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E15" w:rsidRDefault="00255E15"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72"/>
      </w:tblGrid>
      <w:tr w:rsidR="00255E15" w:rsidTr="006130D9">
        <w:tblPrEx>
          <w:tblCellMar>
            <w:top w:w="0" w:type="dxa"/>
            <w:bottom w:w="0" w:type="dxa"/>
          </w:tblCellMar>
        </w:tblPrEx>
        <w:trPr>
          <w:cantSplit/>
          <w:trHeight w:val="307"/>
        </w:trPr>
        <w:tc>
          <w:tcPr>
            <w:tcW w:w="8472" w:type="dxa"/>
          </w:tcPr>
          <w:p w:rsidR="00255E15" w:rsidRDefault="00255E15" w:rsidP="006130D9">
            <w:pPr>
              <w:pStyle w:val="Heading1"/>
              <w:tabs>
                <w:tab w:val="left" w:pos="5040"/>
              </w:tabs>
              <w:rPr>
                <w:rFonts w:ascii="Frutiger 55 Roman" w:hAnsi="Frutiger 55 Roman"/>
                <w:b/>
                <w:sz w:val="22"/>
              </w:rPr>
            </w:pPr>
            <w:r>
              <w:rPr>
                <w:rFonts w:ascii="Frutiger 55 Roman" w:hAnsi="Frutiger 55 Roman"/>
                <w:b/>
                <w:sz w:val="22"/>
              </w:rPr>
              <w:t>PROGRAMME</w:t>
            </w:r>
          </w:p>
        </w:tc>
      </w:tr>
      <w:tr w:rsidR="00255E15" w:rsidTr="00310EF6">
        <w:tblPrEx>
          <w:tblCellMar>
            <w:top w:w="0" w:type="dxa"/>
            <w:bottom w:w="0" w:type="dxa"/>
          </w:tblCellMar>
        </w:tblPrEx>
        <w:trPr>
          <w:cantSplit/>
          <w:trHeight w:val="344"/>
        </w:trPr>
        <w:tc>
          <w:tcPr>
            <w:tcW w:w="8472" w:type="dxa"/>
          </w:tcPr>
          <w:p w:rsidR="00255E15" w:rsidRDefault="00255E15" w:rsidP="006130D9">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&amp; QTS</w:t>
            </w:r>
          </w:p>
        </w:tc>
      </w:tr>
    </w:tbl>
    <w:p w:rsidR="00255E15" w:rsidRDefault="00255E15" w:rsidP="00255E15">
      <w:pPr>
        <w:tabs>
          <w:tab w:val="left" w:pos="1809"/>
          <w:tab w:val="left" w:pos="4260"/>
          <w:tab w:val="left" w:pos="5040"/>
          <w:tab w:val="left" w:pos="6390"/>
          <w:tab w:val="left" w:pos="8520"/>
        </w:tabs>
        <w:rPr>
          <w:rFonts w:ascii="Frutiger 55 Roman" w:hAnsi="Frutiger 55 Roman"/>
          <w:sz w:val="22"/>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255E15" w:rsidTr="006130D9">
        <w:tblPrEx>
          <w:tblCellMar>
            <w:top w:w="0" w:type="dxa"/>
            <w:bottom w:w="0" w:type="dxa"/>
          </w:tblCellMar>
        </w:tblPrEx>
        <w:trPr>
          <w:trHeight w:val="285"/>
        </w:trPr>
        <w:tc>
          <w:tcPr>
            <w:tcW w:w="1101" w:type="dxa"/>
          </w:tcPr>
          <w:p w:rsidR="00255E15" w:rsidRDefault="00255E15" w:rsidP="006130D9">
            <w:pPr>
              <w:tabs>
                <w:tab w:val="left" w:pos="5040"/>
              </w:tabs>
              <w:rPr>
                <w:rFonts w:ascii="Frutiger 55 Roman" w:hAnsi="Frutiger 55 Roman"/>
                <w:sz w:val="22"/>
              </w:rPr>
            </w:pPr>
            <w:r>
              <w:rPr>
                <w:rFonts w:ascii="Frutiger 55 Roman" w:hAnsi="Frutiger 55 Roman"/>
                <w:sz w:val="22"/>
              </w:rPr>
              <w:t>LEVEL</w:t>
            </w:r>
          </w:p>
        </w:tc>
        <w:tc>
          <w:tcPr>
            <w:tcW w:w="1984" w:type="dxa"/>
          </w:tcPr>
          <w:p w:rsidR="00255E15" w:rsidRDefault="00255E15" w:rsidP="006130D9">
            <w:pPr>
              <w:tabs>
                <w:tab w:val="left" w:pos="5040"/>
              </w:tabs>
              <w:rPr>
                <w:rFonts w:ascii="Frutiger 55 Roman" w:hAnsi="Frutiger 55 Roman"/>
                <w:sz w:val="22"/>
              </w:rPr>
            </w:pPr>
            <w:r>
              <w:rPr>
                <w:rFonts w:ascii="Frutiger 55 Roman" w:hAnsi="Frutiger 55 Roman"/>
                <w:sz w:val="22"/>
              </w:rPr>
              <w:t>MODULE CODE</w:t>
            </w:r>
          </w:p>
        </w:tc>
        <w:tc>
          <w:tcPr>
            <w:tcW w:w="5387" w:type="dxa"/>
          </w:tcPr>
          <w:p w:rsidR="00255E15" w:rsidRDefault="00255E15" w:rsidP="006130D9">
            <w:pPr>
              <w:tabs>
                <w:tab w:val="left" w:pos="5040"/>
              </w:tabs>
              <w:rPr>
                <w:rFonts w:ascii="Frutiger 55 Roman" w:hAnsi="Frutiger 55 Roman"/>
                <w:sz w:val="22"/>
              </w:rPr>
            </w:pPr>
            <w:r>
              <w:rPr>
                <w:rFonts w:ascii="Frutiger 55 Roman" w:hAnsi="Frutiger 55 Roman"/>
                <w:sz w:val="22"/>
              </w:rPr>
              <w:t>MODULE TITLE</w:t>
            </w:r>
          </w:p>
        </w:tc>
      </w:tr>
      <w:tr w:rsidR="00255E15" w:rsidTr="006130D9">
        <w:tblPrEx>
          <w:tblCellMar>
            <w:top w:w="0" w:type="dxa"/>
            <w:bottom w:w="0" w:type="dxa"/>
          </w:tblCellMar>
        </w:tblPrEx>
        <w:trPr>
          <w:trHeight w:val="285"/>
        </w:trPr>
        <w:tc>
          <w:tcPr>
            <w:tcW w:w="1101" w:type="dxa"/>
          </w:tcPr>
          <w:p w:rsidR="00255E15" w:rsidRDefault="00255E15" w:rsidP="006130D9">
            <w:pPr>
              <w:tabs>
                <w:tab w:val="left" w:pos="5040"/>
              </w:tabs>
              <w:rPr>
                <w:rFonts w:ascii="Frutiger 55 Roman" w:hAnsi="Frutiger 55 Roman"/>
                <w:sz w:val="22"/>
              </w:rPr>
            </w:pPr>
            <w:r>
              <w:rPr>
                <w:rFonts w:ascii="Frutiger 55 Roman" w:hAnsi="Frutiger 55 Roman"/>
                <w:sz w:val="22"/>
              </w:rPr>
              <w:t>4</w:t>
            </w:r>
          </w:p>
        </w:tc>
        <w:tc>
          <w:tcPr>
            <w:tcW w:w="1984" w:type="dxa"/>
          </w:tcPr>
          <w:p w:rsidR="00255E15" w:rsidRDefault="00255E15" w:rsidP="006130D9">
            <w:pPr>
              <w:tabs>
                <w:tab w:val="left" w:pos="5040"/>
              </w:tabs>
              <w:rPr>
                <w:rFonts w:ascii="Frutiger 55 Roman" w:hAnsi="Frutiger 55 Roman"/>
                <w:sz w:val="22"/>
              </w:rPr>
            </w:pPr>
            <w:r>
              <w:rPr>
                <w:rFonts w:ascii="Frutiger 55 Roman" w:hAnsi="Frutiger 55 Roman"/>
                <w:sz w:val="22"/>
              </w:rPr>
              <w:t>PE114</w:t>
            </w:r>
          </w:p>
        </w:tc>
        <w:tc>
          <w:tcPr>
            <w:tcW w:w="5387" w:type="dxa"/>
          </w:tcPr>
          <w:p w:rsidR="00255E15" w:rsidRDefault="00255E15" w:rsidP="006130D9">
            <w:pPr>
              <w:tabs>
                <w:tab w:val="left" w:pos="5040"/>
              </w:tabs>
              <w:rPr>
                <w:rFonts w:ascii="Frutiger 55 Roman" w:hAnsi="Frutiger 55 Roman"/>
                <w:sz w:val="22"/>
              </w:rPr>
            </w:pPr>
            <w:r>
              <w:rPr>
                <w:rFonts w:ascii="Frutiger 55 Roman" w:hAnsi="Frutiger 55 Roman"/>
                <w:sz w:val="22"/>
              </w:rPr>
              <w:t>Introduction to School Placement</w:t>
            </w:r>
          </w:p>
        </w:tc>
      </w:tr>
    </w:tbl>
    <w:p w:rsidR="00255E15" w:rsidRDefault="00255E15" w:rsidP="00255E15">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255E15" w:rsidTr="006130D9">
        <w:tblPrEx>
          <w:tblCellMar>
            <w:top w:w="0" w:type="dxa"/>
            <w:bottom w:w="0" w:type="dxa"/>
          </w:tblCellMar>
        </w:tblPrEx>
        <w:trPr>
          <w:cantSplit/>
          <w:trHeight w:val="327"/>
        </w:trPr>
        <w:tc>
          <w:tcPr>
            <w:tcW w:w="6345" w:type="dxa"/>
          </w:tcPr>
          <w:p w:rsidR="00255E15" w:rsidRDefault="00255E15" w:rsidP="006130D9">
            <w:pPr>
              <w:tabs>
                <w:tab w:val="left" w:pos="5040"/>
              </w:tabs>
              <w:rPr>
                <w:rFonts w:ascii="Frutiger 55 Roman" w:hAnsi="Frutiger 55 Roman"/>
                <w:sz w:val="22"/>
              </w:rPr>
            </w:pPr>
            <w:r>
              <w:rPr>
                <w:rFonts w:ascii="Frutiger 55 Roman" w:hAnsi="Frutiger 55 Roman"/>
                <w:sz w:val="22"/>
              </w:rPr>
              <w:t>TITLE OF ASSIGNMENT</w:t>
            </w:r>
          </w:p>
        </w:tc>
        <w:tc>
          <w:tcPr>
            <w:tcW w:w="2127" w:type="dxa"/>
          </w:tcPr>
          <w:p w:rsidR="00255E15" w:rsidRDefault="00255E15" w:rsidP="006130D9">
            <w:pPr>
              <w:tabs>
                <w:tab w:val="left" w:pos="5040"/>
              </w:tabs>
              <w:rPr>
                <w:rFonts w:ascii="Frutiger 55 Roman" w:hAnsi="Frutiger 55 Roman"/>
                <w:sz w:val="22"/>
              </w:rPr>
            </w:pPr>
            <w:r>
              <w:rPr>
                <w:rFonts w:ascii="Frutiger 55 Roman" w:hAnsi="Frutiger 55 Roman"/>
                <w:sz w:val="22"/>
              </w:rPr>
              <w:t>WEIGHTING</w:t>
            </w:r>
          </w:p>
        </w:tc>
      </w:tr>
      <w:tr w:rsidR="00255E15" w:rsidTr="006130D9">
        <w:tblPrEx>
          <w:tblCellMar>
            <w:top w:w="0" w:type="dxa"/>
            <w:bottom w:w="0" w:type="dxa"/>
          </w:tblCellMar>
        </w:tblPrEx>
        <w:trPr>
          <w:cantSplit/>
        </w:trPr>
        <w:tc>
          <w:tcPr>
            <w:tcW w:w="6345" w:type="dxa"/>
          </w:tcPr>
          <w:p w:rsidR="00255E15" w:rsidRDefault="00255E15" w:rsidP="006130D9">
            <w:pPr>
              <w:tabs>
                <w:tab w:val="left" w:pos="5040"/>
              </w:tabs>
              <w:rPr>
                <w:rFonts w:ascii="Frutiger 55 Roman" w:hAnsi="Frutiger 55 Roman"/>
                <w:sz w:val="22"/>
              </w:rPr>
            </w:pPr>
            <w:r>
              <w:rPr>
                <w:rFonts w:ascii="Frutiger 55 Roman" w:hAnsi="Frutiger 55 Roman"/>
                <w:sz w:val="22"/>
              </w:rPr>
              <w:t>Discussion</w:t>
            </w:r>
          </w:p>
        </w:tc>
        <w:tc>
          <w:tcPr>
            <w:tcW w:w="2127" w:type="dxa"/>
          </w:tcPr>
          <w:p w:rsidR="00255E15" w:rsidRDefault="00255E15" w:rsidP="006130D9">
            <w:pPr>
              <w:tabs>
                <w:tab w:val="left" w:pos="5040"/>
              </w:tabs>
              <w:rPr>
                <w:rFonts w:ascii="Frutiger 55 Roman" w:hAnsi="Frutiger 55 Roman"/>
                <w:sz w:val="22"/>
              </w:rPr>
            </w:pPr>
            <w:r>
              <w:rPr>
                <w:rFonts w:ascii="Frutiger 55 Roman" w:hAnsi="Frutiger 55 Roman"/>
                <w:sz w:val="22"/>
              </w:rPr>
              <w:t>50%</w:t>
            </w:r>
          </w:p>
        </w:tc>
      </w:tr>
    </w:tbl>
    <w:p w:rsidR="00255E15" w:rsidRDefault="00255E15"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rPr>
          <w:trHeight w:val="700"/>
        </w:trPr>
        <w:tc>
          <w:tcPr>
            <w:tcW w:w="8522" w:type="dxa"/>
            <w:tcBorders>
              <w:bottom w:val="single" w:sz="4" w:space="0" w:color="auto"/>
            </w:tcBorders>
          </w:tcPr>
          <w:p w:rsidR="00255E15" w:rsidRDefault="00255E15" w:rsidP="006130D9">
            <w:pPr>
              <w:tabs>
                <w:tab w:val="left" w:pos="5040"/>
              </w:tabs>
              <w:rPr>
                <w:rFonts w:ascii="Frutiger 55 Roman" w:hAnsi="Frutiger 55 Roman"/>
                <w:sz w:val="22"/>
              </w:rPr>
            </w:pPr>
            <w:r>
              <w:rPr>
                <w:rFonts w:ascii="Frutiger 55 Roman" w:hAnsi="Frutiger 55 Roman"/>
                <w:sz w:val="22"/>
              </w:rPr>
              <w:t>DESCRIPTION OF TASK</w:t>
            </w:r>
          </w:p>
          <w:p w:rsidR="00980917" w:rsidRDefault="00980917" w:rsidP="006130D9">
            <w:pPr>
              <w:tabs>
                <w:tab w:val="left" w:pos="5040"/>
              </w:tabs>
              <w:rPr>
                <w:rFonts w:ascii="Frutiger 55 Roman" w:hAnsi="Frutiger 55 Roman"/>
                <w:sz w:val="22"/>
              </w:rPr>
            </w:pPr>
            <w:r>
              <w:rPr>
                <w:rFonts w:ascii="Frutiger 55 Roman" w:hAnsi="Frutiger 55 Roman"/>
                <w:sz w:val="22"/>
              </w:rPr>
              <w:t>You will be assigned randomly to groups of 6 to 8</w:t>
            </w:r>
            <w:r w:rsidR="002A60A7">
              <w:rPr>
                <w:rFonts w:ascii="Frutiger 55 Roman" w:hAnsi="Frutiger 55 Roman"/>
                <w:sz w:val="22"/>
              </w:rPr>
              <w:t>. You will take part in a group discussion that lasts about 40 minutes, with one or two tutors</w:t>
            </w:r>
            <w:r w:rsidR="007C0058">
              <w:rPr>
                <w:rFonts w:ascii="Frutiger 55 Roman" w:hAnsi="Frutiger 55 Roman"/>
                <w:sz w:val="22"/>
              </w:rPr>
              <w:t xml:space="preserve"> and may involve school staff from introductory/paired placements</w:t>
            </w:r>
            <w:r w:rsidR="002A60A7">
              <w:rPr>
                <w:rFonts w:ascii="Frutiger 55 Roman" w:hAnsi="Frutiger 55 Roman"/>
                <w:sz w:val="22"/>
              </w:rPr>
              <w:t xml:space="preserve">. During this discussion you will reflect on issues from the three PE114 placements. It is important to be analytic rather than merely descriptive. </w:t>
            </w:r>
            <w:r w:rsidR="0009239B">
              <w:rPr>
                <w:rFonts w:ascii="Frutiger 55 Roman" w:hAnsi="Frutiger 55 Roman"/>
                <w:sz w:val="22"/>
              </w:rPr>
              <w:t>The tutor will give you specific questions to answer and areas to discuss.</w:t>
            </w:r>
          </w:p>
          <w:p w:rsidR="00255E15" w:rsidRDefault="00255E15" w:rsidP="006130D9">
            <w:pPr>
              <w:tabs>
                <w:tab w:val="left" w:pos="5040"/>
              </w:tabs>
              <w:rPr>
                <w:rFonts w:ascii="Frutiger 55 Roman" w:hAnsi="Frutiger 55 Roman"/>
                <w:sz w:val="22"/>
              </w:rPr>
            </w:pPr>
            <w:r>
              <w:rPr>
                <w:rFonts w:ascii="Frutiger 55 Roman" w:hAnsi="Frutiger 55 Roman"/>
                <w:sz w:val="22"/>
              </w:rPr>
              <w:t>Please bring your placement file</w:t>
            </w:r>
            <w:r w:rsidR="002A60A7">
              <w:rPr>
                <w:rFonts w:ascii="Frutiger 55 Roman" w:hAnsi="Frutiger 55 Roman"/>
                <w:sz w:val="22"/>
              </w:rPr>
              <w:t>s</w:t>
            </w:r>
            <w:r>
              <w:rPr>
                <w:rFonts w:ascii="Frutiger 55 Roman" w:hAnsi="Frutiger 55 Roman"/>
                <w:sz w:val="22"/>
              </w:rPr>
              <w:t xml:space="preserve"> with you to the discussion.</w:t>
            </w:r>
          </w:p>
        </w:tc>
      </w:tr>
    </w:tbl>
    <w:p w:rsidR="00255E15" w:rsidRDefault="00255E15"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rPr>
          <w:trHeight w:val="695"/>
        </w:trPr>
        <w:tc>
          <w:tcPr>
            <w:tcW w:w="8522" w:type="dxa"/>
            <w:tcBorders>
              <w:bottom w:val="single" w:sz="4" w:space="0" w:color="auto"/>
            </w:tcBorders>
          </w:tcPr>
          <w:p w:rsidR="00255E15" w:rsidRDefault="00255E15" w:rsidP="006130D9">
            <w:pPr>
              <w:tabs>
                <w:tab w:val="left" w:pos="5040"/>
              </w:tabs>
              <w:rPr>
                <w:rFonts w:ascii="Frutiger 55 Roman" w:hAnsi="Frutiger 55 Roman"/>
                <w:sz w:val="22"/>
              </w:rPr>
            </w:pPr>
            <w:r>
              <w:rPr>
                <w:rFonts w:ascii="Frutiger 55 Roman" w:hAnsi="Frutiger 55 Roman"/>
                <w:sz w:val="22"/>
              </w:rPr>
              <w:t>MODULE OUTCOMES TO BE TESTED</w:t>
            </w:r>
          </w:p>
          <w:p w:rsidR="00255E15" w:rsidRDefault="00255E15" w:rsidP="00255E15">
            <w:pPr>
              <w:numPr>
                <w:ilvl w:val="0"/>
                <w:numId w:val="3"/>
              </w:numPr>
              <w:rPr>
                <w:rFonts w:ascii="Frutiger 55 Roman" w:hAnsi="Frutiger 55 Roman"/>
                <w:sz w:val="22"/>
              </w:rPr>
            </w:pPr>
            <w:bookmarkStart w:id="0" w:name="OLE_LINK5"/>
            <w:r>
              <w:rPr>
                <w:rFonts w:ascii="Frutiger 55 Roman" w:hAnsi="Frutiger 55 Roman"/>
                <w:sz w:val="22"/>
              </w:rPr>
              <w:t xml:space="preserve">Know the subject matter they are teaching and use appropriate terminology (Level 4 SEEC K/U Knowledge; FHEQ </w:t>
            </w:r>
            <w:proofErr w:type="spellStart"/>
            <w:r>
              <w:rPr>
                <w:rFonts w:ascii="Frutiger 55 Roman" w:hAnsi="Frutiger 55 Roman"/>
                <w:sz w:val="22"/>
              </w:rPr>
              <w:t>Ci</w:t>
            </w:r>
            <w:proofErr w:type="spellEnd"/>
            <w:r>
              <w:rPr>
                <w:rFonts w:ascii="Frutiger 55 Roman" w:hAnsi="Frutiger 55 Roman"/>
                <w:sz w:val="22"/>
              </w:rPr>
              <w:t>)</w:t>
            </w:r>
          </w:p>
          <w:p w:rsidR="00255E15" w:rsidRDefault="00255E15" w:rsidP="00255E15">
            <w:pPr>
              <w:numPr>
                <w:ilvl w:val="0"/>
                <w:numId w:val="3"/>
              </w:numPr>
              <w:rPr>
                <w:rFonts w:ascii="Frutiger 55 Roman" w:hAnsi="Frutiger 55 Roman"/>
                <w:sz w:val="22"/>
              </w:rPr>
            </w:pPr>
            <w:r>
              <w:rPr>
                <w:rFonts w:ascii="Frutiger 55 Roman" w:hAnsi="Frutiger 55 Roman"/>
                <w:sz w:val="22"/>
              </w:rPr>
              <w:t>Form appropriate professional relationships with pupils, teachers and other adults (Level 4 SEEC K/TS Group Working; FHEQ d)</w:t>
            </w:r>
          </w:p>
          <w:p w:rsidR="00255E15" w:rsidRDefault="00255E15" w:rsidP="00255E15">
            <w:pPr>
              <w:numPr>
                <w:ilvl w:val="0"/>
                <w:numId w:val="3"/>
              </w:numPr>
              <w:rPr>
                <w:rFonts w:ascii="Frutiger 55 Roman" w:hAnsi="Frutiger 55 Roman"/>
                <w:sz w:val="22"/>
              </w:rPr>
            </w:pPr>
            <w:r>
              <w:rPr>
                <w:rFonts w:ascii="Frutiger 55 Roman" w:hAnsi="Frutiger 55 Roman"/>
                <w:sz w:val="22"/>
              </w:rPr>
              <w:t xml:space="preserve">Communicate effectively, orally and in writing, with pupils, teachers and other adults (Level 4 SEEC K/TS Communication: FHEQ </w:t>
            </w:r>
            <w:proofErr w:type="spellStart"/>
            <w:r>
              <w:rPr>
                <w:rFonts w:ascii="Frutiger 55 Roman" w:hAnsi="Frutiger 55 Roman"/>
                <w:sz w:val="22"/>
              </w:rPr>
              <w:t>Cb</w:t>
            </w:r>
            <w:proofErr w:type="spellEnd"/>
            <w:r>
              <w:rPr>
                <w:rFonts w:ascii="Frutiger 55 Roman" w:hAnsi="Frutiger 55 Roman"/>
                <w:sz w:val="22"/>
              </w:rPr>
              <w:t>)</w:t>
            </w:r>
          </w:p>
          <w:p w:rsidR="00255E15" w:rsidRDefault="00255E15" w:rsidP="00255E15">
            <w:pPr>
              <w:numPr>
                <w:ilvl w:val="0"/>
                <w:numId w:val="3"/>
              </w:numPr>
              <w:rPr>
                <w:rFonts w:ascii="Frutiger 55 Roman" w:hAnsi="Frutiger 55 Roman"/>
                <w:color w:val="FF0000"/>
                <w:sz w:val="22"/>
              </w:rPr>
            </w:pPr>
            <w:r>
              <w:rPr>
                <w:rFonts w:ascii="Frutiger 55 Roman" w:hAnsi="Frutiger 55 Roman"/>
                <w:sz w:val="22"/>
              </w:rPr>
              <w:t xml:space="preserve">Assess children and plan individual lessons with guidance from the teacher-mentor (Level 4 SEEC PS Autonomy; FHEQ </w:t>
            </w:r>
            <w:proofErr w:type="spellStart"/>
            <w:r>
              <w:rPr>
                <w:rFonts w:ascii="Frutiger 55 Roman" w:hAnsi="Frutiger 55 Roman"/>
                <w:sz w:val="22"/>
              </w:rPr>
              <w:t>Ci</w:t>
            </w:r>
            <w:proofErr w:type="spellEnd"/>
            <w:r>
              <w:rPr>
                <w:rFonts w:ascii="Frutiger 55 Roman" w:hAnsi="Frutiger 55 Roman"/>
                <w:sz w:val="22"/>
              </w:rPr>
              <w:t>, d)</w:t>
            </w:r>
          </w:p>
          <w:p w:rsidR="00255E15" w:rsidRDefault="00255E15" w:rsidP="002C54EA">
            <w:pPr>
              <w:numPr>
                <w:ilvl w:val="0"/>
                <w:numId w:val="3"/>
              </w:numPr>
              <w:rPr>
                <w:rFonts w:ascii="Frutiger 55 Roman" w:hAnsi="Frutiger 55 Roman"/>
                <w:sz w:val="22"/>
              </w:rPr>
            </w:pPr>
            <w:r>
              <w:rPr>
                <w:rFonts w:ascii="Frutiger 55 Roman" w:hAnsi="Frutiger 55 Roman"/>
                <w:sz w:val="22"/>
              </w:rPr>
              <w:t xml:space="preserve">Evaluate own strengths and weaknesses in teaching with support from the link tutor, teacher-mentor and / or lead mentor, using the QTS Standards (Level 4 SEEC K/TS Self-evaluation; FHEQ </w:t>
            </w:r>
            <w:proofErr w:type="spellStart"/>
            <w:r>
              <w:rPr>
                <w:rFonts w:ascii="Frutiger 55 Roman" w:hAnsi="Frutiger 55 Roman"/>
                <w:sz w:val="22"/>
              </w:rPr>
              <w:t>Cd</w:t>
            </w:r>
            <w:proofErr w:type="spellEnd"/>
            <w:r>
              <w:rPr>
                <w:rFonts w:ascii="Frutiger 55 Roman" w:hAnsi="Frutiger 55 Roman"/>
                <w:sz w:val="22"/>
              </w:rPr>
              <w:t>)</w:t>
            </w:r>
            <w:bookmarkEnd w:id="0"/>
          </w:p>
          <w:p w:rsidR="00255E15" w:rsidRDefault="00255E15" w:rsidP="006130D9">
            <w:pPr>
              <w:tabs>
                <w:tab w:val="left" w:pos="5040"/>
              </w:tabs>
              <w:rPr>
                <w:rFonts w:ascii="Frutiger 55 Roman" w:hAnsi="Frutiger 55 Roman"/>
                <w:sz w:val="22"/>
              </w:rPr>
            </w:pPr>
            <w:r>
              <w:rPr>
                <w:rFonts w:ascii="Frutiger 55 Roman" w:hAnsi="Frutiger 55 Roman"/>
                <w:sz w:val="22"/>
              </w:rPr>
              <w:t>QTS Standards: Q</w:t>
            </w:r>
            <w:r w:rsidR="00310EF6">
              <w:rPr>
                <w:rFonts w:ascii="Frutiger 55 Roman" w:hAnsi="Frutiger 55 Roman"/>
                <w:sz w:val="22"/>
              </w:rPr>
              <w:t xml:space="preserve">4, 5, 6, 7, 10, 12, </w:t>
            </w:r>
            <w:r>
              <w:rPr>
                <w:rFonts w:ascii="Frutiger 55 Roman" w:hAnsi="Frutiger 55 Roman"/>
                <w:sz w:val="22"/>
              </w:rPr>
              <w:t>14, 15</w:t>
            </w:r>
            <w:r w:rsidR="00310EF6">
              <w:rPr>
                <w:rFonts w:ascii="Frutiger 55 Roman" w:hAnsi="Frutiger 55 Roman"/>
                <w:sz w:val="22"/>
              </w:rPr>
              <w:t>, 22, 25, 26, 29, 30, 31, 32, 33</w:t>
            </w:r>
          </w:p>
        </w:tc>
      </w:tr>
    </w:tbl>
    <w:p w:rsidR="00310EF6" w:rsidRDefault="00310EF6"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rPr>
          <w:trHeight w:val="1160"/>
        </w:trPr>
        <w:tc>
          <w:tcPr>
            <w:tcW w:w="8522" w:type="dxa"/>
            <w:tcBorders>
              <w:bottom w:val="single" w:sz="4" w:space="0" w:color="auto"/>
            </w:tcBorders>
          </w:tcPr>
          <w:p w:rsidR="00255E15" w:rsidRDefault="00310EF6" w:rsidP="006130D9">
            <w:pPr>
              <w:tabs>
                <w:tab w:val="left" w:pos="5040"/>
              </w:tabs>
              <w:rPr>
                <w:rFonts w:ascii="Frutiger 55 Roman" w:hAnsi="Frutiger 55 Roman"/>
                <w:sz w:val="22"/>
              </w:rPr>
            </w:pPr>
            <w:r>
              <w:rPr>
                <w:rFonts w:ascii="Frutiger 55 Roman" w:hAnsi="Frutiger 55 Roman"/>
                <w:sz w:val="22"/>
              </w:rPr>
              <w:br w:type="page"/>
            </w:r>
            <w:r w:rsidR="00255E15">
              <w:rPr>
                <w:rFonts w:ascii="Frutiger 55 Roman" w:hAnsi="Frutiger 55 Roman"/>
                <w:sz w:val="22"/>
              </w:rPr>
              <w:t>ASSESSMENT CRITERIA</w:t>
            </w:r>
          </w:p>
          <w:p w:rsidR="00255E15" w:rsidRDefault="00255E15" w:rsidP="006130D9">
            <w:pPr>
              <w:tabs>
                <w:tab w:val="left" w:pos="5040"/>
              </w:tabs>
              <w:rPr>
                <w:rFonts w:ascii="Frutiger 55 Roman" w:hAnsi="Frutiger 55 Roman"/>
                <w:i/>
                <w:sz w:val="22"/>
              </w:rPr>
            </w:pPr>
            <w:r>
              <w:rPr>
                <w:rFonts w:ascii="Frutiger 55 Roman" w:hAnsi="Frutiger 55 Roman"/>
                <w:i/>
                <w:sz w:val="22"/>
              </w:rPr>
              <w:t>Knowledge and understanding</w:t>
            </w:r>
            <w:r w:rsidR="002A60A7">
              <w:rPr>
                <w:rFonts w:ascii="Frutiger 55 Roman" w:hAnsi="Frutiger 55 Roman"/>
                <w:i/>
                <w:sz w:val="22"/>
              </w:rPr>
              <w:t xml:space="preserve"> (25%)</w:t>
            </w:r>
            <w:r>
              <w:rPr>
                <w:rFonts w:ascii="Frutiger 55 Roman" w:hAnsi="Frutiger 55 Roman"/>
                <w:i/>
                <w:sz w:val="22"/>
              </w:rPr>
              <w:t>:</w:t>
            </w:r>
          </w:p>
          <w:p w:rsidR="002A60A7" w:rsidRDefault="007C0058" w:rsidP="007C0058">
            <w:pPr>
              <w:numPr>
                <w:ilvl w:val="0"/>
                <w:numId w:val="7"/>
              </w:numPr>
              <w:tabs>
                <w:tab w:val="left" w:pos="5040"/>
              </w:tabs>
              <w:rPr>
                <w:rFonts w:ascii="Frutiger 55 Roman" w:hAnsi="Frutiger 55 Roman"/>
                <w:i/>
                <w:sz w:val="22"/>
              </w:rPr>
            </w:pPr>
            <w:r>
              <w:rPr>
                <w:rFonts w:ascii="Frutiger 55 Roman" w:hAnsi="Frutiger 55 Roman"/>
                <w:i/>
                <w:sz w:val="22"/>
              </w:rPr>
              <w:t>Knowledge and understanding of key issues from the placement, including subject knowledge, assessment and relationships</w:t>
            </w:r>
          </w:p>
          <w:p w:rsidR="00255E15" w:rsidRPr="002C54EA" w:rsidRDefault="007C0058" w:rsidP="002C54EA">
            <w:pPr>
              <w:numPr>
                <w:ilvl w:val="0"/>
                <w:numId w:val="7"/>
              </w:numPr>
              <w:tabs>
                <w:tab w:val="left" w:pos="5040"/>
              </w:tabs>
              <w:rPr>
                <w:rFonts w:ascii="Frutiger 55 Roman" w:hAnsi="Frutiger 55 Roman"/>
                <w:i/>
                <w:sz w:val="22"/>
              </w:rPr>
            </w:pPr>
            <w:r>
              <w:rPr>
                <w:rFonts w:ascii="Frutiger 55 Roman" w:hAnsi="Frutiger 55 Roman"/>
                <w:i/>
                <w:sz w:val="22"/>
              </w:rPr>
              <w:t>Ability to relate issues from placement to theoretical underpinnings</w:t>
            </w:r>
          </w:p>
          <w:p w:rsidR="002A60A7" w:rsidRDefault="002A60A7" w:rsidP="007C0058">
            <w:pPr>
              <w:rPr>
                <w:rFonts w:ascii="Frutiger 55 Roman" w:hAnsi="Frutiger 55 Roman"/>
                <w:i/>
                <w:sz w:val="22"/>
              </w:rPr>
            </w:pPr>
            <w:r w:rsidRPr="002A60A7">
              <w:rPr>
                <w:rFonts w:ascii="Frutiger 55 Roman" w:hAnsi="Frutiger 55 Roman"/>
                <w:i/>
                <w:sz w:val="22"/>
              </w:rPr>
              <w:t>Communication</w:t>
            </w:r>
            <w:r>
              <w:rPr>
                <w:rFonts w:ascii="Frutiger 55 Roman" w:hAnsi="Frutiger 55 Roman"/>
                <w:i/>
                <w:sz w:val="22"/>
              </w:rPr>
              <w:t xml:space="preserve"> (25%)</w:t>
            </w:r>
            <w:r w:rsidRPr="002A60A7">
              <w:rPr>
                <w:rFonts w:ascii="Frutiger 55 Roman" w:hAnsi="Frutiger 55 Roman"/>
                <w:i/>
                <w:sz w:val="22"/>
              </w:rPr>
              <w:t>:</w:t>
            </w:r>
          </w:p>
          <w:p w:rsidR="002A60A7" w:rsidRDefault="002A60A7" w:rsidP="007C0058">
            <w:pPr>
              <w:numPr>
                <w:ilvl w:val="0"/>
                <w:numId w:val="7"/>
              </w:numPr>
              <w:rPr>
                <w:rFonts w:ascii="Frutiger 55 Roman" w:hAnsi="Frutiger 55 Roman"/>
                <w:i/>
                <w:sz w:val="22"/>
              </w:rPr>
            </w:pPr>
            <w:r>
              <w:rPr>
                <w:rFonts w:ascii="Frutiger 55 Roman" w:hAnsi="Frutiger 55 Roman"/>
                <w:i/>
                <w:sz w:val="22"/>
              </w:rPr>
              <w:t>Ability to express yourself orally</w:t>
            </w:r>
          </w:p>
          <w:p w:rsidR="002A60A7" w:rsidRDefault="002A60A7" w:rsidP="002A60A7">
            <w:pPr>
              <w:numPr>
                <w:ilvl w:val="0"/>
                <w:numId w:val="7"/>
              </w:numPr>
              <w:rPr>
                <w:rFonts w:ascii="Frutiger 55 Roman" w:hAnsi="Frutiger 55 Roman"/>
                <w:i/>
                <w:sz w:val="22"/>
              </w:rPr>
            </w:pPr>
            <w:r>
              <w:rPr>
                <w:rFonts w:ascii="Frutiger 55 Roman" w:hAnsi="Frutiger 55 Roman"/>
                <w:i/>
                <w:sz w:val="22"/>
              </w:rPr>
              <w:t>Ability to listen to others and respond appropriately</w:t>
            </w:r>
          </w:p>
          <w:p w:rsidR="002A60A7" w:rsidRDefault="002A60A7" w:rsidP="007C0058">
            <w:pPr>
              <w:rPr>
                <w:rFonts w:ascii="Frutiger 55 Roman" w:hAnsi="Frutiger 55 Roman"/>
                <w:i/>
                <w:sz w:val="22"/>
              </w:rPr>
            </w:pPr>
            <w:r>
              <w:rPr>
                <w:rFonts w:ascii="Frutiger 55 Roman" w:hAnsi="Frutiger 55 Roman"/>
                <w:i/>
                <w:sz w:val="22"/>
              </w:rPr>
              <w:t>Evaluation (50%):</w:t>
            </w:r>
          </w:p>
          <w:p w:rsidR="002A60A7" w:rsidRDefault="007C0058" w:rsidP="007C0058">
            <w:pPr>
              <w:numPr>
                <w:ilvl w:val="0"/>
                <w:numId w:val="7"/>
              </w:numPr>
              <w:rPr>
                <w:rFonts w:ascii="Frutiger 55 Roman" w:hAnsi="Frutiger 55 Roman"/>
                <w:i/>
                <w:sz w:val="22"/>
              </w:rPr>
            </w:pPr>
            <w:r>
              <w:rPr>
                <w:rFonts w:ascii="Frutiger 55 Roman" w:hAnsi="Frutiger 55 Roman"/>
                <w:i/>
                <w:sz w:val="22"/>
              </w:rPr>
              <w:t>Ability to recognise own strengths, weaknesses and development</w:t>
            </w:r>
          </w:p>
          <w:p w:rsidR="007C0058" w:rsidRPr="002A60A7" w:rsidRDefault="007C0058" w:rsidP="007C0058">
            <w:pPr>
              <w:numPr>
                <w:ilvl w:val="0"/>
                <w:numId w:val="7"/>
              </w:numPr>
              <w:rPr>
                <w:rFonts w:ascii="Frutiger 55 Roman" w:hAnsi="Frutiger 55 Roman"/>
                <w:i/>
                <w:sz w:val="22"/>
              </w:rPr>
            </w:pPr>
            <w:r>
              <w:rPr>
                <w:rFonts w:ascii="Frutiger 55 Roman" w:hAnsi="Frutiger 55 Roman"/>
                <w:i/>
                <w:sz w:val="22"/>
              </w:rPr>
              <w:t xml:space="preserve">Ability to reflect on issues from the placements, including comparing and contrasting </w:t>
            </w:r>
          </w:p>
        </w:tc>
      </w:tr>
    </w:tbl>
    <w:p w:rsidR="00255E15" w:rsidRDefault="00255E15"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rPr>
          <w:trHeight w:val="1160"/>
        </w:trPr>
        <w:tc>
          <w:tcPr>
            <w:tcW w:w="8522" w:type="dxa"/>
            <w:tcBorders>
              <w:bottom w:val="single" w:sz="4" w:space="0" w:color="auto"/>
            </w:tcBorders>
          </w:tcPr>
          <w:p w:rsidR="00255E15" w:rsidRDefault="00255E15" w:rsidP="006130D9">
            <w:pPr>
              <w:tabs>
                <w:tab w:val="left" w:pos="5040"/>
              </w:tabs>
              <w:rPr>
                <w:rFonts w:ascii="Frutiger 55 Roman" w:hAnsi="Frutiger 55 Roman"/>
                <w:sz w:val="22"/>
              </w:rPr>
            </w:pPr>
            <w:r>
              <w:rPr>
                <w:rFonts w:ascii="Frutiger 55 Roman" w:hAnsi="Frutiger 55 Roman"/>
                <w:sz w:val="22"/>
              </w:rPr>
              <w:t>MARK SCHEME</w:t>
            </w:r>
          </w:p>
          <w:p w:rsidR="00574554" w:rsidRPr="00574554" w:rsidRDefault="00255E15" w:rsidP="00574554">
            <w:pPr>
              <w:tabs>
                <w:tab w:val="left" w:pos="5040"/>
              </w:tabs>
              <w:rPr>
                <w:rFonts w:ascii="Frutiger 55 Roman" w:hAnsi="Frutiger 55 Roman"/>
                <w:sz w:val="22"/>
              </w:rPr>
            </w:pPr>
            <w:r>
              <w:rPr>
                <w:rFonts w:ascii="Frutiger 55 Roman" w:hAnsi="Frutiger 55 Roman"/>
                <w:sz w:val="22"/>
              </w:rPr>
              <w:t xml:space="preserve">Pass </w:t>
            </w:r>
          </w:p>
          <w:p w:rsidR="00574554" w:rsidRPr="002C54EA" w:rsidRDefault="00574554" w:rsidP="00574554">
            <w:pPr>
              <w:rPr>
                <w:rFonts w:ascii="Frutiger 55 Roman" w:hAnsi="Frutiger 55 Roman"/>
                <w:b/>
                <w:i/>
                <w:sz w:val="22"/>
              </w:rPr>
            </w:pPr>
            <w:r w:rsidRPr="002C54EA">
              <w:rPr>
                <w:rFonts w:ascii="Frutiger 55 Roman" w:hAnsi="Frutiger 55 Roman"/>
                <w:b/>
                <w:i/>
                <w:sz w:val="22"/>
              </w:rPr>
              <w:t xml:space="preserve">Knowledge and understanding (25%): </w:t>
            </w:r>
          </w:p>
          <w:p w:rsidR="00574554" w:rsidRPr="002C54EA" w:rsidRDefault="00574554" w:rsidP="00574554">
            <w:pPr>
              <w:rPr>
                <w:rFonts w:ascii="Frutiger 55 Roman" w:hAnsi="Frutiger 55 Roman"/>
                <w:sz w:val="22"/>
              </w:rPr>
            </w:pPr>
            <w:r w:rsidRPr="002C54EA">
              <w:rPr>
                <w:rFonts w:ascii="Frutiger 55 Roman" w:hAnsi="Frutiger 55 Roman"/>
                <w:sz w:val="22"/>
              </w:rPr>
              <w:t xml:space="preserve">Through discussion, demonstrates knowledge about the curriculum and ways of teaching and assessing it, using correct terminology. Demonstrates ability to link </w:t>
            </w:r>
            <w:r w:rsidRPr="002C54EA">
              <w:rPr>
                <w:rFonts w:ascii="Frutiger 55 Roman" w:hAnsi="Frutiger 55 Roman"/>
                <w:sz w:val="22"/>
              </w:rPr>
              <w:lastRenderedPageBreak/>
              <w:t>specific practice from the placement to theory and aspects of other year one modules. Recognises the importance of forming professional relationships with school staff, children and tutors.</w:t>
            </w:r>
          </w:p>
          <w:p w:rsidR="00574554" w:rsidRPr="002C54EA" w:rsidRDefault="00574554" w:rsidP="00574554">
            <w:pPr>
              <w:rPr>
                <w:rFonts w:ascii="Frutiger 55 Roman" w:hAnsi="Frutiger 55 Roman"/>
                <w:b/>
                <w:i/>
                <w:sz w:val="22"/>
              </w:rPr>
            </w:pPr>
            <w:r w:rsidRPr="002C54EA">
              <w:rPr>
                <w:rFonts w:ascii="Frutiger 55 Roman" w:hAnsi="Frutiger 55 Roman"/>
                <w:b/>
                <w:i/>
                <w:sz w:val="22"/>
              </w:rPr>
              <w:t>Communication (25%):</w:t>
            </w:r>
          </w:p>
          <w:p w:rsidR="00574554" w:rsidRPr="002C54EA" w:rsidRDefault="00574554" w:rsidP="00574554">
            <w:pPr>
              <w:rPr>
                <w:rFonts w:ascii="Frutiger 55 Roman" w:hAnsi="Frutiger 55 Roman"/>
                <w:sz w:val="22"/>
              </w:rPr>
            </w:pPr>
            <w:r w:rsidRPr="002C54EA">
              <w:rPr>
                <w:rFonts w:ascii="Frutiger 55 Roman" w:hAnsi="Frutiger 55 Roman"/>
                <w:sz w:val="22"/>
              </w:rPr>
              <w:t>Contributes relevant comments to the discussion. Is able to listen to others and respond appropriately to their comments. Is able to speak clearly, using appropriate tone and volume.</w:t>
            </w:r>
          </w:p>
          <w:p w:rsidR="00574554" w:rsidRPr="002C54EA" w:rsidRDefault="00574554" w:rsidP="00574554">
            <w:pPr>
              <w:rPr>
                <w:rFonts w:ascii="Frutiger 55 Roman" w:hAnsi="Frutiger 55 Roman"/>
                <w:b/>
                <w:i/>
                <w:sz w:val="22"/>
              </w:rPr>
            </w:pPr>
            <w:r w:rsidRPr="002C54EA">
              <w:rPr>
                <w:rFonts w:ascii="Frutiger 55 Roman" w:hAnsi="Frutiger 55 Roman"/>
                <w:b/>
                <w:i/>
                <w:sz w:val="22"/>
              </w:rPr>
              <w:t>Evaluation (50%):</w:t>
            </w:r>
          </w:p>
          <w:p w:rsidR="00574554" w:rsidRPr="002C54EA" w:rsidRDefault="00574554" w:rsidP="00574554">
            <w:pPr>
              <w:rPr>
                <w:rFonts w:ascii="Frutiger 55 Roman" w:hAnsi="Frutiger 55 Roman"/>
                <w:sz w:val="22"/>
              </w:rPr>
            </w:pPr>
            <w:r w:rsidRPr="002C54EA">
              <w:rPr>
                <w:rFonts w:ascii="Frutiger 55 Roman" w:hAnsi="Frutiger 55 Roman"/>
                <w:sz w:val="22"/>
              </w:rPr>
              <w:t>Able to identify some of own strengths and weaknesses from teaching performance on the placements but also able to recognise and acknowledge own development over the course of the three placements. Able to compare and contrast specific issues that occurred on different placements.</w:t>
            </w:r>
          </w:p>
          <w:p w:rsidR="00574554" w:rsidRDefault="00574554" w:rsidP="006130D9">
            <w:pPr>
              <w:tabs>
                <w:tab w:val="left" w:pos="5040"/>
              </w:tabs>
              <w:rPr>
                <w:rFonts w:ascii="Frutiger 55 Roman" w:hAnsi="Frutiger 55 Roman"/>
                <w:sz w:val="22"/>
              </w:rPr>
            </w:pPr>
          </w:p>
          <w:p w:rsidR="00255E15" w:rsidRDefault="00255E15" w:rsidP="006130D9">
            <w:pPr>
              <w:tabs>
                <w:tab w:val="left" w:pos="5040"/>
              </w:tabs>
              <w:rPr>
                <w:rFonts w:ascii="Frutiger 55 Roman" w:hAnsi="Frutiger 55 Roman"/>
                <w:sz w:val="22"/>
              </w:rPr>
            </w:pPr>
            <w:r>
              <w:rPr>
                <w:rFonts w:ascii="Frutiger 55 Roman" w:hAnsi="Frutiger 55 Roman"/>
                <w:sz w:val="22"/>
              </w:rPr>
              <w:t>Fail</w:t>
            </w:r>
          </w:p>
          <w:p w:rsidR="00574554" w:rsidRPr="002C54EA" w:rsidRDefault="00574554" w:rsidP="00574554">
            <w:pPr>
              <w:rPr>
                <w:rFonts w:ascii="Frutiger 55 Roman" w:hAnsi="Frutiger 55 Roman"/>
                <w:b/>
                <w:i/>
                <w:sz w:val="22"/>
              </w:rPr>
            </w:pPr>
            <w:r w:rsidRPr="002C54EA">
              <w:rPr>
                <w:rFonts w:ascii="Frutiger 55 Roman" w:hAnsi="Frutiger 55 Roman"/>
                <w:b/>
                <w:i/>
                <w:sz w:val="22"/>
              </w:rPr>
              <w:t xml:space="preserve">Knowledge and understanding (25%): </w:t>
            </w:r>
          </w:p>
          <w:p w:rsidR="00574554" w:rsidRPr="002C54EA" w:rsidRDefault="00574554" w:rsidP="00574554">
            <w:pPr>
              <w:rPr>
                <w:rFonts w:ascii="Frutiger 55 Roman" w:hAnsi="Frutiger 55 Roman"/>
                <w:sz w:val="22"/>
              </w:rPr>
            </w:pPr>
            <w:r w:rsidRPr="002C54EA">
              <w:rPr>
                <w:rFonts w:ascii="Frutiger 55 Roman" w:hAnsi="Frutiger 55 Roman"/>
                <w:sz w:val="22"/>
              </w:rPr>
              <w:t xml:space="preserve">Demonstrates a lack of knowledge about the curriculum and ways of teaching and assessing it, often using incorrect terminology. </w:t>
            </w:r>
            <w:r w:rsidR="006130D9" w:rsidRPr="002C54EA">
              <w:rPr>
                <w:rFonts w:ascii="Frutiger 55 Roman" w:hAnsi="Frutiger 55 Roman"/>
                <w:sz w:val="22"/>
              </w:rPr>
              <w:t>Unable to demonstrate</w:t>
            </w:r>
            <w:r w:rsidRPr="002C54EA">
              <w:rPr>
                <w:rFonts w:ascii="Frutiger 55 Roman" w:hAnsi="Frutiger 55 Roman"/>
                <w:sz w:val="22"/>
              </w:rPr>
              <w:t xml:space="preserve"> ability to link specific practice from the placement to theory and aspects of other year one modules. </w:t>
            </w:r>
            <w:r w:rsidR="006130D9" w:rsidRPr="002C54EA">
              <w:rPr>
                <w:rFonts w:ascii="Frutiger 55 Roman" w:hAnsi="Frutiger 55 Roman"/>
                <w:sz w:val="22"/>
              </w:rPr>
              <w:t>Does not recognise</w:t>
            </w:r>
            <w:r w:rsidRPr="002C54EA">
              <w:rPr>
                <w:rFonts w:ascii="Frutiger 55 Roman" w:hAnsi="Frutiger 55 Roman"/>
                <w:sz w:val="22"/>
              </w:rPr>
              <w:t xml:space="preserve"> the importance of forming professional relationships with school staff, children and tutors.</w:t>
            </w:r>
          </w:p>
          <w:p w:rsidR="00574554" w:rsidRPr="002C54EA" w:rsidRDefault="00574554" w:rsidP="00574554">
            <w:pPr>
              <w:rPr>
                <w:rFonts w:ascii="Frutiger 55 Roman" w:hAnsi="Frutiger 55 Roman"/>
                <w:b/>
                <w:i/>
                <w:sz w:val="22"/>
              </w:rPr>
            </w:pPr>
            <w:r w:rsidRPr="002C54EA">
              <w:rPr>
                <w:rFonts w:ascii="Frutiger 55 Roman" w:hAnsi="Frutiger 55 Roman"/>
                <w:b/>
                <w:i/>
                <w:sz w:val="22"/>
              </w:rPr>
              <w:t>Communication (25%):</w:t>
            </w:r>
          </w:p>
          <w:p w:rsidR="00574554" w:rsidRPr="002C54EA" w:rsidRDefault="006130D9" w:rsidP="00574554">
            <w:pPr>
              <w:rPr>
                <w:rFonts w:ascii="Frutiger 55 Roman" w:hAnsi="Frutiger 55 Roman"/>
                <w:sz w:val="22"/>
              </w:rPr>
            </w:pPr>
            <w:r w:rsidRPr="002C54EA">
              <w:rPr>
                <w:rFonts w:ascii="Frutiger 55 Roman" w:hAnsi="Frutiger 55 Roman"/>
                <w:sz w:val="22"/>
              </w:rPr>
              <w:t>Does not contribute</w:t>
            </w:r>
            <w:r w:rsidR="00574554" w:rsidRPr="002C54EA">
              <w:rPr>
                <w:rFonts w:ascii="Frutiger 55 Roman" w:hAnsi="Frutiger 55 Roman"/>
                <w:sz w:val="22"/>
              </w:rPr>
              <w:t xml:space="preserve"> to the discussion</w:t>
            </w:r>
            <w:r w:rsidRPr="002C54EA">
              <w:rPr>
                <w:rFonts w:ascii="Frutiger 55 Roman" w:hAnsi="Frutiger 55 Roman"/>
                <w:sz w:val="22"/>
              </w:rPr>
              <w:t xml:space="preserve"> or comments lack relevance</w:t>
            </w:r>
            <w:r w:rsidR="00574554" w:rsidRPr="002C54EA">
              <w:rPr>
                <w:rFonts w:ascii="Frutiger 55 Roman" w:hAnsi="Frutiger 55 Roman"/>
                <w:sz w:val="22"/>
              </w:rPr>
              <w:t>.</w:t>
            </w:r>
            <w:r w:rsidRPr="002C54EA">
              <w:rPr>
                <w:rFonts w:ascii="Frutiger 55 Roman" w:hAnsi="Frutiger 55 Roman"/>
                <w:sz w:val="22"/>
              </w:rPr>
              <w:t xml:space="preserve"> Does not </w:t>
            </w:r>
            <w:r w:rsidR="00574554" w:rsidRPr="002C54EA">
              <w:rPr>
                <w:rFonts w:ascii="Frutiger 55 Roman" w:hAnsi="Frutiger 55 Roman"/>
                <w:sz w:val="22"/>
              </w:rPr>
              <w:t xml:space="preserve">listen to others </w:t>
            </w:r>
            <w:r w:rsidRPr="002C54EA">
              <w:rPr>
                <w:rFonts w:ascii="Frutiger 55 Roman" w:hAnsi="Frutiger 55 Roman"/>
                <w:sz w:val="22"/>
              </w:rPr>
              <w:t>or</w:t>
            </w:r>
            <w:r w:rsidR="00574554" w:rsidRPr="002C54EA">
              <w:rPr>
                <w:rFonts w:ascii="Frutiger 55 Roman" w:hAnsi="Frutiger 55 Roman"/>
                <w:sz w:val="22"/>
              </w:rPr>
              <w:t xml:space="preserve"> respond appropriately to their comments. </w:t>
            </w:r>
            <w:r w:rsidRPr="002C54EA">
              <w:rPr>
                <w:rFonts w:ascii="Frutiger 55 Roman" w:hAnsi="Frutiger 55 Roman"/>
                <w:sz w:val="22"/>
              </w:rPr>
              <w:t>Speech lacks clarity. Tone is inappropriate. Makes unprofessional comments.</w:t>
            </w:r>
          </w:p>
          <w:p w:rsidR="00574554" w:rsidRPr="002C54EA" w:rsidRDefault="00574554" w:rsidP="00574554">
            <w:pPr>
              <w:rPr>
                <w:rFonts w:ascii="Frutiger 55 Roman" w:hAnsi="Frutiger 55 Roman"/>
                <w:b/>
                <w:i/>
                <w:sz w:val="22"/>
              </w:rPr>
            </w:pPr>
            <w:r w:rsidRPr="002C54EA">
              <w:rPr>
                <w:rFonts w:ascii="Frutiger 55 Roman" w:hAnsi="Frutiger 55 Roman"/>
                <w:b/>
                <w:i/>
                <w:sz w:val="22"/>
              </w:rPr>
              <w:t>Evaluation (50%):</w:t>
            </w:r>
          </w:p>
          <w:p w:rsidR="00574554" w:rsidRPr="002C54EA" w:rsidRDefault="006130D9" w:rsidP="006130D9">
            <w:pPr>
              <w:rPr>
                <w:rFonts w:ascii="Frutiger 55 Roman" w:hAnsi="Frutiger 55 Roman"/>
                <w:sz w:val="22"/>
              </w:rPr>
            </w:pPr>
            <w:r w:rsidRPr="002C54EA">
              <w:rPr>
                <w:rFonts w:ascii="Frutiger 55 Roman" w:hAnsi="Frutiger 55 Roman"/>
                <w:sz w:val="22"/>
              </w:rPr>
              <w:t>Una</w:t>
            </w:r>
            <w:r w:rsidR="00574554" w:rsidRPr="002C54EA">
              <w:rPr>
                <w:rFonts w:ascii="Frutiger 55 Roman" w:hAnsi="Frutiger 55 Roman"/>
                <w:sz w:val="22"/>
              </w:rPr>
              <w:t>ble to identify some of own strengths and weaknesses from teaching performance on the placements</w:t>
            </w:r>
            <w:r w:rsidRPr="002C54EA">
              <w:rPr>
                <w:rFonts w:ascii="Frutiger 55 Roman" w:hAnsi="Frutiger 55 Roman"/>
                <w:sz w:val="22"/>
              </w:rPr>
              <w:t>. Does not</w:t>
            </w:r>
            <w:r w:rsidR="00574554" w:rsidRPr="002C54EA">
              <w:rPr>
                <w:rFonts w:ascii="Frutiger 55 Roman" w:hAnsi="Frutiger 55 Roman"/>
                <w:sz w:val="22"/>
              </w:rPr>
              <w:t xml:space="preserve"> recognise own development over the course of the three placements. </w:t>
            </w:r>
            <w:r w:rsidRPr="002C54EA">
              <w:rPr>
                <w:rFonts w:ascii="Frutiger 55 Roman" w:hAnsi="Frutiger 55 Roman"/>
                <w:sz w:val="22"/>
              </w:rPr>
              <w:t>Una</w:t>
            </w:r>
            <w:r w:rsidR="00574554" w:rsidRPr="002C54EA">
              <w:rPr>
                <w:rFonts w:ascii="Frutiger 55 Roman" w:hAnsi="Frutiger 55 Roman"/>
                <w:sz w:val="22"/>
              </w:rPr>
              <w:t>ble to compare and contrast specific issues that occurred on different placements.</w:t>
            </w:r>
          </w:p>
        </w:tc>
      </w:tr>
    </w:tbl>
    <w:p w:rsidR="00255E15" w:rsidRDefault="00255E15" w:rsidP="00255E15">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rPr>
          <w:trHeight w:val="1124"/>
        </w:trPr>
        <w:tc>
          <w:tcPr>
            <w:tcW w:w="8522" w:type="dxa"/>
            <w:tcBorders>
              <w:bottom w:val="single" w:sz="4" w:space="0" w:color="auto"/>
            </w:tcBorders>
          </w:tcPr>
          <w:p w:rsidR="00255E15" w:rsidRDefault="00255E15" w:rsidP="006130D9">
            <w:pPr>
              <w:pStyle w:val="BodyText"/>
              <w:tabs>
                <w:tab w:val="left" w:pos="5040"/>
              </w:tabs>
              <w:rPr>
                <w:rFonts w:ascii="Frutiger 55 Roman" w:hAnsi="Frutiger 55 Roman"/>
                <w:color w:val="auto"/>
                <w:sz w:val="22"/>
              </w:rPr>
            </w:pPr>
            <w:r>
              <w:rPr>
                <w:rFonts w:ascii="Frutiger 55 Roman" w:hAnsi="Frutiger 55 Roman"/>
                <w:color w:val="auto"/>
                <w:sz w:val="22"/>
              </w:rPr>
              <w:t>DATE AND TIME OF SUBMISSION</w:t>
            </w:r>
          </w:p>
          <w:p w:rsidR="00255E15" w:rsidRPr="00255E15" w:rsidRDefault="00255E15" w:rsidP="006130D9">
            <w:pPr>
              <w:pStyle w:val="BodyText"/>
              <w:tabs>
                <w:tab w:val="left" w:pos="5040"/>
              </w:tabs>
              <w:rPr>
                <w:rFonts w:ascii="Frutiger 55 Roman" w:hAnsi="Frutiger 55 Roman"/>
                <w:i w:val="0"/>
                <w:color w:val="auto"/>
                <w:sz w:val="22"/>
              </w:rPr>
            </w:pPr>
            <w:r>
              <w:rPr>
                <w:rFonts w:ascii="Frutiger 55 Roman" w:hAnsi="Frutiger 55 Roman"/>
                <w:i w:val="0"/>
                <w:color w:val="auto"/>
                <w:sz w:val="22"/>
              </w:rPr>
              <w:t>The discussions will take place on Monday, 18</w:t>
            </w:r>
            <w:r w:rsidRPr="00255E15">
              <w:rPr>
                <w:rFonts w:ascii="Frutiger 55 Roman" w:hAnsi="Frutiger 55 Roman"/>
                <w:i w:val="0"/>
                <w:color w:val="auto"/>
                <w:sz w:val="22"/>
                <w:vertAlign w:val="superscript"/>
              </w:rPr>
              <w:t>th</w:t>
            </w:r>
            <w:r>
              <w:rPr>
                <w:rFonts w:ascii="Frutiger 55 Roman" w:hAnsi="Frutiger 55 Roman"/>
                <w:i w:val="0"/>
                <w:color w:val="auto"/>
                <w:sz w:val="22"/>
              </w:rPr>
              <w:t xml:space="preserve"> May, 2009</w:t>
            </w:r>
            <w:r w:rsidR="00310EF6">
              <w:rPr>
                <w:rFonts w:ascii="Frutiger 55 Roman" w:hAnsi="Frutiger 55 Roman"/>
                <w:i w:val="0"/>
                <w:color w:val="auto"/>
                <w:sz w:val="22"/>
              </w:rPr>
              <w:t>, in the morning</w:t>
            </w:r>
            <w:r>
              <w:rPr>
                <w:rFonts w:ascii="Frutiger 55 Roman" w:hAnsi="Frutiger 55 Roman"/>
                <w:i w:val="0"/>
                <w:color w:val="auto"/>
                <w:sz w:val="22"/>
              </w:rPr>
              <w:t>.</w:t>
            </w:r>
            <w:r w:rsidR="00310EF6">
              <w:rPr>
                <w:rFonts w:ascii="Frutiger 55 Roman" w:hAnsi="Frutiger 55 Roman"/>
                <w:i w:val="0"/>
                <w:color w:val="auto"/>
                <w:sz w:val="22"/>
              </w:rPr>
              <w:t xml:space="preserve"> Times, rooms and groups will be posted on the </w:t>
            </w:r>
            <w:proofErr w:type="spellStart"/>
            <w:r w:rsidR="00310EF6">
              <w:rPr>
                <w:rFonts w:ascii="Frutiger 55 Roman" w:hAnsi="Frutiger 55 Roman"/>
                <w:i w:val="0"/>
                <w:color w:val="auto"/>
                <w:sz w:val="22"/>
              </w:rPr>
              <w:t>noticeboard</w:t>
            </w:r>
            <w:proofErr w:type="spellEnd"/>
            <w:r w:rsidR="00310EF6">
              <w:rPr>
                <w:rFonts w:ascii="Frutiger 55 Roman" w:hAnsi="Frutiger 55 Roman"/>
                <w:i w:val="0"/>
                <w:color w:val="auto"/>
                <w:sz w:val="22"/>
              </w:rPr>
              <w:t xml:space="preserve"> and Blackboard. It is your responsibility to ensure that you arrive on time to the correct group.</w:t>
            </w:r>
          </w:p>
          <w:p w:rsidR="002C54EA" w:rsidRDefault="002C54EA" w:rsidP="006130D9">
            <w:pPr>
              <w:pStyle w:val="BodyText"/>
              <w:tabs>
                <w:tab w:val="left" w:pos="5040"/>
              </w:tabs>
              <w:rPr>
                <w:rFonts w:ascii="Frutiger 55 Roman" w:hAnsi="Frutiger 55 Roman"/>
                <w:i w:val="0"/>
                <w:color w:val="auto"/>
                <w:sz w:val="22"/>
              </w:rPr>
            </w:pPr>
          </w:p>
          <w:p w:rsidR="00255E15" w:rsidRPr="002C54EA" w:rsidRDefault="00255E15" w:rsidP="006130D9">
            <w:pPr>
              <w:pStyle w:val="BodyText"/>
              <w:tabs>
                <w:tab w:val="left" w:pos="5040"/>
              </w:tabs>
              <w:rPr>
                <w:rFonts w:ascii="Frutiger 55 Roman" w:hAnsi="Frutiger 55 Roman"/>
                <w:color w:val="auto"/>
                <w:sz w:val="18"/>
                <w:szCs w:val="18"/>
              </w:rPr>
            </w:pPr>
            <w:r w:rsidRPr="002C54EA">
              <w:rPr>
                <w:rFonts w:ascii="Frutiger 55 Roman" w:hAnsi="Frutiger 55 Roman"/>
                <w:i w:val="0"/>
                <w:color w:val="auto"/>
                <w:sz w:val="18"/>
                <w:szCs w:val="18"/>
              </w:rPr>
              <w:t xml:space="preserve">Note to students:  Any work submitted after this date will receive a mark of zero.  All requests for extensions must be submitted to the Programme Leader for approval </w:t>
            </w:r>
            <w:r w:rsidRPr="002C54EA">
              <w:rPr>
                <w:rFonts w:ascii="Frutiger 55 Roman" w:hAnsi="Frutiger 55 Roman"/>
                <w:i w:val="0"/>
                <w:color w:val="auto"/>
                <w:sz w:val="18"/>
                <w:szCs w:val="18"/>
                <w:u w:val="single"/>
              </w:rPr>
              <w:t>befor</w:t>
            </w:r>
            <w:r w:rsidRPr="002C54EA">
              <w:rPr>
                <w:rFonts w:ascii="Frutiger 55 Roman" w:hAnsi="Frutiger 55 Roman"/>
                <w:i w:val="0"/>
                <w:color w:val="auto"/>
                <w:sz w:val="18"/>
                <w:szCs w:val="18"/>
              </w:rPr>
              <w:t>e the date stated.  Such claims must be on the standard pro forma and must be accompanied by corroborating evidence.  Following the date of submission requests may be made for the Board of Examiners to take extenuating circumstances for non-submission into account.  All such requests must be made on the standard pro forma and must be accompanied by corroborating evidence</w:t>
            </w:r>
            <w:r w:rsidRPr="002C54EA">
              <w:rPr>
                <w:rFonts w:ascii="Frutiger 55 Roman" w:hAnsi="Frutiger 55 Roman"/>
                <w:color w:val="auto"/>
                <w:sz w:val="18"/>
                <w:szCs w:val="18"/>
              </w:rPr>
              <w:t>.</w:t>
            </w:r>
          </w:p>
        </w:tc>
      </w:tr>
    </w:tbl>
    <w:p w:rsidR="00255E15" w:rsidRDefault="00255E15" w:rsidP="00255E15">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255E15" w:rsidTr="006130D9">
        <w:tblPrEx>
          <w:tblCellMar>
            <w:top w:w="0" w:type="dxa"/>
            <w:bottom w:w="0" w:type="dxa"/>
          </w:tblCellMar>
        </w:tblPrEx>
        <w:tc>
          <w:tcPr>
            <w:tcW w:w="8522" w:type="dxa"/>
          </w:tcPr>
          <w:p w:rsidR="00255E15" w:rsidRDefault="00255E15" w:rsidP="006130D9">
            <w:pPr>
              <w:pStyle w:val="BodyText"/>
              <w:tabs>
                <w:tab w:val="left" w:pos="5040"/>
              </w:tabs>
              <w:rPr>
                <w:rFonts w:ascii="Frutiger 55 Roman" w:hAnsi="Frutiger 55 Roman"/>
                <w:color w:val="auto"/>
                <w:sz w:val="22"/>
              </w:rPr>
            </w:pPr>
            <w:r>
              <w:rPr>
                <w:rFonts w:ascii="Frutiger 55 Roman" w:hAnsi="Frutiger 55 Roman"/>
                <w:color w:val="auto"/>
                <w:sz w:val="22"/>
              </w:rPr>
              <w:br w:type="page"/>
              <w:t>DATE ON WHICH MARKS WILL BE AVAILABLE FOR COLLECTION</w:t>
            </w:r>
          </w:p>
          <w:p w:rsidR="00255E15" w:rsidRPr="002C54EA" w:rsidRDefault="00255E15" w:rsidP="006130D9">
            <w:pPr>
              <w:pStyle w:val="BodyText"/>
              <w:tabs>
                <w:tab w:val="left" w:pos="5040"/>
              </w:tabs>
              <w:rPr>
                <w:rFonts w:ascii="Frutiger 55 Roman" w:hAnsi="Frutiger 55 Roman"/>
                <w:i w:val="0"/>
                <w:color w:val="auto"/>
                <w:sz w:val="22"/>
              </w:rPr>
            </w:pPr>
            <w:r>
              <w:rPr>
                <w:rFonts w:ascii="Frutiger 55 Roman" w:hAnsi="Frutiger 55 Roman"/>
                <w:i w:val="0"/>
                <w:color w:val="auto"/>
                <w:sz w:val="22"/>
              </w:rPr>
              <w:t xml:space="preserve">Marks will be available </w:t>
            </w:r>
            <w:r w:rsidR="00310EF6">
              <w:rPr>
                <w:rFonts w:ascii="Frutiger 55 Roman" w:hAnsi="Frutiger 55 Roman"/>
                <w:i w:val="0"/>
                <w:color w:val="auto"/>
                <w:sz w:val="22"/>
              </w:rPr>
              <w:t>Tuesday, 16</w:t>
            </w:r>
            <w:r w:rsidR="00310EF6" w:rsidRPr="00310EF6">
              <w:rPr>
                <w:rFonts w:ascii="Frutiger 55 Roman" w:hAnsi="Frutiger 55 Roman"/>
                <w:i w:val="0"/>
                <w:color w:val="auto"/>
                <w:sz w:val="22"/>
                <w:vertAlign w:val="superscript"/>
              </w:rPr>
              <w:t>th</w:t>
            </w:r>
            <w:r w:rsidR="00310EF6">
              <w:rPr>
                <w:rFonts w:ascii="Frutiger 55 Roman" w:hAnsi="Frutiger 55 Roman"/>
                <w:i w:val="0"/>
                <w:color w:val="auto"/>
                <w:sz w:val="22"/>
              </w:rPr>
              <w:t xml:space="preserve"> June, 2009.</w:t>
            </w:r>
          </w:p>
        </w:tc>
      </w:tr>
    </w:tbl>
    <w:p w:rsidR="00255E15" w:rsidRDefault="00255E15" w:rsidP="00255E15">
      <w:pPr>
        <w:pStyle w:val="BodyText"/>
        <w:tabs>
          <w:tab w:val="left" w:pos="5040"/>
        </w:tabs>
        <w:rPr>
          <w:rFonts w:ascii="Frutiger 55 Roman" w:hAnsi="Frutiger 55 Roman"/>
          <w:color w:val="auto"/>
          <w:sz w:val="22"/>
        </w:rPr>
      </w:pPr>
    </w:p>
    <w:p w:rsidR="00255E15" w:rsidRDefault="00255E15" w:rsidP="00255E15">
      <w:pPr>
        <w:pStyle w:val="BodyText"/>
        <w:tabs>
          <w:tab w:val="left" w:pos="5040"/>
        </w:tabs>
        <w:outlineLvl w:val="0"/>
        <w:rPr>
          <w:rFonts w:ascii="Frutiger 55 Roman" w:hAnsi="Frutiger 55 Roman"/>
          <w:color w:val="auto"/>
          <w:sz w:val="22"/>
        </w:rPr>
      </w:pPr>
      <w:r>
        <w:rPr>
          <w:rFonts w:ascii="Frutiger 55 Roman" w:hAnsi="Frutiger 55 Roman"/>
          <w:color w:val="auto"/>
          <w:sz w:val="22"/>
        </w:rPr>
        <w:t xml:space="preserve"> PLAGIARISM</w:t>
      </w:r>
    </w:p>
    <w:p w:rsidR="001C7A89" w:rsidRDefault="00255E15" w:rsidP="00255E15">
      <w:r>
        <w:rPr>
          <w:rFonts w:ascii="Frutiger 55 Roman" w:hAnsi="Frutiger 55 Roman"/>
          <w:sz w:val="22"/>
        </w:rPr>
        <w:t>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sectPr w:rsidR="001C7A89" w:rsidSect="00055318">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A72CA"/>
    <w:multiLevelType w:val="hybridMultilevel"/>
    <w:tmpl w:val="0CAEE6CE"/>
    <w:lvl w:ilvl="0" w:tplc="B100DBA6">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D6D30BF"/>
    <w:multiLevelType w:val="hybridMultilevel"/>
    <w:tmpl w:val="7FB6E9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CE40984"/>
    <w:multiLevelType w:val="hybridMultilevel"/>
    <w:tmpl w:val="8784346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entury Schoolbook" w:hint="default"/>
      </w:rPr>
    </w:lvl>
    <w:lvl w:ilvl="2" w:tplc="FFFFFFFF">
      <w:start w:val="1"/>
      <w:numFmt w:val="bullet"/>
      <w:lvlText w:val="o"/>
      <w:lvlJc w:val="left"/>
      <w:pPr>
        <w:tabs>
          <w:tab w:val="num" w:pos="2160"/>
        </w:tabs>
        <w:ind w:left="2160" w:hanging="360"/>
      </w:pPr>
      <w:rPr>
        <w:rFonts w:ascii="Courier New" w:hAnsi="Courier New" w:cs="Century Schoolbook"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entury Schoolboo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entury Schoolboo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4EB23E7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596D6539"/>
    <w:multiLevelType w:val="hybridMultilevel"/>
    <w:tmpl w:val="3194857C"/>
    <w:lvl w:ilvl="0" w:tplc="B100DBA6">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6C6124E9"/>
    <w:multiLevelType w:val="hybridMultilevel"/>
    <w:tmpl w:val="6C406B1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D97629F"/>
    <w:multiLevelType w:val="hybridMultilevel"/>
    <w:tmpl w:val="78C80390"/>
    <w:lvl w:ilvl="0" w:tplc="B100DBA6">
      <w:start w:val="1"/>
      <w:numFmt w:val="bullet"/>
      <w:lvlText w:val="□"/>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6"/>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E15"/>
    <w:rsid w:val="00055318"/>
    <w:rsid w:val="0009239B"/>
    <w:rsid w:val="001C7A89"/>
    <w:rsid w:val="00255E15"/>
    <w:rsid w:val="002A60A7"/>
    <w:rsid w:val="002C54EA"/>
    <w:rsid w:val="00310EF6"/>
    <w:rsid w:val="00407BC9"/>
    <w:rsid w:val="00574554"/>
    <w:rsid w:val="006130D9"/>
    <w:rsid w:val="007C0058"/>
    <w:rsid w:val="00980917"/>
    <w:rsid w:val="00BE483A"/>
    <w:rsid w:val="00EE727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E15"/>
    <w:rPr>
      <w:sz w:val="24"/>
      <w:lang w:eastAsia="en-US"/>
    </w:rPr>
  </w:style>
  <w:style w:type="paragraph" w:styleId="Heading1">
    <w:name w:val="heading 1"/>
    <w:basedOn w:val="Normal"/>
    <w:next w:val="Normal"/>
    <w:qFormat/>
    <w:rsid w:val="00255E15"/>
    <w:pPr>
      <w:keepNext/>
      <w:outlineLvl w:val="0"/>
    </w:pPr>
    <w:rPr>
      <w:i/>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255E15"/>
    <w:rPr>
      <w:color w:val="0000FF"/>
      <w:u w:val="single"/>
    </w:rPr>
  </w:style>
  <w:style w:type="paragraph" w:styleId="BodyText">
    <w:name w:val="Body Text"/>
    <w:basedOn w:val="Normal"/>
    <w:rsid w:val="00255E15"/>
    <w:rPr>
      <w:i/>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4356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PROGRAMME</vt:lpstr>
    </vt:vector>
  </TitlesOfParts>
  <Company>Bishop Grosseteste College</Company>
  <LinksUpToDate>false</LinksUpToDate>
  <CharactersWithSpaces>5141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dc:title>
  <dc:subject/>
  <dc:creator>akjc</dc:creator>
  <cp:keywords/>
  <dc:description/>
  <cp:lastModifiedBy>Ashley</cp:lastModifiedBy>
  <cp:revision>2</cp:revision>
  <cp:lastPrinted>2009-03-30T12:22:00Z</cp:lastPrinted>
  <dcterms:created xsi:type="dcterms:W3CDTF">2011-02-24T17:37:00Z</dcterms:created>
  <dcterms:modified xsi:type="dcterms:W3CDTF">2011-02-24T17:37:00Z</dcterms:modified>
</cp:coreProperties>
</file>