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65DC84" w14:textId="77777777" w:rsidR="000C370B" w:rsidRPr="00D50CF7" w:rsidRDefault="000C370B">
      <w:pPr>
        <w:rPr>
          <w:rFonts w:asciiTheme="minorHAnsi" w:hAnsiTheme="minorHAnsi"/>
          <w:b/>
        </w:rPr>
      </w:pPr>
      <w:r w:rsidRPr="00D50CF7">
        <w:rPr>
          <w:rFonts w:asciiTheme="minorHAnsi" w:hAnsiTheme="minorHAnsi"/>
          <w:b/>
        </w:rPr>
        <w:t>Mid trimester maternal ADA</w:t>
      </w:r>
      <w:r w:rsidR="00906CC1" w:rsidRPr="00D50CF7">
        <w:rPr>
          <w:rFonts w:asciiTheme="minorHAnsi" w:hAnsiTheme="minorHAnsi"/>
          <w:b/>
        </w:rPr>
        <w:t>M12 levels di</w:t>
      </w:r>
      <w:r w:rsidRPr="00D50CF7">
        <w:rPr>
          <w:rFonts w:asciiTheme="minorHAnsi" w:hAnsiTheme="minorHAnsi"/>
          <w:b/>
        </w:rPr>
        <w:t xml:space="preserve">ffer according to fetal gender, in pregnancies complicated by </w:t>
      </w:r>
      <w:r w:rsidR="00981005" w:rsidRPr="00D50CF7">
        <w:rPr>
          <w:rFonts w:asciiTheme="minorHAnsi" w:hAnsiTheme="minorHAnsi"/>
          <w:b/>
        </w:rPr>
        <w:t>preeclampsia</w:t>
      </w:r>
      <w:r w:rsidRPr="00D50CF7">
        <w:rPr>
          <w:rFonts w:asciiTheme="minorHAnsi" w:hAnsiTheme="minorHAnsi"/>
          <w:b/>
        </w:rPr>
        <w:t>.</w:t>
      </w:r>
    </w:p>
    <w:p w14:paraId="47C9B235" w14:textId="77777777" w:rsidR="00906CC1" w:rsidRPr="00D50CF7" w:rsidRDefault="00906CC1">
      <w:pPr>
        <w:spacing w:line="480" w:lineRule="auto"/>
        <w:rPr>
          <w:rFonts w:asciiTheme="minorHAnsi" w:hAnsiTheme="minorHAnsi"/>
          <w:b/>
        </w:rPr>
      </w:pPr>
    </w:p>
    <w:p w14:paraId="1FC677A5" w14:textId="77777777" w:rsidR="004F4C69" w:rsidRPr="00D50CF7" w:rsidRDefault="00327621">
      <w:pPr>
        <w:spacing w:line="480" w:lineRule="auto"/>
        <w:rPr>
          <w:rFonts w:asciiTheme="minorHAnsi" w:hAnsiTheme="minorHAnsi"/>
        </w:rPr>
      </w:pPr>
      <w:r w:rsidRPr="00D50CF7">
        <w:rPr>
          <w:rFonts w:asciiTheme="minorHAnsi" w:hAnsiTheme="minorHAnsi" w:cs="Arial"/>
        </w:rPr>
        <w:t>Jenny E Myers</w:t>
      </w:r>
      <w:r w:rsidR="00DD394E" w:rsidRPr="00D50CF7">
        <w:rPr>
          <w:rFonts w:asciiTheme="minorHAnsi" w:hAnsiTheme="minorHAnsi" w:cs="Arial"/>
        </w:rPr>
        <w:t xml:space="preserve"> PhD</w:t>
      </w:r>
      <w:r w:rsidRPr="00D50CF7">
        <w:rPr>
          <w:rFonts w:asciiTheme="minorHAnsi" w:hAnsiTheme="minorHAnsi" w:cs="Arial"/>
          <w:vertAlign w:val="superscript"/>
        </w:rPr>
        <w:t>1</w:t>
      </w:r>
      <w:r w:rsidRPr="00D50CF7">
        <w:rPr>
          <w:rFonts w:asciiTheme="minorHAnsi" w:hAnsiTheme="minorHAnsi" w:cs="Arial"/>
        </w:rPr>
        <w:t xml:space="preserve">, </w:t>
      </w:r>
      <w:proofErr w:type="spellStart"/>
      <w:r w:rsidR="009823B8" w:rsidRPr="00D50CF7">
        <w:rPr>
          <w:rFonts w:asciiTheme="minorHAnsi" w:hAnsiTheme="minorHAnsi" w:cs="Arial"/>
        </w:rPr>
        <w:t>Grégoire</w:t>
      </w:r>
      <w:proofErr w:type="spellEnd"/>
      <w:r w:rsidR="009823B8" w:rsidRPr="00D50CF7">
        <w:rPr>
          <w:rFonts w:asciiTheme="minorHAnsi" w:hAnsiTheme="minorHAnsi" w:cs="Arial"/>
        </w:rPr>
        <w:t xml:space="preserve"> Thomas</w:t>
      </w:r>
      <w:r w:rsidR="00DD394E" w:rsidRPr="00D50CF7">
        <w:rPr>
          <w:rFonts w:asciiTheme="minorHAnsi" w:hAnsiTheme="minorHAnsi" w:cs="Arial"/>
        </w:rPr>
        <w:t xml:space="preserve"> PhD</w:t>
      </w:r>
      <w:r w:rsidR="009823B8" w:rsidRPr="00D50CF7">
        <w:rPr>
          <w:rFonts w:asciiTheme="minorHAnsi" w:hAnsiTheme="minorHAnsi" w:cs="Arial"/>
          <w:vertAlign w:val="superscript"/>
        </w:rPr>
        <w:t>2</w:t>
      </w:r>
      <w:r w:rsidR="00AA790C" w:rsidRPr="00D50CF7">
        <w:rPr>
          <w:rFonts w:asciiTheme="minorHAnsi" w:hAnsiTheme="minorHAnsi" w:cs="Arial"/>
        </w:rPr>
        <w:t>,</w:t>
      </w:r>
      <w:r w:rsidR="00AA790C" w:rsidRPr="00D50CF7">
        <w:rPr>
          <w:rFonts w:asciiTheme="minorHAnsi" w:hAnsiTheme="minorHAnsi" w:cs="Arial"/>
          <w:vertAlign w:val="superscript"/>
        </w:rPr>
        <w:t xml:space="preserve"> </w:t>
      </w:r>
      <w:r w:rsidRPr="00D50CF7">
        <w:rPr>
          <w:rFonts w:asciiTheme="minorHAnsi" w:hAnsiTheme="minorHAnsi" w:cs="Arial"/>
        </w:rPr>
        <w:t xml:space="preserve">Robin </w:t>
      </w:r>
      <w:proofErr w:type="spellStart"/>
      <w:r w:rsidRPr="00D50CF7">
        <w:rPr>
          <w:rFonts w:asciiTheme="minorHAnsi" w:hAnsiTheme="minorHAnsi" w:cs="Arial"/>
        </w:rPr>
        <w:t>Tuytten</w:t>
      </w:r>
      <w:proofErr w:type="spellEnd"/>
      <w:r w:rsidR="00DD394E" w:rsidRPr="00D50CF7">
        <w:rPr>
          <w:rFonts w:asciiTheme="minorHAnsi" w:hAnsiTheme="minorHAnsi" w:cs="Arial"/>
        </w:rPr>
        <w:t xml:space="preserve"> PhD</w:t>
      </w:r>
      <w:r w:rsidRPr="00D50CF7">
        <w:rPr>
          <w:rFonts w:asciiTheme="minorHAnsi" w:hAnsiTheme="minorHAnsi" w:cs="Arial"/>
          <w:vertAlign w:val="superscript"/>
        </w:rPr>
        <w:t>2</w:t>
      </w:r>
      <w:r w:rsidRPr="00D50CF7">
        <w:rPr>
          <w:rFonts w:asciiTheme="minorHAnsi" w:hAnsiTheme="minorHAnsi" w:cs="Arial"/>
        </w:rPr>
        <w:t xml:space="preserve">, </w:t>
      </w:r>
      <w:proofErr w:type="spellStart"/>
      <w:r w:rsidR="009823B8" w:rsidRPr="00D50CF7">
        <w:rPr>
          <w:rFonts w:asciiTheme="minorHAnsi" w:hAnsiTheme="minorHAnsi" w:cs="Arial"/>
        </w:rPr>
        <w:t>Yven</w:t>
      </w:r>
      <w:proofErr w:type="spellEnd"/>
      <w:r w:rsidR="009823B8" w:rsidRPr="00D50CF7">
        <w:rPr>
          <w:rFonts w:asciiTheme="minorHAnsi" w:hAnsiTheme="minorHAnsi" w:cs="Arial"/>
        </w:rPr>
        <w:t xml:space="preserve"> Van </w:t>
      </w:r>
      <w:proofErr w:type="spellStart"/>
      <w:r w:rsidR="009823B8" w:rsidRPr="00D50CF7">
        <w:rPr>
          <w:rFonts w:asciiTheme="minorHAnsi" w:hAnsiTheme="minorHAnsi" w:cs="Arial"/>
        </w:rPr>
        <w:t>Herrewege</w:t>
      </w:r>
      <w:proofErr w:type="spellEnd"/>
      <w:r w:rsidR="00DD394E" w:rsidRPr="00D50CF7">
        <w:rPr>
          <w:rFonts w:asciiTheme="minorHAnsi" w:hAnsiTheme="minorHAnsi" w:cs="Arial"/>
        </w:rPr>
        <w:t xml:space="preserve"> PhD</w:t>
      </w:r>
      <w:r w:rsidR="00DD394E" w:rsidRPr="00D50CF7">
        <w:rPr>
          <w:rFonts w:asciiTheme="minorHAnsi" w:hAnsiTheme="minorHAnsi" w:cs="Arial"/>
          <w:vertAlign w:val="superscript"/>
        </w:rPr>
        <w:t>2</w:t>
      </w:r>
      <w:r w:rsidR="009823B8" w:rsidRPr="00D50CF7">
        <w:rPr>
          <w:rFonts w:asciiTheme="minorHAnsi" w:hAnsiTheme="minorHAnsi" w:cs="Arial"/>
        </w:rPr>
        <w:t xml:space="preserve">, Raoul </w:t>
      </w:r>
      <w:r w:rsidR="00F1603B" w:rsidRPr="00D50CF7">
        <w:rPr>
          <w:rFonts w:asciiTheme="minorHAnsi" w:hAnsiTheme="minorHAnsi" w:cs="Arial"/>
        </w:rPr>
        <w:t xml:space="preserve">O </w:t>
      </w:r>
      <w:proofErr w:type="spellStart"/>
      <w:r w:rsidR="00F1603B" w:rsidRPr="00D50CF7">
        <w:rPr>
          <w:rFonts w:asciiTheme="minorHAnsi" w:hAnsiTheme="minorHAnsi" w:cs="Arial"/>
        </w:rPr>
        <w:t>Djiokep</w:t>
      </w:r>
      <w:proofErr w:type="spellEnd"/>
      <w:r w:rsidR="00F1603B" w:rsidRPr="00D50CF7">
        <w:rPr>
          <w:rFonts w:asciiTheme="minorHAnsi" w:hAnsiTheme="minorHAnsi" w:cs="Arial"/>
        </w:rPr>
        <w:t>, Msc</w:t>
      </w:r>
      <w:r w:rsidR="00DD394E" w:rsidRPr="00D50CF7">
        <w:rPr>
          <w:rFonts w:asciiTheme="minorHAnsi" w:hAnsiTheme="minorHAnsi" w:cs="Arial"/>
          <w:vertAlign w:val="superscript"/>
        </w:rPr>
        <w:t>2</w:t>
      </w:r>
      <w:r w:rsidR="009823B8" w:rsidRPr="00D50CF7">
        <w:rPr>
          <w:rFonts w:asciiTheme="minorHAnsi" w:hAnsiTheme="minorHAnsi" w:cs="Arial"/>
        </w:rPr>
        <w:t xml:space="preserve">, </w:t>
      </w:r>
      <w:r w:rsidRPr="00D50CF7">
        <w:rPr>
          <w:rFonts w:asciiTheme="minorHAnsi" w:hAnsiTheme="minorHAnsi" w:cs="Arial"/>
        </w:rPr>
        <w:t>Claire T Roberts</w:t>
      </w:r>
      <w:r w:rsidR="00DD394E" w:rsidRPr="00D50CF7">
        <w:rPr>
          <w:rFonts w:asciiTheme="minorHAnsi" w:hAnsiTheme="minorHAnsi" w:cs="Arial"/>
        </w:rPr>
        <w:t xml:space="preserve"> PhD</w:t>
      </w:r>
      <w:r w:rsidR="00DD394E" w:rsidRPr="00D50CF7">
        <w:rPr>
          <w:rFonts w:asciiTheme="minorHAnsi" w:hAnsiTheme="minorHAnsi" w:cs="Arial"/>
          <w:vertAlign w:val="superscript"/>
        </w:rPr>
        <w:t xml:space="preserve"> </w:t>
      </w:r>
      <w:r w:rsidRPr="00D50CF7">
        <w:rPr>
          <w:rFonts w:asciiTheme="minorHAnsi" w:hAnsiTheme="minorHAnsi" w:cs="Arial"/>
          <w:vertAlign w:val="superscript"/>
        </w:rPr>
        <w:t>3</w:t>
      </w:r>
      <w:r w:rsidR="00DD394E" w:rsidRPr="00D50CF7">
        <w:rPr>
          <w:rFonts w:asciiTheme="minorHAnsi" w:hAnsiTheme="minorHAnsi" w:cs="Arial"/>
        </w:rPr>
        <w:t>,</w:t>
      </w:r>
      <w:r w:rsidRPr="00D50CF7">
        <w:rPr>
          <w:rFonts w:asciiTheme="minorHAnsi" w:hAnsiTheme="minorHAnsi" w:cs="Arial"/>
        </w:rPr>
        <w:t xml:space="preserve"> Louise C Kenny</w:t>
      </w:r>
      <w:r w:rsidR="00DD394E" w:rsidRPr="00D50CF7">
        <w:rPr>
          <w:rFonts w:asciiTheme="minorHAnsi" w:hAnsiTheme="minorHAnsi" w:cs="Arial"/>
        </w:rPr>
        <w:t xml:space="preserve"> PhD</w:t>
      </w:r>
      <w:r w:rsidR="00DD394E" w:rsidRPr="00D50CF7">
        <w:rPr>
          <w:rFonts w:asciiTheme="minorHAnsi" w:hAnsiTheme="minorHAnsi" w:cs="Arial"/>
          <w:vertAlign w:val="superscript"/>
        </w:rPr>
        <w:t xml:space="preserve"> </w:t>
      </w:r>
      <w:r w:rsidRPr="00D50CF7">
        <w:rPr>
          <w:rFonts w:asciiTheme="minorHAnsi" w:hAnsiTheme="minorHAnsi" w:cs="Arial"/>
          <w:vertAlign w:val="superscript"/>
        </w:rPr>
        <w:t>4</w:t>
      </w:r>
      <w:r w:rsidR="00DD394E" w:rsidRPr="00D50CF7">
        <w:rPr>
          <w:rFonts w:asciiTheme="minorHAnsi" w:hAnsiTheme="minorHAnsi" w:cs="Arial"/>
        </w:rPr>
        <w:t>,</w:t>
      </w:r>
      <w:r w:rsidRPr="00D50CF7">
        <w:rPr>
          <w:rFonts w:asciiTheme="minorHAnsi" w:hAnsiTheme="minorHAnsi" w:cs="Arial"/>
        </w:rPr>
        <w:t xml:space="preserve"> Nigel AB Simpson</w:t>
      </w:r>
      <w:r w:rsidR="00DD394E" w:rsidRPr="00D50CF7">
        <w:rPr>
          <w:rFonts w:asciiTheme="minorHAnsi" w:hAnsiTheme="minorHAnsi" w:cs="Arial"/>
        </w:rPr>
        <w:t xml:space="preserve"> MD</w:t>
      </w:r>
      <w:r w:rsidR="00DD394E" w:rsidRPr="00D50CF7">
        <w:rPr>
          <w:rFonts w:asciiTheme="minorHAnsi" w:hAnsiTheme="minorHAnsi" w:cs="Arial"/>
          <w:vertAlign w:val="superscript"/>
        </w:rPr>
        <w:t xml:space="preserve"> </w:t>
      </w:r>
      <w:r w:rsidRPr="00D50CF7">
        <w:rPr>
          <w:rFonts w:asciiTheme="minorHAnsi" w:hAnsiTheme="minorHAnsi" w:cs="Arial"/>
          <w:vertAlign w:val="superscript"/>
        </w:rPr>
        <w:t>5</w:t>
      </w:r>
      <w:r w:rsidR="00DD394E" w:rsidRPr="00D50CF7">
        <w:rPr>
          <w:rFonts w:asciiTheme="minorHAnsi" w:hAnsiTheme="minorHAnsi" w:cs="Arial"/>
        </w:rPr>
        <w:t>,</w:t>
      </w:r>
      <w:r w:rsidRPr="00D50CF7">
        <w:rPr>
          <w:rFonts w:asciiTheme="minorHAnsi" w:hAnsiTheme="minorHAnsi" w:cs="Arial"/>
        </w:rPr>
        <w:t xml:space="preserve"> Robyn A North</w:t>
      </w:r>
      <w:r w:rsidR="00DD394E" w:rsidRPr="00D50CF7">
        <w:rPr>
          <w:rFonts w:asciiTheme="minorHAnsi" w:hAnsiTheme="minorHAnsi" w:cs="Arial"/>
        </w:rPr>
        <w:t xml:space="preserve"> PhD </w:t>
      </w:r>
      <w:r w:rsidRPr="00D50CF7">
        <w:rPr>
          <w:rFonts w:asciiTheme="minorHAnsi" w:hAnsiTheme="minorHAnsi" w:cs="Arial"/>
          <w:vertAlign w:val="superscript"/>
        </w:rPr>
        <w:t>6</w:t>
      </w:r>
      <w:r w:rsidR="00DD394E" w:rsidRPr="00D50CF7">
        <w:rPr>
          <w:rFonts w:asciiTheme="minorHAnsi" w:hAnsiTheme="minorHAnsi" w:cs="Arial"/>
          <w:vertAlign w:val="superscript"/>
        </w:rPr>
        <w:t xml:space="preserve"> </w:t>
      </w:r>
      <w:r w:rsidR="00DD394E" w:rsidRPr="00D50CF7">
        <w:rPr>
          <w:rFonts w:asciiTheme="minorHAnsi" w:hAnsiTheme="minorHAnsi" w:cs="Arial"/>
        </w:rPr>
        <w:t>and</w:t>
      </w:r>
      <w:r w:rsidRPr="00D50CF7">
        <w:rPr>
          <w:rFonts w:asciiTheme="minorHAnsi" w:hAnsiTheme="minorHAnsi" w:cs="Arial"/>
        </w:rPr>
        <w:t xml:space="preserve"> Philip N Baker</w:t>
      </w:r>
      <w:r w:rsidR="00DD394E" w:rsidRPr="00D50CF7">
        <w:rPr>
          <w:rFonts w:asciiTheme="minorHAnsi" w:hAnsiTheme="minorHAnsi" w:cs="Arial"/>
        </w:rPr>
        <w:t xml:space="preserve"> DM</w:t>
      </w:r>
      <w:r w:rsidRPr="00D50CF7">
        <w:rPr>
          <w:rFonts w:asciiTheme="minorHAnsi" w:hAnsiTheme="minorHAnsi" w:cs="Arial"/>
          <w:vertAlign w:val="superscript"/>
        </w:rPr>
        <w:t>1</w:t>
      </w:r>
      <w:proofErr w:type="gramStart"/>
      <w:r w:rsidRPr="00D50CF7">
        <w:rPr>
          <w:rFonts w:asciiTheme="minorHAnsi" w:hAnsiTheme="minorHAnsi" w:cs="Arial"/>
          <w:vertAlign w:val="superscript"/>
        </w:rPr>
        <w:t>,7</w:t>
      </w:r>
      <w:proofErr w:type="gramEnd"/>
      <w:r w:rsidR="00DD394E" w:rsidRPr="00D50CF7">
        <w:rPr>
          <w:rFonts w:asciiTheme="minorHAnsi" w:hAnsiTheme="minorHAnsi" w:cs="Arial"/>
        </w:rPr>
        <w:t>.</w:t>
      </w:r>
    </w:p>
    <w:p w14:paraId="1BE8A6FF" w14:textId="7A2B7969" w:rsidR="004F4C69" w:rsidRPr="00D50CF7" w:rsidRDefault="00327621">
      <w:pPr>
        <w:spacing w:after="0" w:line="480" w:lineRule="auto"/>
        <w:rPr>
          <w:rFonts w:asciiTheme="minorHAnsi" w:hAnsiTheme="minorHAnsi"/>
        </w:rPr>
      </w:pPr>
      <w:r w:rsidRPr="00D50CF7">
        <w:rPr>
          <w:rFonts w:asciiTheme="minorHAnsi" w:hAnsiTheme="minorHAnsi"/>
          <w:vertAlign w:val="superscript"/>
        </w:rPr>
        <w:t>1</w:t>
      </w:r>
      <w:r w:rsidRPr="00D50CF7">
        <w:rPr>
          <w:rFonts w:asciiTheme="minorHAnsi" w:hAnsiTheme="minorHAnsi"/>
        </w:rPr>
        <w:t xml:space="preserve">Maternal &amp; Fetal Heath Research Centre, Manchester Academic Health Science Centre, University of Manchester, </w:t>
      </w:r>
      <w:r w:rsidR="00E0594C" w:rsidRPr="00D50CF7">
        <w:rPr>
          <w:rFonts w:asciiTheme="minorHAnsi" w:hAnsiTheme="minorHAnsi"/>
        </w:rPr>
        <w:t xml:space="preserve">Central Manchester NHS Trust, </w:t>
      </w:r>
      <w:r w:rsidRPr="00D50CF7">
        <w:rPr>
          <w:rFonts w:asciiTheme="minorHAnsi" w:hAnsiTheme="minorHAnsi"/>
        </w:rPr>
        <w:t xml:space="preserve">Manchester, United Kingdom; </w:t>
      </w:r>
      <w:r w:rsidRPr="00D50CF7">
        <w:rPr>
          <w:rFonts w:asciiTheme="minorHAnsi" w:hAnsiTheme="minorHAnsi"/>
          <w:vertAlign w:val="superscript"/>
        </w:rPr>
        <w:t>2</w:t>
      </w:r>
      <w:r w:rsidRPr="00D50CF7">
        <w:rPr>
          <w:rFonts w:asciiTheme="minorHAnsi" w:hAnsiTheme="minorHAnsi"/>
        </w:rPr>
        <w:t xml:space="preserve">Pronota, </w:t>
      </w:r>
      <w:proofErr w:type="spellStart"/>
      <w:r w:rsidRPr="00D50CF7">
        <w:rPr>
          <w:rFonts w:asciiTheme="minorHAnsi" w:hAnsiTheme="minorHAnsi"/>
        </w:rPr>
        <w:t>Zwijnaarde</w:t>
      </w:r>
      <w:proofErr w:type="spellEnd"/>
      <w:r w:rsidRPr="00D50CF7">
        <w:rPr>
          <w:rFonts w:asciiTheme="minorHAnsi" w:hAnsiTheme="minorHAnsi"/>
        </w:rPr>
        <w:t xml:space="preserve">, Belgium; </w:t>
      </w:r>
      <w:r w:rsidRPr="00D50CF7">
        <w:rPr>
          <w:rFonts w:asciiTheme="minorHAnsi" w:hAnsiTheme="minorHAnsi"/>
          <w:vertAlign w:val="superscript"/>
        </w:rPr>
        <w:t>3</w:t>
      </w:r>
      <w:r w:rsidRPr="00D50CF7">
        <w:rPr>
          <w:rFonts w:asciiTheme="minorHAnsi" w:hAnsiTheme="minorHAnsi"/>
        </w:rPr>
        <w:t xml:space="preserve">Discipline of Obstetrics and Gynaecology, University of Adelaide, Adelaide, Australia; </w:t>
      </w:r>
      <w:r w:rsidRPr="00D50CF7">
        <w:rPr>
          <w:rFonts w:asciiTheme="minorHAnsi" w:hAnsiTheme="minorHAnsi"/>
          <w:vertAlign w:val="superscript"/>
        </w:rPr>
        <w:t>4</w:t>
      </w:r>
      <w:r w:rsidR="00166B13" w:rsidRPr="00D50CF7">
        <w:rPr>
          <w:rFonts w:asciiTheme="minorHAnsi" w:hAnsiTheme="minorHAnsi"/>
        </w:rPr>
        <w:t xml:space="preserve">The Irish Centre for Fetal and Neonatal Translational Research (INFANT), </w:t>
      </w:r>
      <w:r w:rsidRPr="00D50CF7">
        <w:rPr>
          <w:rFonts w:asciiTheme="minorHAnsi" w:hAnsiTheme="minorHAnsi"/>
        </w:rPr>
        <w:t xml:space="preserve">University College Cork, Ireland; </w:t>
      </w:r>
      <w:r w:rsidRPr="00D50CF7">
        <w:rPr>
          <w:rFonts w:asciiTheme="minorHAnsi" w:hAnsiTheme="minorHAnsi"/>
          <w:vertAlign w:val="superscript"/>
        </w:rPr>
        <w:t>5</w:t>
      </w:r>
      <w:r w:rsidRPr="00D50CF7">
        <w:rPr>
          <w:rFonts w:asciiTheme="minorHAnsi" w:hAnsiTheme="minorHAnsi"/>
        </w:rPr>
        <w:t xml:space="preserve">Department of Obstetrics and Gynaecology, University of Leeds, Leeds, United Kingdom; </w:t>
      </w:r>
      <w:r w:rsidR="00CC4B4A" w:rsidRPr="00D50CF7">
        <w:rPr>
          <w:rFonts w:asciiTheme="minorHAnsi" w:hAnsiTheme="minorHAnsi"/>
          <w:vertAlign w:val="superscript"/>
        </w:rPr>
        <w:t>6</w:t>
      </w:r>
      <w:r w:rsidR="00CC4B4A" w:rsidRPr="00D50CF7">
        <w:rPr>
          <w:rFonts w:asciiTheme="minorHAnsi" w:hAnsiTheme="minorHAnsi"/>
        </w:rPr>
        <w:t>Division of Women’s Health</w:t>
      </w:r>
      <w:r w:rsidRPr="00D50CF7">
        <w:rPr>
          <w:rFonts w:asciiTheme="minorHAnsi" w:hAnsiTheme="minorHAnsi"/>
        </w:rPr>
        <w:t xml:space="preserve">, King’s College London, London, United Kingdom; </w:t>
      </w:r>
      <w:r w:rsidRPr="00D50CF7">
        <w:rPr>
          <w:rFonts w:asciiTheme="minorHAnsi" w:hAnsiTheme="minorHAnsi"/>
          <w:vertAlign w:val="superscript"/>
        </w:rPr>
        <w:t xml:space="preserve">7 </w:t>
      </w:r>
      <w:proofErr w:type="spellStart"/>
      <w:r w:rsidRPr="00D50CF7">
        <w:rPr>
          <w:rFonts w:asciiTheme="minorHAnsi" w:hAnsiTheme="minorHAnsi"/>
          <w:bCs/>
        </w:rPr>
        <w:t>Gravida</w:t>
      </w:r>
      <w:proofErr w:type="spellEnd"/>
      <w:r w:rsidRPr="00D50CF7">
        <w:rPr>
          <w:rFonts w:asciiTheme="minorHAnsi" w:hAnsiTheme="minorHAnsi"/>
          <w:bCs/>
        </w:rPr>
        <w:t xml:space="preserve">: National Centre for Growth and Development, </w:t>
      </w:r>
      <w:proofErr w:type="spellStart"/>
      <w:r w:rsidR="00EA3943" w:rsidRPr="00D50CF7">
        <w:rPr>
          <w:rFonts w:asciiTheme="minorHAnsi" w:hAnsiTheme="minorHAnsi"/>
          <w:bCs/>
        </w:rPr>
        <w:t>Liggins</w:t>
      </w:r>
      <w:proofErr w:type="spellEnd"/>
      <w:r w:rsidR="00EA3943" w:rsidRPr="00D50CF7">
        <w:rPr>
          <w:rFonts w:asciiTheme="minorHAnsi" w:hAnsiTheme="minorHAnsi"/>
          <w:bCs/>
        </w:rPr>
        <w:t xml:space="preserve"> Institute, </w:t>
      </w:r>
      <w:r w:rsidRPr="00D50CF7">
        <w:rPr>
          <w:rFonts w:asciiTheme="minorHAnsi" w:hAnsiTheme="minorHAnsi" w:cs="Arial"/>
          <w:color w:val="313132"/>
        </w:rPr>
        <w:t>University of Auckland, New Zealand</w:t>
      </w:r>
    </w:p>
    <w:p w14:paraId="475B4500" w14:textId="77777777" w:rsidR="004F4C69" w:rsidRPr="00D50CF7" w:rsidRDefault="004F4C69">
      <w:pPr>
        <w:spacing w:after="0" w:line="480" w:lineRule="auto"/>
        <w:rPr>
          <w:rFonts w:asciiTheme="minorHAnsi" w:hAnsiTheme="minorHAnsi"/>
        </w:rPr>
      </w:pPr>
    </w:p>
    <w:p w14:paraId="1372EBF7" w14:textId="77777777" w:rsidR="004F4C69" w:rsidRPr="00D50CF7" w:rsidRDefault="00327621">
      <w:pPr>
        <w:spacing w:after="0" w:line="480" w:lineRule="auto"/>
        <w:rPr>
          <w:rFonts w:asciiTheme="minorHAnsi" w:hAnsiTheme="minorHAnsi"/>
        </w:rPr>
      </w:pPr>
      <w:r w:rsidRPr="00D50CF7">
        <w:rPr>
          <w:rFonts w:asciiTheme="minorHAnsi" w:hAnsiTheme="minorHAnsi"/>
          <w:b/>
        </w:rPr>
        <w:t>Corresponding author:</w:t>
      </w:r>
    </w:p>
    <w:p w14:paraId="3AD329D7" w14:textId="77777777" w:rsidR="004F4C69" w:rsidRPr="00D50CF7" w:rsidRDefault="00327621">
      <w:pPr>
        <w:spacing w:after="0" w:line="480" w:lineRule="auto"/>
        <w:rPr>
          <w:rFonts w:asciiTheme="minorHAnsi" w:hAnsiTheme="minorHAnsi"/>
        </w:rPr>
      </w:pPr>
      <w:r w:rsidRPr="00D50CF7">
        <w:rPr>
          <w:rFonts w:asciiTheme="minorHAnsi" w:hAnsiTheme="minorHAnsi"/>
        </w:rPr>
        <w:t>Dr Jenny Myers, Maternal &amp; Fetal Health Research Centre, 5</w:t>
      </w:r>
      <w:r w:rsidRPr="00D50CF7">
        <w:rPr>
          <w:rFonts w:asciiTheme="minorHAnsi" w:hAnsiTheme="minorHAnsi"/>
          <w:vertAlign w:val="superscript"/>
        </w:rPr>
        <w:t>th</w:t>
      </w:r>
      <w:r w:rsidRPr="00D50CF7">
        <w:rPr>
          <w:rFonts w:asciiTheme="minorHAnsi" w:hAnsiTheme="minorHAnsi"/>
        </w:rPr>
        <w:t xml:space="preserve"> Floor (Research), St Mary’s Hospital, Oxford Rd, Manchester, M13 9WL, UK.</w:t>
      </w:r>
    </w:p>
    <w:p w14:paraId="51F8DF0B" w14:textId="77777777" w:rsidR="004F4C69" w:rsidRPr="00D50CF7" w:rsidRDefault="00327621">
      <w:pPr>
        <w:spacing w:after="0" w:line="480" w:lineRule="auto"/>
        <w:rPr>
          <w:rFonts w:asciiTheme="minorHAnsi" w:hAnsiTheme="minorHAnsi"/>
        </w:rPr>
      </w:pPr>
      <w:r w:rsidRPr="00D50CF7">
        <w:rPr>
          <w:rFonts w:asciiTheme="minorHAnsi" w:hAnsiTheme="minorHAnsi"/>
        </w:rPr>
        <w:t>Tel: +44 161 7016963 Fax: +44 161 701 6971</w:t>
      </w:r>
    </w:p>
    <w:p w14:paraId="53917CD7" w14:textId="77777777" w:rsidR="004F4C69" w:rsidRPr="00D50CF7" w:rsidRDefault="00327621">
      <w:pPr>
        <w:spacing w:after="0" w:line="480" w:lineRule="auto"/>
        <w:rPr>
          <w:rFonts w:asciiTheme="minorHAnsi" w:hAnsiTheme="minorHAnsi"/>
        </w:rPr>
      </w:pPr>
      <w:r w:rsidRPr="00D50CF7">
        <w:rPr>
          <w:rFonts w:asciiTheme="minorHAnsi" w:hAnsiTheme="minorHAnsi"/>
        </w:rPr>
        <w:t xml:space="preserve">Email: </w:t>
      </w:r>
      <w:hyperlink r:id="rId7">
        <w:r w:rsidRPr="00D50CF7">
          <w:rPr>
            <w:rStyle w:val="InternetLink"/>
            <w:rFonts w:asciiTheme="minorHAnsi" w:hAnsiTheme="minorHAnsi"/>
          </w:rPr>
          <w:t>Jenny.myers@manchester.ac.uk</w:t>
        </w:r>
      </w:hyperlink>
    </w:p>
    <w:p w14:paraId="0F6F27C3" w14:textId="77777777" w:rsidR="00A429A1" w:rsidRPr="00D50CF7" w:rsidRDefault="00A429A1">
      <w:pPr>
        <w:suppressAutoHyphens w:val="0"/>
        <w:rPr>
          <w:rFonts w:asciiTheme="minorHAnsi" w:hAnsiTheme="minorHAnsi"/>
          <w:b/>
        </w:rPr>
      </w:pPr>
      <w:r w:rsidRPr="00D50CF7">
        <w:rPr>
          <w:rFonts w:asciiTheme="minorHAnsi" w:hAnsiTheme="minorHAnsi"/>
          <w:b/>
        </w:rPr>
        <w:br w:type="page"/>
      </w:r>
    </w:p>
    <w:p w14:paraId="36552DA5" w14:textId="77777777" w:rsidR="00002B40" w:rsidRPr="00D50CF7" w:rsidRDefault="00002B40" w:rsidP="00FA1E9C">
      <w:pPr>
        <w:spacing w:line="360" w:lineRule="auto"/>
        <w:rPr>
          <w:rFonts w:asciiTheme="minorHAnsi" w:hAnsiTheme="minorHAnsi"/>
          <w:b/>
        </w:rPr>
      </w:pPr>
      <w:r w:rsidRPr="00D50CF7">
        <w:rPr>
          <w:rFonts w:asciiTheme="minorHAnsi" w:hAnsiTheme="minorHAnsi"/>
          <w:b/>
        </w:rPr>
        <w:lastRenderedPageBreak/>
        <w:t>Abstract</w:t>
      </w:r>
    </w:p>
    <w:p w14:paraId="7CC4E98E" w14:textId="1E50BC34" w:rsidR="00C0574C" w:rsidRPr="00D50CF7" w:rsidRDefault="003626FF" w:rsidP="00C0574C">
      <w:pPr>
        <w:spacing w:line="360" w:lineRule="auto"/>
        <w:rPr>
          <w:rFonts w:asciiTheme="minorHAnsi" w:hAnsiTheme="minorHAnsi"/>
        </w:rPr>
      </w:pPr>
      <w:r w:rsidRPr="00D50CF7">
        <w:rPr>
          <w:rFonts w:asciiTheme="minorHAnsi" w:hAnsiTheme="minorHAnsi"/>
        </w:rPr>
        <w:t xml:space="preserve">An over representation of adverse pregnancy outcomes has been observed in pregnancies associated with a male fetus. </w:t>
      </w:r>
      <w:r w:rsidR="00B8747C" w:rsidRPr="00D50CF7">
        <w:rPr>
          <w:rFonts w:asciiTheme="minorHAnsi" w:hAnsiTheme="minorHAnsi"/>
        </w:rPr>
        <w:t>We investigate</w:t>
      </w:r>
      <w:r w:rsidR="001D7D5E" w:rsidRPr="00D50CF7">
        <w:rPr>
          <w:rFonts w:asciiTheme="minorHAnsi" w:hAnsiTheme="minorHAnsi"/>
        </w:rPr>
        <w:t>d</w:t>
      </w:r>
      <w:r w:rsidR="00B8747C" w:rsidRPr="00D50CF7">
        <w:rPr>
          <w:rFonts w:asciiTheme="minorHAnsi" w:hAnsiTheme="minorHAnsi"/>
        </w:rPr>
        <w:t xml:space="preserve"> </w:t>
      </w:r>
      <w:r w:rsidR="001D7D5E" w:rsidRPr="00D50CF7">
        <w:rPr>
          <w:rFonts w:asciiTheme="minorHAnsi" w:hAnsiTheme="minorHAnsi"/>
        </w:rPr>
        <w:t>the</w:t>
      </w:r>
      <w:r w:rsidR="00815DA7" w:rsidRPr="00D50CF7">
        <w:rPr>
          <w:rFonts w:asciiTheme="minorHAnsi" w:hAnsiTheme="minorHAnsi"/>
        </w:rPr>
        <w:t xml:space="preserve"> </w:t>
      </w:r>
      <w:r w:rsidR="00B8747C" w:rsidRPr="00D50CF7">
        <w:rPr>
          <w:rFonts w:asciiTheme="minorHAnsi" w:hAnsiTheme="minorHAnsi"/>
        </w:rPr>
        <w:t xml:space="preserve">association between fetal gender and candidate biomarkers </w:t>
      </w:r>
      <w:r w:rsidR="001D7D5E" w:rsidRPr="00D50CF7">
        <w:rPr>
          <w:rFonts w:asciiTheme="minorHAnsi" w:hAnsiTheme="minorHAnsi"/>
        </w:rPr>
        <w:t>for</w:t>
      </w:r>
      <w:r w:rsidR="00B8747C" w:rsidRPr="00D50CF7">
        <w:rPr>
          <w:rFonts w:asciiTheme="minorHAnsi" w:hAnsiTheme="minorHAnsi"/>
        </w:rPr>
        <w:t xml:space="preserve"> </w:t>
      </w:r>
      <w:r w:rsidR="00981005" w:rsidRPr="00D50CF7">
        <w:rPr>
          <w:rFonts w:asciiTheme="minorHAnsi" w:hAnsiTheme="minorHAnsi"/>
        </w:rPr>
        <w:t>preeclampsia</w:t>
      </w:r>
      <w:r w:rsidR="00B8747C" w:rsidRPr="00D50CF7">
        <w:rPr>
          <w:rFonts w:asciiTheme="minorHAnsi" w:hAnsiTheme="minorHAnsi"/>
        </w:rPr>
        <w:t>.</w:t>
      </w:r>
      <w:r w:rsidR="00815DA7" w:rsidRPr="00D50CF7">
        <w:rPr>
          <w:rFonts w:asciiTheme="minorHAnsi" w:hAnsiTheme="minorHAnsi"/>
        </w:rPr>
        <w:t xml:space="preserve"> Proteins were quantified in s</w:t>
      </w:r>
      <w:r w:rsidR="00165A1C" w:rsidRPr="00D50CF7">
        <w:rPr>
          <w:rFonts w:asciiTheme="minorHAnsi" w:hAnsiTheme="minorHAnsi"/>
        </w:rPr>
        <w:t xml:space="preserve">amples taken at 20 weeks from women </w:t>
      </w:r>
      <w:r w:rsidR="00815DA7" w:rsidRPr="00D50CF7">
        <w:rPr>
          <w:rFonts w:asciiTheme="minorHAnsi" w:hAnsiTheme="minorHAnsi"/>
        </w:rPr>
        <w:t>recruited to the SCOPE study (</w:t>
      </w:r>
      <w:r w:rsidR="00981005" w:rsidRPr="00D50CF7">
        <w:rPr>
          <w:rFonts w:asciiTheme="minorHAnsi" w:hAnsiTheme="minorHAnsi"/>
        </w:rPr>
        <w:t>preeclampsia</w:t>
      </w:r>
      <w:r w:rsidR="00815DA7" w:rsidRPr="00D50CF7">
        <w:rPr>
          <w:rFonts w:asciiTheme="minorHAnsi" w:hAnsiTheme="minorHAnsi"/>
        </w:rPr>
        <w:t xml:space="preserve"> </w:t>
      </w:r>
      <w:r w:rsidR="00165A1C" w:rsidRPr="00D50CF7">
        <w:rPr>
          <w:rFonts w:asciiTheme="minorHAnsi" w:hAnsiTheme="minorHAnsi"/>
        </w:rPr>
        <w:t>n=150</w:t>
      </w:r>
      <w:r w:rsidR="00815DA7" w:rsidRPr="00D50CF7">
        <w:rPr>
          <w:rFonts w:asciiTheme="minorHAnsi" w:hAnsiTheme="minorHAnsi"/>
        </w:rPr>
        <w:t xml:space="preserve">; no </w:t>
      </w:r>
      <w:r w:rsidR="00981005" w:rsidRPr="00D50CF7">
        <w:rPr>
          <w:rFonts w:asciiTheme="minorHAnsi" w:hAnsiTheme="minorHAnsi"/>
        </w:rPr>
        <w:t>preeclampsia</w:t>
      </w:r>
      <w:r w:rsidR="00815DA7" w:rsidRPr="00D50CF7">
        <w:rPr>
          <w:rFonts w:asciiTheme="minorHAnsi" w:hAnsiTheme="minorHAnsi"/>
        </w:rPr>
        <w:t xml:space="preserve"> </w:t>
      </w:r>
      <w:r w:rsidR="00165A1C" w:rsidRPr="00D50CF7">
        <w:rPr>
          <w:rFonts w:asciiTheme="minorHAnsi" w:hAnsiTheme="minorHAnsi"/>
        </w:rPr>
        <w:t>n=450). In</w:t>
      </w:r>
      <w:r w:rsidRPr="00D50CF7">
        <w:rPr>
          <w:rFonts w:asciiTheme="minorHAnsi" w:hAnsiTheme="minorHAnsi"/>
        </w:rPr>
        <w:t xml:space="preserve"> contrast</w:t>
      </w:r>
      <w:r w:rsidR="00165A1C" w:rsidRPr="00D50CF7">
        <w:rPr>
          <w:rFonts w:asciiTheme="minorHAnsi" w:hAnsiTheme="minorHAnsi"/>
        </w:rPr>
        <w:t xml:space="preserve"> to </w:t>
      </w:r>
      <w:proofErr w:type="spellStart"/>
      <w:r w:rsidR="00165A1C" w:rsidRPr="00D50CF7">
        <w:rPr>
          <w:rFonts w:asciiTheme="minorHAnsi" w:hAnsiTheme="minorHAnsi"/>
        </w:rPr>
        <w:t>PlGF</w:t>
      </w:r>
      <w:proofErr w:type="spellEnd"/>
      <w:r w:rsidR="00165A1C" w:rsidRPr="00D50CF7">
        <w:rPr>
          <w:rFonts w:asciiTheme="minorHAnsi" w:hAnsiTheme="minorHAnsi"/>
        </w:rPr>
        <w:t xml:space="preserve">, </w:t>
      </w:r>
      <w:proofErr w:type="spellStart"/>
      <w:r w:rsidR="00165A1C" w:rsidRPr="00D50CF7">
        <w:rPr>
          <w:rFonts w:asciiTheme="minorHAnsi" w:hAnsiTheme="minorHAnsi"/>
        </w:rPr>
        <w:t>sEng</w:t>
      </w:r>
      <w:proofErr w:type="spellEnd"/>
      <w:r w:rsidR="00165A1C" w:rsidRPr="00D50CF7">
        <w:rPr>
          <w:rFonts w:asciiTheme="minorHAnsi" w:hAnsiTheme="minorHAnsi"/>
        </w:rPr>
        <w:t xml:space="preserve"> and IGFALs</w:t>
      </w:r>
      <w:r w:rsidRPr="00D50CF7">
        <w:rPr>
          <w:rFonts w:asciiTheme="minorHAnsi" w:hAnsiTheme="minorHAnsi"/>
        </w:rPr>
        <w:t xml:space="preserve">, levels of ADAM12 at 20 weeks were dependent on fetal gender in </w:t>
      </w:r>
      <w:r w:rsidR="008B29FA" w:rsidRPr="00D50CF7">
        <w:rPr>
          <w:rFonts w:asciiTheme="minorHAnsi" w:hAnsiTheme="minorHAnsi"/>
        </w:rPr>
        <w:t>pregnancies complicated by</w:t>
      </w:r>
      <w:r w:rsidRPr="00D50CF7">
        <w:rPr>
          <w:rFonts w:asciiTheme="minorHAnsi" w:hAnsiTheme="minorHAnsi"/>
        </w:rPr>
        <w:t xml:space="preserve"> </w:t>
      </w:r>
      <w:r w:rsidR="00981005" w:rsidRPr="00D50CF7">
        <w:rPr>
          <w:rFonts w:asciiTheme="minorHAnsi" w:hAnsiTheme="minorHAnsi"/>
        </w:rPr>
        <w:t>preeclampsia</w:t>
      </w:r>
      <w:r w:rsidRPr="00D50CF7">
        <w:rPr>
          <w:rFonts w:asciiTheme="minorHAnsi" w:hAnsiTheme="minorHAnsi"/>
        </w:rPr>
        <w:t xml:space="preserve">, </w:t>
      </w:r>
      <w:r w:rsidR="001D7D5E" w:rsidRPr="00D50CF7">
        <w:rPr>
          <w:rFonts w:asciiTheme="minorHAnsi" w:hAnsiTheme="minorHAnsi"/>
        </w:rPr>
        <w:t xml:space="preserve">male (n=73) </w:t>
      </w:r>
      <w:r w:rsidRPr="00D50CF7">
        <w:rPr>
          <w:rFonts w:asciiTheme="minorHAnsi" w:hAnsiTheme="minorHAnsi"/>
        </w:rPr>
        <w:t xml:space="preserve">1.3 </w:t>
      </w:r>
      <w:r w:rsidR="00D24E53" w:rsidRPr="00D50CF7">
        <w:rPr>
          <w:rFonts w:asciiTheme="minorHAnsi" w:hAnsiTheme="minorHAnsi"/>
        </w:rPr>
        <w:t>multiples of the median (</w:t>
      </w:r>
      <w:proofErr w:type="spellStart"/>
      <w:r w:rsidRPr="00D50CF7">
        <w:rPr>
          <w:rFonts w:asciiTheme="minorHAnsi" w:hAnsiTheme="minorHAnsi"/>
        </w:rPr>
        <w:t>MoM</w:t>
      </w:r>
      <w:proofErr w:type="spellEnd"/>
      <w:r w:rsidR="00D24E53" w:rsidRPr="00D50CF7">
        <w:rPr>
          <w:rFonts w:asciiTheme="minorHAnsi" w:hAnsiTheme="minorHAnsi"/>
        </w:rPr>
        <w:t>)</w:t>
      </w:r>
      <w:r w:rsidRPr="00D50CF7">
        <w:rPr>
          <w:rFonts w:asciiTheme="minorHAnsi" w:hAnsiTheme="minorHAnsi"/>
        </w:rPr>
        <w:t xml:space="preserve"> [IQR 1.</w:t>
      </w:r>
      <w:r w:rsidR="00815DA7" w:rsidRPr="00D50CF7">
        <w:rPr>
          <w:rFonts w:asciiTheme="minorHAnsi" w:hAnsiTheme="minorHAnsi"/>
        </w:rPr>
        <w:t xml:space="preserve">1-1.5] </w:t>
      </w:r>
      <w:proofErr w:type="spellStart"/>
      <w:r w:rsidR="00815DA7" w:rsidRPr="00D50CF7">
        <w:rPr>
          <w:rFonts w:asciiTheme="minorHAnsi" w:hAnsiTheme="minorHAnsi"/>
        </w:rPr>
        <w:t>vs</w:t>
      </w:r>
      <w:proofErr w:type="spellEnd"/>
      <w:r w:rsidR="00815DA7" w:rsidRPr="00D50CF7">
        <w:rPr>
          <w:rFonts w:asciiTheme="minorHAnsi" w:hAnsiTheme="minorHAnsi"/>
        </w:rPr>
        <w:t xml:space="preserve"> </w:t>
      </w:r>
      <w:r w:rsidR="001D7D5E" w:rsidRPr="00D50CF7">
        <w:rPr>
          <w:rFonts w:asciiTheme="minorHAnsi" w:hAnsiTheme="minorHAnsi"/>
        </w:rPr>
        <w:t xml:space="preserve">female (n=75) </w:t>
      </w:r>
      <w:r w:rsidR="00815DA7" w:rsidRPr="00D50CF7">
        <w:rPr>
          <w:rFonts w:asciiTheme="minorHAnsi" w:hAnsiTheme="minorHAnsi"/>
        </w:rPr>
        <w:t>1.1 [1.0-1.3]; p&lt;0.01</w:t>
      </w:r>
      <w:r w:rsidRPr="00D50CF7">
        <w:rPr>
          <w:rFonts w:asciiTheme="minorHAnsi" w:hAnsiTheme="minorHAnsi"/>
        </w:rPr>
        <w:t xml:space="preserve">. </w:t>
      </w:r>
      <w:r w:rsidR="001D7D5E" w:rsidRPr="00D50CF7">
        <w:rPr>
          <w:rFonts w:asciiTheme="minorHAnsi" w:hAnsiTheme="minorHAnsi"/>
        </w:rPr>
        <w:t xml:space="preserve">Prediction of </w:t>
      </w:r>
      <w:r w:rsidR="00981005" w:rsidRPr="00D50CF7">
        <w:rPr>
          <w:rFonts w:asciiTheme="minorHAnsi" w:hAnsiTheme="minorHAnsi"/>
        </w:rPr>
        <w:t>preeclampsia</w:t>
      </w:r>
      <w:r w:rsidR="001D7D5E" w:rsidRPr="00D50CF7">
        <w:rPr>
          <w:rFonts w:asciiTheme="minorHAnsi" w:hAnsiTheme="minorHAnsi"/>
        </w:rPr>
        <w:t xml:space="preserve"> using </w:t>
      </w:r>
      <w:r w:rsidRPr="00D50CF7">
        <w:rPr>
          <w:rFonts w:asciiTheme="minorHAnsi" w:hAnsiTheme="minorHAnsi"/>
        </w:rPr>
        <w:t xml:space="preserve">ADAM12 levels </w:t>
      </w:r>
      <w:r w:rsidR="001D7D5E" w:rsidRPr="00D50CF7">
        <w:rPr>
          <w:rFonts w:asciiTheme="minorHAnsi" w:hAnsiTheme="minorHAnsi"/>
        </w:rPr>
        <w:t xml:space="preserve">was improved </w:t>
      </w:r>
      <w:r w:rsidRPr="00D50CF7">
        <w:rPr>
          <w:rFonts w:asciiTheme="minorHAnsi" w:hAnsiTheme="minorHAnsi"/>
        </w:rPr>
        <w:t xml:space="preserve">for pregnancies associated with a male rather than a female fetus, </w:t>
      </w:r>
      <w:r w:rsidR="0029475C" w:rsidRPr="00D50CF7">
        <w:rPr>
          <w:rFonts w:asciiTheme="minorHAnsi" w:hAnsiTheme="minorHAnsi"/>
        </w:rPr>
        <w:t xml:space="preserve">Area under Receiver Operator Curve (AUC) </w:t>
      </w:r>
      <w:r w:rsidRPr="00D50CF7">
        <w:rPr>
          <w:rFonts w:asciiTheme="minorHAnsi" w:hAnsiTheme="minorHAnsi"/>
        </w:rPr>
        <w:t xml:space="preserve">0.73 (95% CI 0.67-0.80) </w:t>
      </w:r>
      <w:proofErr w:type="spellStart"/>
      <w:r w:rsidRPr="00D50CF7">
        <w:rPr>
          <w:rFonts w:asciiTheme="minorHAnsi" w:hAnsiTheme="minorHAnsi"/>
        </w:rPr>
        <w:t>vs</w:t>
      </w:r>
      <w:proofErr w:type="spellEnd"/>
      <w:r w:rsidRPr="00D50CF7">
        <w:rPr>
          <w:rFonts w:asciiTheme="minorHAnsi" w:hAnsiTheme="minorHAnsi"/>
        </w:rPr>
        <w:t xml:space="preserve"> 0.62 (0.</w:t>
      </w:r>
      <w:r w:rsidR="00815DA7" w:rsidRPr="00D50CF7">
        <w:rPr>
          <w:rFonts w:asciiTheme="minorHAnsi" w:hAnsiTheme="minorHAnsi"/>
        </w:rPr>
        <w:t>55-0.70), (p=0.028</w:t>
      </w:r>
      <w:r w:rsidRPr="00D50CF7">
        <w:rPr>
          <w:rFonts w:asciiTheme="minorHAnsi" w:hAnsiTheme="minorHAnsi"/>
        </w:rPr>
        <w:t xml:space="preserve">). </w:t>
      </w:r>
      <w:r w:rsidR="00C0574C" w:rsidRPr="00D50CF7">
        <w:rPr>
          <w:rFonts w:asciiTheme="minorHAnsi" w:hAnsiTheme="minorHAnsi"/>
        </w:rPr>
        <w:t xml:space="preserve">The data presented here fit a contemporary hypothesis </w:t>
      </w:r>
      <w:r w:rsidR="00C0574C" w:rsidRPr="00D50CF7">
        <w:rPr>
          <w:rFonts w:asciiTheme="minorHAnsi" w:hAnsiTheme="minorHAnsi"/>
          <w:highlight w:val="yellow"/>
        </w:rPr>
        <w:t xml:space="preserve">that </w:t>
      </w:r>
      <w:r w:rsidR="001E1844" w:rsidRPr="00D50CF7">
        <w:rPr>
          <w:rFonts w:asciiTheme="minorHAnsi" w:hAnsiTheme="minorHAnsi"/>
          <w:highlight w:val="yellow"/>
        </w:rPr>
        <w:t xml:space="preserve">there is a difference between the genders in the response to </w:t>
      </w:r>
      <w:r w:rsidR="00C0574C" w:rsidRPr="00D50CF7">
        <w:rPr>
          <w:rFonts w:asciiTheme="minorHAnsi" w:hAnsiTheme="minorHAnsi"/>
          <w:highlight w:val="yellow"/>
        </w:rPr>
        <w:t xml:space="preserve">an adverse maternal environment </w:t>
      </w:r>
      <w:r w:rsidR="001D7D5E" w:rsidRPr="00D50CF7">
        <w:rPr>
          <w:rFonts w:asciiTheme="minorHAnsi" w:hAnsiTheme="minorHAnsi"/>
          <w:highlight w:val="yellow"/>
        </w:rPr>
        <w:t xml:space="preserve">and </w:t>
      </w:r>
      <w:r w:rsidR="00C0574C" w:rsidRPr="00D50CF7">
        <w:rPr>
          <w:rFonts w:asciiTheme="minorHAnsi" w:hAnsiTheme="minorHAnsi"/>
          <w:highlight w:val="yellow"/>
        </w:rPr>
        <w:t xml:space="preserve">suggest that an alteration in ADAM12 may reflect an altered placental response in pregnancies subsequently complicated by </w:t>
      </w:r>
      <w:r w:rsidR="00981005" w:rsidRPr="00D50CF7">
        <w:rPr>
          <w:rFonts w:asciiTheme="minorHAnsi" w:hAnsiTheme="minorHAnsi"/>
          <w:highlight w:val="yellow"/>
        </w:rPr>
        <w:t>preeclampsia</w:t>
      </w:r>
      <w:r w:rsidR="00C0574C" w:rsidRPr="00D50CF7">
        <w:rPr>
          <w:rFonts w:asciiTheme="minorHAnsi" w:hAnsiTheme="minorHAnsi"/>
        </w:rPr>
        <w:t>.</w:t>
      </w:r>
    </w:p>
    <w:p w14:paraId="2940EBE4" w14:textId="77777777" w:rsidR="003626FF" w:rsidRPr="00D50CF7" w:rsidRDefault="003626FF">
      <w:pPr>
        <w:suppressAutoHyphens w:val="0"/>
        <w:rPr>
          <w:rFonts w:asciiTheme="minorHAnsi" w:hAnsiTheme="minorHAnsi"/>
          <w:b/>
        </w:rPr>
      </w:pPr>
      <w:r w:rsidRPr="00D50CF7">
        <w:rPr>
          <w:rFonts w:asciiTheme="minorHAnsi" w:hAnsiTheme="minorHAnsi"/>
          <w:b/>
        </w:rPr>
        <w:br w:type="page"/>
      </w:r>
    </w:p>
    <w:p w14:paraId="3AA654AF" w14:textId="77777777" w:rsidR="00FA1E9C" w:rsidRPr="00D50CF7" w:rsidRDefault="00FA1E9C" w:rsidP="00FA1E9C">
      <w:pPr>
        <w:spacing w:line="360" w:lineRule="auto"/>
        <w:rPr>
          <w:rFonts w:asciiTheme="minorHAnsi" w:hAnsiTheme="minorHAnsi"/>
          <w:b/>
        </w:rPr>
      </w:pPr>
      <w:r w:rsidRPr="00D50CF7">
        <w:rPr>
          <w:rFonts w:asciiTheme="minorHAnsi" w:hAnsiTheme="minorHAnsi"/>
          <w:b/>
        </w:rPr>
        <w:lastRenderedPageBreak/>
        <w:t xml:space="preserve">Introduction </w:t>
      </w:r>
    </w:p>
    <w:p w14:paraId="1A0B82A9" w14:textId="37BEBFF7" w:rsidR="00FA1E9C" w:rsidRPr="00D50CF7" w:rsidRDefault="008A597D" w:rsidP="00B747FD">
      <w:pPr>
        <w:spacing w:line="360" w:lineRule="auto"/>
        <w:rPr>
          <w:rFonts w:asciiTheme="minorHAnsi" w:hAnsiTheme="minorHAnsi"/>
        </w:rPr>
      </w:pPr>
      <w:r w:rsidRPr="00D50CF7">
        <w:rPr>
          <w:rFonts w:asciiTheme="minorHAnsi" w:hAnsiTheme="minorHAnsi" w:cs="Arial"/>
        </w:rPr>
        <w:t>Many investigators have observed disparit</w:t>
      </w:r>
      <w:r w:rsidR="008B29FA" w:rsidRPr="00D50CF7">
        <w:rPr>
          <w:rFonts w:asciiTheme="minorHAnsi" w:hAnsiTheme="minorHAnsi" w:cs="Arial"/>
        </w:rPr>
        <w:t>ies</w:t>
      </w:r>
      <w:r w:rsidRPr="00D50CF7">
        <w:rPr>
          <w:rFonts w:asciiTheme="minorHAnsi" w:hAnsiTheme="minorHAnsi" w:cs="Arial"/>
        </w:rPr>
        <w:t xml:space="preserve"> between male and female fetuses in relation to a number of adverse pregnancy outcomes. </w:t>
      </w:r>
      <w:r w:rsidR="00FA1E9C" w:rsidRPr="00D50CF7">
        <w:rPr>
          <w:rFonts w:asciiTheme="minorHAnsi" w:hAnsiTheme="minorHAnsi" w:cs="Arial"/>
        </w:rPr>
        <w:t xml:space="preserve">The ratio of male fetuses to female fetuses </w:t>
      </w:r>
      <w:r w:rsidR="00F14D8D" w:rsidRPr="00D50CF7">
        <w:rPr>
          <w:rFonts w:asciiTheme="minorHAnsi" w:hAnsiTheme="minorHAnsi" w:cs="Arial"/>
        </w:rPr>
        <w:t xml:space="preserve">has been shown to be </w:t>
      </w:r>
      <w:r w:rsidR="00EA3943" w:rsidRPr="00D50CF7">
        <w:rPr>
          <w:rFonts w:asciiTheme="minorHAnsi" w:hAnsiTheme="minorHAnsi" w:cs="Arial"/>
        </w:rPr>
        <w:t>increased in fetal loss due to</w:t>
      </w:r>
      <w:r w:rsidR="00FA1E9C" w:rsidRPr="00D50CF7">
        <w:rPr>
          <w:rFonts w:asciiTheme="minorHAnsi" w:hAnsiTheme="minorHAnsi" w:cs="Arial"/>
        </w:rPr>
        <w:t xml:space="preserve"> miscarriage</w:t>
      </w:r>
      <w:hyperlink w:anchor="_ENREF_1" w:tooltip="Byrne, 1987 #3672" w:history="1">
        <w:r w:rsidR="00D06F39" w:rsidRPr="00D50CF7">
          <w:rPr>
            <w:rFonts w:asciiTheme="minorHAnsi" w:hAnsiTheme="minorHAnsi" w:cs="Arial"/>
          </w:rPr>
          <w:fldChar w:fldCharType="begin"/>
        </w:r>
        <w:r w:rsidR="00D06F39" w:rsidRPr="00D50CF7">
          <w:rPr>
            <w:rFonts w:asciiTheme="minorHAnsi" w:hAnsiTheme="minorHAnsi" w:cs="Arial"/>
          </w:rPr>
          <w:instrText xml:space="preserve"> ADDIN EN.CITE &lt;EndNote&gt;&lt;Cite&gt;&lt;Author&gt;Byrne&lt;/Author&gt;&lt;Year&gt;1987&lt;/Year&gt;&lt;RecNum&gt;3672&lt;/RecNum&gt;&lt;DisplayText&gt;&lt;style face="superscript" font="Helvetica" size="12"&gt;1&lt;/style&gt;&lt;/DisplayText&gt;&lt;record&gt;&lt;rec-number&gt;3672&lt;/rec-number&gt;&lt;foreign-keys&gt;&lt;key app="EN" db-id="522svp927prsv8ezvdjv5p2u0x9e0f9zaxep"&gt;3672&lt;/key&gt;&lt;/foreign-keys&gt;&lt;ref-type name="Journal Article"&gt;17&lt;/ref-type&gt;&lt;contributors&gt;&lt;authors&gt;&lt;author&gt;Byrne, J.&lt;/author&gt;&lt;author&gt;Warburton, D.&lt;/author&gt;&lt;/authors&gt;&lt;/contributors&gt;&lt;titles&gt;&lt;title&gt;Male excess among anatomically normal fetuses in spontaneous abortions&lt;/title&gt;&lt;secondary-title&gt;American journal of medical genetics&lt;/secondary-title&gt;&lt;alt-title&gt;Am J Med Genet&lt;/alt-title&gt;&lt;/titles&gt;&lt;alt-periodical&gt;&lt;full-title&gt;Am J Med Genet&lt;/full-title&gt;&lt;/alt-periodical&gt;&lt;pages&gt;605-11&lt;/pages&gt;&lt;volume&gt;26&lt;/volume&gt;&lt;number&gt;3&lt;/number&gt;&lt;edition&gt;1987/03/01&lt;/edition&gt;&lt;keywords&gt;&lt;keyword&gt;*Abortion, Spontaneous/genetics&lt;/keyword&gt;&lt;keyword&gt;Congenital Abnormalities/epidemiology&lt;/keyword&gt;&lt;keyword&gt;Female&lt;/keyword&gt;&lt;keyword&gt;Gestational Age&lt;/keyword&gt;&lt;keyword&gt;Humans&lt;/keyword&gt;&lt;keyword&gt;Male&lt;/keyword&gt;&lt;keyword&gt;Pregnancy&lt;/keyword&gt;&lt;keyword&gt;*Sex Ratio&lt;/keyword&gt;&lt;/keywords&gt;&lt;dates&gt;&lt;year&gt;1987&lt;/year&gt;&lt;pub-dates&gt;&lt;date&gt;Mar&lt;/date&gt;&lt;/pub-dates&gt;&lt;/dates&gt;&lt;isbn&gt;0148-7299 (Print)&amp;#xD;0148-7299 (Linking)&lt;/isbn&gt;&lt;accession-num&gt;3565477&lt;/accession-num&gt;&lt;work-type&gt;Research Support, Non-U.S. Gov&amp;apos;t&amp;#xD;Research Support, U.S. Gov&amp;apos;t, P.H.S.&lt;/work-type&gt;&lt;urls&gt;&lt;related-urls&gt;&lt;url&gt;http://www.ncbi.nlm.nih.gov/pubmed/3565477&lt;/url&gt;&lt;/related-urls&gt;&lt;/urls&gt;&lt;electronic-resource-num&gt;10.1002/ajmg.1320260315&lt;/electronic-resource-num&gt;&lt;language&gt;eng&lt;/language&gt;&lt;/record&gt;&lt;/Cite&gt;&lt;/EndNote&gt;</w:instrText>
        </w:r>
        <w:r w:rsidR="00D06F39" w:rsidRPr="00D50CF7">
          <w:rPr>
            <w:rFonts w:asciiTheme="minorHAnsi" w:hAnsiTheme="minorHAnsi" w:cs="Arial"/>
          </w:rPr>
          <w:fldChar w:fldCharType="separate"/>
        </w:r>
        <w:r w:rsidR="00D06F39" w:rsidRPr="00D50CF7">
          <w:rPr>
            <w:rFonts w:asciiTheme="minorHAnsi" w:hAnsiTheme="minorHAnsi" w:cs="Arial"/>
            <w:noProof/>
            <w:vertAlign w:val="superscript"/>
          </w:rPr>
          <w:t>1</w:t>
        </w:r>
        <w:r w:rsidR="00D06F39" w:rsidRPr="00D50CF7">
          <w:rPr>
            <w:rFonts w:asciiTheme="minorHAnsi" w:hAnsiTheme="minorHAnsi" w:cs="Arial"/>
          </w:rPr>
          <w:fldChar w:fldCharType="end"/>
        </w:r>
      </w:hyperlink>
      <w:r w:rsidR="00FA1E9C" w:rsidRPr="00D50CF7">
        <w:rPr>
          <w:rFonts w:asciiTheme="minorHAnsi" w:hAnsiTheme="minorHAnsi" w:cs="Arial"/>
        </w:rPr>
        <w:t xml:space="preserve"> and stillbirths</w:t>
      </w:r>
      <w:hyperlink w:anchor="_ENREF_2" w:tooltip="James, 1995 #3676" w:history="1">
        <w:r w:rsidR="00D06F39" w:rsidRPr="00D50CF7">
          <w:rPr>
            <w:rFonts w:asciiTheme="minorHAnsi" w:hAnsiTheme="minorHAnsi" w:cs="Arial"/>
          </w:rPr>
          <w:fldChar w:fldCharType="begin"/>
        </w:r>
        <w:r w:rsidR="00D06F39" w:rsidRPr="00D50CF7">
          <w:rPr>
            <w:rFonts w:asciiTheme="minorHAnsi" w:hAnsiTheme="minorHAnsi" w:cs="Arial"/>
          </w:rPr>
          <w:instrText xml:space="preserve"> ADDIN EN.CITE &lt;EndNote&gt;&lt;Cite&gt;&lt;Author&gt;James&lt;/Author&gt;&lt;Year&gt;1995&lt;/Year&gt;&lt;RecNum&gt;3676&lt;/RecNum&gt;&lt;DisplayText&gt;&lt;style face="superscript" font="Helvetica" size="12"&gt;2&lt;/style&gt;&lt;/DisplayText&gt;&lt;record&gt;&lt;rec-number&gt;3676&lt;/rec-number&gt;&lt;foreign-keys&gt;&lt;key app="EN" db-id="522svp927prsv8ezvdjv5p2u0x9e0f9zaxep"&gt;3676&lt;/key&gt;&lt;/foreign-keys&gt;&lt;ref-type name="Journal Article"&gt;17&lt;/ref-type&gt;&lt;contributors&gt;&lt;authors&gt;&lt;author&gt;James, W. H.&lt;/author&gt;&lt;/authors&gt;&lt;/contributors&gt;&lt;auth-address&gt;Galton Laboratory, University College London, UK.&lt;/auth-address&gt;&lt;titles&gt;&lt;title&gt;Sex ratios of offspring and the causes of placental pathology&lt;/title&gt;&lt;secondary-title&gt;Human reproduction&lt;/secondary-title&gt;&lt;alt-title&gt;Hum Reprod&lt;/alt-title&gt;&lt;/titles&gt;&lt;alt-periodical&gt;&lt;full-title&gt;Hum Reprod&lt;/full-title&gt;&lt;/alt-periodical&gt;&lt;pages&gt;1403-6&lt;/pages&gt;&lt;volume&gt;10&lt;/volume&gt;&lt;number&gt;6&lt;/number&gt;&lt;edition&gt;1995/06/01&lt;/edition&gt;&lt;keywords&gt;&lt;keyword&gt;Fatty Liver/etiology&lt;/keyword&gt;&lt;keyword&gt;Female&lt;/keyword&gt;&lt;keyword&gt;Humans&lt;/keyword&gt;&lt;keyword&gt;Infant, Newborn&lt;/keyword&gt;&lt;keyword&gt;Male&lt;/keyword&gt;&lt;keyword&gt;Placenta Accreta/etiology&lt;/keyword&gt;&lt;keyword&gt;Placenta Diseases/*etiology&lt;/keyword&gt;&lt;keyword&gt;Placenta Previa/etiology&lt;/keyword&gt;&lt;keyword&gt;Pre-Eclampsia/etiology&lt;/keyword&gt;&lt;keyword&gt;Pregnancy&lt;/keyword&gt;&lt;keyword&gt;Pregnancy, Ectopic/etiology&lt;/keyword&gt;&lt;keyword&gt;*Sex Characteristics&lt;/keyword&gt;&lt;/keywords&gt;&lt;dates&gt;&lt;year&gt;1995&lt;/year&gt;&lt;pub-dates&gt;&lt;date&gt;Jun&lt;/date&gt;&lt;/pub-dates&gt;&lt;/dates&gt;&lt;isbn&gt;0268-1161 (Print)&amp;#xD;0268-1161 (Linking)&lt;/isbn&gt;&lt;accession-num&gt;7593505&lt;/accession-num&gt;&lt;urls&gt;&lt;related-urls&gt;&lt;url&gt;http://www.ncbi.nlm.nih.gov/pubmed/7593505&lt;/url&gt;&lt;/related-urls&gt;&lt;/urls&gt;&lt;language&gt;eng&lt;/language&gt;&lt;/record&gt;&lt;/Cite&gt;&lt;/EndNote&gt;</w:instrText>
        </w:r>
        <w:r w:rsidR="00D06F39" w:rsidRPr="00D50CF7">
          <w:rPr>
            <w:rFonts w:asciiTheme="minorHAnsi" w:hAnsiTheme="minorHAnsi" w:cs="Arial"/>
          </w:rPr>
          <w:fldChar w:fldCharType="separate"/>
        </w:r>
        <w:r w:rsidR="00D06F39" w:rsidRPr="00D50CF7">
          <w:rPr>
            <w:rFonts w:asciiTheme="minorHAnsi" w:hAnsiTheme="minorHAnsi" w:cs="Arial"/>
            <w:noProof/>
            <w:vertAlign w:val="superscript"/>
          </w:rPr>
          <w:t>2</w:t>
        </w:r>
        <w:r w:rsidR="00D06F39" w:rsidRPr="00D50CF7">
          <w:rPr>
            <w:rFonts w:asciiTheme="minorHAnsi" w:hAnsiTheme="minorHAnsi" w:cs="Arial"/>
          </w:rPr>
          <w:fldChar w:fldCharType="end"/>
        </w:r>
      </w:hyperlink>
      <w:r w:rsidR="00FA1E9C" w:rsidRPr="00D50CF7">
        <w:rPr>
          <w:rFonts w:asciiTheme="minorHAnsi" w:hAnsiTheme="minorHAnsi" w:cs="Arial"/>
        </w:rPr>
        <w:t xml:space="preserve">. Disorders of pregnancy associated with poor </w:t>
      </w:r>
      <w:r w:rsidR="00C164ED" w:rsidRPr="00D50CF7">
        <w:rPr>
          <w:rFonts w:asciiTheme="minorHAnsi" w:hAnsiTheme="minorHAnsi" w:cs="Arial"/>
        </w:rPr>
        <w:t>placentation such as abruption</w:t>
      </w:r>
      <w:hyperlink w:anchor="_ENREF_2" w:tooltip="James, 1995 #3676" w:history="1">
        <w:r w:rsidR="00D06F39" w:rsidRPr="00D50CF7">
          <w:rPr>
            <w:rFonts w:asciiTheme="minorHAnsi" w:hAnsiTheme="minorHAnsi" w:cs="Arial"/>
          </w:rPr>
          <w:fldChar w:fldCharType="begin"/>
        </w:r>
        <w:r w:rsidR="00D06F39" w:rsidRPr="00D50CF7">
          <w:rPr>
            <w:rFonts w:asciiTheme="minorHAnsi" w:hAnsiTheme="minorHAnsi" w:cs="Arial"/>
          </w:rPr>
          <w:instrText xml:space="preserve"> ADDIN EN.CITE &lt;EndNote&gt;&lt;Cite&gt;&lt;Author&gt;James&lt;/Author&gt;&lt;Year&gt;1995&lt;/Year&gt;&lt;RecNum&gt;3676&lt;/RecNum&gt;&lt;DisplayText&gt;&lt;style face="superscript" font="Helvetica" size="12"&gt;2&lt;/style&gt;&lt;/DisplayText&gt;&lt;record&gt;&lt;rec-number&gt;3676&lt;/rec-number&gt;&lt;foreign-keys&gt;&lt;key app="EN" db-id="522svp927prsv8ezvdjv5p2u0x9e0f9zaxep"&gt;3676&lt;/key&gt;&lt;/foreign-keys&gt;&lt;ref-type name="Journal Article"&gt;17&lt;/ref-type&gt;&lt;contributors&gt;&lt;authors&gt;&lt;author&gt;James, W. H.&lt;/author&gt;&lt;/authors&gt;&lt;/contributors&gt;&lt;auth-address&gt;Galton Laboratory, University College London, UK.&lt;/auth-address&gt;&lt;titles&gt;&lt;title&gt;Sex ratios of offspring and the causes of placental pathology&lt;/title&gt;&lt;secondary-title&gt;Human reproduction&lt;/secondary-title&gt;&lt;alt-title&gt;Hum Reprod&lt;/alt-title&gt;&lt;/titles&gt;&lt;alt-periodical&gt;&lt;full-title&gt;Hum Reprod&lt;/full-title&gt;&lt;/alt-periodical&gt;&lt;pages&gt;1403-6&lt;/pages&gt;&lt;volume&gt;10&lt;/volume&gt;&lt;number&gt;6&lt;/number&gt;&lt;edition&gt;1995/06/01&lt;/edition&gt;&lt;keywords&gt;&lt;keyword&gt;Fatty Liver/etiology&lt;/keyword&gt;&lt;keyword&gt;Female&lt;/keyword&gt;&lt;keyword&gt;Humans&lt;/keyword&gt;&lt;keyword&gt;Infant, Newborn&lt;/keyword&gt;&lt;keyword&gt;Male&lt;/keyword&gt;&lt;keyword&gt;Placenta Accreta/etiology&lt;/keyword&gt;&lt;keyword&gt;Placenta Diseases/*etiology&lt;/keyword&gt;&lt;keyword&gt;Placenta Previa/etiology&lt;/keyword&gt;&lt;keyword&gt;Pre-Eclampsia/etiology&lt;/keyword&gt;&lt;keyword&gt;Pregnancy&lt;/keyword&gt;&lt;keyword&gt;Pregnancy, Ectopic/etiology&lt;/keyword&gt;&lt;keyword&gt;*Sex Characteristics&lt;/keyword&gt;&lt;/keywords&gt;&lt;dates&gt;&lt;year&gt;1995&lt;/year&gt;&lt;pub-dates&gt;&lt;date&gt;Jun&lt;/date&gt;&lt;/pub-dates&gt;&lt;/dates&gt;&lt;isbn&gt;0268-1161 (Print)&amp;#xD;0268-1161 (Linking)&lt;/isbn&gt;&lt;accession-num&gt;7593505&lt;/accession-num&gt;&lt;urls&gt;&lt;related-urls&gt;&lt;url&gt;http://www.ncbi.nlm.nih.gov/pubmed/7593505&lt;/url&gt;&lt;/related-urls&gt;&lt;/urls&gt;&lt;language&gt;eng&lt;/language&gt;&lt;/record&gt;&lt;/Cite&gt;&lt;/EndNote&gt;</w:instrText>
        </w:r>
        <w:r w:rsidR="00D06F39" w:rsidRPr="00D50CF7">
          <w:rPr>
            <w:rFonts w:asciiTheme="minorHAnsi" w:hAnsiTheme="minorHAnsi" w:cs="Arial"/>
          </w:rPr>
          <w:fldChar w:fldCharType="separate"/>
        </w:r>
        <w:r w:rsidR="00D06F39" w:rsidRPr="00D50CF7">
          <w:rPr>
            <w:rFonts w:asciiTheme="minorHAnsi" w:hAnsiTheme="minorHAnsi" w:cs="Arial"/>
            <w:noProof/>
            <w:vertAlign w:val="superscript"/>
          </w:rPr>
          <w:t>2</w:t>
        </w:r>
        <w:r w:rsidR="00D06F39" w:rsidRPr="00D50CF7">
          <w:rPr>
            <w:rFonts w:asciiTheme="minorHAnsi" w:hAnsiTheme="minorHAnsi" w:cs="Arial"/>
          </w:rPr>
          <w:fldChar w:fldCharType="end"/>
        </w:r>
      </w:hyperlink>
      <w:r w:rsidR="00FA1E9C" w:rsidRPr="00D50CF7">
        <w:rPr>
          <w:rFonts w:asciiTheme="minorHAnsi" w:hAnsiTheme="minorHAnsi" w:cs="Arial"/>
        </w:rPr>
        <w:t xml:space="preserve">, </w:t>
      </w:r>
      <w:r w:rsidR="00981005" w:rsidRPr="00D50CF7">
        <w:rPr>
          <w:rFonts w:asciiTheme="minorHAnsi" w:hAnsiTheme="minorHAnsi" w:cs="Arial"/>
        </w:rPr>
        <w:t>preeclampsia</w:t>
      </w:r>
      <w:hyperlink w:anchor="_ENREF_3" w:tooltip="Vatten, 2004 #3677" w:history="1">
        <w:r w:rsidR="00D06F39" w:rsidRPr="00D50CF7">
          <w:rPr>
            <w:rFonts w:asciiTheme="minorHAnsi" w:hAnsiTheme="minorHAnsi" w:cs="Arial"/>
          </w:rPr>
          <w:fldChar w:fldCharType="begin"/>
        </w:r>
        <w:r w:rsidR="00D06F39" w:rsidRPr="00D50CF7">
          <w:rPr>
            <w:rFonts w:asciiTheme="minorHAnsi" w:hAnsiTheme="minorHAnsi" w:cs="Arial"/>
          </w:rPr>
          <w:instrText xml:space="preserve"> ADDIN EN.CITE &lt;EndNote&gt;&lt;Cite&gt;&lt;Author&gt;Vatten&lt;/Author&gt;&lt;Year&gt;2004&lt;/Year&gt;&lt;RecNum&gt;3677&lt;/RecNum&gt;&lt;DisplayText&gt;&lt;style face="superscript" font="Helvetica" size="12"&gt;3&lt;/style&gt;&lt;/DisplayText&gt;&lt;record&gt;&lt;rec-number&gt;3677&lt;/rec-number&gt;&lt;foreign-keys&gt;&lt;key app="EN" db-id="522svp927prsv8ezvdjv5p2u0x9e0f9zaxep"&gt;3677&lt;/key&gt;&lt;/foreign-keys&gt;&lt;ref-type name="Journal Article"&gt;17&lt;/ref-type&gt;&lt;contributors&gt;&lt;authors&gt;&lt;author&gt;Vatten, L. J.&lt;/author&gt;&lt;author&gt;Skjaerven, R.&lt;/author&gt;&lt;/authors&gt;&lt;/contributors&gt;&lt;auth-address&gt;Department of Public Health and General Practice, Norwegian University of Science and Technology, NO-7489 Trondheim, Norway. lars.vatten@medisin.ntnu.no&lt;/auth-address&gt;&lt;titles&gt;&lt;title&gt;Offspring sex and pregnancy outcome by length of gestation&lt;/title&gt;&lt;secondary-title&gt;Early human development&lt;/secondary-title&gt;&lt;alt-title&gt;Early Hum Dev&lt;/alt-title&gt;&lt;/titles&gt;&lt;alt-periodical&gt;&lt;full-title&gt;Early Hum Dev&lt;/full-title&gt;&lt;/alt-periodical&gt;&lt;pages&gt;47-54&lt;/pages&gt;&lt;volume&gt;76&lt;/volume&gt;&lt;number&gt;1&lt;/number&gt;&lt;edition&gt;2004/01/20&lt;/edition&gt;&lt;keywords&gt;&lt;keyword&gt;Adult&lt;/keyword&gt;&lt;keyword&gt;Female&lt;/keyword&gt;&lt;keyword&gt;Fetal Death/*epidemiology&lt;/keyword&gt;&lt;keyword&gt;*Gestational Age&lt;/keyword&gt;&lt;keyword&gt;Humans&lt;/keyword&gt;&lt;keyword&gt;Infant Mortality/trends&lt;/keyword&gt;&lt;keyword&gt;Infant, Newborn&lt;/keyword&gt;&lt;keyword&gt;Male&lt;/keyword&gt;&lt;keyword&gt;Norway/epidemiology&lt;/keyword&gt;&lt;keyword&gt;Pregnancy&lt;/keyword&gt;&lt;keyword&gt;Pregnancy Outcome/*epidemiology&lt;/keyword&gt;&lt;keyword&gt;Registries/statistics &amp;amp; numerical data&lt;/keyword&gt;&lt;keyword&gt;*Sex Ratio&lt;/keyword&gt;&lt;/keywords&gt;&lt;dates&gt;&lt;year&gt;2004&lt;/year&gt;&lt;pub-dates&gt;&lt;date&gt;Jan&lt;/date&gt;&lt;/pub-dates&gt;&lt;/dates&gt;&lt;isbn&gt;0378-3782 (Print)&amp;#xD;0378-3782 (Linking)&lt;/isbn&gt;&lt;accession-num&gt;14729162&lt;/accession-num&gt;&lt;urls&gt;&lt;related-urls&gt;&lt;url&gt;http://www.ncbi.nlm.nih.gov/pubmed/14729162&lt;/url&gt;&lt;/related-urls&gt;&lt;/urls&gt;&lt;language&gt;eng&lt;/language&gt;&lt;/record&gt;&lt;/Cite&gt;&lt;/EndNote&gt;</w:instrText>
        </w:r>
        <w:r w:rsidR="00D06F39" w:rsidRPr="00D50CF7">
          <w:rPr>
            <w:rFonts w:asciiTheme="minorHAnsi" w:hAnsiTheme="minorHAnsi" w:cs="Arial"/>
          </w:rPr>
          <w:fldChar w:fldCharType="separate"/>
        </w:r>
        <w:r w:rsidR="00D06F39" w:rsidRPr="00D50CF7">
          <w:rPr>
            <w:rFonts w:asciiTheme="minorHAnsi" w:hAnsiTheme="minorHAnsi" w:cs="Arial"/>
            <w:noProof/>
            <w:vertAlign w:val="superscript"/>
          </w:rPr>
          <w:t>3</w:t>
        </w:r>
        <w:r w:rsidR="00D06F39" w:rsidRPr="00D50CF7">
          <w:rPr>
            <w:rFonts w:asciiTheme="minorHAnsi" w:hAnsiTheme="minorHAnsi" w:cs="Arial"/>
          </w:rPr>
          <w:fldChar w:fldCharType="end"/>
        </w:r>
      </w:hyperlink>
      <w:r w:rsidR="00FA1E9C" w:rsidRPr="00D50CF7">
        <w:rPr>
          <w:rFonts w:asciiTheme="minorHAnsi" w:hAnsiTheme="minorHAnsi" w:cs="Arial"/>
        </w:rPr>
        <w:t xml:space="preserve"> and fetal growth restriction (FGR) associated with placental insufficiency</w:t>
      </w:r>
      <w:r w:rsidR="00044C9C" w:rsidRPr="00D50CF7">
        <w:rPr>
          <w:rFonts w:asciiTheme="minorHAnsi" w:hAnsiTheme="minorHAnsi" w:cs="Arial"/>
        </w:rPr>
        <w:fldChar w:fldCharType="begin">
          <w:fldData xml:space="preserve">PEVuZE5vdGU+PENpdGU+PEF1dGhvcj5FZHdhcmRzPC9BdXRob3I+PFllYXI+MjAwMDwvWWVhcj48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==
</w:fldData>
        </w:fldChar>
      </w:r>
      <w:r w:rsidR="00DD394E" w:rsidRPr="00D50CF7">
        <w:rPr>
          <w:rFonts w:asciiTheme="minorHAnsi" w:hAnsiTheme="minorHAnsi" w:cs="Arial"/>
        </w:rPr>
        <w:instrText xml:space="preserve"> ADDIN EN.CITE </w:instrText>
      </w:r>
      <w:r w:rsidR="00044C9C" w:rsidRPr="00D50CF7">
        <w:rPr>
          <w:rFonts w:asciiTheme="minorHAnsi" w:hAnsiTheme="minorHAnsi" w:cs="Arial"/>
        </w:rPr>
        <w:fldChar w:fldCharType="begin">
          <w:fldData xml:space="preserve">PEVuZE5vdGU+PENpdGU+PEF1dGhvcj5FZHdhcmRzPC9BdXRob3I+PFllYXI+MjAwMDwvWWVhcj48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==
</w:fldData>
        </w:fldChar>
      </w:r>
      <w:r w:rsidR="00DD394E" w:rsidRPr="00D50CF7">
        <w:rPr>
          <w:rFonts w:asciiTheme="minorHAnsi" w:hAnsiTheme="minorHAnsi" w:cs="Arial"/>
        </w:rPr>
        <w:instrText xml:space="preserve"> ADDIN EN.CITE.DATA </w:instrText>
      </w:r>
      <w:r w:rsidR="00044C9C" w:rsidRPr="00D50CF7">
        <w:rPr>
          <w:rFonts w:asciiTheme="minorHAnsi" w:hAnsiTheme="minorHAnsi" w:cs="Arial"/>
        </w:rPr>
      </w:r>
      <w:r w:rsidR="00044C9C" w:rsidRPr="00D50CF7">
        <w:rPr>
          <w:rFonts w:asciiTheme="minorHAnsi" w:hAnsiTheme="minorHAnsi" w:cs="Arial"/>
        </w:rPr>
        <w:fldChar w:fldCharType="end"/>
      </w:r>
      <w:r w:rsidR="00044C9C" w:rsidRPr="00D50CF7">
        <w:rPr>
          <w:rFonts w:asciiTheme="minorHAnsi" w:hAnsiTheme="minorHAnsi" w:cs="Arial"/>
        </w:rPr>
      </w:r>
      <w:r w:rsidR="00044C9C" w:rsidRPr="00D50CF7">
        <w:rPr>
          <w:rFonts w:asciiTheme="minorHAnsi" w:hAnsiTheme="minorHAnsi" w:cs="Arial"/>
        </w:rPr>
        <w:fldChar w:fldCharType="separate"/>
      </w:r>
      <w:hyperlink w:anchor="_ENREF_4" w:tooltip="Edwards, 2000 #3678" w:history="1">
        <w:r w:rsidR="00D06F39" w:rsidRPr="00D50CF7">
          <w:rPr>
            <w:rFonts w:asciiTheme="minorHAnsi" w:hAnsiTheme="minorHAnsi" w:cs="Arial"/>
            <w:noProof/>
            <w:vertAlign w:val="superscript"/>
          </w:rPr>
          <w:t>4</w:t>
        </w:r>
      </w:hyperlink>
      <w:r w:rsidR="00DD394E" w:rsidRPr="00D50CF7">
        <w:rPr>
          <w:rFonts w:asciiTheme="minorHAnsi" w:hAnsiTheme="minorHAnsi" w:cs="Arial"/>
          <w:noProof/>
          <w:vertAlign w:val="superscript"/>
        </w:rPr>
        <w:t xml:space="preserve">, </w:t>
      </w:r>
      <w:hyperlink w:anchor="_ENREF_5" w:tooltip="Walker, 2012 #3679" w:history="1">
        <w:r w:rsidR="00D06F39" w:rsidRPr="00D50CF7">
          <w:rPr>
            <w:rFonts w:asciiTheme="minorHAnsi" w:hAnsiTheme="minorHAnsi" w:cs="Arial"/>
            <w:noProof/>
            <w:vertAlign w:val="superscript"/>
          </w:rPr>
          <w:t>5</w:t>
        </w:r>
      </w:hyperlink>
      <w:r w:rsidR="00044C9C" w:rsidRPr="00D50CF7">
        <w:rPr>
          <w:rFonts w:asciiTheme="minorHAnsi" w:hAnsiTheme="minorHAnsi" w:cs="Arial"/>
        </w:rPr>
        <w:fldChar w:fldCharType="end"/>
      </w:r>
      <w:r w:rsidR="00FA1E9C" w:rsidRPr="00D50CF7">
        <w:rPr>
          <w:rFonts w:asciiTheme="minorHAnsi" w:hAnsiTheme="minorHAnsi" w:cs="Arial"/>
        </w:rPr>
        <w:t xml:space="preserve"> have also been shown to occur more frequently when the fetus is male.</w:t>
      </w:r>
      <w:r w:rsidR="00F14D8D" w:rsidRPr="00D50CF7">
        <w:rPr>
          <w:rFonts w:asciiTheme="minorHAnsi" w:hAnsiTheme="minorHAnsi" w:cs="Arial"/>
        </w:rPr>
        <w:t xml:space="preserve"> </w:t>
      </w:r>
      <w:r w:rsidR="00FA1E9C" w:rsidRPr="00D50CF7">
        <w:rPr>
          <w:rFonts w:asciiTheme="minorHAnsi" w:hAnsiTheme="minorHAnsi" w:cs="Arial"/>
        </w:rPr>
        <w:t xml:space="preserve">Furthermore, sex specific alterations in placental genes </w:t>
      </w:r>
      <w:r w:rsidR="00B747FD" w:rsidRPr="00D50CF7">
        <w:rPr>
          <w:rFonts w:asciiTheme="minorHAnsi" w:hAnsiTheme="minorHAnsi" w:cs="Arial"/>
        </w:rPr>
        <w:t xml:space="preserve">(e.g. </w:t>
      </w:r>
      <w:r w:rsidR="00B747FD" w:rsidRPr="00D50CF7">
        <w:rPr>
          <w:rFonts w:asciiTheme="minorHAnsi" w:eastAsia="Arial Unicode MS" w:hAnsiTheme="minorHAnsi" w:cs="Arial Unicode MS"/>
          <w:color w:val="2E2E2E"/>
          <w:shd w:val="clear" w:color="auto" w:fill="FFFFFF"/>
          <w:lang w:val="en-GB" w:eastAsia="en-US"/>
        </w:rPr>
        <w:t xml:space="preserve">JAK1, IL2RB, </w:t>
      </w:r>
      <w:proofErr w:type="spellStart"/>
      <w:r w:rsidR="00B747FD" w:rsidRPr="00D50CF7">
        <w:rPr>
          <w:rFonts w:asciiTheme="minorHAnsi" w:eastAsia="Arial Unicode MS" w:hAnsiTheme="minorHAnsi" w:cs="Arial Unicode MS"/>
          <w:color w:val="2E2E2E"/>
          <w:shd w:val="clear" w:color="auto" w:fill="FFFFFF"/>
          <w:lang w:val="en-GB" w:eastAsia="en-US"/>
        </w:rPr>
        <w:t>Clusterin</w:t>
      </w:r>
      <w:proofErr w:type="spellEnd"/>
      <w:r w:rsidR="00B747FD" w:rsidRPr="00D50CF7">
        <w:rPr>
          <w:rFonts w:asciiTheme="minorHAnsi" w:eastAsia="Arial Unicode MS" w:hAnsiTheme="minorHAnsi" w:cs="Arial Unicode MS"/>
          <w:color w:val="2E2E2E"/>
          <w:shd w:val="clear" w:color="auto" w:fill="FFFFFF"/>
          <w:lang w:val="en-GB" w:eastAsia="en-US"/>
        </w:rPr>
        <w:t>, LTBP, CXCL1 and IL1RL1 and TNF receptor)</w:t>
      </w:r>
      <w:hyperlink w:anchor="_ENREF_6" w:tooltip="Sood, 2006 #3820" w:history="1">
        <w:r w:rsidR="00D06F39" w:rsidRPr="00D50CF7">
          <w:rPr>
            <w:rFonts w:asciiTheme="minorHAnsi" w:eastAsia="Arial Unicode MS" w:hAnsiTheme="minorHAnsi" w:cs="Arial Unicode MS"/>
            <w:color w:val="2E2E2E"/>
            <w:shd w:val="clear" w:color="auto" w:fill="FFFFFF"/>
            <w:lang w:val="en-GB" w:eastAsia="en-US"/>
          </w:rPr>
          <w:fldChar w:fldCharType="begin"/>
        </w:r>
        <w:r w:rsidR="00D06F39" w:rsidRPr="00D50CF7">
          <w:rPr>
            <w:rFonts w:asciiTheme="minorHAnsi" w:eastAsia="Arial Unicode MS" w:hAnsiTheme="minorHAnsi" w:cs="Arial Unicode MS"/>
            <w:color w:val="2E2E2E"/>
            <w:shd w:val="clear" w:color="auto" w:fill="FFFFFF"/>
            <w:lang w:val="en-GB" w:eastAsia="en-US"/>
          </w:rPr>
          <w:instrText xml:space="preserve"> ADDIN EN.CITE &lt;EndNote&gt;&lt;Cite&gt;&lt;Author&gt;Sood&lt;/Author&gt;&lt;Year&gt;2006&lt;/Year&gt;&lt;RecNum&gt;3820&lt;/RecNum&gt;&lt;DisplayText&gt;&lt;style face="superscript" font="Helvetica" size="12"&gt;6&lt;/style&gt;&lt;/DisplayText&gt;&lt;record&gt;&lt;rec-number&gt;3820&lt;/rec-number&gt;&lt;foreign-keys&gt;&lt;key app="EN" db-id="522svp927prsv8ezvdjv5p2u0x9e0f9zaxep"&gt;3820&lt;/key&gt;&lt;/foreign-keys&gt;&lt;ref-type name="Journal Article"&gt;17&lt;/ref-type&gt;&lt;contributors&gt;&lt;authors&gt;&lt;author&gt;Sood, R.&lt;/author&gt;&lt;author&gt;Zehnder, J. L.&lt;/author&gt;&lt;author&gt;Druzin, M. L.&lt;/author&gt;&lt;author&gt;Brown, P. O.&lt;/author&gt;&lt;/authors&gt;&lt;/contributors&gt;&lt;auth-address&gt;Department of Biochemistry, Stanford University, Stanford, CA 94305, USA.&lt;/auth-address&gt;&lt;titles&gt;&lt;title&gt;Gene expression patterns in human placenta&lt;/title&gt;&lt;secondary-title&gt;Proceedings of the National Academy of Sciences of the United States of America&lt;/secondary-title&gt;&lt;alt-title&gt;Proc Natl Acad Sci U S A&lt;/alt-title&gt;&lt;/titles&gt;&lt;alt-periodical&gt;&lt;full-title&gt;Proc Natl Acad Sci U S A&lt;/full-title&gt;&lt;/alt-periodical&gt;&lt;pages&gt;5478-83&lt;/pages&gt;&lt;volume&gt;103&lt;/volume&gt;&lt;number&gt;14&lt;/number&gt;&lt;edition&gt;2006/03/29&lt;/edition&gt;&lt;keywords&gt;&lt;keyword&gt;Female&lt;/keyword&gt;&lt;keyword&gt;*Gene Expression&lt;/keyword&gt;&lt;keyword&gt;Humans&lt;/keyword&gt;&lt;keyword&gt;Male&lt;/keyword&gt;&lt;keyword&gt;Oligonucleotide Array Sequence Analysis&lt;/keyword&gt;&lt;keyword&gt;Placenta/*metabolism&lt;/keyword&gt;&lt;/keywords&gt;&lt;dates&gt;&lt;year&gt;2006&lt;/year&gt;&lt;pub-dates&gt;&lt;date&gt;Apr 4&lt;/date&gt;&lt;/pub-dates&gt;&lt;/dates&gt;&lt;isbn&gt;0027-8424 (Print)&amp;#xD;0027-8424 (Linking)&lt;/isbn&gt;&lt;accession-num&gt;16567644&lt;/accession-num&gt;&lt;work-type&gt;Research Support, N.I.H., Extramural&amp;#xD;Research Support, Non-U.S. Gov&amp;apos;t&lt;/work-type&gt;&lt;urls&gt;&lt;related-urls&gt;&lt;url&gt;http://www.ncbi.nlm.nih.gov/pubmed/16567644&lt;/url&gt;&lt;/related-urls&gt;&lt;/urls&gt;&lt;custom2&gt;1414632&lt;/custom2&gt;&lt;electronic-resource-num&gt;10.1073/pnas.0508035103&lt;/electronic-resource-num&gt;&lt;language&gt;eng&lt;/language&gt;&lt;/record&gt;&lt;/Cite&gt;&lt;/EndNote&gt;</w:instrText>
        </w:r>
        <w:r w:rsidR="00D06F39" w:rsidRPr="00D50CF7">
          <w:rPr>
            <w:rFonts w:asciiTheme="minorHAnsi" w:eastAsia="Arial Unicode MS" w:hAnsiTheme="minorHAnsi" w:cs="Arial Unicode MS"/>
            <w:color w:val="2E2E2E"/>
            <w:shd w:val="clear" w:color="auto" w:fill="FFFFFF"/>
            <w:lang w:val="en-GB" w:eastAsia="en-US"/>
          </w:rPr>
          <w:fldChar w:fldCharType="separate"/>
        </w:r>
        <w:r w:rsidR="00D06F39" w:rsidRPr="00D50CF7">
          <w:rPr>
            <w:rFonts w:asciiTheme="minorHAnsi" w:eastAsia="Arial Unicode MS" w:hAnsiTheme="minorHAnsi" w:cs="Arial Unicode MS"/>
            <w:noProof/>
            <w:color w:val="2E2E2E"/>
            <w:shd w:val="clear" w:color="auto" w:fill="FFFFFF"/>
            <w:vertAlign w:val="superscript"/>
            <w:lang w:val="en-GB" w:eastAsia="en-US"/>
          </w:rPr>
          <w:t>6</w:t>
        </w:r>
        <w:r w:rsidR="00D06F39" w:rsidRPr="00D50CF7">
          <w:rPr>
            <w:rFonts w:asciiTheme="minorHAnsi" w:eastAsia="Arial Unicode MS" w:hAnsiTheme="minorHAnsi" w:cs="Arial Unicode MS"/>
            <w:color w:val="2E2E2E"/>
            <w:shd w:val="clear" w:color="auto" w:fill="FFFFFF"/>
            <w:lang w:val="en-GB" w:eastAsia="en-US"/>
          </w:rPr>
          <w:fldChar w:fldCharType="end"/>
        </w:r>
      </w:hyperlink>
      <w:r w:rsidR="00B747FD" w:rsidRPr="00D50CF7">
        <w:rPr>
          <w:rFonts w:asciiTheme="minorHAnsi" w:eastAsia="Arial Unicode MS" w:hAnsiTheme="minorHAnsi" w:cs="Arial Unicode MS"/>
          <w:color w:val="2E2E2E"/>
          <w:shd w:val="clear" w:color="auto" w:fill="FFFFFF"/>
          <w:lang w:val="en-GB" w:eastAsia="en-US"/>
        </w:rPr>
        <w:t xml:space="preserve"> </w:t>
      </w:r>
      <w:r w:rsidR="00FA1E9C" w:rsidRPr="00D50CF7">
        <w:rPr>
          <w:rFonts w:asciiTheme="minorHAnsi" w:hAnsiTheme="minorHAnsi" w:cs="Arial"/>
        </w:rPr>
        <w:t xml:space="preserve">have been observed </w:t>
      </w:r>
      <w:r w:rsidR="00B747FD" w:rsidRPr="00D50CF7">
        <w:rPr>
          <w:rFonts w:asciiTheme="minorHAnsi" w:hAnsiTheme="minorHAnsi" w:cs="Arial"/>
        </w:rPr>
        <w:t xml:space="preserve">to be </w:t>
      </w:r>
      <w:proofErr w:type="spellStart"/>
      <w:r w:rsidR="00B747FD" w:rsidRPr="00D50CF7">
        <w:rPr>
          <w:rFonts w:asciiTheme="minorHAnsi" w:hAnsiTheme="minorHAnsi" w:cs="Arial"/>
        </w:rPr>
        <w:t>upregulated</w:t>
      </w:r>
      <w:proofErr w:type="spellEnd"/>
      <w:r w:rsidR="00B747FD" w:rsidRPr="00D50CF7">
        <w:rPr>
          <w:rFonts w:asciiTheme="minorHAnsi" w:hAnsiTheme="minorHAnsi" w:cs="Arial"/>
        </w:rPr>
        <w:t xml:space="preserve"> in female placentas </w:t>
      </w:r>
      <w:r w:rsidR="00FA1E9C" w:rsidRPr="00D50CF7">
        <w:rPr>
          <w:rFonts w:asciiTheme="minorHAnsi" w:hAnsiTheme="minorHAnsi" w:cs="Arial"/>
        </w:rPr>
        <w:t>suggesting that aberrations in placental function can occur in a sex specific manner</w:t>
      </w:r>
      <w:hyperlink w:anchor="_ENREF_7" w:tooltip="Clifton, 2010 #3634" w:history="1">
        <w:r w:rsidR="00D06F39" w:rsidRPr="00D50CF7">
          <w:rPr>
            <w:rFonts w:asciiTheme="minorHAnsi" w:hAnsiTheme="minorHAnsi" w:cs="Arial"/>
          </w:rPr>
          <w:fldChar w:fldCharType="begin"/>
        </w:r>
        <w:r w:rsidR="00D06F39" w:rsidRPr="00D50CF7">
          <w:rPr>
            <w:rFonts w:asciiTheme="minorHAnsi" w:hAnsiTheme="minorHAnsi" w:cs="Arial"/>
          </w:rPr>
          <w:instrText xml:space="preserve"> ADDIN EN.CITE &lt;EndNote&gt;&lt;Cite&gt;&lt;Author&gt;Clifton&lt;/Author&gt;&lt;Year&gt;2010&lt;/Year&gt;&lt;RecNum&gt;3634&lt;/RecNum&gt;&lt;DisplayText&gt;&lt;style face="superscript" font="Helvetica" size="12"&gt;7&lt;/style&gt;&lt;/DisplayText&gt;&lt;record&gt;&lt;rec-number&gt;3634&lt;/rec-number&gt;&lt;foreign-keys&gt;&lt;key app="EN" db-id="522svp927prsv8ezvdjv5p2u0x9e0f9zaxep"&gt;3634&lt;/key&gt;&lt;/foreign-keys&gt;&lt;ref-type name="Journal Article"&gt;17&lt;/ref-type&gt;&lt;contributors&gt;&lt;authors&gt;&lt;author&gt;Clifton, V. L.&lt;/author&gt;&lt;/authors&gt;&lt;/contributors&gt;&lt;auth-address&gt;Robinson Institute, Department of Paediatrics and Reproductive Health, Faculty of Health Sciences, Medical North, Level 6, Frome Road, University of Adelaide, Adelaide, SA 5005, Australia. Vicki.clifton@adelaide.edu.au&lt;/auth-address&gt;&lt;titles&gt;&lt;title&gt;Review: Sex and the human placenta: mediating differential strategies of fetal growth and survival&lt;/title&gt;&lt;secondary-title&gt;Placenta&lt;/secondary-title&gt;&lt;alt-title&gt;Placenta&lt;/alt-title&gt;&lt;/titles&gt;&lt;periodical&gt;&lt;full-title&gt;Placenta&lt;/full-title&gt;&lt;/periodical&gt;&lt;alt-periodical&gt;&lt;full-title&gt;Placenta&lt;/full-title&gt;&lt;/alt-periodical&gt;&lt;pages&gt;S33-9&lt;/pages&gt;&lt;volume&gt;31 Suppl&lt;/volume&gt;&lt;edition&gt;2009/12/17&lt;/edition&gt;&lt;keywords&gt;&lt;keyword&gt;Birth Weight&lt;/keyword&gt;&lt;keyword&gt;Female&lt;/keyword&gt;&lt;keyword&gt;Fetal Blood/physiology&lt;/keyword&gt;&lt;keyword&gt;Fetal Development/*physiology&lt;/keyword&gt;&lt;keyword&gt;Humans&lt;/keyword&gt;&lt;keyword&gt;Hydrocortisone/blood&lt;/keyword&gt;&lt;keyword&gt;Infant, Newborn&lt;/keyword&gt;&lt;keyword&gt;Male&lt;/keyword&gt;&lt;keyword&gt;Maternal-Fetal Exchange&lt;/keyword&gt;&lt;keyword&gt;Placenta/*physiology&lt;/keyword&gt;&lt;keyword&gt;Pregnancy&lt;/keyword&gt;&lt;keyword&gt;*Sex Characteristics&lt;/keyword&gt;&lt;keyword&gt;Testosterone/blood&lt;/keyword&gt;&lt;/keywords&gt;&lt;dates&gt;&lt;year&gt;2010&lt;/year&gt;&lt;pub-dates&gt;&lt;date&gt;Mar&lt;/date&gt;&lt;/pub-dates&gt;&lt;/dates&gt;&lt;isbn&gt;1532-3102 (Electronic)&amp;#xD;0143-4004 (Linking)&lt;/isbn&gt;&lt;accession-num&gt;20004469&lt;/accession-num&gt;&lt;work-type&gt;Research Support, Non-U.S. Gov&amp;apos;t&amp;#xD;Review&lt;/work-type&gt;&lt;urls&gt;&lt;related-urls&gt;&lt;url&gt;http://www.ncbi.nlm.nih.gov/pubmed/20004469&lt;/url&gt;&lt;/related-urls&gt;&lt;/urls&gt;&lt;electronic-resource-num&gt;10.1016/j.placenta.2009.11.010&lt;/electronic-resource-num&gt;&lt;language&gt;eng&lt;/language&gt;&lt;/record&gt;&lt;/Cite&gt;&lt;/EndNote&gt;</w:instrText>
        </w:r>
        <w:r w:rsidR="00D06F39" w:rsidRPr="00D50CF7">
          <w:rPr>
            <w:rFonts w:asciiTheme="minorHAnsi" w:hAnsiTheme="minorHAnsi" w:cs="Arial"/>
          </w:rPr>
          <w:fldChar w:fldCharType="separate"/>
        </w:r>
        <w:r w:rsidR="00D06F39" w:rsidRPr="00D50CF7">
          <w:rPr>
            <w:rFonts w:asciiTheme="minorHAnsi" w:hAnsiTheme="minorHAnsi" w:cs="Arial"/>
            <w:noProof/>
            <w:vertAlign w:val="superscript"/>
          </w:rPr>
          <w:t>7</w:t>
        </w:r>
        <w:r w:rsidR="00D06F39" w:rsidRPr="00D50CF7">
          <w:rPr>
            <w:rFonts w:asciiTheme="minorHAnsi" w:hAnsiTheme="minorHAnsi" w:cs="Arial"/>
          </w:rPr>
          <w:fldChar w:fldCharType="end"/>
        </w:r>
      </w:hyperlink>
      <w:r w:rsidR="00FA1E9C" w:rsidRPr="00D50CF7">
        <w:rPr>
          <w:rFonts w:asciiTheme="minorHAnsi" w:hAnsiTheme="minorHAnsi" w:cs="Arial"/>
        </w:rPr>
        <w:t>.</w:t>
      </w:r>
    </w:p>
    <w:p w14:paraId="46A05301" w14:textId="08B7A9E9" w:rsidR="00FA1E9C" w:rsidRPr="00D50CF7" w:rsidRDefault="00FA1E9C" w:rsidP="00F14D8D">
      <w:pPr>
        <w:spacing w:line="360" w:lineRule="auto"/>
        <w:rPr>
          <w:rFonts w:asciiTheme="minorHAnsi" w:hAnsiTheme="minorHAnsi" w:cs="Arial"/>
        </w:rPr>
      </w:pPr>
      <w:r w:rsidRPr="00D50CF7">
        <w:rPr>
          <w:rFonts w:asciiTheme="minorHAnsi" w:hAnsiTheme="minorHAnsi"/>
        </w:rPr>
        <w:t xml:space="preserve">Placental complications such as </w:t>
      </w:r>
      <w:r w:rsidR="00981005" w:rsidRPr="00D50CF7">
        <w:rPr>
          <w:rFonts w:asciiTheme="minorHAnsi" w:hAnsiTheme="minorHAnsi"/>
        </w:rPr>
        <w:t>preeclampsia</w:t>
      </w:r>
      <w:r w:rsidRPr="00D50CF7">
        <w:rPr>
          <w:rFonts w:asciiTheme="minorHAnsi" w:hAnsiTheme="minorHAnsi"/>
        </w:rPr>
        <w:t xml:space="preserve"> and fetal growth restriction</w:t>
      </w:r>
      <w:r w:rsidR="00F14D8D" w:rsidRPr="00D50CF7">
        <w:rPr>
          <w:rFonts w:asciiTheme="minorHAnsi" w:hAnsiTheme="minorHAnsi"/>
        </w:rPr>
        <w:t xml:space="preserve"> </w:t>
      </w:r>
      <w:r w:rsidR="00B5374A" w:rsidRPr="00D50CF7">
        <w:rPr>
          <w:rFonts w:asciiTheme="minorHAnsi" w:hAnsiTheme="minorHAnsi"/>
        </w:rPr>
        <w:t>represent highly significant</w:t>
      </w:r>
      <w:r w:rsidRPr="00D50CF7">
        <w:rPr>
          <w:rFonts w:asciiTheme="minorHAnsi" w:hAnsiTheme="minorHAnsi"/>
        </w:rPr>
        <w:t>, but potentially modifiable health and economic burdens throughout the world.</w:t>
      </w:r>
      <w:r w:rsidRPr="00D50CF7">
        <w:rPr>
          <w:rFonts w:asciiTheme="minorHAnsi" w:hAnsiTheme="minorHAnsi"/>
          <w:lang w:val="en-GB"/>
        </w:rPr>
        <w:t xml:space="preserve">  </w:t>
      </w:r>
      <w:r w:rsidR="00981005" w:rsidRPr="00D50CF7">
        <w:rPr>
          <w:rFonts w:asciiTheme="minorHAnsi" w:hAnsiTheme="minorHAnsi" w:cs="Arial"/>
        </w:rPr>
        <w:t>Preeclampsia</w:t>
      </w:r>
      <w:r w:rsidRPr="00D50CF7">
        <w:rPr>
          <w:rFonts w:asciiTheme="minorHAnsi" w:hAnsiTheme="minorHAnsi" w:cs="Arial"/>
        </w:rPr>
        <w:t xml:space="preserve"> continues to be a major cause of maternal mortality</w:t>
      </w:r>
      <w:hyperlink w:anchor="_ENREF_8" w:tooltip="Organisation, 2005 #1530" w:history="1">
        <w:r w:rsidR="00D06F39" w:rsidRPr="00D50CF7">
          <w:rPr>
            <w:rFonts w:asciiTheme="minorHAnsi" w:hAnsiTheme="minorHAnsi"/>
            <w:lang w:val="en-GB"/>
          </w:rPr>
          <w:fldChar w:fldCharType="begin"/>
        </w:r>
        <w:r w:rsidR="00D06F39" w:rsidRPr="00D50CF7">
          <w:rPr>
            <w:rFonts w:asciiTheme="minorHAnsi" w:hAnsiTheme="minorHAnsi"/>
            <w:lang w:val="en-GB"/>
          </w:rPr>
          <w:instrText xml:space="preserve"> ADDIN EN.CITE &lt;EndNote&gt;&lt;Cite&gt;&lt;Author&gt;Organisation&lt;/Author&gt;&lt;Year&gt;2005&lt;/Year&gt;&lt;RecNum&gt;1530&lt;/RecNum&gt;&lt;DisplayText&gt;&lt;style face="superscript" font="Helvetica" size="12"&gt;8&lt;/style&gt;&lt;/DisplayText&gt;&lt;record&gt;&lt;rec-number&gt;1530&lt;/rec-number&gt;&lt;foreign-keys&gt;&lt;key app="EN" db-id="522svp927prsv8ezvdjv5p2u0x9e0f9zaxep"&gt;1530&lt;/key&gt;&lt;/foreign-keys&gt;&lt;ref-type name="Report"&gt;27&lt;/ref-type&gt;&lt;contributors&gt;&lt;authors&gt;&lt;author&gt;World Health Organisation&lt;/author&gt;&lt;/authors&gt;&lt;/contributors&gt;&lt;titles&gt;&lt;title&gt;The world health report 2005 - make every mother and child count&lt;/title&gt;&lt;/titles&gt;&lt;dates&gt;&lt;year&gt;2005&lt;/year&gt;&lt;/dates&gt;&lt;urls&gt;&lt;/urls&gt;&lt;/record&gt;&lt;/Cite&gt;&lt;/EndNote&gt;</w:instrText>
        </w:r>
        <w:r w:rsidR="00D06F39" w:rsidRPr="00D50CF7">
          <w:rPr>
            <w:rFonts w:asciiTheme="minorHAnsi" w:hAnsiTheme="minorHAnsi"/>
            <w:lang w:val="en-GB"/>
          </w:rPr>
          <w:fldChar w:fldCharType="separate"/>
        </w:r>
        <w:r w:rsidR="00D06F39" w:rsidRPr="00D50CF7">
          <w:rPr>
            <w:rFonts w:asciiTheme="minorHAnsi" w:hAnsiTheme="minorHAnsi"/>
            <w:noProof/>
            <w:vertAlign w:val="superscript"/>
            <w:lang w:val="en-GB"/>
          </w:rPr>
          <w:t>8</w:t>
        </w:r>
        <w:r w:rsidR="00D06F39" w:rsidRPr="00D50CF7">
          <w:rPr>
            <w:rFonts w:asciiTheme="minorHAnsi" w:hAnsiTheme="minorHAnsi"/>
            <w:lang w:val="en-GB"/>
          </w:rPr>
          <w:fldChar w:fldCharType="end"/>
        </w:r>
      </w:hyperlink>
      <w:r w:rsidRPr="00D50CF7">
        <w:rPr>
          <w:rFonts w:asciiTheme="minorHAnsi" w:hAnsiTheme="minorHAnsi"/>
          <w:lang w:val="en-GB"/>
        </w:rPr>
        <w:t xml:space="preserve">, and there are </w:t>
      </w:r>
      <w:r w:rsidRPr="00D50CF7">
        <w:rPr>
          <w:rFonts w:asciiTheme="minorHAnsi" w:hAnsiTheme="minorHAnsi" w:cs="Verdana"/>
          <w:u w:color="0D5E60"/>
        </w:rPr>
        <w:t>strong association</w:t>
      </w:r>
      <w:r w:rsidR="00B5374A" w:rsidRPr="00D50CF7">
        <w:rPr>
          <w:rFonts w:asciiTheme="minorHAnsi" w:hAnsiTheme="minorHAnsi" w:cs="Verdana"/>
          <w:u w:color="0D5E60"/>
        </w:rPr>
        <w:t>s</w:t>
      </w:r>
      <w:r w:rsidRPr="00D50CF7">
        <w:rPr>
          <w:rFonts w:asciiTheme="minorHAnsi" w:hAnsiTheme="minorHAnsi" w:cs="Verdana"/>
          <w:u w:color="0D5E60"/>
        </w:rPr>
        <w:t xml:space="preserve"> between both conditions and stillbirth</w:t>
      </w:r>
      <w:r w:rsidR="00044C9C" w:rsidRPr="00D50CF7">
        <w:rPr>
          <w:rFonts w:asciiTheme="minorHAnsi" w:hAnsiTheme="minorHAnsi" w:cs="Verdana"/>
          <w:u w:color="0D5E60"/>
        </w:rPr>
        <w:fldChar w:fldCharType="begin">
          <w:fldData xml:space="preserve">PEVuZE5vdGU+PENpdGU+PEF1dGhvcj5DTUFDRTwvQXV0aG9yPjxZZWFyPjIwMTE8L1llYXI+PFJl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</w:fldData>
        </w:fldChar>
      </w:r>
      <w:r w:rsidR="00DD394E" w:rsidRPr="00D50CF7">
        <w:rPr>
          <w:rFonts w:asciiTheme="minorHAnsi" w:hAnsiTheme="minorHAnsi" w:cs="Verdana"/>
          <w:u w:color="0D5E60"/>
        </w:rPr>
        <w:instrText xml:space="preserve"> ADDIN EN.CITE </w:instrText>
      </w:r>
      <w:r w:rsidR="00044C9C" w:rsidRPr="00D50CF7">
        <w:rPr>
          <w:rFonts w:asciiTheme="minorHAnsi" w:hAnsiTheme="minorHAnsi" w:cs="Verdana"/>
          <w:u w:color="0D5E60"/>
        </w:rPr>
        <w:fldChar w:fldCharType="begin">
          <w:fldData xml:space="preserve">PEVuZE5vdGU+PENpdGU+PEF1dGhvcj5DTUFDRTwvQXV0aG9yPjxZZWFyPjIwMTE8L1llYXI+PFJl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</w:fldData>
        </w:fldChar>
      </w:r>
      <w:r w:rsidR="00DD394E" w:rsidRPr="00D50CF7">
        <w:rPr>
          <w:rFonts w:asciiTheme="minorHAnsi" w:hAnsiTheme="minorHAnsi" w:cs="Verdana"/>
          <w:u w:color="0D5E60"/>
        </w:rPr>
        <w:instrText xml:space="preserve"> ADDIN EN.CITE.DATA </w:instrText>
      </w:r>
      <w:r w:rsidR="00044C9C" w:rsidRPr="00D50CF7">
        <w:rPr>
          <w:rFonts w:asciiTheme="minorHAnsi" w:hAnsiTheme="minorHAnsi" w:cs="Verdana"/>
          <w:u w:color="0D5E60"/>
        </w:rPr>
      </w:r>
      <w:r w:rsidR="00044C9C" w:rsidRPr="00D50CF7">
        <w:rPr>
          <w:rFonts w:asciiTheme="minorHAnsi" w:hAnsiTheme="minorHAnsi" w:cs="Verdana"/>
          <w:u w:color="0D5E60"/>
        </w:rPr>
        <w:fldChar w:fldCharType="end"/>
      </w:r>
      <w:r w:rsidR="00044C9C" w:rsidRPr="00D50CF7">
        <w:rPr>
          <w:rFonts w:asciiTheme="minorHAnsi" w:hAnsiTheme="minorHAnsi" w:cs="Verdana"/>
          <w:u w:color="0D5E60"/>
        </w:rPr>
      </w:r>
      <w:r w:rsidR="00044C9C" w:rsidRPr="00D50CF7">
        <w:rPr>
          <w:rFonts w:asciiTheme="minorHAnsi" w:hAnsiTheme="minorHAnsi" w:cs="Verdana"/>
          <w:u w:color="0D5E60"/>
        </w:rPr>
        <w:fldChar w:fldCharType="separate"/>
      </w:r>
      <w:hyperlink w:anchor="_ENREF_9" w:tooltip="CMACE, 2011 #1664" w:history="1">
        <w:r w:rsidR="00D06F39" w:rsidRPr="00D50CF7">
          <w:rPr>
            <w:rFonts w:asciiTheme="minorHAnsi" w:hAnsiTheme="minorHAnsi" w:cs="Verdana"/>
            <w:noProof/>
            <w:u w:color="0D5E60"/>
            <w:vertAlign w:val="superscript"/>
          </w:rPr>
          <w:t>9</w:t>
        </w:r>
      </w:hyperlink>
      <w:r w:rsidR="00DD394E" w:rsidRPr="00D50CF7">
        <w:rPr>
          <w:rFonts w:asciiTheme="minorHAnsi" w:hAnsiTheme="minorHAnsi" w:cs="Verdana"/>
          <w:noProof/>
          <w:u w:color="0D5E60"/>
          <w:vertAlign w:val="superscript"/>
        </w:rPr>
        <w:t xml:space="preserve">, </w:t>
      </w:r>
      <w:hyperlink w:anchor="_ENREF_10" w:tooltip="Bukowski, 2010 #3681" w:history="1">
        <w:r w:rsidR="00D06F39" w:rsidRPr="00D50CF7">
          <w:rPr>
            <w:rFonts w:asciiTheme="minorHAnsi" w:hAnsiTheme="minorHAnsi" w:cs="Verdana"/>
            <w:noProof/>
            <w:u w:color="0D5E60"/>
            <w:vertAlign w:val="superscript"/>
          </w:rPr>
          <w:t>10</w:t>
        </w:r>
      </w:hyperlink>
      <w:r w:rsidR="00044C9C" w:rsidRPr="00D50CF7">
        <w:rPr>
          <w:rFonts w:asciiTheme="minorHAnsi" w:hAnsiTheme="minorHAnsi" w:cs="Verdana"/>
          <w:u w:color="0D5E60"/>
        </w:rPr>
        <w:fldChar w:fldCharType="end"/>
      </w:r>
      <w:r w:rsidR="00B5374A" w:rsidRPr="00D50CF7">
        <w:rPr>
          <w:rFonts w:asciiTheme="minorHAnsi" w:hAnsiTheme="minorHAnsi" w:cs="Verdana"/>
          <w:u w:color="0D5E60"/>
        </w:rPr>
        <w:t>.</w:t>
      </w:r>
      <w:r w:rsidRPr="00D50CF7">
        <w:rPr>
          <w:rFonts w:asciiTheme="minorHAnsi" w:hAnsiTheme="minorHAnsi" w:cs="Verdana"/>
          <w:u w:color="0D5E60"/>
        </w:rPr>
        <w:t xml:space="preserve"> </w:t>
      </w:r>
      <w:r w:rsidRPr="00D50CF7">
        <w:rPr>
          <w:rFonts w:asciiTheme="minorHAnsi" w:hAnsiTheme="minorHAnsi"/>
          <w:lang w:val="en-GB"/>
        </w:rPr>
        <w:t xml:space="preserve">Effects of </w:t>
      </w:r>
      <w:r w:rsidR="00981005" w:rsidRPr="00D50CF7">
        <w:rPr>
          <w:rFonts w:asciiTheme="minorHAnsi" w:hAnsiTheme="minorHAnsi"/>
          <w:lang w:val="en-GB"/>
        </w:rPr>
        <w:t>preeclampsia</w:t>
      </w:r>
      <w:r w:rsidRPr="00D50CF7">
        <w:rPr>
          <w:rFonts w:asciiTheme="minorHAnsi" w:hAnsiTheme="minorHAnsi"/>
          <w:lang w:val="en-GB"/>
        </w:rPr>
        <w:t xml:space="preserve"> and FGR are not limited to very early life; surviving babies are at increased risk of cardiovascular disease, chronic hypertension, type 2 diabetes and schizophrenia in adulthood</w:t>
      </w:r>
      <w:hyperlink w:anchor="_ENREF_11" w:tooltip="Barker, 1992 #591" w:history="1">
        <w:r w:rsidR="00D06F39" w:rsidRPr="00D50CF7">
          <w:rPr>
            <w:rFonts w:asciiTheme="minorHAnsi" w:hAnsiTheme="minorHAnsi"/>
            <w:lang w:val="en-GB"/>
          </w:rPr>
          <w:fldChar w:fldCharType="begin"/>
        </w:r>
        <w:r w:rsidR="00D06F39" w:rsidRPr="00D50CF7">
          <w:rPr>
            <w:rFonts w:asciiTheme="minorHAnsi" w:hAnsiTheme="minorHAnsi"/>
            <w:lang w:val="en-GB"/>
          </w:rPr>
          <w:instrText xml:space="preserve"> ADDIN EN.CITE &lt;EndNote&gt;&lt;Cite&gt;&lt;Author&gt;Barker&lt;/Author&gt;&lt;Year&gt;1992&lt;/Year&gt;&lt;RecNum&gt;591&lt;/RecNum&gt;&lt;DisplayText&gt;&lt;style face="superscript" font="Helvetica" size="12"&gt;11&lt;/style&gt;&lt;/DisplayText&gt;&lt;record&gt;&lt;rec-number&gt;591&lt;/rec-number&gt;&lt;foreign-keys&gt;&lt;key app="EN" db-id="522svp927prsv8ezvdjv5p2u0x9e0f9zaxep"&gt;591&lt;/key&gt;&lt;/foreign-keys&gt;&lt;ref-type name="Journal Article"&gt;17&lt;/ref-type&gt;&lt;contributors&gt;&lt;authors&gt;&lt;author&gt;Barker, D. J.&lt;/author&gt;&lt;/authors&gt;&lt;/contributors&gt;&lt;auth-address&gt;Epidemiology Unit, University of Southampton, Southampton General Hospital.&lt;/auth-address&gt;&lt;titles&gt;&lt;title&gt;Fetal growth and adult disease&lt;/title&gt;&lt;secondary-title&gt;Br J Obstet Gynaecol&lt;/secondary-title&gt;&lt;/titles&gt;&lt;periodical&gt;&lt;full-title&gt;Br J Obstet Gynaecol&lt;/full-title&gt;&lt;/periodical&gt;&lt;pages&gt;275-6&lt;/pages&gt;&lt;volume&gt;99&lt;/volume&gt;&lt;number&gt;4&lt;/number&gt;&lt;keywords&gt;&lt;keyword&gt;Adult&lt;/keyword&gt;&lt;keyword&gt;Birth Weight&lt;/keyword&gt;&lt;keyword&gt;Cardiovascular Diseases/*embryology/etiology&lt;/keyword&gt;&lt;keyword&gt;Child, Preschool&lt;/keyword&gt;&lt;keyword&gt;Diabetes Mellitus/etiology&lt;/keyword&gt;&lt;keyword&gt;Female&lt;/keyword&gt;&lt;keyword&gt;Fetal Development/*physiology&lt;/keyword&gt;&lt;keyword&gt;Fetal Growth Retardation/complications&lt;/keyword&gt;&lt;keyword&gt;Human&lt;/keyword&gt;&lt;keyword&gt;Male&lt;/keyword&gt;&lt;keyword&gt;Nutrition/*physiology&lt;/keyword&gt;&lt;keyword&gt;Pregnancy&lt;/keyword&gt;&lt;keyword&gt;Risk Factors&lt;/keyword&gt;&lt;/keywords&gt;&lt;dates&gt;&lt;year&gt;1992&lt;/year&gt;&lt;pub-dates&gt;&lt;date&gt;Apr&lt;/date&gt;&lt;/pub-dates&gt;&lt;/dates&gt;&lt;accession-num&gt;1581269&lt;/accession-num&gt;&lt;urls&gt;&lt;related-urls&gt;&lt;url&gt;http://www.ncbi.nlm.nih.gov/entrez/query.fcgi?cmd=Retrieve&amp;amp;db=PubMed&amp;amp;dopt=Citation&amp;amp;list_uids=1581269&lt;/url&gt;&lt;/related-urls&gt;&lt;/urls&gt;&lt;/record&gt;&lt;/Cite&gt;&lt;/EndNote&gt;</w:instrText>
        </w:r>
        <w:r w:rsidR="00D06F39" w:rsidRPr="00D50CF7">
          <w:rPr>
            <w:rFonts w:asciiTheme="minorHAnsi" w:hAnsiTheme="minorHAnsi"/>
            <w:lang w:val="en-GB"/>
          </w:rPr>
          <w:fldChar w:fldCharType="separate"/>
        </w:r>
        <w:r w:rsidR="00D06F39" w:rsidRPr="00D50CF7">
          <w:rPr>
            <w:rFonts w:asciiTheme="minorHAnsi" w:hAnsiTheme="minorHAnsi"/>
            <w:noProof/>
            <w:vertAlign w:val="superscript"/>
            <w:lang w:val="en-GB"/>
          </w:rPr>
          <w:t>11</w:t>
        </w:r>
        <w:r w:rsidR="00D06F39" w:rsidRPr="00D50CF7">
          <w:rPr>
            <w:rFonts w:asciiTheme="minorHAnsi" w:hAnsiTheme="minorHAnsi"/>
            <w:lang w:val="en-GB"/>
          </w:rPr>
          <w:fldChar w:fldCharType="end"/>
        </w:r>
      </w:hyperlink>
      <w:r w:rsidRPr="00D50CF7">
        <w:rPr>
          <w:rFonts w:asciiTheme="minorHAnsi" w:hAnsiTheme="minorHAnsi"/>
          <w:lang w:val="en-GB"/>
        </w:rPr>
        <w:t xml:space="preserve">. </w:t>
      </w:r>
      <w:r w:rsidRPr="00D50CF7">
        <w:rPr>
          <w:rFonts w:asciiTheme="minorHAnsi" w:hAnsiTheme="minorHAnsi" w:cs="Arial"/>
        </w:rPr>
        <w:t xml:space="preserve">To prevent the complications of </w:t>
      </w:r>
      <w:r w:rsidR="00981005" w:rsidRPr="00D50CF7">
        <w:rPr>
          <w:rFonts w:asciiTheme="minorHAnsi" w:hAnsiTheme="minorHAnsi" w:cs="Arial"/>
        </w:rPr>
        <w:t>preeclampsia</w:t>
      </w:r>
      <w:r w:rsidRPr="00D50CF7">
        <w:rPr>
          <w:rFonts w:asciiTheme="minorHAnsi" w:hAnsiTheme="minorHAnsi" w:cs="Arial"/>
        </w:rPr>
        <w:t xml:space="preserve"> and FGR, women at high risk of the condition need to be identified early in pregnancy.  Consequently there is </w:t>
      </w:r>
      <w:r w:rsidR="00EA3943" w:rsidRPr="00D50CF7">
        <w:rPr>
          <w:rFonts w:asciiTheme="minorHAnsi" w:hAnsiTheme="minorHAnsi" w:cs="Arial"/>
        </w:rPr>
        <w:t xml:space="preserve">much </w:t>
      </w:r>
      <w:r w:rsidRPr="00D50CF7">
        <w:rPr>
          <w:rFonts w:asciiTheme="minorHAnsi" w:hAnsiTheme="minorHAnsi" w:cs="Arial"/>
        </w:rPr>
        <w:t>interest in predictive tests using combinations of clinical risk factors, biophysical measurements and biochemical tests</w:t>
      </w:r>
      <w:hyperlink w:anchor="_ENREF_12" w:tooltip="North, 2011 #2539" w:history="1">
        <w:r w:rsidR="00D06F39" w:rsidRPr="00D50CF7">
          <w:rPr>
            <w:rFonts w:asciiTheme="minorHAnsi" w:hAnsiTheme="minorHAnsi" w:cs="Arial"/>
          </w:rPr>
          <w:fldChar w:fldCharType="begin">
            <w:fldData xml:space="preserve">PEVuZE5vdGU+PENpdGU+PEF1dGhvcj5Ob3J0aDwvQXV0aG9yPjxZZWFyPjIwMTE8L1llYXI+PFJl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</w:fldData>
          </w:fldChar>
        </w:r>
        <w:r w:rsidR="00D06F39" w:rsidRPr="00D50CF7">
          <w:rPr>
            <w:rFonts w:asciiTheme="minorHAnsi" w:hAnsiTheme="minorHAnsi" w:cs="Arial"/>
          </w:rPr>
          <w:instrText xml:space="preserve"> ADDIN EN.CITE </w:instrText>
        </w:r>
        <w:r w:rsidR="00D06F39" w:rsidRPr="00D50CF7">
          <w:rPr>
            <w:rFonts w:asciiTheme="minorHAnsi" w:hAnsiTheme="minorHAnsi" w:cs="Arial"/>
          </w:rPr>
          <w:fldChar w:fldCharType="begin">
            <w:fldData xml:space="preserve">PEVuZE5vdGU+PENpdGU+PEF1dGhvcj5Ob3J0aDwvQXV0aG9yPjxZZWFyPjIwMTE8L1llYXI+PFJl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</w:fldData>
          </w:fldChar>
        </w:r>
        <w:r w:rsidR="00D06F39" w:rsidRPr="00D50CF7">
          <w:rPr>
            <w:rFonts w:asciiTheme="minorHAnsi" w:hAnsiTheme="minorHAnsi" w:cs="Arial"/>
          </w:rPr>
          <w:instrText xml:space="preserve"> ADDIN EN.CITE.DATA </w:instrText>
        </w:r>
        <w:r w:rsidR="00D06F39" w:rsidRPr="00D50CF7">
          <w:rPr>
            <w:rFonts w:asciiTheme="minorHAnsi" w:hAnsiTheme="minorHAnsi" w:cs="Arial"/>
          </w:rPr>
        </w:r>
        <w:r w:rsidR="00D06F39" w:rsidRPr="00D50CF7">
          <w:rPr>
            <w:rFonts w:asciiTheme="minorHAnsi" w:hAnsiTheme="minorHAnsi" w:cs="Arial"/>
          </w:rPr>
          <w:fldChar w:fldCharType="end"/>
        </w:r>
        <w:r w:rsidR="00D06F39" w:rsidRPr="00D50CF7">
          <w:rPr>
            <w:rFonts w:asciiTheme="minorHAnsi" w:hAnsiTheme="minorHAnsi" w:cs="Arial"/>
          </w:rPr>
        </w:r>
        <w:r w:rsidR="00D06F39" w:rsidRPr="00D50CF7">
          <w:rPr>
            <w:rFonts w:asciiTheme="minorHAnsi" w:hAnsiTheme="minorHAnsi" w:cs="Arial"/>
          </w:rPr>
          <w:fldChar w:fldCharType="separate"/>
        </w:r>
        <w:r w:rsidR="00D06F39" w:rsidRPr="00D50CF7">
          <w:rPr>
            <w:rFonts w:asciiTheme="minorHAnsi" w:hAnsiTheme="minorHAnsi" w:cs="Arial"/>
            <w:noProof/>
            <w:vertAlign w:val="superscript"/>
          </w:rPr>
          <w:t>12-16</w:t>
        </w:r>
        <w:r w:rsidR="00D06F39" w:rsidRPr="00D50CF7">
          <w:rPr>
            <w:rFonts w:asciiTheme="minorHAnsi" w:hAnsiTheme="minorHAnsi" w:cs="Arial"/>
          </w:rPr>
          <w:fldChar w:fldCharType="end"/>
        </w:r>
      </w:hyperlink>
      <w:r w:rsidRPr="00D50CF7">
        <w:rPr>
          <w:rFonts w:asciiTheme="minorHAnsi" w:hAnsiTheme="minorHAnsi"/>
          <w:noProof/>
        </w:rPr>
        <w:t xml:space="preserve">. </w:t>
      </w:r>
      <w:r w:rsidRPr="00D50CF7">
        <w:rPr>
          <w:rFonts w:asciiTheme="minorHAnsi" w:hAnsiTheme="minorHAnsi" w:cs="Arial"/>
        </w:rPr>
        <w:t xml:space="preserve"> Although there have been significant advances in the reported performance of these combinations, to date no screening test has achieved the requisite sensitivity and specificity to be useful and cost effective in a clinical setting. </w:t>
      </w:r>
    </w:p>
    <w:p w14:paraId="0F9D1D64" w14:textId="2DF19144" w:rsidR="00B5374A" w:rsidRPr="00D50CF7" w:rsidRDefault="00B5374A" w:rsidP="00B5374A">
      <w:pPr>
        <w:spacing w:line="360" w:lineRule="auto"/>
        <w:rPr>
          <w:rFonts w:asciiTheme="minorHAnsi" w:hAnsiTheme="minorHAnsi"/>
        </w:rPr>
      </w:pPr>
      <w:r w:rsidRPr="00D50CF7">
        <w:rPr>
          <w:rFonts w:asciiTheme="minorHAnsi" w:hAnsiTheme="minorHAnsi"/>
        </w:rPr>
        <w:t xml:space="preserve">Much of the data on early pregnancy biomarkers is </w:t>
      </w:r>
      <w:r w:rsidRPr="00D50CF7">
        <w:rPr>
          <w:rFonts w:asciiTheme="minorHAnsi" w:hAnsiTheme="minorHAnsi"/>
          <w:highlight w:val="yellow"/>
        </w:rPr>
        <w:t>conflicting</w:t>
      </w:r>
      <w:hyperlink w:anchor="_ENREF_17" w:tooltip="Poon, 2008 #3623" w:history="1">
        <w:r w:rsidR="00D06F39" w:rsidRPr="00D50CF7">
          <w:rPr>
            <w:rFonts w:asciiTheme="minorHAnsi" w:hAnsiTheme="minorHAnsi"/>
            <w:highlight w:val="yellow"/>
          </w:rPr>
          <w:fldChar w:fldCharType="begin">
            <w:fldData xml:space="preserve">PEVuZE5vdGU+PENpdGU+PEF1dGhvcj5Qb29uPC9BdXRob3I+PFllYXI+MjAwODwvWWVhcj48UmVj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</w:fldData>
          </w:fldChar>
        </w:r>
        <w:r w:rsidR="00D06F39" w:rsidRPr="00D50CF7">
          <w:rPr>
            <w:rFonts w:asciiTheme="minorHAnsi" w:hAnsiTheme="minorHAnsi"/>
            <w:highlight w:val="yellow"/>
          </w:rPr>
          <w:instrText xml:space="preserve"> ADDIN EN.CITE </w:instrText>
        </w:r>
        <w:r w:rsidR="00D06F39" w:rsidRPr="00D50CF7">
          <w:rPr>
            <w:rFonts w:asciiTheme="minorHAnsi" w:hAnsiTheme="minorHAnsi"/>
            <w:highlight w:val="yellow"/>
          </w:rPr>
          <w:fldChar w:fldCharType="begin">
            <w:fldData xml:space="preserve">PEVuZE5vdGU+PENpdGU+PEF1dGhvcj5Qb29uPC9BdXRob3I+PFllYXI+MjAwODwvWWVhcj48UmVj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</w:fldData>
          </w:fldChar>
        </w:r>
        <w:r w:rsidR="00D06F39" w:rsidRPr="00D50CF7">
          <w:rPr>
            <w:rFonts w:asciiTheme="minorHAnsi" w:hAnsiTheme="minorHAnsi"/>
            <w:highlight w:val="yellow"/>
          </w:rPr>
          <w:instrText xml:space="preserve"> ADDIN EN.CITE.DATA </w:instrText>
        </w:r>
        <w:r w:rsidR="00D06F39" w:rsidRPr="00D50CF7">
          <w:rPr>
            <w:rFonts w:asciiTheme="minorHAnsi" w:hAnsiTheme="minorHAnsi"/>
            <w:highlight w:val="yellow"/>
          </w:rPr>
        </w:r>
        <w:r w:rsidR="00D06F39" w:rsidRPr="00D50CF7">
          <w:rPr>
            <w:rFonts w:asciiTheme="minorHAnsi" w:hAnsiTheme="minorHAnsi"/>
            <w:highlight w:val="yellow"/>
          </w:rPr>
          <w:fldChar w:fldCharType="end"/>
        </w:r>
        <w:r w:rsidR="00D06F39" w:rsidRPr="00D50CF7">
          <w:rPr>
            <w:rFonts w:asciiTheme="minorHAnsi" w:hAnsiTheme="minorHAnsi"/>
            <w:highlight w:val="yellow"/>
          </w:rPr>
          <w:fldChar w:fldCharType="separate"/>
        </w:r>
        <w:r w:rsidR="00D06F39" w:rsidRPr="00D50CF7">
          <w:rPr>
            <w:rFonts w:asciiTheme="minorHAnsi" w:hAnsiTheme="minorHAnsi"/>
            <w:noProof/>
            <w:highlight w:val="yellow"/>
            <w:vertAlign w:val="superscript"/>
          </w:rPr>
          <w:t>17-20</w:t>
        </w:r>
        <w:r w:rsidR="00D06F39" w:rsidRPr="00D50CF7">
          <w:rPr>
            <w:rFonts w:asciiTheme="minorHAnsi" w:hAnsiTheme="minorHAnsi"/>
            <w:highlight w:val="yellow"/>
          </w:rPr>
          <w:fldChar w:fldCharType="end"/>
        </w:r>
      </w:hyperlink>
      <w:r w:rsidRPr="00D50CF7">
        <w:rPr>
          <w:rFonts w:asciiTheme="minorHAnsi" w:hAnsiTheme="minorHAnsi"/>
        </w:rPr>
        <w:t xml:space="preserve">, with several studies reporting positive and negative findings for the same markers. </w:t>
      </w:r>
      <w:r w:rsidR="007F315C" w:rsidRPr="00D50CF7">
        <w:rPr>
          <w:rFonts w:asciiTheme="minorHAnsi" w:hAnsiTheme="minorHAnsi"/>
        </w:rPr>
        <w:t xml:space="preserve">We have previously identified the biomarkers </w:t>
      </w:r>
      <w:r w:rsidR="005E4EDA" w:rsidRPr="00D50CF7">
        <w:rPr>
          <w:rFonts w:asciiTheme="minorHAnsi" w:hAnsiTheme="minorHAnsi"/>
        </w:rPr>
        <w:t>p</w:t>
      </w:r>
      <w:r w:rsidR="007F315C" w:rsidRPr="00D50CF7">
        <w:rPr>
          <w:rFonts w:asciiTheme="minorHAnsi" w:hAnsiTheme="minorHAnsi"/>
        </w:rPr>
        <w:t>lacental growth factor (</w:t>
      </w:r>
      <w:proofErr w:type="spellStart"/>
      <w:r w:rsidR="007F315C" w:rsidRPr="00D50CF7">
        <w:rPr>
          <w:rFonts w:asciiTheme="minorHAnsi" w:hAnsiTheme="minorHAnsi"/>
        </w:rPr>
        <w:t>PlGF</w:t>
      </w:r>
      <w:proofErr w:type="spellEnd"/>
      <w:r w:rsidR="007F315C" w:rsidRPr="00D50CF7">
        <w:rPr>
          <w:rFonts w:asciiTheme="minorHAnsi" w:hAnsiTheme="minorHAnsi"/>
        </w:rPr>
        <w:t xml:space="preserve">), soluble </w:t>
      </w:r>
      <w:proofErr w:type="spellStart"/>
      <w:r w:rsidR="007F315C" w:rsidRPr="00D50CF7">
        <w:rPr>
          <w:rFonts w:asciiTheme="minorHAnsi" w:hAnsiTheme="minorHAnsi"/>
        </w:rPr>
        <w:t>endoglin</w:t>
      </w:r>
      <w:proofErr w:type="spellEnd"/>
      <w:r w:rsidR="007F315C" w:rsidRPr="00D50CF7">
        <w:rPr>
          <w:rFonts w:asciiTheme="minorHAnsi" w:hAnsiTheme="minorHAnsi"/>
        </w:rPr>
        <w:t xml:space="preserve"> (</w:t>
      </w:r>
      <w:proofErr w:type="spellStart"/>
      <w:r w:rsidR="007F315C" w:rsidRPr="00D50CF7">
        <w:rPr>
          <w:rFonts w:asciiTheme="minorHAnsi" w:hAnsiTheme="minorHAnsi"/>
        </w:rPr>
        <w:t>sEng</w:t>
      </w:r>
      <w:proofErr w:type="spellEnd"/>
      <w:r w:rsidR="007F315C" w:rsidRPr="00D50CF7">
        <w:rPr>
          <w:rFonts w:asciiTheme="minorHAnsi" w:hAnsiTheme="minorHAnsi"/>
        </w:rPr>
        <w:t xml:space="preserve">), </w:t>
      </w:r>
      <w:proofErr w:type="spellStart"/>
      <w:r w:rsidR="005E4EDA" w:rsidRPr="00D50CF7">
        <w:rPr>
          <w:rFonts w:asciiTheme="minorHAnsi" w:hAnsiTheme="minorHAnsi"/>
        </w:rPr>
        <w:t>m</w:t>
      </w:r>
      <w:r w:rsidR="007F315C" w:rsidRPr="00D50CF7">
        <w:rPr>
          <w:rFonts w:asciiTheme="minorHAnsi" w:hAnsiTheme="minorHAnsi"/>
        </w:rPr>
        <w:t>etallopeptidase</w:t>
      </w:r>
      <w:proofErr w:type="spellEnd"/>
      <w:r w:rsidR="007F315C" w:rsidRPr="00D50CF7">
        <w:rPr>
          <w:rFonts w:asciiTheme="minorHAnsi" w:hAnsiTheme="minorHAnsi"/>
        </w:rPr>
        <w:t xml:space="preserve"> Domain 12 (ADAM-12) and insulin-like growth factor acid labile subunit (IGFALS)) as being relevant to the prediction of </w:t>
      </w:r>
      <w:r w:rsidR="00981005" w:rsidRPr="00D50CF7">
        <w:rPr>
          <w:rFonts w:asciiTheme="minorHAnsi" w:hAnsiTheme="minorHAnsi"/>
        </w:rPr>
        <w:t>preeclampsia</w:t>
      </w:r>
      <w:r w:rsidR="007F315C" w:rsidRPr="00D50CF7">
        <w:rPr>
          <w:rFonts w:asciiTheme="minorHAnsi" w:hAnsiTheme="minorHAnsi"/>
        </w:rPr>
        <w:t xml:space="preserve"> and FGR</w:t>
      </w:r>
      <w:hyperlink w:anchor="_ENREF_21" w:tooltip="Myers, 2013 #3633" w:history="1">
        <w:r w:rsidR="00D06F39" w:rsidRPr="00D50CF7">
          <w:rPr>
            <w:rFonts w:asciiTheme="minorHAnsi" w:hAnsiTheme="minorHAnsi"/>
          </w:rPr>
          <w:fldChar w:fldCharType="begin"/>
        </w:r>
        <w:r w:rsidR="00D06F39" w:rsidRPr="00D50CF7">
          <w:rPr>
            <w:rFonts w:asciiTheme="minorHAnsi" w:hAnsiTheme="minorHAnsi"/>
          </w:rPr>
          <w:instrText xml:space="preserve"> ADDIN EN.CITE &lt;EndNote&gt;&lt;Cite&gt;&lt;Author&gt;Myers&lt;/Author&gt;&lt;Year&gt;2013&lt;/Year&gt;&lt;RecNum&gt;3633&lt;/RecNum&gt;&lt;DisplayText&gt;&lt;style face="superscript" font="Helvetica" size="12"&gt;21&lt;/style&gt;&lt;/DisplayText&gt;&lt;record&gt;&lt;rec-number&gt;3633&lt;/rec-number&gt;&lt;foreign-keys&gt;&lt;key app="EN" db-id="522svp927prsv8ezvdjv5p2u0x9e0f9zaxep"&gt;3633&lt;/key&gt;&lt;/foreign-keys&gt;&lt;ref-type name="Journal Article"&gt;17&lt;/ref-type&gt;&lt;contributors&gt;&lt;authors&gt;&lt;author&gt;Myers, J. E.&lt;/author&gt;&lt;author&gt;Tuytten, R.&lt;/author&gt;&lt;author&gt;Thomas, G.&lt;/author&gt;&lt;author&gt;Laroy, W.&lt;/author&gt;&lt;author&gt;Kas, K.&lt;/author&gt;&lt;author&gt;Vanpoucke, G.&lt;/author&gt;&lt;author&gt;Roberts, C. T.&lt;/author&gt;&lt;author&gt;Kenny, L. C.&lt;/author&gt;&lt;author&gt;Simpson, N. A.&lt;/author&gt;&lt;author&gt;Baker, P. N.&lt;/author&gt;&lt;author&gt;North, R. A.&lt;/author&gt;&lt;/authors&gt;&lt;/contributors&gt;&lt;auth-address&gt;Maternal &amp;amp; Fetal Health Research Centre, 5th Floor, St Mary&amp;apos;s Hospital, Oxford Rd, Manchester, M13 9WL, UK. Jenny.myers@manchester.ac.uk.&lt;/auth-address&gt;&lt;titles&gt;&lt;title&gt;Integrated proteomics pipeline yields novel biomarkers for predicting preeclampsia&lt;/title&gt;&lt;secondary-title&gt;Hypertension&lt;/secondary-title&gt;&lt;alt-title&gt;Hypertension&lt;/alt-title&gt;&lt;/titles&gt;&lt;periodical&gt;&lt;full-title&gt;Hypertension&lt;/full-title&gt;&lt;/periodical&gt;&lt;alt-periodical&gt;&lt;full-title&gt;Hypertension&lt;/full-title&gt;&lt;/alt-periodical&gt;&lt;pages&gt;1281-8&lt;/pages&gt;&lt;volume&gt;61&lt;/volume&gt;&lt;number&gt;6&lt;/number&gt;&lt;edition&gt;2013/04/03&lt;/edition&gt;&lt;dates&gt;&lt;year&gt;2013&lt;/year&gt;&lt;pub-dates&gt;&lt;date&gt;Jun&lt;/date&gt;&lt;/pub-dates&gt;&lt;/dates&gt;&lt;isbn&gt;1524-4563 (Electronic)&amp;#xD;0194-911X (Linking)&lt;/isbn&gt;&lt;accession-num&gt;23547239&lt;/accession-num&gt;&lt;urls&gt;&lt;related-urls&gt;&lt;url&gt;http://www.ncbi.nlm.nih.gov/pubmed/23547239&lt;/url&gt;&lt;/related-urls&gt;&lt;/urls&gt;&lt;electronic-resource-num&gt;10.1161/HYPERTENSIONAHA.113.01168&lt;/electronic-resource-num&gt;&lt;language&gt;eng&lt;/language&gt;&lt;/record&gt;&lt;/Cite&gt;&lt;/EndNote&gt;</w:instrText>
        </w:r>
        <w:r w:rsidR="00D06F39" w:rsidRPr="00D50CF7">
          <w:rPr>
            <w:rFonts w:asciiTheme="minorHAnsi" w:hAnsiTheme="minorHAnsi"/>
          </w:rPr>
          <w:fldChar w:fldCharType="separate"/>
        </w:r>
        <w:r w:rsidR="00D06F39" w:rsidRPr="00D50CF7">
          <w:rPr>
            <w:rFonts w:asciiTheme="minorHAnsi" w:hAnsiTheme="minorHAnsi"/>
            <w:noProof/>
            <w:vertAlign w:val="superscript"/>
          </w:rPr>
          <w:t>21</w:t>
        </w:r>
        <w:r w:rsidR="00D06F39" w:rsidRPr="00D50CF7">
          <w:rPr>
            <w:rFonts w:asciiTheme="minorHAnsi" w:hAnsiTheme="minorHAnsi"/>
          </w:rPr>
          <w:fldChar w:fldCharType="end"/>
        </w:r>
      </w:hyperlink>
      <w:r w:rsidR="007F315C" w:rsidRPr="00D50CF7">
        <w:rPr>
          <w:rFonts w:asciiTheme="minorHAnsi" w:hAnsiTheme="minorHAnsi"/>
        </w:rPr>
        <w:t xml:space="preserve">. </w:t>
      </w:r>
      <w:r w:rsidRPr="00D50CF7">
        <w:rPr>
          <w:rFonts w:asciiTheme="minorHAnsi" w:hAnsiTheme="minorHAnsi"/>
        </w:rPr>
        <w:t xml:space="preserve">In this study, we aimed to investigate whether there was a significant association between fetal gender and the levels of </w:t>
      </w:r>
      <w:r w:rsidR="007F315C" w:rsidRPr="00D50CF7">
        <w:rPr>
          <w:rFonts w:asciiTheme="minorHAnsi" w:hAnsiTheme="minorHAnsi"/>
        </w:rPr>
        <w:t>these</w:t>
      </w:r>
      <w:r w:rsidRPr="00D50CF7">
        <w:rPr>
          <w:rFonts w:asciiTheme="minorHAnsi" w:hAnsiTheme="minorHAnsi"/>
        </w:rPr>
        <w:t xml:space="preserve"> protein biomarkers. In addition</w:t>
      </w:r>
      <w:r w:rsidR="00EA3943" w:rsidRPr="00D50CF7">
        <w:rPr>
          <w:rFonts w:asciiTheme="minorHAnsi" w:hAnsiTheme="minorHAnsi"/>
        </w:rPr>
        <w:t>,</w:t>
      </w:r>
      <w:r w:rsidRPr="00D50CF7">
        <w:rPr>
          <w:rFonts w:asciiTheme="minorHAnsi" w:hAnsiTheme="minorHAnsi"/>
        </w:rPr>
        <w:t xml:space="preserve"> the influence of fetal gender on the predictive performance of potential biomarkers was assessed.</w:t>
      </w:r>
    </w:p>
    <w:p w14:paraId="197D3882" w14:textId="77777777" w:rsidR="004F4C69" w:rsidRPr="00D50CF7" w:rsidRDefault="00327621">
      <w:pPr>
        <w:pageBreakBefore/>
        <w:spacing w:line="360" w:lineRule="auto"/>
        <w:rPr>
          <w:rFonts w:asciiTheme="minorHAnsi" w:hAnsiTheme="minorHAnsi"/>
        </w:rPr>
      </w:pPr>
      <w:r w:rsidRPr="00D50CF7">
        <w:rPr>
          <w:rFonts w:asciiTheme="minorHAnsi" w:hAnsiTheme="minorHAnsi"/>
          <w:b/>
        </w:rPr>
        <w:lastRenderedPageBreak/>
        <w:t>Methods</w:t>
      </w:r>
    </w:p>
    <w:p w14:paraId="73ED8906" w14:textId="0211953E" w:rsidR="004F4C69" w:rsidRPr="00D50CF7" w:rsidRDefault="00327621">
      <w:pPr>
        <w:spacing w:line="360" w:lineRule="auto"/>
        <w:rPr>
          <w:rFonts w:asciiTheme="minorHAnsi" w:hAnsiTheme="minorHAnsi"/>
        </w:rPr>
      </w:pPr>
      <w:r w:rsidRPr="00D50CF7">
        <w:rPr>
          <w:rFonts w:asciiTheme="minorHAnsi" w:hAnsiTheme="minorHAnsi"/>
        </w:rPr>
        <w:t xml:space="preserve">Local ethical committee approval was granted and written informed consent was obtained from all participants. </w:t>
      </w:r>
      <w:r w:rsidRPr="00D50CF7">
        <w:rPr>
          <w:rFonts w:asciiTheme="minorHAnsi" w:hAnsiTheme="minorHAnsi"/>
          <w:lang w:val="en-GB"/>
        </w:rPr>
        <w:t xml:space="preserve">Women recruited into the SCOPE study, a prospective screening study of low risk nulliparous women recruited in Australia, New Zealand, United Kingdom and Ireland between November 2004 and </w:t>
      </w:r>
      <w:r w:rsidR="006D6A0C" w:rsidRPr="00D50CF7">
        <w:rPr>
          <w:rFonts w:asciiTheme="minorHAnsi" w:hAnsiTheme="minorHAnsi"/>
          <w:lang w:val="en-GB"/>
        </w:rPr>
        <w:t>February</w:t>
      </w:r>
      <w:r w:rsidRPr="00D50CF7">
        <w:rPr>
          <w:rFonts w:asciiTheme="minorHAnsi" w:hAnsiTheme="minorHAnsi"/>
          <w:lang w:val="en-GB"/>
        </w:rPr>
        <w:t xml:space="preserve"> 2011 (ACTRN12607000551493) participated in this study</w:t>
      </w:r>
      <w:hyperlink w:anchor="_ENREF_12" w:tooltip="North, 2011 #2539" w:history="1">
        <w:r w:rsidR="00D06F39" w:rsidRPr="00D50CF7">
          <w:rPr>
            <w:rFonts w:asciiTheme="minorHAnsi" w:hAnsiTheme="minorHAnsi"/>
            <w:lang w:val="en-GB"/>
          </w:rPr>
          <w:fldChar w:fldCharType="begin"/>
        </w:r>
        <w:r w:rsidR="00D06F39" w:rsidRPr="00D50CF7">
          <w:rPr>
            <w:rFonts w:asciiTheme="minorHAnsi" w:hAnsiTheme="minorHAnsi"/>
            <w:lang w:val="en-GB"/>
          </w:rPr>
          <w:instrText xml:space="preserve"> ADDIN EN.CITE &lt;EndNote&gt;&lt;Cite&gt;&lt;Author&gt;North&lt;/Author&gt;&lt;Year&gt;2011&lt;/Year&gt;&lt;RecNum&gt;2539&lt;/RecNum&gt;&lt;DisplayText&gt;&lt;style face="superscript" font="Helvetica" size="12"&gt;12&lt;/style&gt;&lt;/DisplayText&gt;&lt;record&gt;&lt;rec-number&gt;2539&lt;/rec-number&gt;&lt;foreign-keys&gt;&lt;key app="EN" db-id="522svp927prsv8ezvdjv5p2u0x9e0f9zaxep"&gt;2539&lt;/key&gt;&lt;/foreign-keys&gt;&lt;ref-type name="Journal Article"&gt;17&lt;/ref-type&gt;&lt;contributors&gt;&lt;authors&gt;&lt;author&gt;North, R. A.&lt;/author&gt;&lt;author&gt;McCowan, L. M.&lt;/author&gt;&lt;author&gt;Dekker, G. A.&lt;/author&gt;&lt;author&gt;Poston, L.&lt;/author&gt;&lt;author&gt;Chan, E. H.&lt;/author&gt;&lt;author&gt;Stewart, A. W.&lt;/author&gt;&lt;author&gt;Black, M. A.&lt;/author&gt;&lt;author&gt;Taylor, R. S.&lt;/author&gt;&lt;author&gt;Walker, J. J.&lt;/author&gt;&lt;author&gt;Baker, P. N.&lt;/author&gt;&lt;author&gt;Kenny, L. C.&lt;/author&gt;&lt;/authors&gt;&lt;/contributors&gt;&lt;auth-address&gt;Division of Women&amp;apos;s Health, King&amp;apos;s College London, London, United Kingdom. robyn.north@kcl.ac.uk&lt;/auth-address&gt;&lt;titles&gt;&lt;title&gt;Clinical risk prediction for pre-eclampsia in nulliparous women: development of model in international prospective cohort&lt;/title&gt;&lt;secondary-title&gt;Bmj&lt;/secondary-title&gt;&lt;/titles&gt;&lt;periodical&gt;&lt;full-title&gt;Bmj&lt;/full-title&gt;&lt;/periodical&gt;&lt;pages&gt;d1875&lt;/pages&gt;&lt;volume&gt;342&lt;/volume&gt;&lt;edition&gt;2011/04/09&lt;/edition&gt;&lt;keywords&gt;&lt;keyword&gt;Adult&lt;/keyword&gt;&lt;keyword&gt;Early Diagnosis&lt;/keyword&gt;&lt;keyword&gt;Female&lt;/keyword&gt;&lt;keyword&gt;Humans&lt;/keyword&gt;&lt;keyword&gt;Parity&lt;/keyword&gt;&lt;keyword&gt;Pre-Eclampsia/*diagnosis&lt;/keyword&gt;&lt;keyword&gt;Pregnancy&lt;/keyword&gt;&lt;keyword&gt;Pregnancy Outcome&lt;/keyword&gt;&lt;keyword&gt;Referral and Consultation&lt;/keyword&gt;&lt;keyword&gt;Risk Assessment&lt;/keyword&gt;&lt;keyword&gt;Risk Factors&lt;/keyword&gt;&lt;keyword&gt;Ultrasonography, Doppler&lt;/keyword&gt;&lt;/keywords&gt;&lt;dates&gt;&lt;year&gt;2011&lt;/year&gt;&lt;/dates&gt;&lt;isbn&gt;1468-5833 (Electronic)&amp;#xD;0959-535X (Linking)&lt;/isbn&gt;&lt;accession-num&gt;21474517&lt;/accession-num&gt;&lt;urls&gt;&lt;related-urls&gt;&lt;url&gt;http://www.ncbi.nlm.nih.gov/entrez/query.fcgi?cmd=Retrieve&amp;amp;db=PubMed&amp;amp;dopt=Citation&amp;amp;list_uids=21474517&lt;/url&gt;&lt;/related-urls&gt;&lt;/urls&gt;&lt;custom2&gt;3072235&lt;/custom2&gt;&lt;language&gt;eng&lt;/language&gt;&lt;/record&gt;&lt;/Cite&gt;&lt;/EndNote&gt;</w:instrText>
        </w:r>
        <w:r w:rsidR="00D06F39" w:rsidRPr="00D50CF7">
          <w:rPr>
            <w:rFonts w:asciiTheme="minorHAnsi" w:hAnsiTheme="minorHAnsi"/>
            <w:lang w:val="en-GB"/>
          </w:rPr>
          <w:fldChar w:fldCharType="separate"/>
        </w:r>
        <w:r w:rsidR="00D06F39" w:rsidRPr="00D50CF7">
          <w:rPr>
            <w:rFonts w:asciiTheme="minorHAnsi" w:hAnsiTheme="minorHAnsi"/>
            <w:noProof/>
            <w:vertAlign w:val="superscript"/>
            <w:lang w:val="en-GB"/>
          </w:rPr>
          <w:t>12</w:t>
        </w:r>
        <w:r w:rsidR="00D06F39" w:rsidRPr="00D50CF7">
          <w:rPr>
            <w:rFonts w:asciiTheme="minorHAnsi" w:hAnsiTheme="minorHAnsi"/>
            <w:lang w:val="en-GB"/>
          </w:rPr>
          <w:fldChar w:fldCharType="end"/>
        </w:r>
      </w:hyperlink>
      <w:r w:rsidRPr="00D50CF7">
        <w:rPr>
          <w:rFonts w:asciiTheme="minorHAnsi" w:hAnsiTheme="minorHAnsi"/>
          <w:lang w:val="en-GB"/>
        </w:rPr>
        <w:t>.</w:t>
      </w:r>
      <w:r w:rsidRPr="00D50CF7">
        <w:rPr>
          <w:rFonts w:asciiTheme="minorHAnsi" w:hAnsiTheme="minorHAnsi"/>
          <w:lang w:val="en-NZ"/>
        </w:rPr>
        <w:t xml:space="preserve"> </w:t>
      </w:r>
      <w:r w:rsidRPr="00D50CF7">
        <w:rPr>
          <w:rFonts w:asciiTheme="minorHAnsi" w:hAnsiTheme="minorHAnsi"/>
          <w:lang w:val="en-GB"/>
        </w:rPr>
        <w:t>A research midwife interviewed participants at 14-16 weeks</w:t>
      </w:r>
      <w:r w:rsidR="00166B13" w:rsidRPr="00D50CF7">
        <w:rPr>
          <w:rFonts w:asciiTheme="minorHAnsi" w:hAnsiTheme="minorHAnsi"/>
          <w:lang w:val="en-GB"/>
        </w:rPr>
        <w:t>’</w:t>
      </w:r>
      <w:r w:rsidRPr="00D50CF7">
        <w:rPr>
          <w:rFonts w:asciiTheme="minorHAnsi" w:hAnsiTheme="minorHAnsi"/>
          <w:lang w:val="en-GB"/>
        </w:rPr>
        <w:t xml:space="preserve"> and 19-21 weeks’ gestation and pregnancy outcomes were prospectively tracked. </w:t>
      </w:r>
      <w:r w:rsidRPr="00D50CF7">
        <w:rPr>
          <w:rFonts w:asciiTheme="minorHAnsi" w:hAnsiTheme="minorHAnsi"/>
        </w:rPr>
        <w:t xml:space="preserve">At the time of interview, </w:t>
      </w:r>
      <w:r w:rsidR="00742858" w:rsidRPr="00D50CF7">
        <w:rPr>
          <w:rFonts w:asciiTheme="minorHAnsi" w:hAnsiTheme="minorHAnsi"/>
          <w:highlight w:val="yellow"/>
        </w:rPr>
        <w:t>blood pressure, height and weight were measured and</w:t>
      </w:r>
      <w:r w:rsidR="00742858" w:rsidRPr="00D50CF7">
        <w:rPr>
          <w:rFonts w:asciiTheme="minorHAnsi" w:hAnsiTheme="minorHAnsi"/>
        </w:rPr>
        <w:t xml:space="preserve"> </w:t>
      </w:r>
      <w:r w:rsidRPr="00D50CF7">
        <w:rPr>
          <w:rFonts w:asciiTheme="minorHAnsi" w:hAnsiTheme="minorHAnsi"/>
        </w:rPr>
        <w:t xml:space="preserve">data were entered on an </w:t>
      </w:r>
      <w:proofErr w:type="gramStart"/>
      <w:r w:rsidRPr="00D50CF7">
        <w:rPr>
          <w:rFonts w:asciiTheme="minorHAnsi" w:hAnsiTheme="minorHAnsi"/>
        </w:rPr>
        <w:t>internet</w:t>
      </w:r>
      <w:proofErr w:type="gramEnd"/>
      <w:r w:rsidRPr="00D50CF7">
        <w:rPr>
          <w:rFonts w:asciiTheme="minorHAnsi" w:hAnsiTheme="minorHAnsi"/>
        </w:rPr>
        <w:t xml:space="preserve"> accessed central database (</w:t>
      </w:r>
      <w:proofErr w:type="spellStart"/>
      <w:r w:rsidRPr="00D50CF7">
        <w:rPr>
          <w:rFonts w:asciiTheme="minorHAnsi" w:hAnsiTheme="minorHAnsi"/>
        </w:rPr>
        <w:t>MedSciNet</w:t>
      </w:r>
      <w:proofErr w:type="spellEnd"/>
      <w:r w:rsidRPr="00D50CF7">
        <w:rPr>
          <w:rFonts w:asciiTheme="minorHAnsi" w:hAnsiTheme="minorHAnsi"/>
        </w:rPr>
        <w:t>). Two consecutive manual blood pressure measurements were recorded. Blood samples were collected on EDTA at 14-16 and 19-21 weeks</w:t>
      </w:r>
      <w:r w:rsidR="00166B13" w:rsidRPr="00D50CF7">
        <w:rPr>
          <w:rFonts w:asciiTheme="minorHAnsi" w:hAnsiTheme="minorHAnsi"/>
        </w:rPr>
        <w:t>’ gestation</w:t>
      </w:r>
      <w:r w:rsidRPr="00D50CF7">
        <w:rPr>
          <w:rFonts w:asciiTheme="minorHAnsi" w:hAnsiTheme="minorHAnsi"/>
        </w:rPr>
        <w:t xml:space="preserve"> and plasma was stored at -80°C within four hours of collection. </w:t>
      </w:r>
    </w:p>
    <w:p w14:paraId="7AAE950D" w14:textId="77777777" w:rsidR="004F4C69" w:rsidRPr="00D50CF7" w:rsidRDefault="00327621">
      <w:pPr>
        <w:spacing w:line="360" w:lineRule="auto"/>
        <w:rPr>
          <w:rFonts w:asciiTheme="minorHAnsi" w:hAnsiTheme="minorHAnsi"/>
        </w:rPr>
      </w:pPr>
      <w:r w:rsidRPr="00D50CF7">
        <w:rPr>
          <w:rFonts w:asciiTheme="minorHAnsi" w:hAnsiTheme="minorHAnsi"/>
          <w:u w:val="single"/>
        </w:rPr>
        <w:t>Samples:</w:t>
      </w:r>
      <w:r w:rsidRPr="00D50CF7">
        <w:rPr>
          <w:rFonts w:asciiTheme="minorHAnsi" w:hAnsiTheme="minorHAnsi"/>
        </w:rPr>
        <w:t xml:space="preserve"> </w:t>
      </w:r>
    </w:p>
    <w:p w14:paraId="169906E4" w14:textId="05EADC57" w:rsidR="004F4C69" w:rsidRPr="00D50CF7" w:rsidRDefault="00327621">
      <w:pPr>
        <w:spacing w:line="360" w:lineRule="auto"/>
        <w:rPr>
          <w:rFonts w:asciiTheme="minorHAnsi" w:hAnsiTheme="minorHAnsi"/>
        </w:rPr>
      </w:pPr>
      <w:r w:rsidRPr="00D50CF7">
        <w:rPr>
          <w:rFonts w:asciiTheme="minorHAnsi" w:hAnsiTheme="minorHAnsi"/>
        </w:rPr>
        <w:t xml:space="preserve">150 women who developed </w:t>
      </w:r>
      <w:r w:rsidR="00981005" w:rsidRPr="00D50CF7">
        <w:rPr>
          <w:rFonts w:asciiTheme="minorHAnsi" w:hAnsiTheme="minorHAnsi"/>
        </w:rPr>
        <w:t>preeclampsia</w:t>
      </w:r>
      <w:r w:rsidRPr="00D50CF7">
        <w:rPr>
          <w:rFonts w:asciiTheme="minorHAnsi" w:hAnsiTheme="minorHAnsi"/>
        </w:rPr>
        <w:t xml:space="preserve"> and 450 controls were randomly selected from the 5605 women recruited in Australia, New Zealand, London, Manchester, Leeds, UK and Cork, Ireland. Controls were selected from those who did not have </w:t>
      </w:r>
      <w:r w:rsidR="00981005" w:rsidRPr="00D50CF7">
        <w:rPr>
          <w:rFonts w:asciiTheme="minorHAnsi" w:hAnsiTheme="minorHAnsi"/>
        </w:rPr>
        <w:t>preeclampsia</w:t>
      </w:r>
      <w:r w:rsidRPr="00D50CF7">
        <w:rPr>
          <w:rFonts w:asciiTheme="minorHAnsi" w:hAnsiTheme="minorHAnsi"/>
        </w:rPr>
        <w:t xml:space="preserve"> at the same center and included women with uncomplicated pregnancies and those with complications such as small for gestational age, preterm birth, gestational hypertension and gestational diabetes</w:t>
      </w:r>
      <w:hyperlink w:anchor="_ENREF_21" w:tooltip="Myers, 2013 #3633" w:history="1">
        <w:r w:rsidR="00D06F39" w:rsidRPr="00D50CF7">
          <w:rPr>
            <w:rFonts w:asciiTheme="minorHAnsi" w:hAnsiTheme="minorHAnsi"/>
          </w:rPr>
          <w:fldChar w:fldCharType="begin"/>
        </w:r>
        <w:r w:rsidR="00D06F39" w:rsidRPr="00D50CF7">
          <w:rPr>
            <w:rFonts w:asciiTheme="minorHAnsi" w:hAnsiTheme="minorHAnsi"/>
          </w:rPr>
          <w:instrText xml:space="preserve"> ADDIN EN.CITE &lt;EndNote&gt;&lt;Cite&gt;&lt;Author&gt;Myers&lt;/Author&gt;&lt;Year&gt;2013&lt;/Year&gt;&lt;RecNum&gt;3633&lt;/RecNum&gt;&lt;DisplayText&gt;&lt;style face="superscript" font="Helvetica" size="12"&gt;21&lt;/style&gt;&lt;/DisplayText&gt;&lt;record&gt;&lt;rec-number&gt;3633&lt;/rec-number&gt;&lt;foreign-keys&gt;&lt;key app="EN" db-id="522svp927prsv8ezvdjv5p2u0x9e0f9zaxep"&gt;3633&lt;/key&gt;&lt;/foreign-keys&gt;&lt;ref-type name="Journal Article"&gt;17&lt;/ref-type&gt;&lt;contributors&gt;&lt;authors&gt;&lt;author&gt;Myers, J. E.&lt;/author&gt;&lt;author&gt;Tuytten, R.&lt;/author&gt;&lt;author&gt;Thomas, G.&lt;/author&gt;&lt;author&gt;Laroy, W.&lt;/author&gt;&lt;author&gt;Kas, K.&lt;/author&gt;&lt;author&gt;Vanpoucke, G.&lt;/author&gt;&lt;author&gt;Roberts, C. T.&lt;/author&gt;&lt;author&gt;Kenny, L. C.&lt;/author&gt;&lt;author&gt;Simpson, N. A.&lt;/author&gt;&lt;author&gt;Baker, P. N.&lt;/author&gt;&lt;author&gt;North, R. A.&lt;/author&gt;&lt;/authors&gt;&lt;/contributors&gt;&lt;auth-address&gt;Maternal &amp;amp; Fetal Health Research Centre, 5th Floor, St Mary&amp;apos;s Hospital, Oxford Rd, Manchester, M13 9WL, UK. Jenny.myers@manchester.ac.uk.&lt;/auth-address&gt;&lt;titles&gt;&lt;title&gt;Integrated proteomics pipeline yields novel biomarkers for predicting preeclampsia&lt;/title&gt;&lt;secondary-title&gt;Hypertension&lt;/secondary-title&gt;&lt;alt-title&gt;Hypertension&lt;/alt-title&gt;&lt;/titles&gt;&lt;periodical&gt;&lt;full-title&gt;Hypertension&lt;/full-title&gt;&lt;/periodical&gt;&lt;alt-periodical&gt;&lt;full-title&gt;Hypertension&lt;/full-title&gt;&lt;/alt-periodical&gt;&lt;pages&gt;1281-8&lt;/pages&gt;&lt;volume&gt;61&lt;/volume&gt;&lt;number&gt;6&lt;/number&gt;&lt;edition&gt;2013/04/03&lt;/edition&gt;&lt;dates&gt;&lt;year&gt;2013&lt;/year&gt;&lt;pub-dates&gt;&lt;date&gt;Jun&lt;/date&gt;&lt;/pub-dates&gt;&lt;/dates&gt;&lt;isbn&gt;1524-4563 (Electronic)&amp;#xD;0194-911X (Linking)&lt;/isbn&gt;&lt;accession-num&gt;23547239&lt;/accession-num&gt;&lt;urls&gt;&lt;related-urls&gt;&lt;url&gt;http://www.ncbi.nlm.nih.gov/pubmed/23547239&lt;/url&gt;&lt;/related-urls&gt;&lt;/urls&gt;&lt;electronic-resource-num&gt;10.1161/HYPERTENSIONAHA.113.01168&lt;/electronic-resource-num&gt;&lt;language&gt;eng&lt;/language&gt;&lt;/record&gt;&lt;/Cite&gt;&lt;/EndNote&gt;</w:instrText>
        </w:r>
        <w:r w:rsidR="00D06F39" w:rsidRPr="00D50CF7">
          <w:rPr>
            <w:rFonts w:asciiTheme="minorHAnsi" w:hAnsiTheme="minorHAnsi"/>
          </w:rPr>
          <w:fldChar w:fldCharType="separate"/>
        </w:r>
        <w:r w:rsidR="00D06F39" w:rsidRPr="00D50CF7">
          <w:rPr>
            <w:rFonts w:asciiTheme="minorHAnsi" w:hAnsiTheme="minorHAnsi"/>
            <w:noProof/>
            <w:vertAlign w:val="superscript"/>
          </w:rPr>
          <w:t>21</w:t>
        </w:r>
        <w:r w:rsidR="00D06F39" w:rsidRPr="00D50CF7">
          <w:rPr>
            <w:rFonts w:asciiTheme="minorHAnsi" w:hAnsiTheme="minorHAnsi"/>
          </w:rPr>
          <w:fldChar w:fldCharType="end"/>
        </w:r>
      </w:hyperlink>
      <w:r w:rsidRPr="00D50CF7">
        <w:rPr>
          <w:rFonts w:asciiTheme="minorHAnsi" w:hAnsiTheme="minorHAnsi"/>
        </w:rPr>
        <w:t xml:space="preserve">. </w:t>
      </w:r>
      <w:r w:rsidR="00981005" w:rsidRPr="00D50CF7">
        <w:rPr>
          <w:rFonts w:asciiTheme="minorHAnsi" w:hAnsiTheme="minorHAnsi"/>
        </w:rPr>
        <w:t>Preeclampsia</w:t>
      </w:r>
      <w:r w:rsidRPr="00D50CF7">
        <w:rPr>
          <w:rFonts w:asciiTheme="minorHAnsi" w:hAnsiTheme="minorHAnsi"/>
        </w:rPr>
        <w:t xml:space="preserve"> was defined as systolic blood pressure ≥140 mm Hg or diastolic blood pressure ≥90 mm Hg, or both, on at least two occasions four hours apart after 20 weeks’ gestation but before the onset of labour, or postpartum, with either proteinuria (24 hour urinary protein ≥300 mg or spot urine </w:t>
      </w:r>
      <w:proofErr w:type="spellStart"/>
      <w:r w:rsidRPr="00D50CF7">
        <w:rPr>
          <w:rFonts w:asciiTheme="minorHAnsi" w:hAnsiTheme="minorHAnsi"/>
        </w:rPr>
        <w:t>protein</w:t>
      </w:r>
      <w:proofErr w:type="gramStart"/>
      <w:r w:rsidRPr="00D50CF7">
        <w:rPr>
          <w:rFonts w:asciiTheme="minorHAnsi" w:hAnsiTheme="minorHAnsi"/>
        </w:rPr>
        <w:t>:creatinine</w:t>
      </w:r>
      <w:proofErr w:type="spellEnd"/>
      <w:proofErr w:type="gramEnd"/>
      <w:r w:rsidRPr="00D50CF7">
        <w:rPr>
          <w:rFonts w:asciiTheme="minorHAnsi" w:hAnsiTheme="minorHAnsi"/>
        </w:rPr>
        <w:t xml:space="preserve"> ratio ≥ 30 mg/mmol creatinine or urine dipstick protein ≥++) or any multisystem complication of </w:t>
      </w:r>
      <w:r w:rsidR="00981005" w:rsidRPr="00D50CF7">
        <w:rPr>
          <w:rFonts w:asciiTheme="minorHAnsi" w:hAnsiTheme="minorHAnsi"/>
        </w:rPr>
        <w:t>preeclampsia</w:t>
      </w:r>
      <w:hyperlink w:anchor="_ENREF_12" w:tooltip="North, 2011 #2539" w:history="1">
        <w:r w:rsidR="00D06F39" w:rsidRPr="00D50CF7">
          <w:rPr>
            <w:rFonts w:asciiTheme="minorHAnsi" w:hAnsiTheme="minorHAnsi"/>
          </w:rPr>
          <w:fldChar w:fldCharType="begin"/>
        </w:r>
        <w:r w:rsidR="00D06F39" w:rsidRPr="00D50CF7">
          <w:rPr>
            <w:rFonts w:asciiTheme="minorHAnsi" w:hAnsiTheme="minorHAnsi"/>
          </w:rPr>
          <w:instrText xml:space="preserve"> ADDIN EN.CITE &lt;EndNote&gt;&lt;Cite&gt;&lt;Author&gt;North&lt;/Author&gt;&lt;Year&gt;2011&lt;/Year&gt;&lt;RecNum&gt;2539&lt;/RecNum&gt;&lt;DisplayText&gt;&lt;style face="superscript" font="Helvetica" size="12"&gt;12&lt;/style&gt;&lt;/DisplayText&gt;&lt;record&gt;&lt;rec-number&gt;2539&lt;/rec-number&gt;&lt;foreign-keys&gt;&lt;key app="EN" db-id="522svp927prsv8ezvdjv5p2u0x9e0f9zaxep"&gt;2539&lt;/key&gt;&lt;/foreign-keys&gt;&lt;ref-type name="Journal Article"&gt;17&lt;/ref-type&gt;&lt;contributors&gt;&lt;authors&gt;&lt;author&gt;North, R. A.&lt;/author&gt;&lt;author&gt;McCowan, L. M.&lt;/author&gt;&lt;author&gt;Dekker, G. A.&lt;/author&gt;&lt;author&gt;Poston, L.&lt;/author&gt;&lt;author&gt;Chan, E. H.&lt;/author&gt;&lt;author&gt;Stewart, A. W.&lt;/author&gt;&lt;author&gt;Black, M. A.&lt;/author&gt;&lt;author&gt;Taylor, R. S.&lt;/author&gt;&lt;author&gt;Walker, J. J.&lt;/author&gt;&lt;author&gt;Baker, P. N.&lt;/author&gt;&lt;author&gt;Kenny, L. C.&lt;/author&gt;&lt;/authors&gt;&lt;/contributors&gt;&lt;auth-address&gt;Division of Women&amp;apos;s Health, King&amp;apos;s College London, London, United Kingdom. robyn.north@kcl.ac.uk&lt;/auth-address&gt;&lt;titles&gt;&lt;title&gt;Clinical risk prediction for pre-eclampsia in nulliparous women: development of model in international prospective cohort&lt;/title&gt;&lt;secondary-title&gt;Bmj&lt;/secondary-title&gt;&lt;/titles&gt;&lt;periodical&gt;&lt;full-title&gt;Bmj&lt;/full-title&gt;&lt;/periodical&gt;&lt;pages&gt;d1875&lt;/pages&gt;&lt;volume&gt;342&lt;/volume&gt;&lt;edition&gt;2011/04/09&lt;/edition&gt;&lt;keywords&gt;&lt;keyword&gt;Adult&lt;/keyword&gt;&lt;keyword&gt;Early Diagnosis&lt;/keyword&gt;&lt;keyword&gt;Female&lt;/keyword&gt;&lt;keyword&gt;Humans&lt;/keyword&gt;&lt;keyword&gt;Parity&lt;/keyword&gt;&lt;keyword&gt;Pre-Eclampsia/*diagnosis&lt;/keyword&gt;&lt;keyword&gt;Pregnancy&lt;/keyword&gt;&lt;keyword&gt;Pregnancy Outcome&lt;/keyword&gt;&lt;keyword&gt;Referral and Consultation&lt;/keyword&gt;&lt;keyword&gt;Risk Assessment&lt;/keyword&gt;&lt;keyword&gt;Risk Factors&lt;/keyword&gt;&lt;keyword&gt;Ultrasonography, Doppler&lt;/keyword&gt;&lt;/keywords&gt;&lt;dates&gt;&lt;year&gt;2011&lt;/year&gt;&lt;/dates&gt;&lt;isbn&gt;1468-5833 (Electronic)&amp;#xD;0959-535X (Linking)&lt;/isbn&gt;&lt;accession-num&gt;21474517&lt;/accession-num&gt;&lt;urls&gt;&lt;related-urls&gt;&lt;url&gt;http://www.ncbi.nlm.nih.gov/entrez/query.fcgi?cmd=Retrieve&amp;amp;db=PubMed&amp;amp;dopt=Citation&amp;amp;list_uids=21474517&lt;/url&gt;&lt;/related-urls&gt;&lt;/urls&gt;&lt;custom2&gt;3072235&lt;/custom2&gt;&lt;language&gt;eng&lt;/language&gt;&lt;/record&gt;&lt;/Cite&gt;&lt;/EndNote&gt;</w:instrText>
        </w:r>
        <w:r w:rsidR="00D06F39" w:rsidRPr="00D50CF7">
          <w:rPr>
            <w:rFonts w:asciiTheme="minorHAnsi" w:hAnsiTheme="minorHAnsi"/>
          </w:rPr>
          <w:fldChar w:fldCharType="separate"/>
        </w:r>
        <w:r w:rsidR="00D06F39" w:rsidRPr="00D50CF7">
          <w:rPr>
            <w:rFonts w:asciiTheme="minorHAnsi" w:hAnsiTheme="minorHAnsi"/>
            <w:noProof/>
            <w:vertAlign w:val="superscript"/>
          </w:rPr>
          <w:t>12</w:t>
        </w:r>
        <w:r w:rsidR="00D06F39" w:rsidRPr="00D50CF7">
          <w:rPr>
            <w:rFonts w:asciiTheme="minorHAnsi" w:hAnsiTheme="minorHAnsi"/>
          </w:rPr>
          <w:fldChar w:fldCharType="end"/>
        </w:r>
      </w:hyperlink>
      <w:r w:rsidRPr="00D50CF7">
        <w:rPr>
          <w:rFonts w:asciiTheme="minorHAnsi" w:hAnsiTheme="minorHAnsi"/>
        </w:rPr>
        <w:t xml:space="preserve">. Preterm </w:t>
      </w:r>
      <w:r w:rsidR="00981005" w:rsidRPr="00D50CF7">
        <w:rPr>
          <w:rFonts w:asciiTheme="minorHAnsi" w:hAnsiTheme="minorHAnsi"/>
        </w:rPr>
        <w:t>preeclampsia</w:t>
      </w:r>
      <w:r w:rsidRPr="00D50CF7">
        <w:rPr>
          <w:rFonts w:asciiTheme="minorHAnsi" w:hAnsiTheme="minorHAnsi"/>
        </w:rPr>
        <w:t xml:space="preserve"> was defined as women who required delivery prior to 37 weeks</w:t>
      </w:r>
      <w:r w:rsidR="00166B13" w:rsidRPr="00D50CF7">
        <w:rPr>
          <w:rFonts w:asciiTheme="minorHAnsi" w:hAnsiTheme="minorHAnsi"/>
        </w:rPr>
        <w:t>’</w:t>
      </w:r>
      <w:r w:rsidRPr="00D50CF7">
        <w:rPr>
          <w:rFonts w:asciiTheme="minorHAnsi" w:hAnsiTheme="minorHAnsi"/>
        </w:rPr>
        <w:t xml:space="preserve"> gestation.</w:t>
      </w:r>
      <w:r w:rsidR="0029475C" w:rsidRPr="00D50CF7">
        <w:rPr>
          <w:rFonts w:asciiTheme="minorHAnsi" w:hAnsiTheme="minorHAnsi"/>
        </w:rPr>
        <w:t xml:space="preserve"> </w:t>
      </w:r>
      <w:r w:rsidR="0029475C" w:rsidRPr="00D50CF7">
        <w:rPr>
          <w:rFonts w:asciiTheme="minorHAnsi" w:hAnsiTheme="minorHAnsi"/>
          <w:highlight w:val="yellow"/>
        </w:rPr>
        <w:t>Small for gestational age (SGA) was used as a proxy for FGR and was defined as infants weighing &lt;10</w:t>
      </w:r>
      <w:r w:rsidR="0029475C" w:rsidRPr="00D50CF7">
        <w:rPr>
          <w:rFonts w:asciiTheme="minorHAnsi" w:hAnsiTheme="minorHAnsi"/>
          <w:highlight w:val="yellow"/>
          <w:vertAlign w:val="superscript"/>
        </w:rPr>
        <w:t>th</w:t>
      </w:r>
      <w:r w:rsidR="0029475C" w:rsidRPr="00D50CF7">
        <w:rPr>
          <w:rFonts w:asciiTheme="minorHAnsi" w:hAnsiTheme="minorHAnsi"/>
          <w:highlight w:val="yellow"/>
        </w:rPr>
        <w:t xml:space="preserve"> customized centile</w:t>
      </w:r>
      <w:hyperlink w:anchor="_ENREF_12" w:tooltip="North, 2011 #2539" w:history="1">
        <w:r w:rsidR="00D50CF7" w:rsidRPr="00D50CF7">
          <w:rPr>
            <w:rFonts w:asciiTheme="minorHAnsi" w:hAnsiTheme="minorHAnsi"/>
            <w:highlight w:val="yellow"/>
            <w:lang w:val="en-GB"/>
          </w:rPr>
          <w:fldChar w:fldCharType="begin"/>
        </w:r>
        <w:r w:rsidR="00D50CF7" w:rsidRPr="00D50CF7">
          <w:rPr>
            <w:rFonts w:asciiTheme="minorHAnsi" w:hAnsiTheme="minorHAnsi"/>
            <w:highlight w:val="yellow"/>
            <w:lang w:val="en-GB"/>
          </w:rPr>
          <w:instrText xml:space="preserve"> ADDIN EN.CITE &lt;EndNote&gt;&lt;Cite&gt;&lt;Author&gt;North&lt;/Author&gt;&lt;Year&gt;2011&lt;/Year&gt;&lt;RecNum&gt;2539&lt;/RecNum&gt;&lt;DisplayText&gt;&lt;style face="superscript" font="Helvetica" size="12"&gt;12&lt;/style&gt;&lt;/DisplayText&gt;&lt;record&gt;&lt;rec-number&gt;2539&lt;/rec-number&gt;&lt;foreign-keys&gt;&lt;key app="EN" db-id="522svp927prsv8ezvdjv5p2u0x9e0f9zaxep"&gt;2539&lt;/key&gt;&lt;/foreign-keys&gt;&lt;ref-type name="Journal Article"&gt;17&lt;/ref-type&gt;&lt;contributors&gt;&lt;authors&gt;&lt;author&gt;North, R. A.&lt;/author&gt;&lt;author&gt;McCowan, L. M.&lt;/author&gt;&lt;author&gt;Dekker, G. A.&lt;/author&gt;&lt;author&gt;Poston, L.&lt;/author&gt;&lt;author&gt;Chan, E. H.&lt;/author&gt;&lt;author&gt;Stewart, A. W.&lt;/author&gt;&lt;author&gt;Black, M. A.&lt;/author&gt;&lt;author&gt;Taylor, R. S.&lt;/author&gt;&lt;author&gt;Walker, J. J.&lt;/author&gt;&lt;author&gt;Baker, P. N.&lt;/author&gt;&lt;author&gt;Kenny, L. C.&lt;/author&gt;&lt;/authors&gt;&lt;/contributors&gt;&lt;auth-address&gt;Division of Women&amp;apos;s Health, King&amp;apos;s College London, London, United Kingdom. robyn.north@kcl.ac.uk&lt;/auth-address&gt;&lt;titles&gt;&lt;title&gt;Clinical risk prediction for pre-eclampsia in nulliparous women: development of model in international prospective cohort&lt;/title&gt;&lt;secondary-title&gt;Bmj&lt;/secondary-title&gt;&lt;/titles&gt;&lt;periodical&gt;&lt;full-title&gt;Bmj&lt;/full-title&gt;&lt;/periodical&gt;&lt;pages&gt;d1875&lt;/pages&gt;&lt;volume&gt;342&lt;/volume&gt;&lt;edition&gt;2011/04/09&lt;/edition&gt;&lt;keywords&gt;&lt;keyword&gt;Adult&lt;/keyword&gt;&lt;keyword&gt;Early Diagnosis&lt;/keyword&gt;&lt;keyword&gt;Female&lt;/keyword&gt;&lt;keyword&gt;Humans&lt;/keyword&gt;&lt;keyword&gt;Parity&lt;/keyword&gt;&lt;keyword&gt;Pre-Eclampsia/*diagnosis&lt;/keyword&gt;&lt;keyword&gt;Pregnancy&lt;/keyword&gt;&lt;keyword&gt;Pregnancy Outcome&lt;/keyword&gt;&lt;keyword&gt;Referral and Consultation&lt;/keyword&gt;&lt;keyword&gt;Risk Assessment&lt;/keyword&gt;&lt;keyword&gt;Risk Factors&lt;/keyword&gt;&lt;keyword&gt;Ultrasonography, Doppler&lt;/keyword&gt;&lt;/keywords&gt;&lt;dates&gt;&lt;year&gt;2011&lt;/year&gt;&lt;/dates&gt;&lt;isbn&gt;1468-5833 (Electronic)&amp;#xD;0959-535X (Linking)&lt;/isbn&gt;&lt;accession-num&gt;21474517&lt;/accession-num&gt;&lt;urls&gt;&lt;related-urls&gt;&lt;url&gt;http://www.ncbi.nlm.nih.gov/entrez/query.fcgi?cmd=Retrieve&amp;amp;db=PubMed&amp;amp;dopt=Citation&amp;amp;list_uids=21474517&lt;/url&gt;&lt;/related-urls&gt;&lt;/urls&gt;&lt;custom2&gt;3072235&lt;/custom2&gt;&lt;language&gt;eng&lt;/language&gt;&lt;/record&gt;&lt;/Cite&gt;&lt;/EndNote&gt;</w:instrText>
        </w:r>
        <w:r w:rsidR="00D50CF7" w:rsidRPr="00D50CF7">
          <w:rPr>
            <w:rFonts w:asciiTheme="minorHAnsi" w:hAnsiTheme="minorHAnsi"/>
            <w:highlight w:val="yellow"/>
            <w:lang w:val="en-GB"/>
          </w:rPr>
          <w:fldChar w:fldCharType="separate"/>
        </w:r>
        <w:r w:rsidR="00D50CF7" w:rsidRPr="00D50CF7">
          <w:rPr>
            <w:rFonts w:asciiTheme="minorHAnsi" w:hAnsiTheme="minorHAnsi"/>
            <w:noProof/>
            <w:highlight w:val="yellow"/>
            <w:vertAlign w:val="superscript"/>
            <w:lang w:val="en-GB"/>
          </w:rPr>
          <w:t>12</w:t>
        </w:r>
        <w:r w:rsidR="00D50CF7" w:rsidRPr="00D50CF7">
          <w:rPr>
            <w:rFonts w:asciiTheme="minorHAnsi" w:hAnsiTheme="minorHAnsi"/>
            <w:highlight w:val="yellow"/>
            <w:lang w:val="en-GB"/>
          </w:rPr>
          <w:fldChar w:fldCharType="end"/>
        </w:r>
      </w:hyperlink>
      <w:r w:rsidR="0029475C" w:rsidRPr="00D50CF7">
        <w:rPr>
          <w:rFonts w:asciiTheme="minorHAnsi" w:hAnsiTheme="minorHAnsi"/>
          <w:highlight w:val="yellow"/>
        </w:rPr>
        <w:t>.</w:t>
      </w:r>
    </w:p>
    <w:p w14:paraId="07AA135A" w14:textId="77777777" w:rsidR="004F4C69" w:rsidRPr="00D50CF7" w:rsidRDefault="00327621">
      <w:pPr>
        <w:spacing w:line="360" w:lineRule="auto"/>
        <w:rPr>
          <w:rFonts w:asciiTheme="minorHAnsi" w:hAnsiTheme="minorHAnsi"/>
        </w:rPr>
      </w:pPr>
      <w:r w:rsidRPr="00D50CF7">
        <w:rPr>
          <w:rFonts w:asciiTheme="minorHAnsi" w:hAnsiTheme="minorHAnsi"/>
          <w:u w:val="single"/>
          <w:lang w:val="en-GB"/>
        </w:rPr>
        <w:t>Measurement of proteins</w:t>
      </w:r>
    </w:p>
    <w:p w14:paraId="22B511DA" w14:textId="68B75D27" w:rsidR="004F4C69" w:rsidRPr="00D50CF7" w:rsidRDefault="00327621">
      <w:pPr>
        <w:spacing w:line="360" w:lineRule="auto"/>
        <w:rPr>
          <w:rFonts w:asciiTheme="minorHAnsi" w:hAnsiTheme="minorHAnsi"/>
        </w:rPr>
      </w:pPr>
      <w:r w:rsidRPr="00D50CF7">
        <w:rPr>
          <w:rFonts w:asciiTheme="minorHAnsi" w:hAnsiTheme="minorHAnsi"/>
          <w:lang w:val="en-GB"/>
        </w:rPr>
        <w:t>Proteins were quantified as part of a biomarker validation study using targeted mass spectrometry assays based on an SRM peptide quantification method, using custom-built assays as previously reported</w:t>
      </w:r>
      <w:hyperlink w:anchor="_ENREF_21" w:tooltip="Myers, 2013 #3633" w:history="1">
        <w:r w:rsidR="00D06F39" w:rsidRPr="00D50CF7">
          <w:rPr>
            <w:rFonts w:asciiTheme="minorHAnsi" w:hAnsiTheme="minorHAnsi"/>
            <w:lang w:val="en-GB"/>
          </w:rPr>
          <w:fldChar w:fldCharType="begin"/>
        </w:r>
        <w:r w:rsidR="00D06F39" w:rsidRPr="00D50CF7">
          <w:rPr>
            <w:rFonts w:asciiTheme="minorHAnsi" w:hAnsiTheme="minorHAnsi"/>
            <w:lang w:val="en-GB"/>
          </w:rPr>
          <w:instrText xml:space="preserve"> ADDIN EN.CITE &lt;EndNote&gt;&lt;Cite&gt;&lt;Author&gt;Myers&lt;/Author&gt;&lt;Year&gt;2013&lt;/Year&gt;&lt;RecNum&gt;3633&lt;/RecNum&gt;&lt;DisplayText&gt;&lt;style face="superscript" font="Helvetica" size="12"&gt;21&lt;/style&gt;&lt;/DisplayText&gt;&lt;record&gt;&lt;rec-number&gt;3633&lt;/rec-number&gt;&lt;foreign-keys&gt;&lt;key app="EN" db-id="522svp927prsv8ezvdjv5p2u0x9e0f9zaxep"&gt;3633&lt;/key&gt;&lt;/foreign-keys&gt;&lt;ref-type name="Journal Article"&gt;17&lt;/ref-type&gt;&lt;contributors&gt;&lt;authors&gt;&lt;author&gt;Myers, J. E.&lt;/author&gt;&lt;author&gt;Tuytten, R.&lt;/author&gt;&lt;author&gt;Thomas, G.&lt;/author&gt;&lt;author&gt;Laroy, W.&lt;/author&gt;&lt;author&gt;Kas, K.&lt;/author&gt;&lt;author&gt;Vanpoucke, G.&lt;/author&gt;&lt;author&gt;Roberts, C. T.&lt;/author&gt;&lt;author&gt;Kenny, L. C.&lt;/author&gt;&lt;author&gt;Simpson, N. A.&lt;/author&gt;&lt;author&gt;Baker, P. N.&lt;/author&gt;&lt;author&gt;North, R. A.&lt;/author&gt;&lt;/authors&gt;&lt;/contributors&gt;&lt;auth-address&gt;Maternal &amp;amp; Fetal Health Research Centre, 5th Floor, St Mary&amp;apos;s Hospital, Oxford Rd, Manchester, M13 9WL, UK. Jenny.myers@manchester.ac.uk.&lt;/auth-address&gt;&lt;titles&gt;&lt;title&gt;Integrated proteomics pipeline yields novel biomarkers for predicting preeclampsia&lt;/title&gt;&lt;secondary-title&gt;Hypertension&lt;/secondary-title&gt;&lt;alt-title&gt;Hypertension&lt;/alt-title&gt;&lt;/titles&gt;&lt;periodical&gt;&lt;full-title&gt;Hypertension&lt;/full-title&gt;&lt;/periodical&gt;&lt;alt-periodical&gt;&lt;full-title&gt;Hypertension&lt;/full-title&gt;&lt;/alt-periodical&gt;&lt;pages&gt;1281-8&lt;/pages&gt;&lt;volume&gt;61&lt;/volume&gt;&lt;number&gt;6&lt;/number&gt;&lt;edition&gt;2013/04/03&lt;/edition&gt;&lt;dates&gt;&lt;year&gt;2013&lt;/year&gt;&lt;pub-dates&gt;&lt;date&gt;Jun&lt;/date&gt;&lt;/pub-dates&gt;&lt;/dates&gt;&lt;isbn&gt;1524-4563 (Electronic)&amp;#xD;0194-911X (Linking)&lt;/isbn&gt;&lt;accession-num&gt;23547239&lt;/accession-num&gt;&lt;urls&gt;&lt;related-urls&gt;&lt;url&gt;http://www.ncbi.nlm.nih.gov/pubmed/23547239&lt;/url&gt;&lt;/related-urls&gt;&lt;/urls&gt;&lt;electronic-resource-num&gt;10.1161/HYPERTENSIONAHA.113.01168&lt;/electronic-resource-num&gt;&lt;language&gt;eng&lt;/language&gt;&lt;/record&gt;&lt;/Cite&gt;&lt;/EndNote&gt;</w:instrText>
        </w:r>
        <w:r w:rsidR="00D06F39" w:rsidRPr="00D50CF7">
          <w:rPr>
            <w:rFonts w:asciiTheme="minorHAnsi" w:hAnsiTheme="minorHAnsi"/>
            <w:lang w:val="en-GB"/>
          </w:rPr>
          <w:fldChar w:fldCharType="separate"/>
        </w:r>
        <w:r w:rsidR="00D06F39" w:rsidRPr="00D50CF7">
          <w:rPr>
            <w:rFonts w:asciiTheme="minorHAnsi" w:hAnsiTheme="minorHAnsi"/>
            <w:noProof/>
            <w:vertAlign w:val="superscript"/>
            <w:lang w:val="en-GB"/>
          </w:rPr>
          <w:t>21</w:t>
        </w:r>
        <w:r w:rsidR="00D06F39" w:rsidRPr="00D50CF7">
          <w:rPr>
            <w:rFonts w:asciiTheme="minorHAnsi" w:hAnsiTheme="minorHAnsi"/>
            <w:lang w:val="en-GB"/>
          </w:rPr>
          <w:fldChar w:fldCharType="end"/>
        </w:r>
      </w:hyperlink>
      <w:r w:rsidRPr="00D50CF7">
        <w:rPr>
          <w:rFonts w:asciiTheme="minorHAnsi" w:hAnsiTheme="minorHAnsi"/>
          <w:lang w:val="en-GB"/>
        </w:rPr>
        <w:t xml:space="preserve">. In brief, plasma samples were depleted of albumin and </w:t>
      </w:r>
      <w:proofErr w:type="spellStart"/>
      <w:r w:rsidRPr="00D50CF7">
        <w:rPr>
          <w:rFonts w:asciiTheme="minorHAnsi" w:hAnsiTheme="minorHAnsi"/>
          <w:lang w:val="en-GB"/>
        </w:rPr>
        <w:t>IgG</w:t>
      </w:r>
      <w:proofErr w:type="spellEnd"/>
      <w:r w:rsidRPr="00D50CF7">
        <w:rPr>
          <w:rFonts w:asciiTheme="minorHAnsi" w:hAnsiTheme="minorHAnsi"/>
          <w:lang w:val="en-GB"/>
        </w:rPr>
        <w:t xml:space="preserve">, denatured and spiked with mixture of </w:t>
      </w:r>
      <w:proofErr w:type="spellStart"/>
      <w:proofErr w:type="gramStart"/>
      <w:r w:rsidRPr="00D50CF7">
        <w:rPr>
          <w:rFonts w:asciiTheme="minorHAnsi" w:hAnsiTheme="minorHAnsi"/>
          <w:lang w:val="en-GB"/>
        </w:rPr>
        <w:t>isotopi</w:t>
      </w:r>
      <w:r w:rsidR="001F7E25" w:rsidRPr="00D50CF7">
        <w:rPr>
          <w:rFonts w:asciiTheme="minorHAnsi" w:hAnsiTheme="minorHAnsi"/>
          <w:lang w:val="en-GB"/>
        </w:rPr>
        <w:t>cally</w:t>
      </w:r>
      <w:proofErr w:type="spellEnd"/>
      <w:r w:rsidR="008B29FA" w:rsidRPr="00D50CF7">
        <w:rPr>
          <w:rFonts w:asciiTheme="minorHAnsi" w:hAnsiTheme="minorHAnsi"/>
          <w:lang w:val="en-GB"/>
        </w:rPr>
        <w:t>-</w:t>
      </w:r>
      <w:r w:rsidR="001F7E25" w:rsidRPr="00D50CF7">
        <w:rPr>
          <w:rFonts w:asciiTheme="minorHAnsi" w:hAnsiTheme="minorHAnsi"/>
          <w:lang w:val="en-GB"/>
        </w:rPr>
        <w:t>label</w:t>
      </w:r>
      <w:r w:rsidR="008B29FA" w:rsidRPr="00D50CF7">
        <w:rPr>
          <w:rFonts w:asciiTheme="minorHAnsi" w:hAnsiTheme="minorHAnsi"/>
          <w:lang w:val="en-GB"/>
        </w:rPr>
        <w:t>l</w:t>
      </w:r>
      <w:r w:rsidR="001F7E25" w:rsidRPr="00D50CF7">
        <w:rPr>
          <w:rFonts w:asciiTheme="minorHAnsi" w:hAnsiTheme="minorHAnsi"/>
          <w:lang w:val="en-GB"/>
        </w:rPr>
        <w:t>ed</w:t>
      </w:r>
      <w:proofErr w:type="gramEnd"/>
      <w:r w:rsidR="001F7E25" w:rsidRPr="00D50CF7">
        <w:rPr>
          <w:rFonts w:asciiTheme="minorHAnsi" w:hAnsiTheme="minorHAnsi"/>
          <w:lang w:val="en-GB"/>
        </w:rPr>
        <w:t xml:space="preserve"> peptides serving </w:t>
      </w:r>
      <w:r w:rsidRPr="00D50CF7">
        <w:rPr>
          <w:rFonts w:asciiTheme="minorHAnsi" w:hAnsiTheme="minorHAnsi"/>
          <w:lang w:val="en-GB"/>
        </w:rPr>
        <w:t xml:space="preserve">as internal reference. Following </w:t>
      </w:r>
      <w:proofErr w:type="spellStart"/>
      <w:r w:rsidRPr="00D50CF7">
        <w:rPr>
          <w:rFonts w:asciiTheme="minorHAnsi" w:hAnsiTheme="minorHAnsi"/>
          <w:lang w:val="en-GB"/>
        </w:rPr>
        <w:t>tryptic</w:t>
      </w:r>
      <w:proofErr w:type="spellEnd"/>
      <w:r w:rsidRPr="00D50CF7">
        <w:rPr>
          <w:rFonts w:asciiTheme="minorHAnsi" w:hAnsiTheme="minorHAnsi"/>
          <w:lang w:val="en-GB"/>
        </w:rPr>
        <w:t xml:space="preserve"> digestion, and peptide separations, quantitative data was obtained using a triple </w:t>
      </w:r>
      <w:proofErr w:type="spellStart"/>
      <w:r w:rsidRPr="00D50CF7">
        <w:rPr>
          <w:rFonts w:asciiTheme="minorHAnsi" w:hAnsiTheme="minorHAnsi"/>
          <w:lang w:val="en-GB"/>
        </w:rPr>
        <w:t>quadrupole</w:t>
      </w:r>
      <w:proofErr w:type="spellEnd"/>
      <w:r w:rsidRPr="00D50CF7">
        <w:rPr>
          <w:rFonts w:asciiTheme="minorHAnsi" w:hAnsiTheme="minorHAnsi"/>
          <w:lang w:val="en-GB"/>
        </w:rPr>
        <w:t xml:space="preserve"> MS instrument. </w:t>
      </w:r>
      <w:r w:rsidRPr="00D50CF7">
        <w:rPr>
          <w:rFonts w:asciiTheme="minorHAnsi" w:hAnsiTheme="minorHAnsi"/>
          <w:bCs/>
        </w:rPr>
        <w:t xml:space="preserve">The readout of an assay in each sample was the ratio of the </w:t>
      </w:r>
      <w:proofErr w:type="spellStart"/>
      <w:r w:rsidRPr="00D50CF7">
        <w:rPr>
          <w:rFonts w:asciiTheme="minorHAnsi" w:hAnsiTheme="minorHAnsi"/>
          <w:bCs/>
        </w:rPr>
        <w:t>analyte</w:t>
      </w:r>
      <w:proofErr w:type="spellEnd"/>
      <w:r w:rsidRPr="00D50CF7">
        <w:rPr>
          <w:rFonts w:asciiTheme="minorHAnsi" w:hAnsiTheme="minorHAnsi"/>
          <w:bCs/>
        </w:rPr>
        <w:t xml:space="preserve"> signal area (endogenous peptide) over the common internal standard signal area. Comparison of ratios between different samples </w:t>
      </w:r>
      <w:r w:rsidRPr="00D50CF7">
        <w:rPr>
          <w:rFonts w:asciiTheme="minorHAnsi" w:hAnsiTheme="minorHAnsi"/>
          <w:bCs/>
        </w:rPr>
        <w:lastRenderedPageBreak/>
        <w:t>represents the relative quantification of the protein.</w:t>
      </w:r>
      <w:r w:rsidRPr="00D50CF7">
        <w:rPr>
          <w:rFonts w:asciiTheme="minorHAnsi" w:hAnsiTheme="minorHAnsi"/>
          <w:bCs/>
          <w:i/>
        </w:rPr>
        <w:t xml:space="preserve"> </w:t>
      </w:r>
      <w:r w:rsidRPr="00D50CF7">
        <w:rPr>
          <w:rFonts w:asciiTheme="minorHAnsi" w:hAnsiTheme="minorHAnsi"/>
          <w:bCs/>
        </w:rPr>
        <w:t>The details of the peptide transitions used are described in the supplementary information</w:t>
      </w:r>
      <w:r w:rsidR="00B5374A" w:rsidRPr="00D50CF7">
        <w:rPr>
          <w:rFonts w:asciiTheme="minorHAnsi" w:hAnsiTheme="minorHAnsi"/>
          <w:bCs/>
        </w:rPr>
        <w:t xml:space="preserve"> </w:t>
      </w:r>
      <w:r w:rsidR="001F7E25" w:rsidRPr="00D50CF7">
        <w:rPr>
          <w:rFonts w:asciiTheme="minorHAnsi" w:hAnsiTheme="minorHAnsi"/>
          <w:bCs/>
        </w:rPr>
        <w:t>of</w:t>
      </w:r>
      <w:r w:rsidR="00B5374A" w:rsidRPr="00D50CF7">
        <w:rPr>
          <w:rFonts w:asciiTheme="minorHAnsi" w:hAnsiTheme="minorHAnsi"/>
          <w:bCs/>
        </w:rPr>
        <w:t xml:space="preserve"> </w:t>
      </w:r>
      <w:r w:rsidR="004651A6" w:rsidRPr="00D50CF7">
        <w:rPr>
          <w:rFonts w:asciiTheme="minorHAnsi" w:hAnsiTheme="minorHAnsi"/>
          <w:bCs/>
        </w:rPr>
        <w:t>our previous study</w:t>
      </w:r>
      <w:hyperlink w:anchor="_ENREF_21" w:tooltip="Myers, 2013 #3633" w:history="1">
        <w:r w:rsidR="00D06F39" w:rsidRPr="00D50CF7">
          <w:rPr>
            <w:rFonts w:asciiTheme="minorHAnsi" w:hAnsiTheme="minorHAnsi"/>
          </w:rPr>
          <w:fldChar w:fldCharType="begin"/>
        </w:r>
        <w:r w:rsidR="00D06F39" w:rsidRPr="00D50CF7">
          <w:rPr>
            <w:rFonts w:asciiTheme="minorHAnsi" w:hAnsiTheme="minorHAnsi"/>
          </w:rPr>
          <w:instrText xml:space="preserve"> ADDIN EN.CITE &lt;EndNote&gt;&lt;Cite&gt;&lt;Author&gt;Myers&lt;/Author&gt;&lt;Year&gt;2013&lt;/Year&gt;&lt;RecNum&gt;3633&lt;/RecNum&gt;&lt;DisplayText&gt;&lt;style face="superscript" font="Helvetica" size="12"&gt;21&lt;/style&gt;&lt;/DisplayText&gt;&lt;record&gt;&lt;rec-number&gt;3633&lt;/rec-number&gt;&lt;foreign-keys&gt;&lt;key app="EN" db-id="522svp927prsv8ezvdjv5p2u0x9e0f9zaxep"&gt;3633&lt;/key&gt;&lt;/foreign-keys&gt;&lt;ref-type name="Journal Article"&gt;17&lt;/ref-type&gt;&lt;contributors&gt;&lt;authors&gt;&lt;author&gt;Myers, J. E.&lt;/author&gt;&lt;author&gt;Tuytten, R.&lt;/author&gt;&lt;author&gt;Thomas, G.&lt;/author&gt;&lt;author&gt;Laroy, W.&lt;/author&gt;&lt;author&gt;Kas, K.&lt;/author&gt;&lt;author&gt;Vanpoucke, G.&lt;/author&gt;&lt;author&gt;Roberts, C. T.&lt;/author&gt;&lt;author&gt;Kenny, L. C.&lt;/author&gt;&lt;author&gt;Simpson, N. A.&lt;/author&gt;&lt;author&gt;Baker, P. N.&lt;/author&gt;&lt;author&gt;North, R. A.&lt;/author&gt;&lt;/authors&gt;&lt;/contributors&gt;&lt;auth-address&gt;Maternal &amp;amp; Fetal Health Research Centre, 5th Floor, St Mary&amp;apos;s Hospital, Oxford Rd, Manchester, M13 9WL, UK. Jenny.myers@manchester.ac.uk.&lt;/auth-address&gt;&lt;titles&gt;&lt;title&gt;Integrated proteomics pipeline yields novel biomarkers for predicting preeclampsia&lt;/title&gt;&lt;secondary-title&gt;Hypertension&lt;/secondary-title&gt;&lt;alt-title&gt;Hypertension&lt;/alt-title&gt;&lt;/titles&gt;&lt;periodical&gt;&lt;full-title&gt;Hypertension&lt;/full-title&gt;&lt;/periodical&gt;&lt;alt-periodical&gt;&lt;full-title&gt;Hypertension&lt;/full-title&gt;&lt;/alt-periodical&gt;&lt;pages&gt;1281-8&lt;/pages&gt;&lt;volume&gt;61&lt;/volume&gt;&lt;number&gt;6&lt;/number&gt;&lt;edition&gt;2013/04/03&lt;/edition&gt;&lt;dates&gt;&lt;year&gt;2013&lt;/year&gt;&lt;pub-dates&gt;&lt;date&gt;Jun&lt;/date&gt;&lt;/pub-dates&gt;&lt;/dates&gt;&lt;isbn&gt;1524-4563 (Electronic)&amp;#xD;0194-911X (Linking)&lt;/isbn&gt;&lt;accession-num&gt;23547239&lt;/accession-num&gt;&lt;urls&gt;&lt;related-urls&gt;&lt;url&gt;http://www.ncbi.nlm.nih.gov/pubmed/23547239&lt;/url&gt;&lt;/related-urls&gt;&lt;/urls&gt;&lt;electronic-resource-num&gt;10.1161/HYPERTENSIONAHA.113.01168&lt;/electronic-resource-num&gt;&lt;language&gt;eng&lt;/language&gt;&lt;/record&gt;&lt;/Cite&gt;&lt;/EndNote&gt;</w:instrText>
        </w:r>
        <w:r w:rsidR="00D06F39" w:rsidRPr="00D50CF7">
          <w:rPr>
            <w:rFonts w:asciiTheme="minorHAnsi" w:hAnsiTheme="minorHAnsi"/>
          </w:rPr>
          <w:fldChar w:fldCharType="separate"/>
        </w:r>
        <w:r w:rsidR="00D06F39" w:rsidRPr="00D50CF7">
          <w:rPr>
            <w:rFonts w:asciiTheme="minorHAnsi" w:hAnsiTheme="minorHAnsi"/>
            <w:noProof/>
            <w:vertAlign w:val="superscript"/>
          </w:rPr>
          <w:t>21</w:t>
        </w:r>
        <w:r w:rsidR="00D06F39" w:rsidRPr="00D50CF7">
          <w:rPr>
            <w:rFonts w:asciiTheme="minorHAnsi" w:hAnsiTheme="minorHAnsi"/>
          </w:rPr>
          <w:fldChar w:fldCharType="end"/>
        </w:r>
      </w:hyperlink>
      <w:r w:rsidRPr="00D50CF7">
        <w:rPr>
          <w:rFonts w:asciiTheme="minorHAnsi" w:hAnsiTheme="minorHAnsi"/>
        </w:rPr>
        <w:t>.</w:t>
      </w:r>
    </w:p>
    <w:p w14:paraId="177AADD7" w14:textId="72E8A0B2" w:rsidR="004F4C69" w:rsidRPr="00D50CF7" w:rsidRDefault="00327621">
      <w:pPr>
        <w:spacing w:line="360" w:lineRule="auto"/>
        <w:rPr>
          <w:rFonts w:asciiTheme="minorHAnsi" w:hAnsiTheme="minorHAnsi"/>
        </w:rPr>
      </w:pPr>
      <w:r w:rsidRPr="00D50CF7">
        <w:rPr>
          <w:rFonts w:asciiTheme="minorHAnsi" w:hAnsiTheme="minorHAnsi"/>
          <w:lang w:val="en-GB"/>
        </w:rPr>
        <w:t>The sample order was randomised prior to every analytical step</w:t>
      </w:r>
      <w:r w:rsidR="008B29FA" w:rsidRPr="00D50CF7">
        <w:rPr>
          <w:rFonts w:asciiTheme="minorHAnsi" w:hAnsiTheme="minorHAnsi"/>
          <w:lang w:val="en-GB"/>
        </w:rPr>
        <w:t>,</w:t>
      </w:r>
      <w:r w:rsidRPr="00D50CF7">
        <w:rPr>
          <w:rFonts w:asciiTheme="minorHAnsi" w:hAnsiTheme="minorHAnsi"/>
          <w:lang w:val="en-GB"/>
        </w:rPr>
        <w:t xml:space="preserve"> and laboratory personnel were blinded to the pregnancy outcome related to each sample. </w:t>
      </w:r>
      <w:proofErr w:type="gramStart"/>
      <w:r w:rsidRPr="00D50CF7">
        <w:rPr>
          <w:rFonts w:asciiTheme="minorHAnsi" w:hAnsiTheme="minorHAnsi"/>
          <w:lang w:val="en-GB"/>
        </w:rPr>
        <w:t>Technical v</w:t>
      </w:r>
      <w:proofErr w:type="spellStart"/>
      <w:r w:rsidRPr="00D50CF7">
        <w:rPr>
          <w:rFonts w:asciiTheme="minorHAnsi" w:hAnsiTheme="minorHAnsi"/>
        </w:rPr>
        <w:t>ariation</w:t>
      </w:r>
      <w:proofErr w:type="spellEnd"/>
      <w:r w:rsidRPr="00D50CF7">
        <w:rPr>
          <w:rFonts w:asciiTheme="minorHAnsi" w:hAnsiTheme="minorHAnsi"/>
        </w:rPr>
        <w:t xml:space="preserve"> was estimated by preparing and measuring 10% of the samples</w:t>
      </w:r>
      <w:r w:rsidR="00FA7929" w:rsidRPr="00D50CF7">
        <w:rPr>
          <w:rFonts w:asciiTheme="minorHAnsi" w:hAnsiTheme="minorHAnsi"/>
        </w:rPr>
        <w:t>,</w:t>
      </w:r>
      <w:r w:rsidRPr="00D50CF7">
        <w:rPr>
          <w:rFonts w:asciiTheme="minorHAnsi" w:hAnsiTheme="minorHAnsi"/>
        </w:rPr>
        <w:t xml:space="preserve"> </w:t>
      </w:r>
      <w:r w:rsidR="00FA7929" w:rsidRPr="00D50CF7">
        <w:rPr>
          <w:rFonts w:asciiTheme="minorHAnsi" w:hAnsiTheme="minorHAnsi"/>
        </w:rPr>
        <w:t xml:space="preserve">in duplicate, </w:t>
      </w:r>
      <w:r w:rsidRPr="00D50CF7">
        <w:rPr>
          <w:rFonts w:asciiTheme="minorHAnsi" w:hAnsiTheme="minorHAnsi"/>
        </w:rPr>
        <w:t>in a randomized order</w:t>
      </w:r>
      <w:proofErr w:type="gramEnd"/>
      <w:r w:rsidRPr="00D50CF7">
        <w:rPr>
          <w:rFonts w:asciiTheme="minorHAnsi" w:hAnsiTheme="minorHAnsi"/>
        </w:rPr>
        <w:t xml:space="preserve">. </w:t>
      </w:r>
      <w:r w:rsidR="00EB7095" w:rsidRPr="00D50CF7">
        <w:rPr>
          <w:rFonts w:asciiTheme="minorHAnsi" w:hAnsiTheme="minorHAnsi"/>
          <w:highlight w:val="yellow"/>
        </w:rPr>
        <w:t xml:space="preserve">Coefficient of variation were </w:t>
      </w:r>
      <w:r w:rsidR="00B179C9" w:rsidRPr="00D50CF7">
        <w:rPr>
          <w:rFonts w:asciiTheme="minorHAnsi" w:hAnsiTheme="minorHAnsi"/>
          <w:highlight w:val="yellow"/>
        </w:rPr>
        <w:t xml:space="preserve">11%, 12% and 10% for </w:t>
      </w:r>
      <w:proofErr w:type="spellStart"/>
      <w:r w:rsidR="00B179C9" w:rsidRPr="00D50CF7">
        <w:rPr>
          <w:rFonts w:asciiTheme="minorHAnsi" w:hAnsiTheme="minorHAnsi"/>
          <w:highlight w:val="yellow"/>
        </w:rPr>
        <w:t>sEng</w:t>
      </w:r>
      <w:proofErr w:type="spellEnd"/>
      <w:r w:rsidR="00B179C9" w:rsidRPr="00D50CF7">
        <w:rPr>
          <w:rFonts w:asciiTheme="minorHAnsi" w:hAnsiTheme="minorHAnsi"/>
          <w:highlight w:val="yellow"/>
        </w:rPr>
        <w:t>, ADAM1</w:t>
      </w:r>
      <w:r w:rsidR="00EB7095" w:rsidRPr="00D50CF7">
        <w:rPr>
          <w:rFonts w:asciiTheme="minorHAnsi" w:hAnsiTheme="minorHAnsi"/>
          <w:highlight w:val="yellow"/>
        </w:rPr>
        <w:t>2 and IGFALS</w:t>
      </w:r>
      <w:r w:rsidR="00D50CF7">
        <w:rPr>
          <w:rFonts w:asciiTheme="minorHAnsi" w:hAnsiTheme="minorHAnsi"/>
          <w:highlight w:val="yellow"/>
        </w:rPr>
        <w:t>,</w:t>
      </w:r>
      <w:r w:rsidR="00EB7095" w:rsidRPr="00D50CF7">
        <w:rPr>
          <w:rFonts w:asciiTheme="minorHAnsi" w:hAnsiTheme="minorHAnsi"/>
          <w:highlight w:val="yellow"/>
        </w:rPr>
        <w:t xml:space="preserve"> respectively</w:t>
      </w:r>
      <w:r w:rsidR="00D50CF7">
        <w:rPr>
          <w:rFonts w:asciiTheme="minorHAnsi" w:hAnsiTheme="minorHAnsi"/>
          <w:highlight w:val="yellow"/>
        </w:rPr>
        <w:t>,</w:t>
      </w:r>
      <w:r w:rsidR="00EB7095" w:rsidRPr="00D50CF7">
        <w:rPr>
          <w:rFonts w:asciiTheme="minorHAnsi" w:hAnsiTheme="minorHAnsi"/>
          <w:highlight w:val="yellow"/>
        </w:rPr>
        <w:t xml:space="preserve"> with &lt;5% missing data for each biomarker</w:t>
      </w:r>
      <w:hyperlink w:anchor="_ENREF_21" w:tooltip="Myers, 2013 #3633" w:history="1">
        <w:r w:rsidR="00D06F39" w:rsidRPr="00D50CF7">
          <w:rPr>
            <w:rFonts w:asciiTheme="minorHAnsi" w:hAnsiTheme="minorHAnsi"/>
            <w:highlight w:val="yellow"/>
          </w:rPr>
          <w:fldChar w:fldCharType="begin"/>
        </w:r>
        <w:r w:rsidR="00D06F39" w:rsidRPr="00D50CF7">
          <w:rPr>
            <w:rFonts w:asciiTheme="minorHAnsi" w:hAnsiTheme="minorHAnsi"/>
            <w:highlight w:val="yellow"/>
          </w:rPr>
          <w:instrText xml:space="preserve"> ADDIN EN.CITE &lt;EndNote&gt;&lt;Cite&gt;&lt;Author&gt;Myers&lt;/Author&gt;&lt;Year&gt;2013&lt;/Year&gt;&lt;RecNum&gt;3633&lt;/RecNum&gt;&lt;DisplayText&gt;&lt;style face="superscript" font="Helvetica" size="12"&gt;21&lt;/style&gt;&lt;/DisplayText&gt;&lt;record&gt;&lt;rec-number&gt;3633&lt;/rec-number&gt;&lt;foreign-keys&gt;&lt;key app="EN" db-id="522svp927prsv8ezvdjv5p2u0x9e0f9zaxep"&gt;3633&lt;/key&gt;&lt;/foreign-keys&gt;&lt;ref-type name="Journal Article"&gt;17&lt;/ref-type&gt;&lt;contributors&gt;&lt;authors&gt;&lt;author&gt;Myers, J. E.&lt;/author&gt;&lt;author&gt;Tuytten, R.&lt;/author&gt;&lt;author&gt;Thomas, G.&lt;/author&gt;&lt;author&gt;Laroy, W.&lt;/author&gt;&lt;author&gt;Kas, K.&lt;/author&gt;&lt;author&gt;Vanpoucke, G.&lt;/author&gt;&lt;author&gt;Roberts, C. T.&lt;/author&gt;&lt;author&gt;Kenny, L. C.&lt;/author&gt;&lt;author&gt;Simpson, N. A.&lt;/author&gt;&lt;author&gt;Baker, P. N.&lt;/author&gt;&lt;author&gt;North, R. A.&lt;/author&gt;&lt;/authors&gt;&lt;/contributors&gt;&lt;auth-address&gt;Maternal &amp;amp; Fetal Health Research Centre, 5th Floor, St Mary&amp;apos;s Hospital, Oxford Rd, Manchester, M13 9WL, UK. Jenny.myers@manchester.ac.uk.&lt;/auth-address&gt;&lt;titles&gt;&lt;title&gt;Integrated proteomics pipeline yields novel biomarkers for predicting preeclampsia&lt;/title&gt;&lt;secondary-title&gt;Hypertension&lt;/secondary-title&gt;&lt;alt-title&gt;Hypertension&lt;/alt-title&gt;&lt;/titles&gt;&lt;periodical&gt;&lt;full-title&gt;Hypertension&lt;/full-title&gt;&lt;/periodical&gt;&lt;alt-periodical&gt;&lt;full-title&gt;Hypertension&lt;/full-title&gt;&lt;/alt-periodical&gt;&lt;pages&gt;1281-8&lt;/pages&gt;&lt;volume&gt;61&lt;/volume&gt;&lt;number&gt;6&lt;/number&gt;&lt;edition&gt;2013/04/03&lt;/edition&gt;&lt;dates&gt;&lt;year&gt;2013&lt;/year&gt;&lt;pub-dates&gt;&lt;date&gt;Jun&lt;/date&gt;&lt;/pub-dates&gt;&lt;/dates&gt;&lt;isbn&gt;1524-4563 (Electronic)&amp;#xD;0194-911X (Linking)&lt;/isbn&gt;&lt;accession-num&gt;23547239&lt;/accession-num&gt;&lt;urls&gt;&lt;related-urls&gt;&lt;url&gt;http://www.ncbi.nlm.nih.gov/pubmed/23547239&lt;/url&gt;&lt;/related-urls&gt;&lt;/urls&gt;&lt;electronic-resource-num&gt;10.1161/HYPERTENSIONAHA.113.01168&lt;/electronic-resource-num&gt;&lt;language&gt;eng&lt;/language&gt;&lt;/record&gt;&lt;/Cite&gt;&lt;/EndNote&gt;</w:instrText>
        </w:r>
        <w:r w:rsidR="00D06F39" w:rsidRPr="00D50CF7">
          <w:rPr>
            <w:rFonts w:asciiTheme="minorHAnsi" w:hAnsiTheme="minorHAnsi"/>
            <w:highlight w:val="yellow"/>
          </w:rPr>
          <w:fldChar w:fldCharType="separate"/>
        </w:r>
        <w:r w:rsidR="00D06F39" w:rsidRPr="00D50CF7">
          <w:rPr>
            <w:rFonts w:asciiTheme="minorHAnsi" w:hAnsiTheme="minorHAnsi"/>
            <w:noProof/>
            <w:highlight w:val="yellow"/>
            <w:vertAlign w:val="superscript"/>
          </w:rPr>
          <w:t>21</w:t>
        </w:r>
        <w:r w:rsidR="00D06F39" w:rsidRPr="00D50CF7">
          <w:rPr>
            <w:rFonts w:asciiTheme="minorHAnsi" w:hAnsiTheme="minorHAnsi"/>
            <w:highlight w:val="yellow"/>
          </w:rPr>
          <w:fldChar w:fldCharType="end"/>
        </w:r>
      </w:hyperlink>
      <w:r w:rsidR="00EB7095" w:rsidRPr="00D50CF7">
        <w:rPr>
          <w:rFonts w:asciiTheme="minorHAnsi" w:hAnsiTheme="minorHAnsi"/>
        </w:rPr>
        <w:t xml:space="preserve">. </w:t>
      </w:r>
    </w:p>
    <w:p w14:paraId="586BDC2F" w14:textId="77777777" w:rsidR="004F4C69" w:rsidRPr="00D50CF7" w:rsidRDefault="00327621">
      <w:pPr>
        <w:spacing w:line="360" w:lineRule="auto"/>
        <w:rPr>
          <w:rFonts w:asciiTheme="minorHAnsi" w:hAnsiTheme="minorHAnsi"/>
        </w:rPr>
      </w:pPr>
      <w:proofErr w:type="spellStart"/>
      <w:r w:rsidRPr="00D50CF7">
        <w:rPr>
          <w:rFonts w:asciiTheme="minorHAnsi" w:hAnsiTheme="minorHAnsi"/>
          <w:lang w:val="en-GB"/>
        </w:rPr>
        <w:t>PlGF</w:t>
      </w:r>
      <w:proofErr w:type="spellEnd"/>
      <w:r w:rsidRPr="00D50CF7">
        <w:rPr>
          <w:rFonts w:asciiTheme="minorHAnsi" w:hAnsiTheme="minorHAnsi"/>
          <w:lang w:val="en-GB"/>
        </w:rPr>
        <w:t xml:space="preserve"> was measured in all samples using DELFIA time resolve fluorescence technology (PerkinElmer, Turku, Finland). </w:t>
      </w:r>
      <w:proofErr w:type="spellStart"/>
      <w:r w:rsidRPr="00D50CF7">
        <w:rPr>
          <w:rFonts w:asciiTheme="minorHAnsi" w:hAnsiTheme="minorHAnsi"/>
          <w:lang w:val="en-GB"/>
        </w:rPr>
        <w:t>Interassay</w:t>
      </w:r>
      <w:proofErr w:type="spellEnd"/>
      <w:r w:rsidRPr="00D50CF7">
        <w:rPr>
          <w:rFonts w:asciiTheme="minorHAnsi" w:hAnsiTheme="minorHAnsi"/>
          <w:lang w:val="en-GB"/>
        </w:rPr>
        <w:t xml:space="preserve"> coefficients of variation </w:t>
      </w:r>
      <w:r w:rsidR="002F3FF0" w:rsidRPr="00D50CF7">
        <w:rPr>
          <w:rFonts w:asciiTheme="minorHAnsi" w:hAnsiTheme="minorHAnsi"/>
          <w:lang w:val="en-GB"/>
        </w:rPr>
        <w:t xml:space="preserve">for the </w:t>
      </w:r>
      <w:proofErr w:type="spellStart"/>
      <w:r w:rsidR="002F3FF0" w:rsidRPr="00D50CF7">
        <w:rPr>
          <w:rFonts w:asciiTheme="minorHAnsi" w:hAnsiTheme="minorHAnsi"/>
          <w:lang w:val="en-GB"/>
        </w:rPr>
        <w:t>PlGF</w:t>
      </w:r>
      <w:proofErr w:type="spellEnd"/>
      <w:r w:rsidR="002F3FF0" w:rsidRPr="00D50CF7">
        <w:rPr>
          <w:rFonts w:asciiTheme="minorHAnsi" w:hAnsiTheme="minorHAnsi"/>
          <w:lang w:val="en-GB"/>
        </w:rPr>
        <w:t xml:space="preserve"> assay </w:t>
      </w:r>
      <w:r w:rsidRPr="00D50CF7">
        <w:rPr>
          <w:rFonts w:asciiTheme="minorHAnsi" w:hAnsiTheme="minorHAnsi"/>
          <w:lang w:val="en-GB"/>
        </w:rPr>
        <w:t xml:space="preserve">were 3% at 16.8 </w:t>
      </w:r>
      <w:proofErr w:type="spellStart"/>
      <w:r w:rsidRPr="00D50CF7">
        <w:rPr>
          <w:rFonts w:asciiTheme="minorHAnsi" w:hAnsiTheme="minorHAnsi"/>
          <w:lang w:val="en-GB"/>
        </w:rPr>
        <w:t>pg</w:t>
      </w:r>
      <w:proofErr w:type="spellEnd"/>
      <w:r w:rsidRPr="00D50CF7">
        <w:rPr>
          <w:rFonts w:asciiTheme="minorHAnsi" w:hAnsiTheme="minorHAnsi"/>
          <w:lang w:val="en-GB"/>
        </w:rPr>
        <w:t xml:space="preserve">/mL and 8% at 852 </w:t>
      </w:r>
      <w:proofErr w:type="spellStart"/>
      <w:r w:rsidRPr="00D50CF7">
        <w:rPr>
          <w:rFonts w:asciiTheme="minorHAnsi" w:hAnsiTheme="minorHAnsi"/>
          <w:lang w:val="en-GB"/>
        </w:rPr>
        <w:t>pg</w:t>
      </w:r>
      <w:proofErr w:type="spellEnd"/>
      <w:r w:rsidRPr="00D50CF7">
        <w:rPr>
          <w:rFonts w:asciiTheme="minorHAnsi" w:hAnsiTheme="minorHAnsi"/>
          <w:lang w:val="en-GB"/>
        </w:rPr>
        <w:t>/</w:t>
      </w:r>
      <w:proofErr w:type="spellStart"/>
      <w:r w:rsidRPr="00D50CF7">
        <w:rPr>
          <w:rFonts w:asciiTheme="minorHAnsi" w:hAnsiTheme="minorHAnsi"/>
          <w:lang w:val="en-GB"/>
        </w:rPr>
        <w:t>mL.</w:t>
      </w:r>
      <w:proofErr w:type="spellEnd"/>
    </w:p>
    <w:p w14:paraId="3CEAD110" w14:textId="77777777" w:rsidR="004F4C69" w:rsidRPr="00D50CF7" w:rsidRDefault="00327621">
      <w:pPr>
        <w:spacing w:line="360" w:lineRule="auto"/>
        <w:rPr>
          <w:rFonts w:asciiTheme="minorHAnsi" w:hAnsiTheme="minorHAnsi"/>
        </w:rPr>
      </w:pPr>
      <w:r w:rsidRPr="00D50CF7">
        <w:rPr>
          <w:rFonts w:asciiTheme="minorHAnsi" w:hAnsiTheme="minorHAnsi"/>
          <w:u w:val="single"/>
        </w:rPr>
        <w:t>Data analysis</w:t>
      </w:r>
    </w:p>
    <w:p w14:paraId="1763326C" w14:textId="5E1CCBCC" w:rsidR="00E36371" w:rsidRPr="00D50CF7" w:rsidRDefault="00FD65F7" w:rsidP="001F7E25">
      <w:pPr>
        <w:spacing w:line="360" w:lineRule="auto"/>
        <w:rPr>
          <w:rFonts w:asciiTheme="minorHAnsi" w:hAnsiTheme="minorHAnsi"/>
          <w:i/>
        </w:rPr>
      </w:pPr>
      <w:r w:rsidRPr="00D50CF7">
        <w:rPr>
          <w:rFonts w:asciiTheme="minorHAnsi" w:hAnsiTheme="minorHAnsi"/>
        </w:rPr>
        <w:t xml:space="preserve">The sample size was determined by the previous study which aimed to identify a panel of predictive markers for </w:t>
      </w:r>
      <w:r w:rsidR="00981005" w:rsidRPr="00D50CF7">
        <w:rPr>
          <w:rFonts w:asciiTheme="minorHAnsi" w:hAnsiTheme="minorHAnsi"/>
        </w:rPr>
        <w:t>preeclampsia</w:t>
      </w:r>
      <w:hyperlink w:anchor="_ENREF_21" w:tooltip="Myers, 2013 #3633" w:history="1">
        <w:r w:rsidR="00D06F39" w:rsidRPr="00D50CF7">
          <w:rPr>
            <w:rFonts w:asciiTheme="minorHAnsi" w:hAnsiTheme="minorHAnsi"/>
          </w:rPr>
          <w:fldChar w:fldCharType="begin"/>
        </w:r>
        <w:r w:rsidR="00D06F39" w:rsidRPr="00D50CF7">
          <w:rPr>
            <w:rFonts w:asciiTheme="minorHAnsi" w:hAnsiTheme="minorHAnsi"/>
          </w:rPr>
          <w:instrText xml:space="preserve"> ADDIN EN.CITE &lt;EndNote&gt;&lt;Cite&gt;&lt;Author&gt;Myers&lt;/Author&gt;&lt;Year&gt;2013&lt;/Year&gt;&lt;RecNum&gt;3633&lt;/RecNum&gt;&lt;DisplayText&gt;&lt;style face="superscript" font="Helvetica" size="12"&gt;21&lt;/style&gt;&lt;/DisplayText&gt;&lt;record&gt;&lt;rec-number&gt;3633&lt;/rec-number&gt;&lt;foreign-keys&gt;&lt;key app="EN" db-id="522svp927prsv8ezvdjv5p2u0x9e0f9zaxep"&gt;3633&lt;/key&gt;&lt;/foreign-keys&gt;&lt;ref-type name="Journal Article"&gt;17&lt;/ref-type&gt;&lt;contributors&gt;&lt;authors&gt;&lt;author&gt;Myers, J. E.&lt;/author&gt;&lt;author&gt;Tuytten, R.&lt;/author&gt;&lt;author&gt;Thomas, G.&lt;/author&gt;&lt;author&gt;Laroy, W.&lt;/author&gt;&lt;author&gt;Kas, K.&lt;/author&gt;&lt;author&gt;Vanpoucke, G.&lt;/author&gt;&lt;author&gt;Roberts, C. T.&lt;/author&gt;&lt;author&gt;Kenny, L. C.&lt;/author&gt;&lt;author&gt;Simpson, N. A.&lt;/author&gt;&lt;author&gt;Baker, P. N.&lt;/author&gt;&lt;author&gt;North, R. A.&lt;/author&gt;&lt;/authors&gt;&lt;/contributors&gt;&lt;auth-address&gt;Maternal &amp;amp; Fetal Health Research Centre, 5th Floor, St Mary&amp;apos;s Hospital, Oxford Rd, Manchester, M13 9WL, UK. Jenny.myers@manchester.ac.uk.&lt;/auth-address&gt;&lt;titles&gt;&lt;title&gt;Integrated proteomics pipeline yields novel biomarkers for predicting preeclampsia&lt;/title&gt;&lt;secondary-title&gt;Hypertension&lt;/secondary-title&gt;&lt;alt-title&gt;Hypertension&lt;/alt-title&gt;&lt;/titles&gt;&lt;periodical&gt;&lt;full-title&gt;Hypertension&lt;/full-title&gt;&lt;/periodical&gt;&lt;alt-periodical&gt;&lt;full-title&gt;Hypertension&lt;/full-title&gt;&lt;/alt-periodical&gt;&lt;pages&gt;1281-8&lt;/pages&gt;&lt;volume&gt;61&lt;/volume&gt;&lt;number&gt;6&lt;/number&gt;&lt;edition&gt;2013/04/03&lt;/edition&gt;&lt;dates&gt;&lt;year&gt;2013&lt;/year&gt;&lt;pub-dates&gt;&lt;date&gt;Jun&lt;/date&gt;&lt;/pub-dates&gt;&lt;/dates&gt;&lt;isbn&gt;1524-4563 (Electronic)&amp;#xD;0194-911X (Linking)&lt;/isbn&gt;&lt;accession-num&gt;23547239&lt;/accession-num&gt;&lt;urls&gt;&lt;related-urls&gt;&lt;url&gt;http://www.ncbi.nlm.nih.gov/pubmed/23547239&lt;/url&gt;&lt;/related-urls&gt;&lt;/urls&gt;&lt;electronic-resource-num&gt;10.1161/HYPERTENSIONAHA.113.01168&lt;/electronic-resource-num&gt;&lt;language&gt;eng&lt;/language&gt;&lt;/record&gt;&lt;/Cite&gt;&lt;/EndNote&gt;</w:instrText>
        </w:r>
        <w:r w:rsidR="00D06F39" w:rsidRPr="00D50CF7">
          <w:rPr>
            <w:rFonts w:asciiTheme="minorHAnsi" w:hAnsiTheme="minorHAnsi"/>
          </w:rPr>
          <w:fldChar w:fldCharType="separate"/>
        </w:r>
        <w:r w:rsidR="00D06F39" w:rsidRPr="00D50CF7">
          <w:rPr>
            <w:rFonts w:asciiTheme="minorHAnsi" w:hAnsiTheme="minorHAnsi"/>
            <w:noProof/>
            <w:vertAlign w:val="superscript"/>
          </w:rPr>
          <w:t>21</w:t>
        </w:r>
        <w:r w:rsidR="00D06F39" w:rsidRPr="00D50CF7">
          <w:rPr>
            <w:rFonts w:asciiTheme="minorHAnsi" w:hAnsiTheme="minorHAnsi"/>
          </w:rPr>
          <w:fldChar w:fldCharType="end"/>
        </w:r>
      </w:hyperlink>
      <w:r w:rsidRPr="00D50CF7">
        <w:rPr>
          <w:rFonts w:asciiTheme="minorHAnsi" w:hAnsiTheme="minorHAnsi"/>
        </w:rPr>
        <w:t xml:space="preserve">. </w:t>
      </w:r>
      <w:r w:rsidR="001F7E25" w:rsidRPr="00D50CF7">
        <w:rPr>
          <w:rFonts w:asciiTheme="minorHAnsi" w:hAnsiTheme="minorHAnsi"/>
        </w:rPr>
        <w:t xml:space="preserve"> </w:t>
      </w:r>
      <w:r w:rsidR="00327621" w:rsidRPr="00D50CF7">
        <w:rPr>
          <w:rFonts w:asciiTheme="minorHAnsi" w:hAnsiTheme="minorHAnsi"/>
        </w:rPr>
        <w:t xml:space="preserve">R and </w:t>
      </w:r>
      <w:proofErr w:type="spellStart"/>
      <w:r w:rsidR="00327621" w:rsidRPr="00D50CF7">
        <w:rPr>
          <w:rFonts w:asciiTheme="minorHAnsi" w:hAnsiTheme="minorHAnsi"/>
        </w:rPr>
        <w:t>bioconductor</w:t>
      </w:r>
      <w:proofErr w:type="spellEnd"/>
      <w:r w:rsidR="00327621" w:rsidRPr="00D50CF7">
        <w:rPr>
          <w:rFonts w:asciiTheme="minorHAnsi" w:hAnsiTheme="minorHAnsi"/>
        </w:rPr>
        <w:t xml:space="preserve"> were used to perform all statistical analyses</w:t>
      </w:r>
      <w:hyperlink w:anchor="_ENREF_22" w:tooltip="Gentleman, 2002 #2802" w:history="1">
        <w:r w:rsidR="00D06F39" w:rsidRPr="00D50CF7">
          <w:rPr>
            <w:rFonts w:asciiTheme="minorHAnsi" w:hAnsiTheme="minorHAnsi"/>
          </w:rPr>
          <w:fldChar w:fldCharType="begin"/>
        </w:r>
        <w:r w:rsidR="00D06F39" w:rsidRPr="00D50CF7">
          <w:rPr>
            <w:rFonts w:asciiTheme="minorHAnsi" w:hAnsiTheme="minorHAnsi"/>
          </w:rPr>
          <w:instrText xml:space="preserve"> ADDIN EN.CITE &lt;EndNote&gt;&lt;Cite&gt;&lt;Author&gt;Gentleman&lt;/Author&gt;&lt;Year&gt;2002&lt;/Year&gt;&lt;RecNum&gt;2802&lt;/RecNum&gt;&lt;DisplayText&gt;&lt;style face="superscript" font="Helvetica" size="12"&gt;22&lt;/style&gt;&lt;/DisplayText&gt;&lt;record&gt;&lt;rec-number&gt;2802&lt;/rec-number&gt;&lt;foreign-keys&gt;&lt;key app="EN" db-id="522svp927prsv8ezvdjv5p2u0x9e0f9zaxep"&gt;2802&lt;/key&gt;&lt;/foreign-keys&gt;&lt;ref-type name="Journal Article"&gt;17&lt;/ref-type&gt;&lt;contributors&gt;&lt;authors&gt;&lt;author&gt;Gentleman, R &lt;/author&gt;&lt;author&gt;Hornik, K &lt;/author&gt;&lt;author&gt;Leisch, F&lt;/author&gt;&lt;/authors&gt;&lt;/contributors&gt;&lt;titles&gt;&lt;title&gt;R 1.5 and the Bioconductor 1.0 releases&lt;/title&gt;&lt;secondary-title&gt;Computational Statistics &amp;amp; Data Analysis&lt;/secondary-title&gt;&lt;/titles&gt;&lt;periodical&gt;&lt;full-title&gt;Computational Statistics &amp;amp; Data Analysis&lt;/full-title&gt;&lt;/periodical&gt;&lt;pages&gt;557-8&lt;/pages&gt;&lt;volume&gt;39&lt;/volume&gt;&lt;number&gt;4&lt;/number&gt;&lt;dates&gt;&lt;year&gt;2002&lt;/year&gt;&lt;/dates&gt;&lt;urls&gt;&lt;/urls&gt;&lt;/record&gt;&lt;/Cite&gt;&lt;/EndNote&gt;</w:instrText>
        </w:r>
        <w:r w:rsidR="00D06F39" w:rsidRPr="00D50CF7">
          <w:rPr>
            <w:rFonts w:asciiTheme="minorHAnsi" w:hAnsiTheme="minorHAnsi"/>
          </w:rPr>
          <w:fldChar w:fldCharType="separate"/>
        </w:r>
        <w:r w:rsidR="00D06F39" w:rsidRPr="00D50CF7">
          <w:rPr>
            <w:rFonts w:asciiTheme="minorHAnsi" w:hAnsiTheme="minorHAnsi"/>
            <w:noProof/>
            <w:vertAlign w:val="superscript"/>
          </w:rPr>
          <w:t>22</w:t>
        </w:r>
        <w:r w:rsidR="00D06F39" w:rsidRPr="00D50CF7">
          <w:rPr>
            <w:rFonts w:asciiTheme="minorHAnsi" w:hAnsiTheme="minorHAnsi"/>
          </w:rPr>
          <w:fldChar w:fldCharType="end"/>
        </w:r>
      </w:hyperlink>
      <w:r w:rsidR="00327621" w:rsidRPr="00D50CF7">
        <w:rPr>
          <w:rFonts w:asciiTheme="minorHAnsi" w:hAnsiTheme="minorHAnsi"/>
        </w:rPr>
        <w:t xml:space="preserve">. The characteristics of the </w:t>
      </w:r>
      <w:r w:rsidR="00981005" w:rsidRPr="00D50CF7">
        <w:rPr>
          <w:rFonts w:asciiTheme="minorHAnsi" w:hAnsiTheme="minorHAnsi"/>
        </w:rPr>
        <w:t>preeclampsia</w:t>
      </w:r>
      <w:r w:rsidR="00327621" w:rsidRPr="00D50CF7">
        <w:rPr>
          <w:rFonts w:asciiTheme="minorHAnsi" w:hAnsiTheme="minorHAnsi"/>
        </w:rPr>
        <w:t xml:space="preserve"> group and controls were compared using student </w:t>
      </w:r>
      <w:r w:rsidR="00327621" w:rsidRPr="00D50CF7">
        <w:rPr>
          <w:rFonts w:asciiTheme="minorHAnsi" w:hAnsiTheme="minorHAnsi"/>
          <w:i/>
          <w:iCs/>
        </w:rPr>
        <w:t>t</w:t>
      </w:r>
      <w:r w:rsidR="00327621" w:rsidRPr="00D50CF7">
        <w:rPr>
          <w:rFonts w:asciiTheme="minorHAnsi" w:hAnsiTheme="minorHAnsi"/>
        </w:rPr>
        <w:t xml:space="preserve"> test, Wilcoxon rank sum test and </w:t>
      </w:r>
      <w:r w:rsidR="00327621" w:rsidRPr="00D50CF7">
        <w:rPr>
          <w:rFonts w:asciiTheme="minorHAnsi" w:hAnsiTheme="minorHAnsi"/>
          <w:i/>
          <w:iCs/>
        </w:rPr>
        <w:t>χ</w:t>
      </w:r>
      <w:r w:rsidR="00327621" w:rsidRPr="00D50CF7">
        <w:rPr>
          <w:rFonts w:asciiTheme="minorHAnsi" w:hAnsiTheme="minorHAnsi"/>
        </w:rPr>
        <w:t>² test.</w:t>
      </w:r>
      <w:r w:rsidR="002F3FF0" w:rsidRPr="00D50CF7">
        <w:rPr>
          <w:rFonts w:asciiTheme="minorHAnsi" w:hAnsiTheme="minorHAnsi"/>
        </w:rPr>
        <w:t xml:space="preserve"> Amongst the controls, there was a significant relationship between ADAM12 concentration and gestational age at sampling and BMI and therefore ADAM12 was converted to </w:t>
      </w:r>
      <w:r w:rsidR="00FC41DD" w:rsidRPr="00D50CF7">
        <w:rPr>
          <w:rFonts w:asciiTheme="minorHAnsi" w:hAnsiTheme="minorHAnsi"/>
        </w:rPr>
        <w:t>multiples of the median (</w:t>
      </w:r>
      <w:proofErr w:type="spellStart"/>
      <w:r w:rsidR="002F3FF0" w:rsidRPr="00D50CF7">
        <w:rPr>
          <w:rFonts w:asciiTheme="minorHAnsi" w:hAnsiTheme="minorHAnsi"/>
        </w:rPr>
        <w:t>MoM</w:t>
      </w:r>
      <w:proofErr w:type="spellEnd"/>
      <w:r w:rsidR="00FC41DD" w:rsidRPr="00D50CF7">
        <w:rPr>
          <w:rFonts w:asciiTheme="minorHAnsi" w:hAnsiTheme="minorHAnsi"/>
        </w:rPr>
        <w:t>)</w:t>
      </w:r>
      <w:r w:rsidR="002F3FF0" w:rsidRPr="00D50CF7">
        <w:rPr>
          <w:rFonts w:asciiTheme="minorHAnsi" w:hAnsiTheme="minorHAnsi"/>
        </w:rPr>
        <w:t xml:space="preserve">. </w:t>
      </w:r>
      <w:proofErr w:type="spellStart"/>
      <w:proofErr w:type="gramStart"/>
      <w:r w:rsidR="002F3FF0" w:rsidRPr="00D50CF7">
        <w:rPr>
          <w:rFonts w:asciiTheme="minorHAnsi" w:hAnsiTheme="minorHAnsi"/>
        </w:rPr>
        <w:t>sEng</w:t>
      </w:r>
      <w:proofErr w:type="spellEnd"/>
      <w:proofErr w:type="gramEnd"/>
      <w:r w:rsidR="002F3FF0" w:rsidRPr="00D50CF7">
        <w:rPr>
          <w:rFonts w:asciiTheme="minorHAnsi" w:hAnsiTheme="minorHAnsi"/>
        </w:rPr>
        <w:t xml:space="preserve"> concentration was also expressed as </w:t>
      </w:r>
      <w:proofErr w:type="spellStart"/>
      <w:r w:rsidR="002F3FF0" w:rsidRPr="00D50CF7">
        <w:rPr>
          <w:rFonts w:asciiTheme="minorHAnsi" w:hAnsiTheme="minorHAnsi"/>
        </w:rPr>
        <w:t>MoM</w:t>
      </w:r>
      <w:proofErr w:type="spellEnd"/>
      <w:r w:rsidR="002F3FF0" w:rsidRPr="00D50CF7">
        <w:rPr>
          <w:rFonts w:asciiTheme="minorHAnsi" w:hAnsiTheme="minorHAnsi"/>
        </w:rPr>
        <w:t xml:space="preserve"> to correct for BMI. </w:t>
      </w:r>
      <w:r w:rsidR="00942ADD" w:rsidRPr="00D50CF7">
        <w:rPr>
          <w:rFonts w:asciiTheme="minorHAnsi" w:hAnsiTheme="minorHAnsi"/>
        </w:rPr>
        <w:t xml:space="preserve">Median </w:t>
      </w:r>
      <w:r w:rsidR="00B6322C" w:rsidRPr="00D50CF7">
        <w:rPr>
          <w:rFonts w:asciiTheme="minorHAnsi" w:hAnsiTheme="minorHAnsi"/>
        </w:rPr>
        <w:t xml:space="preserve">differences in biomarker levels were assessed using Mann Whitney-U and differences </w:t>
      </w:r>
      <w:r w:rsidR="00E42C5C" w:rsidRPr="00D50CF7">
        <w:rPr>
          <w:rFonts w:asciiTheme="minorHAnsi" w:hAnsiTheme="minorHAnsi"/>
        </w:rPr>
        <w:t xml:space="preserve">between </w:t>
      </w:r>
      <w:r w:rsidR="00942ADD" w:rsidRPr="00D50CF7">
        <w:rPr>
          <w:rFonts w:asciiTheme="minorHAnsi" w:hAnsiTheme="minorHAnsi"/>
        </w:rPr>
        <w:t>area</w:t>
      </w:r>
      <w:r w:rsidR="00FA7929" w:rsidRPr="00D50CF7">
        <w:rPr>
          <w:rFonts w:asciiTheme="minorHAnsi" w:hAnsiTheme="minorHAnsi"/>
        </w:rPr>
        <w:t>s</w:t>
      </w:r>
      <w:r w:rsidR="00942ADD" w:rsidRPr="00D50CF7">
        <w:rPr>
          <w:rFonts w:asciiTheme="minorHAnsi" w:hAnsiTheme="minorHAnsi"/>
        </w:rPr>
        <w:t xml:space="preserve"> under receiver operator characteristic</w:t>
      </w:r>
      <w:r w:rsidR="00E42C5C" w:rsidRPr="00D50CF7">
        <w:rPr>
          <w:rFonts w:asciiTheme="minorHAnsi" w:hAnsiTheme="minorHAnsi"/>
        </w:rPr>
        <w:t xml:space="preserve"> curves</w:t>
      </w:r>
      <w:r w:rsidR="00942ADD" w:rsidRPr="00D50CF7">
        <w:rPr>
          <w:rFonts w:asciiTheme="minorHAnsi" w:hAnsiTheme="minorHAnsi"/>
        </w:rPr>
        <w:t xml:space="preserve"> (AUC)</w:t>
      </w:r>
      <w:r w:rsidR="00E42C5C" w:rsidRPr="00D50CF7">
        <w:rPr>
          <w:rFonts w:asciiTheme="minorHAnsi" w:hAnsiTheme="minorHAnsi"/>
        </w:rPr>
        <w:t xml:space="preserve"> w</w:t>
      </w:r>
      <w:r w:rsidR="000C370B" w:rsidRPr="00D50CF7">
        <w:rPr>
          <w:rFonts w:asciiTheme="minorHAnsi" w:hAnsiTheme="minorHAnsi"/>
        </w:rPr>
        <w:t>ere</w:t>
      </w:r>
      <w:r w:rsidR="00E42C5C" w:rsidRPr="00D50CF7">
        <w:rPr>
          <w:rFonts w:asciiTheme="minorHAnsi" w:hAnsiTheme="minorHAnsi"/>
        </w:rPr>
        <w:t xml:space="preserve"> assessed using </w:t>
      </w:r>
      <w:r w:rsidR="000C370B" w:rsidRPr="00D50CF7">
        <w:rPr>
          <w:rFonts w:asciiTheme="minorHAnsi" w:hAnsiTheme="minorHAnsi"/>
        </w:rPr>
        <w:t>D</w:t>
      </w:r>
      <w:r w:rsidR="00E42C5C" w:rsidRPr="00D50CF7">
        <w:rPr>
          <w:rFonts w:asciiTheme="minorHAnsi" w:hAnsiTheme="minorHAnsi"/>
        </w:rPr>
        <w:t>eLong</w:t>
      </w:r>
      <w:r w:rsidR="000C370B" w:rsidRPr="00D50CF7">
        <w:rPr>
          <w:rFonts w:asciiTheme="minorHAnsi" w:hAnsiTheme="minorHAnsi"/>
        </w:rPr>
        <w:t>’s</w:t>
      </w:r>
      <w:r w:rsidR="00E42C5C" w:rsidRPr="00D50CF7">
        <w:rPr>
          <w:rFonts w:asciiTheme="minorHAnsi" w:hAnsiTheme="minorHAnsi"/>
        </w:rPr>
        <w:t xml:space="preserve"> test.</w:t>
      </w:r>
      <w:r w:rsidR="00A94848" w:rsidRPr="00D50CF7">
        <w:rPr>
          <w:rFonts w:asciiTheme="minorHAnsi" w:hAnsiTheme="minorHAnsi"/>
        </w:rPr>
        <w:t xml:space="preserve"> For the multiple of the mean (</w:t>
      </w:r>
      <w:proofErr w:type="spellStart"/>
      <w:r w:rsidR="00A94848" w:rsidRPr="00D50CF7">
        <w:rPr>
          <w:rFonts w:asciiTheme="minorHAnsi" w:hAnsiTheme="minorHAnsi"/>
        </w:rPr>
        <w:t>MoM</w:t>
      </w:r>
      <w:proofErr w:type="spellEnd"/>
      <w:r w:rsidR="00A94848" w:rsidRPr="00D50CF7">
        <w:rPr>
          <w:rFonts w:asciiTheme="minorHAnsi" w:hAnsiTheme="minorHAnsi"/>
        </w:rPr>
        <w:t xml:space="preserve">) the regressed medians were computed using a log-linear regression of the first degree on the control population. </w:t>
      </w:r>
      <w:r w:rsidR="00A94848" w:rsidRPr="00D50CF7">
        <w:rPr>
          <w:rFonts w:asciiTheme="minorHAnsi" w:hAnsiTheme="minorHAnsi"/>
          <w:b/>
        </w:rPr>
        <w:t xml:space="preserve"> </w:t>
      </w:r>
    </w:p>
    <w:p w14:paraId="53922A61" w14:textId="77777777" w:rsidR="00E36371" w:rsidRPr="00D50CF7" w:rsidRDefault="00E36371">
      <w:pPr>
        <w:spacing w:line="360" w:lineRule="auto"/>
        <w:rPr>
          <w:rFonts w:asciiTheme="minorHAnsi" w:hAnsiTheme="minorHAnsi"/>
        </w:rPr>
      </w:pPr>
    </w:p>
    <w:p w14:paraId="2970C094" w14:textId="77777777" w:rsidR="004F4C69" w:rsidRPr="00D50CF7" w:rsidRDefault="00327621">
      <w:pPr>
        <w:pageBreakBefore/>
        <w:spacing w:line="360" w:lineRule="auto"/>
        <w:rPr>
          <w:rFonts w:asciiTheme="minorHAnsi" w:hAnsiTheme="minorHAnsi"/>
        </w:rPr>
      </w:pPr>
      <w:r w:rsidRPr="00D50CF7">
        <w:rPr>
          <w:rFonts w:asciiTheme="minorHAnsi" w:hAnsiTheme="minorHAnsi"/>
          <w:b/>
        </w:rPr>
        <w:lastRenderedPageBreak/>
        <w:t>Results</w:t>
      </w:r>
    </w:p>
    <w:p w14:paraId="6598B279" w14:textId="77777777" w:rsidR="00E36371" w:rsidRPr="00D50CF7" w:rsidRDefault="00E36371" w:rsidP="00E36371">
      <w:pPr>
        <w:spacing w:line="360" w:lineRule="auto"/>
        <w:jc w:val="both"/>
        <w:rPr>
          <w:rFonts w:asciiTheme="minorHAnsi" w:hAnsiTheme="minorHAnsi"/>
        </w:rPr>
      </w:pPr>
      <w:r w:rsidRPr="00D50CF7">
        <w:rPr>
          <w:rFonts w:asciiTheme="minorHAnsi" w:hAnsiTheme="minorHAnsi"/>
        </w:rPr>
        <w:t>Baseline characteristics and pregnancy outcome for the patient cohort investigated are shown in Table 1.</w:t>
      </w:r>
      <w:r w:rsidR="001E5891" w:rsidRPr="00D50CF7">
        <w:rPr>
          <w:rFonts w:asciiTheme="minorHAnsi" w:hAnsiTheme="minorHAnsi"/>
        </w:rPr>
        <w:t xml:space="preserve"> As expected,</w:t>
      </w:r>
      <w:r w:rsidRPr="00D50CF7">
        <w:rPr>
          <w:rFonts w:asciiTheme="minorHAnsi" w:hAnsiTheme="minorHAnsi"/>
        </w:rPr>
        <w:t xml:space="preserve"> </w:t>
      </w:r>
      <w:r w:rsidR="001E5891" w:rsidRPr="00D50CF7">
        <w:rPr>
          <w:rFonts w:asciiTheme="minorHAnsi" w:hAnsiTheme="minorHAnsi"/>
        </w:rPr>
        <w:t>s</w:t>
      </w:r>
      <w:r w:rsidRPr="00D50CF7">
        <w:rPr>
          <w:rFonts w:asciiTheme="minorHAnsi" w:hAnsiTheme="minorHAnsi"/>
        </w:rPr>
        <w:t xml:space="preserve">ignificant differences between groups were observed for the parameters known to be associated with </w:t>
      </w:r>
      <w:r w:rsidR="00981005" w:rsidRPr="00D50CF7">
        <w:rPr>
          <w:rFonts w:asciiTheme="minorHAnsi" w:hAnsiTheme="minorHAnsi"/>
        </w:rPr>
        <w:t>preeclampsia</w:t>
      </w:r>
      <w:r w:rsidRPr="00D50CF7">
        <w:rPr>
          <w:rFonts w:asciiTheme="minorHAnsi" w:hAnsiTheme="minorHAnsi"/>
        </w:rPr>
        <w:t xml:space="preserve">, such as </w:t>
      </w:r>
      <w:r w:rsidR="002F3FF0" w:rsidRPr="00D50CF7">
        <w:rPr>
          <w:rFonts w:asciiTheme="minorHAnsi" w:hAnsiTheme="minorHAnsi"/>
        </w:rPr>
        <w:t xml:space="preserve">early pregnancy </w:t>
      </w:r>
      <w:r w:rsidRPr="00D50CF7">
        <w:rPr>
          <w:rFonts w:asciiTheme="minorHAnsi" w:hAnsiTheme="minorHAnsi"/>
        </w:rPr>
        <w:t xml:space="preserve">BMI and blood pressure. </w:t>
      </w:r>
      <w:r w:rsidR="001E5891" w:rsidRPr="00D50CF7">
        <w:rPr>
          <w:rFonts w:asciiTheme="minorHAnsi" w:hAnsiTheme="minorHAnsi"/>
        </w:rPr>
        <w:t xml:space="preserve">There were significantly more preterm births in the </w:t>
      </w:r>
      <w:r w:rsidR="00981005" w:rsidRPr="00D50CF7">
        <w:rPr>
          <w:rFonts w:asciiTheme="minorHAnsi" w:hAnsiTheme="minorHAnsi"/>
        </w:rPr>
        <w:t>preeclampsia</w:t>
      </w:r>
      <w:r w:rsidR="001E5891" w:rsidRPr="00D50CF7">
        <w:rPr>
          <w:rFonts w:asciiTheme="minorHAnsi" w:hAnsiTheme="minorHAnsi"/>
        </w:rPr>
        <w:t xml:space="preserve"> groups</w:t>
      </w:r>
      <w:r w:rsidR="000C370B" w:rsidRPr="00D50CF7">
        <w:rPr>
          <w:rFonts w:asciiTheme="minorHAnsi" w:hAnsiTheme="minorHAnsi"/>
        </w:rPr>
        <w:t>,</w:t>
      </w:r>
      <w:r w:rsidR="001E5891" w:rsidRPr="00D50CF7">
        <w:rPr>
          <w:rFonts w:asciiTheme="minorHAnsi" w:hAnsiTheme="minorHAnsi"/>
        </w:rPr>
        <w:t xml:space="preserve"> in addition to a higher proportion of </w:t>
      </w:r>
      <w:r w:rsidRPr="00D50CF7">
        <w:rPr>
          <w:rFonts w:asciiTheme="minorHAnsi" w:hAnsiTheme="minorHAnsi"/>
        </w:rPr>
        <w:t xml:space="preserve">small for gestational age </w:t>
      </w:r>
      <w:r w:rsidR="001E5891" w:rsidRPr="00D50CF7">
        <w:rPr>
          <w:rFonts w:asciiTheme="minorHAnsi" w:hAnsiTheme="minorHAnsi"/>
        </w:rPr>
        <w:t>infants</w:t>
      </w:r>
      <w:r w:rsidR="00B35663" w:rsidRPr="00D50CF7">
        <w:rPr>
          <w:rFonts w:asciiTheme="minorHAnsi" w:hAnsiTheme="minorHAnsi"/>
        </w:rPr>
        <w:t xml:space="preserve"> compared </w:t>
      </w:r>
      <w:r w:rsidR="009C6D6C" w:rsidRPr="00D50CF7">
        <w:rPr>
          <w:rFonts w:asciiTheme="minorHAnsi" w:hAnsiTheme="minorHAnsi"/>
        </w:rPr>
        <w:t>with the group that did not develop</w:t>
      </w:r>
      <w:r w:rsidR="00B35663" w:rsidRPr="00D50CF7">
        <w:rPr>
          <w:rFonts w:asciiTheme="minorHAnsi" w:hAnsiTheme="minorHAnsi"/>
        </w:rPr>
        <w:t xml:space="preserve"> </w:t>
      </w:r>
      <w:r w:rsidR="00981005" w:rsidRPr="00D50CF7">
        <w:rPr>
          <w:rFonts w:asciiTheme="minorHAnsi" w:hAnsiTheme="minorHAnsi"/>
        </w:rPr>
        <w:t>preeclampsia</w:t>
      </w:r>
      <w:r w:rsidR="009C6D6C" w:rsidRPr="00D50CF7">
        <w:rPr>
          <w:rFonts w:asciiTheme="minorHAnsi" w:hAnsiTheme="minorHAnsi"/>
        </w:rPr>
        <w:t xml:space="preserve"> </w:t>
      </w:r>
      <w:r w:rsidR="00B35663" w:rsidRPr="00D50CF7">
        <w:rPr>
          <w:rFonts w:asciiTheme="minorHAnsi" w:hAnsiTheme="minorHAnsi"/>
        </w:rPr>
        <w:t>(control</w:t>
      </w:r>
      <w:r w:rsidR="009C6D6C" w:rsidRPr="00D50CF7">
        <w:rPr>
          <w:rFonts w:asciiTheme="minorHAnsi" w:hAnsiTheme="minorHAnsi"/>
        </w:rPr>
        <w:t xml:space="preserve"> group</w:t>
      </w:r>
      <w:r w:rsidR="00B35663" w:rsidRPr="00D50CF7">
        <w:rPr>
          <w:rFonts w:asciiTheme="minorHAnsi" w:hAnsiTheme="minorHAnsi"/>
        </w:rPr>
        <w:t xml:space="preserve">). </w:t>
      </w:r>
    </w:p>
    <w:p w14:paraId="2E03BB74" w14:textId="77777777" w:rsidR="007E31B3" w:rsidRPr="00D50CF7" w:rsidRDefault="007E31B3" w:rsidP="007E31B3">
      <w:pPr>
        <w:spacing w:line="360" w:lineRule="auto"/>
        <w:jc w:val="both"/>
        <w:rPr>
          <w:rFonts w:asciiTheme="minorHAnsi" w:hAnsiTheme="minorHAnsi"/>
        </w:rPr>
      </w:pPr>
      <w:r w:rsidRPr="00D50CF7">
        <w:rPr>
          <w:rFonts w:asciiTheme="minorHAnsi" w:hAnsiTheme="minorHAnsi"/>
        </w:rPr>
        <w:t xml:space="preserve">Figure 1 shows the levels of ADAM12, s-ENG and IGFALS and </w:t>
      </w:r>
      <w:proofErr w:type="spellStart"/>
      <w:r w:rsidRPr="00D50CF7">
        <w:rPr>
          <w:rFonts w:asciiTheme="minorHAnsi" w:hAnsiTheme="minorHAnsi"/>
        </w:rPr>
        <w:t>PlGF</w:t>
      </w:r>
      <w:proofErr w:type="spellEnd"/>
      <w:r w:rsidRPr="00D50CF7">
        <w:rPr>
          <w:rFonts w:asciiTheme="minorHAnsi" w:hAnsiTheme="minorHAnsi"/>
        </w:rPr>
        <w:t xml:space="preserve"> at 20 weeks in women with </w:t>
      </w:r>
      <w:r w:rsidR="00981005" w:rsidRPr="00D50CF7">
        <w:rPr>
          <w:rFonts w:asciiTheme="minorHAnsi" w:hAnsiTheme="minorHAnsi"/>
        </w:rPr>
        <w:t>preeclampsia</w:t>
      </w:r>
      <w:r w:rsidRPr="00D50CF7">
        <w:rPr>
          <w:rFonts w:asciiTheme="minorHAnsi" w:hAnsiTheme="minorHAnsi"/>
        </w:rPr>
        <w:t xml:space="preserve"> compared to controls. </w:t>
      </w:r>
      <w:r w:rsidR="00FD1809" w:rsidRPr="00D50CF7">
        <w:rPr>
          <w:rFonts w:asciiTheme="minorHAnsi" w:hAnsiTheme="minorHAnsi"/>
        </w:rPr>
        <w:t xml:space="preserve">There was no effect of gender on </w:t>
      </w:r>
      <w:proofErr w:type="spellStart"/>
      <w:proofErr w:type="gramStart"/>
      <w:r w:rsidR="00FD1809" w:rsidRPr="00D50CF7">
        <w:rPr>
          <w:rFonts w:asciiTheme="minorHAnsi" w:hAnsiTheme="minorHAnsi"/>
        </w:rPr>
        <w:t>sEng</w:t>
      </w:r>
      <w:proofErr w:type="spellEnd"/>
      <w:r w:rsidR="00FD1809" w:rsidRPr="00D50CF7">
        <w:rPr>
          <w:rFonts w:asciiTheme="minorHAnsi" w:hAnsiTheme="minorHAnsi"/>
        </w:rPr>
        <w:t>,</w:t>
      </w:r>
      <w:proofErr w:type="gramEnd"/>
      <w:r w:rsidR="00FD1809" w:rsidRPr="00D50CF7">
        <w:rPr>
          <w:rFonts w:asciiTheme="minorHAnsi" w:hAnsiTheme="minorHAnsi"/>
        </w:rPr>
        <w:t xml:space="preserve"> </w:t>
      </w:r>
      <w:proofErr w:type="spellStart"/>
      <w:r w:rsidR="00FD1809" w:rsidRPr="00D50CF7">
        <w:rPr>
          <w:rFonts w:asciiTheme="minorHAnsi" w:hAnsiTheme="minorHAnsi"/>
        </w:rPr>
        <w:t>PlGF</w:t>
      </w:r>
      <w:proofErr w:type="spellEnd"/>
      <w:r w:rsidR="00FD1809" w:rsidRPr="00D50CF7">
        <w:rPr>
          <w:rFonts w:asciiTheme="minorHAnsi" w:hAnsiTheme="minorHAnsi"/>
        </w:rPr>
        <w:t xml:space="preserve"> or IGFALS levels in the control group or in women with pregnancies complicated by </w:t>
      </w:r>
      <w:r w:rsidR="00981005" w:rsidRPr="00D50CF7">
        <w:rPr>
          <w:rFonts w:asciiTheme="minorHAnsi" w:hAnsiTheme="minorHAnsi"/>
        </w:rPr>
        <w:t>preeclampsia</w:t>
      </w:r>
      <w:r w:rsidR="00FD1809" w:rsidRPr="00D50CF7">
        <w:rPr>
          <w:rFonts w:asciiTheme="minorHAnsi" w:hAnsiTheme="minorHAnsi"/>
        </w:rPr>
        <w:t xml:space="preserve"> or SGA (p&gt;0.05). </w:t>
      </w:r>
      <w:r w:rsidRPr="00D50CF7">
        <w:rPr>
          <w:rFonts w:asciiTheme="minorHAnsi" w:hAnsiTheme="minorHAnsi"/>
        </w:rPr>
        <w:t xml:space="preserve">In contrast, levels of ADAM12 </w:t>
      </w:r>
      <w:r w:rsidR="00A74086" w:rsidRPr="00D50CF7">
        <w:rPr>
          <w:rFonts w:asciiTheme="minorHAnsi" w:hAnsiTheme="minorHAnsi"/>
        </w:rPr>
        <w:t xml:space="preserve">at 20 weeks </w:t>
      </w:r>
      <w:r w:rsidRPr="00D50CF7">
        <w:rPr>
          <w:rFonts w:asciiTheme="minorHAnsi" w:hAnsiTheme="minorHAnsi"/>
        </w:rPr>
        <w:t xml:space="preserve">were dependent on fetal gender in women with </w:t>
      </w:r>
      <w:r w:rsidR="00981005" w:rsidRPr="00D50CF7">
        <w:rPr>
          <w:rFonts w:asciiTheme="minorHAnsi" w:hAnsiTheme="minorHAnsi"/>
        </w:rPr>
        <w:t>preeclampsia</w:t>
      </w:r>
      <w:r w:rsidRPr="00D50CF7">
        <w:rPr>
          <w:rFonts w:asciiTheme="minorHAnsi" w:hAnsiTheme="minorHAnsi"/>
        </w:rPr>
        <w:t>, with significantly higher ADAM12 levels observed in women carrying male fetuses</w:t>
      </w:r>
      <w:r w:rsidR="00FD1809" w:rsidRPr="00D50CF7">
        <w:rPr>
          <w:rFonts w:asciiTheme="minorHAnsi" w:hAnsiTheme="minorHAnsi"/>
        </w:rPr>
        <w:t xml:space="preserve"> (n=</w:t>
      </w:r>
      <w:r w:rsidR="00113DC5" w:rsidRPr="00D50CF7">
        <w:rPr>
          <w:rFonts w:asciiTheme="minorHAnsi" w:hAnsiTheme="minorHAnsi"/>
        </w:rPr>
        <w:t>73)</w:t>
      </w:r>
      <w:r w:rsidRPr="00D50CF7">
        <w:rPr>
          <w:rFonts w:asciiTheme="minorHAnsi" w:hAnsiTheme="minorHAnsi"/>
        </w:rPr>
        <w:t xml:space="preserve"> compared to women ca</w:t>
      </w:r>
      <w:r w:rsidR="00FD1809" w:rsidRPr="00D50CF7">
        <w:rPr>
          <w:rFonts w:asciiTheme="minorHAnsi" w:hAnsiTheme="minorHAnsi"/>
        </w:rPr>
        <w:t>rrying female fetuses</w:t>
      </w:r>
      <w:r w:rsidR="00113DC5" w:rsidRPr="00D50CF7">
        <w:rPr>
          <w:rFonts w:asciiTheme="minorHAnsi" w:hAnsiTheme="minorHAnsi"/>
        </w:rPr>
        <w:t xml:space="preserve"> (n=75)</w:t>
      </w:r>
      <w:r w:rsidR="00FD1809" w:rsidRPr="00D50CF7">
        <w:rPr>
          <w:rFonts w:asciiTheme="minorHAnsi" w:hAnsiTheme="minorHAnsi"/>
        </w:rPr>
        <w:t xml:space="preserve"> (1.3 </w:t>
      </w:r>
      <w:proofErr w:type="spellStart"/>
      <w:r w:rsidR="00FD1809" w:rsidRPr="00D50CF7">
        <w:rPr>
          <w:rFonts w:asciiTheme="minorHAnsi" w:hAnsiTheme="minorHAnsi"/>
        </w:rPr>
        <w:t>MoM</w:t>
      </w:r>
      <w:proofErr w:type="spellEnd"/>
      <w:r w:rsidR="00FD1809" w:rsidRPr="00D50CF7">
        <w:rPr>
          <w:rFonts w:asciiTheme="minorHAnsi" w:hAnsiTheme="minorHAnsi"/>
        </w:rPr>
        <w:t xml:space="preserve"> [</w:t>
      </w:r>
      <w:r w:rsidR="00E71D23" w:rsidRPr="00D50CF7">
        <w:rPr>
          <w:rFonts w:asciiTheme="minorHAnsi" w:hAnsiTheme="minorHAnsi"/>
        </w:rPr>
        <w:t xml:space="preserve">IQR </w:t>
      </w:r>
      <w:r w:rsidR="00FD1809" w:rsidRPr="00D50CF7">
        <w:rPr>
          <w:rFonts w:asciiTheme="minorHAnsi" w:hAnsiTheme="minorHAnsi"/>
        </w:rPr>
        <w:t xml:space="preserve">1.1-1.5] </w:t>
      </w:r>
      <w:proofErr w:type="spellStart"/>
      <w:r w:rsidR="00FD1809" w:rsidRPr="00D50CF7">
        <w:rPr>
          <w:rFonts w:asciiTheme="minorHAnsi" w:hAnsiTheme="minorHAnsi"/>
        </w:rPr>
        <w:t>vs</w:t>
      </w:r>
      <w:proofErr w:type="spellEnd"/>
      <w:r w:rsidR="00FD1809" w:rsidRPr="00D50CF7">
        <w:rPr>
          <w:rFonts w:asciiTheme="minorHAnsi" w:hAnsiTheme="minorHAnsi"/>
        </w:rPr>
        <w:t xml:space="preserve"> 1.1 [</w:t>
      </w:r>
      <w:r w:rsidRPr="00D50CF7">
        <w:rPr>
          <w:rFonts w:asciiTheme="minorHAnsi" w:hAnsiTheme="minorHAnsi"/>
        </w:rPr>
        <w:t>1.0-1.3</w:t>
      </w:r>
      <w:r w:rsidR="00FD1809" w:rsidRPr="00D50CF7">
        <w:rPr>
          <w:rFonts w:asciiTheme="minorHAnsi" w:hAnsiTheme="minorHAnsi"/>
        </w:rPr>
        <w:t>]</w:t>
      </w:r>
      <w:r w:rsidRPr="00D50CF7">
        <w:rPr>
          <w:rFonts w:asciiTheme="minorHAnsi" w:hAnsiTheme="minorHAnsi"/>
        </w:rPr>
        <w:t>; p</w:t>
      </w:r>
      <w:r w:rsidR="00A74086" w:rsidRPr="00D50CF7">
        <w:rPr>
          <w:rFonts w:asciiTheme="minorHAnsi" w:hAnsiTheme="minorHAnsi"/>
        </w:rPr>
        <w:t>&lt;</w:t>
      </w:r>
      <w:r w:rsidRPr="00D50CF7">
        <w:rPr>
          <w:rFonts w:asciiTheme="minorHAnsi" w:hAnsiTheme="minorHAnsi"/>
        </w:rPr>
        <w:t>0.</w:t>
      </w:r>
      <w:r w:rsidR="00E71D23" w:rsidRPr="00D50CF7">
        <w:rPr>
          <w:rFonts w:asciiTheme="minorHAnsi" w:hAnsiTheme="minorHAnsi"/>
        </w:rPr>
        <w:t>0</w:t>
      </w:r>
      <w:r w:rsidR="00A74086" w:rsidRPr="00D50CF7">
        <w:rPr>
          <w:rFonts w:asciiTheme="minorHAnsi" w:hAnsiTheme="minorHAnsi"/>
        </w:rPr>
        <w:t>1</w:t>
      </w:r>
      <w:r w:rsidR="00F12111" w:rsidRPr="00D50CF7">
        <w:rPr>
          <w:rFonts w:asciiTheme="minorHAnsi" w:hAnsiTheme="minorHAnsi"/>
        </w:rPr>
        <w:t>;</w:t>
      </w:r>
      <w:r w:rsidR="00E71D23" w:rsidRPr="00D50CF7">
        <w:rPr>
          <w:rFonts w:asciiTheme="minorHAnsi" w:hAnsiTheme="minorHAnsi"/>
        </w:rPr>
        <w:t xml:space="preserve"> Mann-Whitney</w:t>
      </w:r>
      <w:r w:rsidR="004C66C9" w:rsidRPr="00D50CF7">
        <w:rPr>
          <w:rFonts w:asciiTheme="minorHAnsi" w:hAnsiTheme="minorHAnsi"/>
        </w:rPr>
        <w:t xml:space="preserve"> U</w:t>
      </w:r>
      <w:r w:rsidR="00E71D23" w:rsidRPr="00D50CF7">
        <w:rPr>
          <w:rFonts w:asciiTheme="minorHAnsi" w:hAnsiTheme="minorHAnsi"/>
        </w:rPr>
        <w:t xml:space="preserve"> test</w:t>
      </w:r>
      <w:r w:rsidRPr="00D50CF7">
        <w:rPr>
          <w:rFonts w:asciiTheme="minorHAnsi" w:hAnsiTheme="minorHAnsi"/>
        </w:rPr>
        <w:t xml:space="preserve">). </w:t>
      </w:r>
      <w:r w:rsidR="002F3FF0" w:rsidRPr="00D50CF7">
        <w:rPr>
          <w:rFonts w:asciiTheme="minorHAnsi" w:hAnsiTheme="minorHAnsi"/>
        </w:rPr>
        <w:t xml:space="preserve">There was no effect of fetal gender in </w:t>
      </w:r>
      <w:r w:rsidR="006E5A47" w:rsidRPr="00D50CF7">
        <w:rPr>
          <w:rFonts w:asciiTheme="minorHAnsi" w:hAnsiTheme="minorHAnsi"/>
        </w:rPr>
        <w:t xml:space="preserve">the control group on ADAM12 levels. </w:t>
      </w:r>
      <w:r w:rsidR="009823B8" w:rsidRPr="00D50CF7">
        <w:rPr>
          <w:rFonts w:asciiTheme="minorHAnsi" w:hAnsiTheme="minorHAnsi"/>
        </w:rPr>
        <w:t xml:space="preserve">ADAM12 </w:t>
      </w:r>
      <w:r w:rsidR="00FD1809" w:rsidRPr="00D50CF7">
        <w:rPr>
          <w:rFonts w:asciiTheme="minorHAnsi" w:hAnsiTheme="minorHAnsi"/>
        </w:rPr>
        <w:t>levels were associated with s</w:t>
      </w:r>
      <w:r w:rsidRPr="00D50CF7">
        <w:rPr>
          <w:rFonts w:asciiTheme="minorHAnsi" w:hAnsiTheme="minorHAnsi"/>
        </w:rPr>
        <w:t xml:space="preserve">ignificantly higher </w:t>
      </w:r>
      <w:r w:rsidR="00FD1809" w:rsidRPr="00D50CF7">
        <w:rPr>
          <w:rFonts w:asciiTheme="minorHAnsi" w:hAnsiTheme="minorHAnsi"/>
        </w:rPr>
        <w:t xml:space="preserve">AUCs </w:t>
      </w:r>
      <w:r w:rsidR="002F3FF0" w:rsidRPr="00D50CF7">
        <w:rPr>
          <w:rFonts w:asciiTheme="minorHAnsi" w:hAnsiTheme="minorHAnsi"/>
        </w:rPr>
        <w:t xml:space="preserve">(prediction of preeclampsia) for </w:t>
      </w:r>
      <w:r w:rsidRPr="00D50CF7">
        <w:rPr>
          <w:rFonts w:asciiTheme="minorHAnsi" w:hAnsiTheme="minorHAnsi"/>
        </w:rPr>
        <w:t>pregnancies associated with a male rather than a female fetus, 0.73 (95% CI</w:t>
      </w:r>
      <w:r w:rsidR="000758C2" w:rsidRPr="00D50CF7">
        <w:rPr>
          <w:rFonts w:asciiTheme="minorHAnsi" w:hAnsiTheme="minorHAnsi"/>
        </w:rPr>
        <w:t xml:space="preserve"> 0.67-0.80) </w:t>
      </w:r>
      <w:proofErr w:type="spellStart"/>
      <w:r w:rsidR="000758C2" w:rsidRPr="00D50CF7">
        <w:rPr>
          <w:rFonts w:asciiTheme="minorHAnsi" w:hAnsiTheme="minorHAnsi"/>
        </w:rPr>
        <w:t>vs</w:t>
      </w:r>
      <w:proofErr w:type="spellEnd"/>
      <w:r w:rsidR="000758C2" w:rsidRPr="00D50CF7">
        <w:rPr>
          <w:rFonts w:asciiTheme="minorHAnsi" w:hAnsiTheme="minorHAnsi"/>
        </w:rPr>
        <w:t xml:space="preserve"> 0.62 (0.55-0.70</w:t>
      </w:r>
      <w:r w:rsidRPr="00D50CF7">
        <w:rPr>
          <w:rFonts w:asciiTheme="minorHAnsi" w:hAnsiTheme="minorHAnsi"/>
        </w:rPr>
        <w:t>), respectively</w:t>
      </w:r>
      <w:r w:rsidR="00E71D23" w:rsidRPr="00D50CF7">
        <w:rPr>
          <w:rFonts w:asciiTheme="minorHAnsi" w:hAnsiTheme="minorHAnsi"/>
        </w:rPr>
        <w:t xml:space="preserve"> (p=0.028</w:t>
      </w:r>
      <w:r w:rsidR="00F12111" w:rsidRPr="00D50CF7">
        <w:rPr>
          <w:rFonts w:asciiTheme="minorHAnsi" w:hAnsiTheme="minorHAnsi"/>
        </w:rPr>
        <w:t>;</w:t>
      </w:r>
      <w:r w:rsidR="00E71D23" w:rsidRPr="00D50CF7">
        <w:rPr>
          <w:rFonts w:asciiTheme="minorHAnsi" w:hAnsiTheme="minorHAnsi"/>
        </w:rPr>
        <w:t xml:space="preserve"> DeLong</w:t>
      </w:r>
      <w:r w:rsidR="000C370B" w:rsidRPr="00D50CF7">
        <w:rPr>
          <w:rFonts w:asciiTheme="minorHAnsi" w:hAnsiTheme="minorHAnsi"/>
        </w:rPr>
        <w:t>’s</w:t>
      </w:r>
      <w:r w:rsidR="00E71D23" w:rsidRPr="00D50CF7">
        <w:rPr>
          <w:rFonts w:asciiTheme="minorHAnsi" w:hAnsiTheme="minorHAnsi"/>
        </w:rPr>
        <w:t xml:space="preserve"> test</w:t>
      </w:r>
      <w:r w:rsidR="00F12111" w:rsidRPr="00D50CF7">
        <w:rPr>
          <w:rFonts w:asciiTheme="minorHAnsi" w:hAnsiTheme="minorHAnsi"/>
        </w:rPr>
        <w:t>; Figure 2</w:t>
      </w:r>
      <w:r w:rsidR="00E71D23" w:rsidRPr="00D50CF7">
        <w:rPr>
          <w:rFonts w:asciiTheme="minorHAnsi" w:hAnsiTheme="minorHAnsi"/>
        </w:rPr>
        <w:t>)</w:t>
      </w:r>
      <w:r w:rsidRPr="00D50CF7">
        <w:rPr>
          <w:rFonts w:asciiTheme="minorHAnsi" w:hAnsiTheme="minorHAnsi"/>
        </w:rPr>
        <w:t xml:space="preserve">. </w:t>
      </w:r>
      <w:r w:rsidR="0073161A" w:rsidRPr="00D50CF7">
        <w:rPr>
          <w:rFonts w:asciiTheme="minorHAnsi" w:hAnsiTheme="minorHAnsi"/>
        </w:rPr>
        <w:t xml:space="preserve">The </w:t>
      </w:r>
      <w:proofErr w:type="spellStart"/>
      <w:r w:rsidR="0073161A" w:rsidRPr="00D50CF7">
        <w:rPr>
          <w:rFonts w:asciiTheme="minorHAnsi" w:hAnsiTheme="minorHAnsi"/>
        </w:rPr>
        <w:t>MoM</w:t>
      </w:r>
      <w:proofErr w:type="spellEnd"/>
      <w:r w:rsidR="0073161A" w:rsidRPr="00D50CF7">
        <w:rPr>
          <w:rFonts w:asciiTheme="minorHAnsi" w:hAnsiTheme="minorHAnsi"/>
        </w:rPr>
        <w:t xml:space="preserve"> levels of ADAM12 were </w:t>
      </w:r>
      <w:r w:rsidR="00113DC5" w:rsidRPr="00D50CF7">
        <w:rPr>
          <w:rFonts w:asciiTheme="minorHAnsi" w:hAnsiTheme="minorHAnsi"/>
        </w:rPr>
        <w:t xml:space="preserve">also dependent on fetal gender in </w:t>
      </w:r>
      <w:r w:rsidR="0073161A" w:rsidRPr="00D50CF7">
        <w:rPr>
          <w:rFonts w:asciiTheme="minorHAnsi" w:hAnsiTheme="minorHAnsi"/>
        </w:rPr>
        <w:t xml:space="preserve">pregnancies </w:t>
      </w:r>
      <w:r w:rsidR="00113DC5" w:rsidRPr="00D50CF7">
        <w:rPr>
          <w:rFonts w:asciiTheme="minorHAnsi" w:hAnsiTheme="minorHAnsi"/>
        </w:rPr>
        <w:t>complicated by</w:t>
      </w:r>
      <w:r w:rsidR="0073161A" w:rsidRPr="00D50CF7">
        <w:rPr>
          <w:rFonts w:asciiTheme="minorHAnsi" w:hAnsiTheme="minorHAnsi"/>
        </w:rPr>
        <w:t xml:space="preserve"> SGA (</w:t>
      </w:r>
      <w:r w:rsidR="00113DC5" w:rsidRPr="00D50CF7">
        <w:rPr>
          <w:rFonts w:asciiTheme="minorHAnsi" w:hAnsiTheme="minorHAnsi"/>
        </w:rPr>
        <w:t xml:space="preserve">male n=39, female n=49; p&lt;0.01; </w:t>
      </w:r>
      <w:r w:rsidR="0073161A" w:rsidRPr="00D50CF7">
        <w:rPr>
          <w:rFonts w:asciiTheme="minorHAnsi" w:hAnsiTheme="minorHAnsi"/>
        </w:rPr>
        <w:t>Figure 3)</w:t>
      </w:r>
      <w:r w:rsidR="00113DC5" w:rsidRPr="00D50CF7">
        <w:rPr>
          <w:rFonts w:asciiTheme="minorHAnsi" w:hAnsiTheme="minorHAnsi"/>
        </w:rPr>
        <w:t>. The prediction of SGA</w:t>
      </w:r>
      <w:r w:rsidR="0073161A" w:rsidRPr="00D50CF7">
        <w:rPr>
          <w:rFonts w:asciiTheme="minorHAnsi" w:hAnsiTheme="minorHAnsi"/>
        </w:rPr>
        <w:t xml:space="preserve"> </w:t>
      </w:r>
      <w:r w:rsidR="00113DC5" w:rsidRPr="00D50CF7">
        <w:rPr>
          <w:rFonts w:asciiTheme="minorHAnsi" w:hAnsiTheme="minorHAnsi"/>
        </w:rPr>
        <w:t xml:space="preserve">using ADAM12 was </w:t>
      </w:r>
      <w:r w:rsidR="006E5A47" w:rsidRPr="00D50CF7">
        <w:rPr>
          <w:rFonts w:asciiTheme="minorHAnsi" w:hAnsiTheme="minorHAnsi"/>
        </w:rPr>
        <w:t>poor</w:t>
      </w:r>
      <w:r w:rsidR="00113DC5" w:rsidRPr="00D50CF7">
        <w:rPr>
          <w:rFonts w:asciiTheme="minorHAnsi" w:hAnsiTheme="minorHAnsi"/>
        </w:rPr>
        <w:t xml:space="preserve"> </w:t>
      </w:r>
      <w:r w:rsidR="0073161A" w:rsidRPr="00D50CF7">
        <w:rPr>
          <w:rFonts w:asciiTheme="minorHAnsi" w:hAnsiTheme="minorHAnsi"/>
        </w:rPr>
        <w:t xml:space="preserve">and </w:t>
      </w:r>
      <w:r w:rsidR="00113DC5" w:rsidRPr="00D50CF7">
        <w:rPr>
          <w:rFonts w:asciiTheme="minorHAnsi" w:hAnsiTheme="minorHAnsi"/>
        </w:rPr>
        <w:t xml:space="preserve">the AUC was not </w:t>
      </w:r>
      <w:r w:rsidR="00F51F65" w:rsidRPr="00D50CF7">
        <w:rPr>
          <w:rFonts w:asciiTheme="minorHAnsi" w:hAnsiTheme="minorHAnsi"/>
        </w:rPr>
        <w:t>significant</w:t>
      </w:r>
      <w:r w:rsidR="00113DC5" w:rsidRPr="00D50CF7">
        <w:rPr>
          <w:rFonts w:asciiTheme="minorHAnsi" w:hAnsiTheme="minorHAnsi"/>
        </w:rPr>
        <w:t xml:space="preserve">ly altered </w:t>
      </w:r>
      <w:r w:rsidR="0045592C" w:rsidRPr="00D50CF7">
        <w:rPr>
          <w:rFonts w:asciiTheme="minorHAnsi" w:hAnsiTheme="minorHAnsi"/>
        </w:rPr>
        <w:t xml:space="preserve">by </w:t>
      </w:r>
      <w:r w:rsidR="00F51F65" w:rsidRPr="00D50CF7">
        <w:rPr>
          <w:rFonts w:asciiTheme="minorHAnsi" w:hAnsiTheme="minorHAnsi"/>
        </w:rPr>
        <w:t xml:space="preserve">fetal gender </w:t>
      </w:r>
      <w:r w:rsidR="00E42C5C" w:rsidRPr="00D50CF7">
        <w:rPr>
          <w:rFonts w:asciiTheme="minorHAnsi" w:hAnsiTheme="minorHAnsi"/>
        </w:rPr>
        <w:t>(</w:t>
      </w:r>
      <w:r w:rsidR="00E71D23" w:rsidRPr="00D50CF7">
        <w:rPr>
          <w:rFonts w:asciiTheme="minorHAnsi" w:hAnsiTheme="minorHAnsi"/>
        </w:rPr>
        <w:t xml:space="preserve">AUC </w:t>
      </w:r>
      <w:r w:rsidR="00E42C5C" w:rsidRPr="00D50CF7">
        <w:rPr>
          <w:rFonts w:asciiTheme="minorHAnsi" w:hAnsiTheme="minorHAnsi"/>
        </w:rPr>
        <w:t xml:space="preserve">females 0.55 </w:t>
      </w:r>
      <w:r w:rsidR="00113DC5" w:rsidRPr="00D50CF7">
        <w:rPr>
          <w:rFonts w:asciiTheme="minorHAnsi" w:hAnsiTheme="minorHAnsi"/>
        </w:rPr>
        <w:t>[</w:t>
      </w:r>
      <w:r w:rsidR="00E71D23" w:rsidRPr="00D50CF7">
        <w:rPr>
          <w:rFonts w:asciiTheme="minorHAnsi" w:hAnsiTheme="minorHAnsi"/>
        </w:rPr>
        <w:t xml:space="preserve">95% CI </w:t>
      </w:r>
      <w:r w:rsidR="00E42C5C" w:rsidRPr="00D50CF7">
        <w:rPr>
          <w:rFonts w:asciiTheme="minorHAnsi" w:hAnsiTheme="minorHAnsi"/>
        </w:rPr>
        <w:t>0.45-0.64</w:t>
      </w:r>
      <w:r w:rsidR="00113DC5" w:rsidRPr="00D50CF7">
        <w:rPr>
          <w:rFonts w:asciiTheme="minorHAnsi" w:hAnsiTheme="minorHAnsi"/>
        </w:rPr>
        <w:t>]</w:t>
      </w:r>
      <w:r w:rsidR="00E42C5C" w:rsidRPr="00D50CF7">
        <w:rPr>
          <w:rFonts w:asciiTheme="minorHAnsi" w:hAnsiTheme="minorHAnsi"/>
        </w:rPr>
        <w:t xml:space="preserve"> </w:t>
      </w:r>
      <w:proofErr w:type="spellStart"/>
      <w:r w:rsidR="00113DC5" w:rsidRPr="00D50CF7">
        <w:rPr>
          <w:rFonts w:asciiTheme="minorHAnsi" w:hAnsiTheme="minorHAnsi"/>
        </w:rPr>
        <w:t>vs</w:t>
      </w:r>
      <w:proofErr w:type="spellEnd"/>
      <w:r w:rsidR="00113DC5" w:rsidRPr="00D50CF7">
        <w:rPr>
          <w:rFonts w:asciiTheme="minorHAnsi" w:hAnsiTheme="minorHAnsi"/>
        </w:rPr>
        <w:t xml:space="preserve"> males 0.60 [0.51-0.69]</w:t>
      </w:r>
      <w:r w:rsidR="00E42C5C" w:rsidRPr="00D50CF7">
        <w:rPr>
          <w:rFonts w:asciiTheme="minorHAnsi" w:hAnsiTheme="minorHAnsi"/>
        </w:rPr>
        <w:t>; p</w:t>
      </w:r>
      <w:r w:rsidR="00113DC5" w:rsidRPr="00D50CF7">
        <w:rPr>
          <w:rFonts w:asciiTheme="minorHAnsi" w:hAnsiTheme="minorHAnsi"/>
        </w:rPr>
        <w:t>&gt;0.05;</w:t>
      </w:r>
      <w:r w:rsidR="00E71D23" w:rsidRPr="00D50CF7">
        <w:rPr>
          <w:rFonts w:asciiTheme="minorHAnsi" w:hAnsiTheme="minorHAnsi"/>
        </w:rPr>
        <w:t xml:space="preserve"> DeLong</w:t>
      </w:r>
      <w:r w:rsidR="000C370B" w:rsidRPr="00D50CF7">
        <w:rPr>
          <w:rFonts w:asciiTheme="minorHAnsi" w:hAnsiTheme="minorHAnsi"/>
        </w:rPr>
        <w:t>’s</w:t>
      </w:r>
      <w:r w:rsidR="00E71D23" w:rsidRPr="00D50CF7">
        <w:rPr>
          <w:rFonts w:asciiTheme="minorHAnsi" w:hAnsiTheme="minorHAnsi"/>
        </w:rPr>
        <w:t xml:space="preserve"> test</w:t>
      </w:r>
      <w:r w:rsidR="00E42C5C" w:rsidRPr="00D50CF7">
        <w:rPr>
          <w:rFonts w:asciiTheme="minorHAnsi" w:hAnsiTheme="minorHAnsi"/>
        </w:rPr>
        <w:t>)</w:t>
      </w:r>
      <w:r w:rsidRPr="00D50CF7">
        <w:rPr>
          <w:rFonts w:asciiTheme="minorHAnsi" w:hAnsiTheme="minorHAnsi"/>
        </w:rPr>
        <w:t xml:space="preserve">. No </w:t>
      </w:r>
      <w:r w:rsidR="009823B8" w:rsidRPr="00D50CF7">
        <w:rPr>
          <w:rFonts w:asciiTheme="minorHAnsi" w:hAnsiTheme="minorHAnsi"/>
        </w:rPr>
        <w:t xml:space="preserve">significant </w:t>
      </w:r>
      <w:r w:rsidRPr="00D50CF7">
        <w:rPr>
          <w:rFonts w:asciiTheme="minorHAnsi" w:hAnsiTheme="minorHAnsi"/>
        </w:rPr>
        <w:t xml:space="preserve">relationship between ADAM12 and the other markers IGFALS (rho: 0.25), </w:t>
      </w:r>
      <w:proofErr w:type="spellStart"/>
      <w:r w:rsidRPr="00D50CF7">
        <w:rPr>
          <w:rFonts w:asciiTheme="minorHAnsi" w:hAnsiTheme="minorHAnsi"/>
        </w:rPr>
        <w:t>PlGF</w:t>
      </w:r>
      <w:proofErr w:type="spellEnd"/>
      <w:r w:rsidRPr="00D50CF7">
        <w:rPr>
          <w:rFonts w:asciiTheme="minorHAnsi" w:hAnsiTheme="minorHAnsi"/>
        </w:rPr>
        <w:t xml:space="preserve"> (rho: 0.16) or s-ENG (</w:t>
      </w:r>
      <w:r w:rsidR="004C66C9" w:rsidRPr="00D50CF7">
        <w:rPr>
          <w:rFonts w:asciiTheme="minorHAnsi" w:hAnsiTheme="minorHAnsi"/>
        </w:rPr>
        <w:t xml:space="preserve">rho: </w:t>
      </w:r>
      <w:r w:rsidRPr="00D50CF7">
        <w:rPr>
          <w:rFonts w:asciiTheme="minorHAnsi" w:hAnsiTheme="minorHAnsi"/>
        </w:rPr>
        <w:t xml:space="preserve">0.42) was observed. </w:t>
      </w:r>
    </w:p>
    <w:p w14:paraId="603B0F68" w14:textId="77777777" w:rsidR="00E71D23" w:rsidRPr="00D50CF7" w:rsidRDefault="00E71D23" w:rsidP="007E31B3">
      <w:pPr>
        <w:spacing w:line="360" w:lineRule="auto"/>
        <w:jc w:val="both"/>
        <w:rPr>
          <w:rFonts w:asciiTheme="minorHAnsi" w:hAnsiTheme="minorHAnsi"/>
        </w:rPr>
      </w:pPr>
    </w:p>
    <w:p w14:paraId="54CAE072" w14:textId="77777777" w:rsidR="004F4C69" w:rsidRPr="00D50CF7" w:rsidRDefault="00327621">
      <w:pPr>
        <w:pageBreakBefore/>
        <w:spacing w:line="360" w:lineRule="auto"/>
        <w:rPr>
          <w:rFonts w:asciiTheme="minorHAnsi" w:hAnsiTheme="minorHAnsi"/>
        </w:rPr>
      </w:pPr>
      <w:r w:rsidRPr="00D50CF7">
        <w:rPr>
          <w:rFonts w:asciiTheme="minorHAnsi" w:hAnsiTheme="minorHAnsi"/>
          <w:b/>
        </w:rPr>
        <w:lastRenderedPageBreak/>
        <w:t>Discussion</w:t>
      </w:r>
    </w:p>
    <w:p w14:paraId="06116330" w14:textId="77777777" w:rsidR="004F4C69" w:rsidRPr="00D50CF7" w:rsidRDefault="00327621">
      <w:pPr>
        <w:spacing w:line="360" w:lineRule="auto"/>
        <w:rPr>
          <w:rFonts w:asciiTheme="minorHAnsi" w:hAnsiTheme="minorHAnsi"/>
        </w:rPr>
      </w:pPr>
      <w:r w:rsidRPr="00D50CF7">
        <w:rPr>
          <w:rFonts w:asciiTheme="minorHAnsi" w:hAnsiTheme="minorHAnsi"/>
        </w:rPr>
        <w:t>Previous work has suggested that there are altered responses to pregnancy stressors according to fetal gender. In this study we aimed to determine the potential impact of fetal gender on levels of a number of pregnancy biomarkers. Of the proteins quantified in this cohort, there was a strong association of ADAM12 with fetal gender</w:t>
      </w:r>
      <w:r w:rsidR="0045592C" w:rsidRPr="00D50CF7">
        <w:rPr>
          <w:rFonts w:asciiTheme="minorHAnsi" w:hAnsiTheme="minorHAnsi"/>
        </w:rPr>
        <w:t xml:space="preserve"> in pregnancies subsequently complicated by </w:t>
      </w:r>
      <w:r w:rsidR="00981005" w:rsidRPr="00D50CF7">
        <w:rPr>
          <w:rFonts w:asciiTheme="minorHAnsi" w:hAnsiTheme="minorHAnsi"/>
        </w:rPr>
        <w:t>preeclampsia</w:t>
      </w:r>
      <w:r w:rsidR="0045592C" w:rsidRPr="00D50CF7">
        <w:rPr>
          <w:rFonts w:asciiTheme="minorHAnsi" w:hAnsiTheme="minorHAnsi"/>
        </w:rPr>
        <w:t xml:space="preserve"> and/or SGA</w:t>
      </w:r>
      <w:r w:rsidRPr="00D50CF7">
        <w:rPr>
          <w:rFonts w:asciiTheme="minorHAnsi" w:hAnsiTheme="minorHAnsi"/>
        </w:rPr>
        <w:t xml:space="preserve">. ADAM12 was </w:t>
      </w:r>
      <w:proofErr w:type="spellStart"/>
      <w:r w:rsidRPr="00D50CF7">
        <w:rPr>
          <w:rFonts w:asciiTheme="minorHAnsi" w:hAnsiTheme="minorHAnsi"/>
        </w:rPr>
        <w:t>upregulated</w:t>
      </w:r>
      <w:proofErr w:type="spellEnd"/>
      <w:r w:rsidRPr="00D50CF7">
        <w:rPr>
          <w:rFonts w:asciiTheme="minorHAnsi" w:hAnsiTheme="minorHAnsi"/>
        </w:rPr>
        <w:t xml:space="preserve"> in pregnancies complicated by </w:t>
      </w:r>
      <w:r w:rsidR="00981005" w:rsidRPr="00D50CF7">
        <w:rPr>
          <w:rFonts w:asciiTheme="minorHAnsi" w:hAnsiTheme="minorHAnsi"/>
        </w:rPr>
        <w:t>preeclampsia</w:t>
      </w:r>
      <w:r w:rsidRPr="00D50CF7">
        <w:rPr>
          <w:rFonts w:asciiTheme="minorHAnsi" w:hAnsiTheme="minorHAnsi"/>
        </w:rPr>
        <w:t xml:space="preserve"> but discrimination between cases and controls was more distinct for pregnancies with a male rather than a female fetus. This gender effect was not observed for </w:t>
      </w:r>
      <w:r w:rsidR="00EC73BE" w:rsidRPr="00D50CF7">
        <w:rPr>
          <w:rFonts w:asciiTheme="minorHAnsi" w:hAnsiTheme="minorHAnsi"/>
        </w:rPr>
        <w:t>the</w:t>
      </w:r>
      <w:r w:rsidRPr="00D50CF7">
        <w:rPr>
          <w:rFonts w:asciiTheme="minorHAnsi" w:hAnsiTheme="minorHAnsi"/>
        </w:rPr>
        <w:t xml:space="preserve"> other proteins measured. </w:t>
      </w:r>
    </w:p>
    <w:p w14:paraId="6416DFE2" w14:textId="48D64701" w:rsidR="004F4C69" w:rsidRPr="00D50CF7" w:rsidRDefault="00327621">
      <w:pPr>
        <w:spacing w:line="360" w:lineRule="auto"/>
        <w:rPr>
          <w:rFonts w:asciiTheme="minorHAnsi" w:hAnsiTheme="minorHAnsi"/>
        </w:rPr>
      </w:pPr>
      <w:r w:rsidRPr="00D50CF7">
        <w:rPr>
          <w:rFonts w:asciiTheme="minorHAnsi" w:hAnsiTheme="minorHAnsi"/>
        </w:rPr>
        <w:t>Both naturally occurring splice variants, ADAM12-L and ADAM12-S, are highly expressed in the human placenta</w:t>
      </w:r>
      <w:hyperlink w:anchor="_ENREF_23" w:tooltip="Gilpin, 1998 #3611" w:history="1">
        <w:r w:rsidR="00D06F39" w:rsidRPr="00D50CF7">
          <w:rPr>
            <w:rFonts w:asciiTheme="minorHAnsi" w:hAnsiTheme="minorHAnsi"/>
          </w:rPr>
          <w:fldChar w:fldCharType="begin">
            <w:fldData xml:space="preserve">PEVuZE5vdGU+PENpdGU+PEF1dGhvcj5HaWxwaW48L0F1dGhvcj48WWVhcj4xOTk4PC9ZZWFyPjxS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</w:fldData>
          </w:fldChar>
        </w:r>
        <w:r w:rsidR="00D06F39" w:rsidRPr="00D50CF7">
          <w:rPr>
            <w:rFonts w:asciiTheme="minorHAnsi" w:hAnsiTheme="minorHAnsi"/>
          </w:rPr>
          <w:instrText xml:space="preserve"> ADDIN EN.CITE </w:instrText>
        </w:r>
        <w:r w:rsidR="00D06F39" w:rsidRPr="00D50CF7">
          <w:rPr>
            <w:rFonts w:asciiTheme="minorHAnsi" w:hAnsiTheme="minorHAnsi"/>
          </w:rPr>
          <w:fldChar w:fldCharType="begin">
            <w:fldData xml:space="preserve">PEVuZE5vdGU+PENpdGU+PEF1dGhvcj5HaWxwaW48L0F1dGhvcj48WWVhcj4xOTk4PC9ZZWFyPjxS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</w:fldData>
          </w:fldChar>
        </w:r>
        <w:r w:rsidR="00D06F39" w:rsidRPr="00D50CF7">
          <w:rPr>
            <w:rFonts w:asciiTheme="minorHAnsi" w:hAnsiTheme="minorHAnsi"/>
          </w:rPr>
          <w:instrText xml:space="preserve"> ADDIN EN.CITE.DATA </w:instrText>
        </w:r>
        <w:r w:rsidR="00D06F39" w:rsidRPr="00D50CF7">
          <w:rPr>
            <w:rFonts w:asciiTheme="minorHAnsi" w:hAnsiTheme="minorHAnsi"/>
          </w:rPr>
        </w:r>
        <w:r w:rsidR="00D06F39" w:rsidRPr="00D50CF7">
          <w:rPr>
            <w:rFonts w:asciiTheme="minorHAnsi" w:hAnsiTheme="minorHAnsi"/>
          </w:rPr>
          <w:fldChar w:fldCharType="end"/>
        </w:r>
        <w:r w:rsidR="00D06F39" w:rsidRPr="00D50CF7">
          <w:rPr>
            <w:rFonts w:asciiTheme="minorHAnsi" w:hAnsiTheme="minorHAnsi"/>
          </w:rPr>
          <w:fldChar w:fldCharType="separate"/>
        </w:r>
        <w:r w:rsidR="00D06F39" w:rsidRPr="00D50CF7">
          <w:rPr>
            <w:rFonts w:asciiTheme="minorHAnsi" w:hAnsiTheme="minorHAnsi"/>
            <w:noProof/>
            <w:vertAlign w:val="superscript"/>
          </w:rPr>
          <w:t>23</w:t>
        </w:r>
        <w:r w:rsidR="00D06F39" w:rsidRPr="00D50CF7">
          <w:rPr>
            <w:rFonts w:asciiTheme="minorHAnsi" w:hAnsiTheme="minorHAnsi"/>
          </w:rPr>
          <w:fldChar w:fldCharType="end"/>
        </w:r>
      </w:hyperlink>
      <w:r w:rsidRPr="00D50CF7">
        <w:rPr>
          <w:rFonts w:asciiTheme="minorHAnsi" w:hAnsiTheme="minorHAnsi"/>
        </w:rPr>
        <w:t>, and ADAM12-S is found in maternal serum from the early first trimester</w:t>
      </w:r>
      <w:hyperlink w:anchor="_ENREF_24" w:tooltip="Laigaard, 2003 #3612" w:history="1">
        <w:r w:rsidR="00D06F39" w:rsidRPr="00D50CF7">
          <w:rPr>
            <w:rFonts w:asciiTheme="minorHAnsi" w:hAnsiTheme="minorHAnsi"/>
          </w:rPr>
          <w:fldChar w:fldCharType="begin">
            <w:fldData xml:space="preserve">PEVuZE5vdGU+PENpdGU+PEF1dGhvcj5MYWlnYWFyZDwvQXV0aG9yPjxZZWFyPjIwMDM8L1llYXI+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==
</w:fldData>
          </w:fldChar>
        </w:r>
        <w:r w:rsidR="00D06F39" w:rsidRPr="00D50CF7">
          <w:rPr>
            <w:rFonts w:asciiTheme="minorHAnsi" w:hAnsiTheme="minorHAnsi"/>
          </w:rPr>
          <w:instrText xml:space="preserve"> ADDIN EN.CITE </w:instrText>
        </w:r>
        <w:r w:rsidR="00D06F39" w:rsidRPr="00D50CF7">
          <w:rPr>
            <w:rFonts w:asciiTheme="minorHAnsi" w:hAnsiTheme="minorHAnsi"/>
          </w:rPr>
          <w:fldChar w:fldCharType="begin">
            <w:fldData xml:space="preserve">PEVuZE5vdGU+PENpdGU+PEF1dGhvcj5MYWlnYWFyZDwvQXV0aG9yPjxZZWFyPjIwMDM8L1llYXI+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==
</w:fldData>
          </w:fldChar>
        </w:r>
        <w:r w:rsidR="00D06F39" w:rsidRPr="00D50CF7">
          <w:rPr>
            <w:rFonts w:asciiTheme="minorHAnsi" w:hAnsiTheme="minorHAnsi"/>
          </w:rPr>
          <w:instrText xml:space="preserve"> ADDIN EN.CITE.DATA </w:instrText>
        </w:r>
        <w:r w:rsidR="00D06F39" w:rsidRPr="00D50CF7">
          <w:rPr>
            <w:rFonts w:asciiTheme="minorHAnsi" w:hAnsiTheme="minorHAnsi"/>
          </w:rPr>
        </w:r>
        <w:r w:rsidR="00D06F39" w:rsidRPr="00D50CF7">
          <w:rPr>
            <w:rFonts w:asciiTheme="minorHAnsi" w:hAnsiTheme="minorHAnsi"/>
          </w:rPr>
          <w:fldChar w:fldCharType="end"/>
        </w:r>
        <w:r w:rsidR="00D06F39" w:rsidRPr="00D50CF7">
          <w:rPr>
            <w:rFonts w:asciiTheme="minorHAnsi" w:hAnsiTheme="minorHAnsi"/>
          </w:rPr>
          <w:fldChar w:fldCharType="separate"/>
        </w:r>
        <w:r w:rsidR="00D06F39" w:rsidRPr="00D50CF7">
          <w:rPr>
            <w:rFonts w:asciiTheme="minorHAnsi" w:hAnsiTheme="minorHAnsi"/>
            <w:noProof/>
            <w:vertAlign w:val="superscript"/>
          </w:rPr>
          <w:t>24</w:t>
        </w:r>
        <w:r w:rsidR="00D06F39" w:rsidRPr="00D50CF7">
          <w:rPr>
            <w:rFonts w:asciiTheme="minorHAnsi" w:hAnsiTheme="minorHAnsi"/>
          </w:rPr>
          <w:fldChar w:fldCharType="end"/>
        </w:r>
      </w:hyperlink>
      <w:r w:rsidRPr="00D50CF7">
        <w:rPr>
          <w:rFonts w:asciiTheme="minorHAnsi" w:hAnsiTheme="minorHAnsi"/>
        </w:rPr>
        <w:t>. At the beginning of pregnancy (up to week 8) ADAM12 is closely correlated to the size of the placenta</w:t>
      </w:r>
      <w:hyperlink w:anchor="_ENREF_25" w:tooltip="Sahraravand, 2011 #3613" w:history="1">
        <w:r w:rsidR="00D06F39" w:rsidRPr="00D50CF7">
          <w:rPr>
            <w:rFonts w:asciiTheme="minorHAnsi" w:hAnsiTheme="minorHAnsi"/>
          </w:rPr>
          <w:fldChar w:fldCharType="begin"/>
        </w:r>
        <w:r w:rsidR="00D06F39" w:rsidRPr="00D50CF7">
          <w:rPr>
            <w:rFonts w:asciiTheme="minorHAnsi" w:hAnsiTheme="minorHAnsi"/>
          </w:rPr>
          <w:instrText xml:space="preserve"> ADDIN EN.CITE &lt;EndNote&gt;&lt;Cite&gt;&lt;Author&gt;Sahraravand&lt;/Author&gt;&lt;Year&gt;2011&lt;/Year&gt;&lt;RecNum&gt;3613&lt;/RecNum&gt;&lt;DisplayText&gt;&lt;style face="superscript" font="Helvetica" size="12"&gt;25&lt;/style&gt;&lt;/DisplayText&gt;&lt;record&gt;&lt;rec-number&gt;3613&lt;/rec-number&gt;&lt;foreign-keys&gt;&lt;key app="EN" db-id="522svp927prsv8ezvdjv5p2u0x9e0f9zaxep"&gt;3613&lt;/key&gt;&lt;/foreign-keys&gt;&lt;ref-type name="Journal Article"&gt;17&lt;/ref-type&gt;&lt;contributors&gt;&lt;authors&gt;&lt;author&gt;Sahraravand, M.&lt;/author&gt;&lt;author&gt;Jarvela, I. Y.&lt;/author&gt;&lt;author&gt;Laitinen, P.&lt;/author&gt;&lt;author&gt;Tekay, A. H.&lt;/author&gt;&lt;author&gt;Ryynanen, M.&lt;/author&gt;&lt;/authors&gt;&lt;/contributors&gt;&lt;auth-address&gt;Department of Obstetrics and Gynecology, Oulu University Hospital, PO Box 5000, FIN-90014 Oulu, Finland.&lt;/auth-address&gt;&lt;titles&gt;&lt;title&gt;The secretion of PAPP-A, ADAM12, and PP13 correlates with the size of the placenta for the first month of pregnancy&lt;/title&gt;&lt;secondary-title&gt;Placenta&lt;/secondary-title&gt;&lt;alt-title&gt;Placenta&lt;/alt-title&gt;&lt;/titles&gt;&lt;periodical&gt;&lt;full-title&gt;Placenta&lt;/full-title&gt;&lt;/periodical&gt;&lt;alt-periodical&gt;&lt;full-title&gt;Placenta&lt;/full-title&gt;&lt;/alt-periodical&gt;&lt;pages&gt;999-1003&lt;/pages&gt;&lt;volume&gt;32&lt;/volume&gt;&lt;number&gt;12&lt;/number&gt;&lt;edition&gt;2011/10/22&lt;/edition&gt;&lt;keywords&gt;&lt;keyword&gt;ADAM Proteins/*secretion&lt;/keyword&gt;&lt;keyword&gt;Adult&lt;/keyword&gt;&lt;keyword&gt;Female&lt;/keyword&gt;&lt;keyword&gt;Galectins/*secretion&lt;/keyword&gt;&lt;keyword&gt;Humans&lt;/keyword&gt;&lt;keyword&gt;Longitudinal Studies&lt;/keyword&gt;&lt;keyword&gt;Membrane Proteins/*secretion&lt;/keyword&gt;&lt;keyword&gt;Placenta/*growth &amp;amp; development/metabolism/ultrasonography&lt;/keyword&gt;&lt;keyword&gt;Pregnancy&lt;/keyword&gt;&lt;keyword&gt;Pregnancy Proteins/*secretion&lt;/keyword&gt;&lt;keyword&gt;Pregnancy Trimester, First&lt;/keyword&gt;&lt;keyword&gt;Pregnancy-Associated Plasma Protein-A/*secretion&lt;/keyword&gt;&lt;/keywords&gt;&lt;dates&gt;&lt;year&gt;2011&lt;/year&gt;&lt;pub-dates&gt;&lt;date&gt;Dec&lt;/date&gt;&lt;/pub-dates&gt;&lt;/dates&gt;&lt;isbn&gt;1532-3102 (Electronic)&amp;#xD;0143-4004 (Linking)&lt;/isbn&gt;&lt;accession-num&gt;22015022&lt;/accession-num&gt;&lt;urls&gt;&lt;related-urls&gt;&lt;url&gt;http://www.ncbi.nlm.nih.gov/pubmed/22015022&lt;/url&gt;&lt;/related-urls&gt;&lt;/urls&gt;&lt;electronic-resource-num&gt;10.1016/j.placenta.2011.10.005&lt;/electronic-resource-num&gt;&lt;language&gt;eng&lt;/language&gt;&lt;/record&gt;&lt;/Cite&gt;&lt;/EndNote&gt;</w:instrText>
        </w:r>
        <w:r w:rsidR="00D06F39" w:rsidRPr="00D50CF7">
          <w:rPr>
            <w:rFonts w:asciiTheme="minorHAnsi" w:hAnsiTheme="minorHAnsi"/>
          </w:rPr>
          <w:fldChar w:fldCharType="separate"/>
        </w:r>
        <w:r w:rsidR="00D06F39" w:rsidRPr="00D50CF7">
          <w:rPr>
            <w:rFonts w:asciiTheme="minorHAnsi" w:hAnsiTheme="minorHAnsi"/>
            <w:noProof/>
            <w:vertAlign w:val="superscript"/>
          </w:rPr>
          <w:t>25</w:t>
        </w:r>
        <w:r w:rsidR="00D06F39" w:rsidRPr="00D50CF7">
          <w:rPr>
            <w:rFonts w:asciiTheme="minorHAnsi" w:hAnsiTheme="minorHAnsi"/>
          </w:rPr>
          <w:fldChar w:fldCharType="end"/>
        </w:r>
      </w:hyperlink>
      <w:r w:rsidRPr="00D50CF7">
        <w:rPr>
          <w:rFonts w:asciiTheme="minorHAnsi" w:hAnsiTheme="minorHAnsi"/>
        </w:rPr>
        <w:t>. In normal pregnancy</w:t>
      </w:r>
      <w:r w:rsidR="009C6D6C" w:rsidRPr="00D50CF7">
        <w:rPr>
          <w:rFonts w:asciiTheme="minorHAnsi" w:hAnsiTheme="minorHAnsi"/>
        </w:rPr>
        <w:t>,</w:t>
      </w:r>
      <w:r w:rsidRPr="00D50CF7">
        <w:rPr>
          <w:rFonts w:asciiTheme="minorHAnsi" w:hAnsiTheme="minorHAnsi"/>
        </w:rPr>
        <w:t xml:space="preserve"> the ADAM12-S levels associate with gestational age and a 60-fold increase between 8 weeks and full term pregnancy (&gt;38 weeks)</w:t>
      </w:r>
      <w:hyperlink w:anchor="_ENREF_24" w:tooltip="Laigaard, 2003 #3612" w:history="1">
        <w:r w:rsidR="00D06F39" w:rsidRPr="00D50CF7">
          <w:rPr>
            <w:rFonts w:asciiTheme="minorHAnsi" w:hAnsiTheme="minorHAnsi"/>
          </w:rPr>
          <w:fldChar w:fldCharType="begin">
            <w:fldData xml:space="preserve">PEVuZE5vdGU+PENpdGU+PEF1dGhvcj5MYWlnYWFyZDwvQXV0aG9yPjxZZWFyPjIwMDM8L1llYXI+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==
</w:fldData>
          </w:fldChar>
        </w:r>
        <w:r w:rsidR="00D06F39" w:rsidRPr="00D50CF7">
          <w:rPr>
            <w:rFonts w:asciiTheme="minorHAnsi" w:hAnsiTheme="minorHAnsi"/>
          </w:rPr>
          <w:instrText xml:space="preserve"> ADDIN EN.CITE </w:instrText>
        </w:r>
        <w:r w:rsidR="00D06F39" w:rsidRPr="00D50CF7">
          <w:rPr>
            <w:rFonts w:asciiTheme="minorHAnsi" w:hAnsiTheme="minorHAnsi"/>
          </w:rPr>
          <w:fldChar w:fldCharType="begin">
            <w:fldData xml:space="preserve">PEVuZE5vdGU+PENpdGU+PEF1dGhvcj5MYWlnYWFyZDwvQXV0aG9yPjxZZWFyPjIwMDM8L1llYXI+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==
</w:fldData>
          </w:fldChar>
        </w:r>
        <w:r w:rsidR="00D06F39" w:rsidRPr="00D50CF7">
          <w:rPr>
            <w:rFonts w:asciiTheme="minorHAnsi" w:hAnsiTheme="minorHAnsi"/>
          </w:rPr>
          <w:instrText xml:space="preserve"> ADDIN EN.CITE.DATA </w:instrText>
        </w:r>
        <w:r w:rsidR="00D06F39" w:rsidRPr="00D50CF7">
          <w:rPr>
            <w:rFonts w:asciiTheme="minorHAnsi" w:hAnsiTheme="minorHAnsi"/>
          </w:rPr>
        </w:r>
        <w:r w:rsidR="00D06F39" w:rsidRPr="00D50CF7">
          <w:rPr>
            <w:rFonts w:asciiTheme="minorHAnsi" w:hAnsiTheme="minorHAnsi"/>
          </w:rPr>
          <w:fldChar w:fldCharType="end"/>
        </w:r>
        <w:r w:rsidR="00D06F39" w:rsidRPr="00D50CF7">
          <w:rPr>
            <w:rFonts w:asciiTheme="minorHAnsi" w:hAnsiTheme="minorHAnsi"/>
          </w:rPr>
          <w:fldChar w:fldCharType="separate"/>
        </w:r>
        <w:r w:rsidR="00D06F39" w:rsidRPr="00D50CF7">
          <w:rPr>
            <w:rFonts w:asciiTheme="minorHAnsi" w:hAnsiTheme="minorHAnsi"/>
            <w:noProof/>
            <w:vertAlign w:val="superscript"/>
          </w:rPr>
          <w:t>24</w:t>
        </w:r>
        <w:r w:rsidR="00D06F39" w:rsidRPr="00D50CF7">
          <w:rPr>
            <w:rFonts w:asciiTheme="minorHAnsi" w:hAnsiTheme="minorHAnsi"/>
          </w:rPr>
          <w:fldChar w:fldCharType="end"/>
        </w:r>
      </w:hyperlink>
      <w:r w:rsidRPr="00D50CF7">
        <w:rPr>
          <w:rFonts w:asciiTheme="minorHAnsi" w:hAnsiTheme="minorHAnsi"/>
        </w:rPr>
        <w:t xml:space="preserve">. </w:t>
      </w:r>
    </w:p>
    <w:p w14:paraId="5C97CAD3" w14:textId="6BE882DE" w:rsidR="004F4C69" w:rsidRPr="00D50CF7" w:rsidRDefault="00327621">
      <w:pPr>
        <w:spacing w:line="360" w:lineRule="auto"/>
        <w:rPr>
          <w:rFonts w:asciiTheme="minorHAnsi" w:hAnsiTheme="minorHAnsi"/>
        </w:rPr>
      </w:pPr>
      <w:r w:rsidRPr="00D50CF7">
        <w:rPr>
          <w:rFonts w:asciiTheme="minorHAnsi" w:hAnsiTheme="minorHAnsi"/>
        </w:rPr>
        <w:t xml:space="preserve">It has been suggested that ADAM12 is involved in the regulation of fetal growth through proteolysis of </w:t>
      </w:r>
      <w:r w:rsidR="006E5A47" w:rsidRPr="00D50CF7">
        <w:rPr>
          <w:rFonts w:asciiTheme="minorHAnsi" w:hAnsiTheme="minorHAnsi"/>
        </w:rPr>
        <w:t>i</w:t>
      </w:r>
      <w:r w:rsidRPr="00D50CF7">
        <w:rPr>
          <w:rFonts w:asciiTheme="minorHAnsi" w:hAnsiTheme="minorHAnsi"/>
        </w:rPr>
        <w:t xml:space="preserve">nsulin-like growth factor binding proteins (IGFBPs). Proteolysis of IGFBPs results in the release of insulin-like growth factors (IGFs) which play an important role in the development of the placenta and fetus </w:t>
      </w:r>
      <w:hyperlink w:anchor="_ENREF_26" w:tooltip="Christians, 2010 #3614" w:history="1">
        <w:r w:rsidR="00D06F39" w:rsidRPr="00D50CF7">
          <w:rPr>
            <w:rFonts w:asciiTheme="minorHAnsi" w:hAnsiTheme="minorHAnsi"/>
          </w:rPr>
          <w:fldChar w:fldCharType="begin"/>
        </w:r>
        <w:r w:rsidR="00D06F39" w:rsidRPr="00D50CF7">
          <w:rPr>
            <w:rFonts w:asciiTheme="minorHAnsi" w:hAnsiTheme="minorHAnsi"/>
          </w:rPr>
          <w:instrText xml:space="preserve"> ADDIN EN.CITE &lt;EndNote&gt;&lt;Cite&gt;&lt;Author&gt;Christians&lt;/Author&gt;&lt;Year&gt;2010&lt;/Year&gt;&lt;RecNum&gt;3614&lt;/RecNum&gt;&lt;DisplayText&gt;&lt;style face="superscript" font="Helvetica" size="12"&gt;26&lt;/style&gt;&lt;/DisplayText&gt;&lt;record&gt;&lt;rec-number&gt;3614&lt;/rec-number&gt;&lt;foreign-keys&gt;&lt;key app="EN" db-id="522svp927prsv8ezvdjv5p2u0x9e0f9zaxep"&gt;3614&lt;/key&gt;&lt;/foreign-keys&gt;&lt;ref-type name="Journal Article"&gt;17&lt;/ref-type&gt;&lt;contributors&gt;&lt;authors&gt;&lt;author&gt;Christians, J. K.&lt;/author&gt;&lt;author&gt;Gruslin, A.&lt;/author&gt;&lt;/authors&gt;&lt;/contributors&gt;&lt;auth-address&gt;Biological Sciences, Simon Fraser University, Burnaby, BC, Canada. julian_christians@sfu.ca&lt;/auth-address&gt;&lt;titles&gt;&lt;title&gt;Altered levels of insulin-like growth factor binding protein proteases in preeclampsia and intrauterine growth restriction&lt;/title&gt;&lt;secondary-title&gt;Prenatal diagnosis&lt;/secondary-title&gt;&lt;alt-title&gt;Prenat Diagn&lt;/alt-title&gt;&lt;/titles&gt;&lt;alt-periodical&gt;&lt;full-title&gt;Prenat Diagn&lt;/full-title&gt;&lt;/alt-periodical&gt;&lt;pages&gt;815-20&lt;/pages&gt;&lt;volume&gt;30&lt;/volume&gt;&lt;number&gt;9&lt;/number&gt;&lt;edition&gt;2010/07/27&lt;/edition&gt;&lt;keywords&gt;&lt;keyword&gt;Female&lt;/keyword&gt;&lt;keyword&gt;Fetal Growth Retardation/blood/*metabolism&lt;/keyword&gt;&lt;keyword&gt;Humans&lt;/keyword&gt;&lt;keyword&gt;Insulin-Like Growth Factor Binding Proteins/blood&lt;/keyword&gt;&lt;keyword&gt;Placenta/metabolism&lt;/keyword&gt;&lt;keyword&gt;Placenta Diseases/blood/metabolism&lt;/keyword&gt;&lt;keyword&gt;Pre-Eclampsia/blood/*metabolism&lt;/keyword&gt;&lt;keyword&gt;Pregnancy&lt;/keyword&gt;&lt;keyword&gt;Pregnancy Trimester, First&lt;/keyword&gt;&lt;keyword&gt;Pregnancy Trimester, Third&lt;/keyword&gt;&lt;keyword&gt;Serine Endopeptidases/blood/*metabolism&lt;/keyword&gt;&lt;keyword&gt;Up-Regulation&lt;/keyword&gt;&lt;/keywords&gt;&lt;dates&gt;&lt;year&gt;2010&lt;/year&gt;&lt;pub-dates&gt;&lt;date&gt;Sep&lt;/date&gt;&lt;/pub-dates&gt;&lt;/dates&gt;&lt;isbn&gt;1097-0223 (Electronic)&amp;#xD;0197-3851 (Linking)&lt;/isbn&gt;&lt;accession-num&gt;20658698&lt;/accession-num&gt;&lt;work-type&gt;Research Support, Non-U.S. Gov&amp;apos;t&amp;#xD;Review&lt;/work-type&gt;&lt;urls&gt;&lt;related-urls&gt;&lt;url&gt;http://www.ncbi.nlm.nih.gov/pubmed/20658698&lt;/url&gt;&lt;/related-urls&gt;&lt;/urls&gt;&lt;electronic-resource-num&gt;10.1002/pd.2583&lt;/electronic-resource-num&gt;&lt;language&gt;eng&lt;/language&gt;&lt;/record&gt;&lt;/Cite&gt;&lt;/EndNote&gt;</w:instrText>
        </w:r>
        <w:r w:rsidR="00D06F39" w:rsidRPr="00D50CF7">
          <w:rPr>
            <w:rFonts w:asciiTheme="minorHAnsi" w:hAnsiTheme="minorHAnsi"/>
          </w:rPr>
          <w:fldChar w:fldCharType="separate"/>
        </w:r>
        <w:r w:rsidR="00D06F39" w:rsidRPr="00D50CF7">
          <w:rPr>
            <w:rFonts w:asciiTheme="minorHAnsi" w:hAnsiTheme="minorHAnsi"/>
            <w:noProof/>
            <w:vertAlign w:val="superscript"/>
          </w:rPr>
          <w:t>26</w:t>
        </w:r>
        <w:r w:rsidR="00D06F39" w:rsidRPr="00D50CF7">
          <w:rPr>
            <w:rFonts w:asciiTheme="minorHAnsi" w:hAnsiTheme="minorHAnsi"/>
          </w:rPr>
          <w:fldChar w:fldCharType="end"/>
        </w:r>
      </w:hyperlink>
      <w:r w:rsidRPr="00D50CF7">
        <w:rPr>
          <w:rFonts w:asciiTheme="minorHAnsi" w:hAnsiTheme="minorHAnsi"/>
        </w:rPr>
        <w:t xml:space="preserve">. The cleavage of IGFBP3 (the most abundant IGFBP in serum) and IGFBP5 by ADAM12-S is thought to be one </w:t>
      </w:r>
      <w:r w:rsidR="005D297B" w:rsidRPr="00D50CF7">
        <w:rPr>
          <w:rFonts w:asciiTheme="minorHAnsi" w:hAnsiTheme="minorHAnsi"/>
        </w:rPr>
        <w:t>of</w:t>
      </w:r>
      <w:r w:rsidRPr="00D50CF7">
        <w:rPr>
          <w:rFonts w:asciiTheme="minorHAnsi" w:hAnsiTheme="minorHAnsi"/>
        </w:rPr>
        <w:t xml:space="preserve"> the factors which regulates the bioavailability of IGF-I and IGF-II and reduced 1st trimester ADAM</w:t>
      </w:r>
      <w:r w:rsidR="00EC73BE" w:rsidRPr="00D50CF7">
        <w:rPr>
          <w:rFonts w:asciiTheme="minorHAnsi" w:hAnsiTheme="minorHAnsi"/>
        </w:rPr>
        <w:t>-</w:t>
      </w:r>
      <w:r w:rsidRPr="00D50CF7">
        <w:rPr>
          <w:rFonts w:asciiTheme="minorHAnsi" w:hAnsiTheme="minorHAnsi"/>
        </w:rPr>
        <w:t>12 levels have been reported in SGA</w:t>
      </w:r>
      <w:r w:rsidR="009C6D6C" w:rsidRPr="00D50CF7">
        <w:rPr>
          <w:rFonts w:asciiTheme="minorHAnsi" w:hAnsiTheme="minorHAnsi"/>
        </w:rPr>
        <w:t xml:space="preserve"> pregnancies</w:t>
      </w:r>
      <w:hyperlink w:anchor="_ENREF_27" w:tooltip="Cowans, 2007 #3620" w:history="1">
        <w:r w:rsidR="00D06F39" w:rsidRPr="00D50CF7">
          <w:rPr>
            <w:rFonts w:asciiTheme="minorHAnsi" w:hAnsiTheme="minorHAnsi"/>
          </w:rPr>
          <w:fldChar w:fldCharType="begin"/>
        </w:r>
        <w:r w:rsidR="00D06F39" w:rsidRPr="00D50CF7">
          <w:rPr>
            <w:rFonts w:asciiTheme="minorHAnsi" w:hAnsiTheme="minorHAnsi"/>
          </w:rPr>
          <w:instrText xml:space="preserve"> ADDIN EN.CITE &lt;EndNote&gt;&lt;Cite&gt;&lt;Author&gt;Cowans&lt;/Author&gt;&lt;Year&gt;2007&lt;/Year&gt;&lt;RecNum&gt;3620&lt;/RecNum&gt;&lt;DisplayText&gt;&lt;style face="superscript" font="Helvetica" size="12"&gt;27&lt;/style&gt;&lt;/DisplayText&gt;&lt;record&gt;&lt;rec-number&gt;3620&lt;/rec-number&gt;&lt;foreign-keys&gt;&lt;key app="EN" db-id="522svp927prsv8ezvdjv5p2u0x9e0f9zaxep"&gt;3620&lt;/key&gt;&lt;/foreign-keys&gt;&lt;ref-type name="Journal Article"&gt;17&lt;/ref-type&gt;&lt;contributors&gt;&lt;authors&gt;&lt;author&gt;Cowans, N. J.&lt;/author&gt;&lt;author&gt;Spencer, K.&lt;/author&gt;&lt;/authors&gt;&lt;/contributors&gt;&lt;auth-address&gt;Prenatal Screening Unit, Clinical Biochemistry Department, Harold Wood Hospital, Romford, RM3 0BE, UK.&lt;/auth-address&gt;&lt;titles&gt;&lt;title&gt;First-trimester ADAM12 and PAPP-A as markers for intrauterine fetal growth restriction through their roles in the insulin-like growth factor system&lt;/title&gt;&lt;secondary-title&gt;Prenatal diagnosis&lt;/secondary-title&gt;&lt;alt-title&gt;Prenat Diagn&lt;/alt-title&gt;&lt;/titles&gt;&lt;alt-periodical&gt;&lt;full-title&gt;Prenat Diagn&lt;/full-title&gt;&lt;/alt-periodical&gt;&lt;pages&gt;264-71&lt;/pages&gt;&lt;volume&gt;27&lt;/volume&gt;&lt;number&gt;3&lt;/number&gt;&lt;edition&gt;2007/02/06&lt;/edition&gt;&lt;keywords&gt;&lt;keyword&gt;ADAM Proteins/*blood&lt;/keyword&gt;&lt;keyword&gt;Biological Markers/blood&lt;/keyword&gt;&lt;keyword&gt;Body Weight&lt;/keyword&gt;&lt;keyword&gt;Female&lt;/keyword&gt;&lt;keyword&gt;Fetal Growth Retardation/*blood/diagnosis/etiology&lt;/keyword&gt;&lt;keyword&gt;Gestational Age&lt;/keyword&gt;&lt;keyword&gt;Humans&lt;/keyword&gt;&lt;keyword&gt;Maternal Age&lt;/keyword&gt;&lt;keyword&gt;Membrane Proteins/*blood&lt;/keyword&gt;&lt;keyword&gt;Pregnancy&lt;/keyword&gt;&lt;keyword&gt;Pregnancy Outcome&lt;/keyword&gt;&lt;keyword&gt;Pregnancy Trimester, First/*blood&lt;/keyword&gt;&lt;keyword&gt;Pregnancy-Associated Plasma Protein-A/*analysis&lt;/keyword&gt;&lt;keyword&gt;Smoking/adverse effects&lt;/keyword&gt;&lt;/keywords&gt;&lt;dates&gt;&lt;year&gt;2007&lt;/year&gt;&lt;pub-dates&gt;&lt;date&gt;Mar&lt;/date&gt;&lt;/pub-dates&gt;&lt;/dates&gt;&lt;isbn&gt;0197-3851 (Print)&amp;#xD;0197-3851 (Linking)&lt;/isbn&gt;&lt;accession-num&gt;17278174&lt;/accession-num&gt;&lt;work-type&gt;Research Support, Non-U.S. Gov&amp;apos;t&lt;/work-type&gt;&lt;urls&gt;&lt;related-urls&gt;&lt;url&gt;http://www.ncbi.nlm.nih.gov/pubmed/17278174&lt;/url&gt;&lt;/related-urls&gt;&lt;/urls&gt;&lt;electronic-resource-num&gt;10.1002/pd.1665&lt;/electronic-resource-num&gt;&lt;language&gt;eng&lt;/language&gt;&lt;/record&gt;&lt;/Cite&gt;&lt;/EndNote&gt;</w:instrText>
        </w:r>
        <w:r w:rsidR="00D06F39" w:rsidRPr="00D50CF7">
          <w:rPr>
            <w:rFonts w:asciiTheme="minorHAnsi" w:hAnsiTheme="minorHAnsi"/>
          </w:rPr>
          <w:fldChar w:fldCharType="separate"/>
        </w:r>
        <w:r w:rsidR="00D06F39" w:rsidRPr="00D50CF7">
          <w:rPr>
            <w:rFonts w:asciiTheme="minorHAnsi" w:hAnsiTheme="minorHAnsi"/>
            <w:noProof/>
            <w:vertAlign w:val="superscript"/>
          </w:rPr>
          <w:t>27</w:t>
        </w:r>
        <w:r w:rsidR="00D06F39" w:rsidRPr="00D50CF7">
          <w:rPr>
            <w:rFonts w:asciiTheme="minorHAnsi" w:hAnsiTheme="minorHAnsi"/>
          </w:rPr>
          <w:fldChar w:fldCharType="end"/>
        </w:r>
      </w:hyperlink>
      <w:r w:rsidRPr="00D50CF7">
        <w:rPr>
          <w:rFonts w:asciiTheme="minorHAnsi" w:hAnsiTheme="minorHAnsi"/>
        </w:rPr>
        <w:t xml:space="preserve">. Several other publications have reported the potential of ADAM12 to be used as an early pregnancy marker for both </w:t>
      </w:r>
      <w:r w:rsidR="00981005" w:rsidRPr="00D50CF7">
        <w:rPr>
          <w:rFonts w:asciiTheme="minorHAnsi" w:hAnsiTheme="minorHAnsi"/>
        </w:rPr>
        <w:t>preeclampsia</w:t>
      </w:r>
      <w:r w:rsidRPr="00D50CF7">
        <w:rPr>
          <w:rFonts w:asciiTheme="minorHAnsi" w:hAnsiTheme="minorHAnsi"/>
        </w:rPr>
        <w:t xml:space="preserve"> and </w:t>
      </w:r>
      <w:r w:rsidR="00FD65F7" w:rsidRPr="00D50CF7">
        <w:rPr>
          <w:rFonts w:asciiTheme="minorHAnsi" w:hAnsiTheme="minorHAnsi"/>
        </w:rPr>
        <w:t>fetal growth restriction (FGR)</w:t>
      </w:r>
      <w:r w:rsidR="009C6D6C" w:rsidRPr="00D50CF7">
        <w:rPr>
          <w:rFonts w:asciiTheme="minorHAnsi" w:hAnsiTheme="minorHAnsi"/>
        </w:rPr>
        <w:t>,</w:t>
      </w:r>
      <w:r w:rsidR="00FD65F7" w:rsidRPr="00D50CF7">
        <w:rPr>
          <w:rFonts w:asciiTheme="minorHAnsi" w:hAnsiTheme="minorHAnsi"/>
        </w:rPr>
        <w:t xml:space="preserve"> </w:t>
      </w:r>
      <w:r w:rsidR="009C6D6C" w:rsidRPr="00D50CF7">
        <w:rPr>
          <w:rFonts w:asciiTheme="minorHAnsi" w:hAnsiTheme="minorHAnsi"/>
        </w:rPr>
        <w:t>al</w:t>
      </w:r>
      <w:r w:rsidRPr="00D50CF7">
        <w:rPr>
          <w:rFonts w:asciiTheme="minorHAnsi" w:hAnsiTheme="minorHAnsi"/>
        </w:rPr>
        <w:t xml:space="preserve">though </w:t>
      </w:r>
      <w:r w:rsidR="009C6D6C" w:rsidRPr="00D50CF7">
        <w:rPr>
          <w:rFonts w:asciiTheme="minorHAnsi" w:hAnsiTheme="minorHAnsi"/>
        </w:rPr>
        <w:t xml:space="preserve">the </w:t>
      </w:r>
      <w:r w:rsidRPr="00D50CF7">
        <w:rPr>
          <w:rFonts w:asciiTheme="minorHAnsi" w:hAnsiTheme="minorHAnsi"/>
        </w:rPr>
        <w:t>results are inconclusive</w:t>
      </w:r>
      <w:r w:rsidR="00044C9C" w:rsidRPr="00D50CF7">
        <w:rPr>
          <w:rFonts w:asciiTheme="minorHAnsi" w:hAnsiTheme="minorHAnsi"/>
        </w:rPr>
        <w:fldChar w:fldCharType="begin">
          <w:fldData xml:space="preserve">PEVuZE5vdGU+PENpdGU+PEF1dGhvcj5MYWlnYWFyZDwvQXV0aG9yPjxZZWFyPjIwMDk8L1llYXI+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</w:fldData>
        </w:fldChar>
      </w:r>
      <w:r w:rsidR="00D06F39" w:rsidRPr="00D50CF7">
        <w:rPr>
          <w:rFonts w:asciiTheme="minorHAnsi" w:hAnsiTheme="minorHAnsi"/>
        </w:rPr>
        <w:instrText xml:space="preserve"> ADDIN EN.CITE </w:instrText>
      </w:r>
      <w:r w:rsidR="00D06F39" w:rsidRPr="00D50CF7">
        <w:rPr>
          <w:rFonts w:asciiTheme="minorHAnsi" w:hAnsiTheme="minorHAnsi"/>
        </w:rPr>
        <w:fldChar w:fldCharType="begin">
          <w:fldData xml:space="preserve">PEVuZE5vdGU+PENpdGU+PEF1dGhvcj5MYWlnYWFyZDwvQXV0aG9yPjxZZWFyPjIwMDk8L1llYXI+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</w:fldData>
        </w:fldChar>
      </w:r>
      <w:r w:rsidR="00D06F39" w:rsidRPr="00D50CF7">
        <w:rPr>
          <w:rFonts w:asciiTheme="minorHAnsi" w:hAnsiTheme="minorHAnsi"/>
        </w:rPr>
        <w:instrText xml:space="preserve"> ADDIN EN.CITE.DATA </w:instrText>
      </w:r>
      <w:r w:rsidR="00D06F39" w:rsidRPr="00D50CF7">
        <w:rPr>
          <w:rFonts w:asciiTheme="minorHAnsi" w:hAnsiTheme="minorHAnsi"/>
        </w:rPr>
      </w:r>
      <w:r w:rsidR="00D06F39" w:rsidRPr="00D50CF7">
        <w:rPr>
          <w:rFonts w:asciiTheme="minorHAnsi" w:hAnsiTheme="minorHAnsi"/>
        </w:rPr>
        <w:fldChar w:fldCharType="end"/>
      </w:r>
      <w:r w:rsidR="00044C9C" w:rsidRPr="00D50CF7">
        <w:rPr>
          <w:rFonts w:asciiTheme="minorHAnsi" w:hAnsiTheme="minorHAnsi"/>
        </w:rPr>
        <w:fldChar w:fldCharType="separate"/>
      </w:r>
      <w:hyperlink w:anchor="_ENREF_17" w:tooltip="Poon, 2008 #3623" w:history="1">
        <w:r w:rsidR="00D06F39" w:rsidRPr="00D50CF7">
          <w:rPr>
            <w:rFonts w:asciiTheme="minorHAnsi" w:hAnsiTheme="minorHAnsi"/>
            <w:noProof/>
            <w:vertAlign w:val="superscript"/>
          </w:rPr>
          <w:t>17</w:t>
        </w:r>
      </w:hyperlink>
      <w:r w:rsidR="00D06F39" w:rsidRPr="00D50CF7">
        <w:rPr>
          <w:rFonts w:asciiTheme="minorHAnsi" w:hAnsiTheme="minorHAnsi"/>
          <w:noProof/>
          <w:vertAlign w:val="superscript"/>
        </w:rPr>
        <w:t xml:space="preserve">, </w:t>
      </w:r>
      <w:hyperlink w:anchor="_ENREF_28" w:tooltip="Laigaard, 2009 #3621" w:history="1">
        <w:r w:rsidR="00D06F39" w:rsidRPr="00D50CF7">
          <w:rPr>
            <w:rFonts w:asciiTheme="minorHAnsi" w:hAnsiTheme="minorHAnsi"/>
            <w:noProof/>
            <w:vertAlign w:val="superscript"/>
          </w:rPr>
          <w:t>28</w:t>
        </w:r>
      </w:hyperlink>
      <w:r w:rsidR="00044C9C" w:rsidRPr="00D50CF7">
        <w:rPr>
          <w:rFonts w:asciiTheme="minorHAnsi" w:hAnsiTheme="minorHAnsi"/>
        </w:rPr>
        <w:fldChar w:fldCharType="end"/>
      </w:r>
      <w:r w:rsidRPr="00D50CF7">
        <w:rPr>
          <w:rFonts w:asciiTheme="minorHAnsi" w:hAnsiTheme="minorHAnsi"/>
        </w:rPr>
        <w:t>. In these studies</w:t>
      </w:r>
      <w:r w:rsidR="009C6D6C" w:rsidRPr="00D50CF7">
        <w:rPr>
          <w:rFonts w:asciiTheme="minorHAnsi" w:hAnsiTheme="minorHAnsi"/>
        </w:rPr>
        <w:t>,</w:t>
      </w:r>
      <w:r w:rsidRPr="00D50CF7">
        <w:rPr>
          <w:rFonts w:asciiTheme="minorHAnsi" w:hAnsiTheme="minorHAnsi"/>
        </w:rPr>
        <w:t xml:space="preserve"> 1st trimester maternal serum ADAM12 concentrations were influenced by fetal gender, gestational age (increasing), ethnicity (higher in African American), maternal weight (decreasing), </w:t>
      </w:r>
      <w:proofErr w:type="gramStart"/>
      <w:r w:rsidRPr="00D50CF7">
        <w:rPr>
          <w:rFonts w:asciiTheme="minorHAnsi" w:hAnsiTheme="minorHAnsi"/>
        </w:rPr>
        <w:t>smoking</w:t>
      </w:r>
      <w:proofErr w:type="gramEnd"/>
      <w:r w:rsidRPr="00D50CF7">
        <w:rPr>
          <w:rFonts w:asciiTheme="minorHAnsi" w:hAnsiTheme="minorHAnsi"/>
        </w:rPr>
        <w:t xml:space="preserve"> (lower in smokers) and maternal age (lower in women ≥40</w:t>
      </w:r>
      <w:r w:rsidR="009C6D6C" w:rsidRPr="00D50CF7">
        <w:rPr>
          <w:rFonts w:asciiTheme="minorHAnsi" w:hAnsiTheme="minorHAnsi"/>
        </w:rPr>
        <w:t xml:space="preserve"> years</w:t>
      </w:r>
      <w:r w:rsidRPr="00D50CF7">
        <w:rPr>
          <w:rFonts w:asciiTheme="minorHAnsi" w:hAnsiTheme="minorHAnsi"/>
        </w:rPr>
        <w:t>). The authors</w:t>
      </w:r>
      <w:r w:rsidR="009C6D6C" w:rsidRPr="00D50CF7">
        <w:rPr>
          <w:rFonts w:asciiTheme="minorHAnsi" w:hAnsiTheme="minorHAnsi"/>
        </w:rPr>
        <w:t>,</w:t>
      </w:r>
      <w:r w:rsidRPr="00D50CF7">
        <w:rPr>
          <w:rFonts w:asciiTheme="minorHAnsi" w:hAnsiTheme="minorHAnsi"/>
        </w:rPr>
        <w:t xml:space="preserve"> however</w:t>
      </w:r>
      <w:r w:rsidR="009C6D6C" w:rsidRPr="00D50CF7">
        <w:rPr>
          <w:rFonts w:asciiTheme="minorHAnsi" w:hAnsiTheme="minorHAnsi"/>
        </w:rPr>
        <w:t>,</w:t>
      </w:r>
      <w:r w:rsidRPr="00D50CF7">
        <w:rPr>
          <w:rFonts w:asciiTheme="minorHAnsi" w:hAnsiTheme="minorHAnsi"/>
        </w:rPr>
        <w:t xml:space="preserve"> commented that smoking and maternal age accounted for the largest intergroup differences in ADAM12, whereas gender-related differences were negligible</w:t>
      </w:r>
      <w:hyperlink w:anchor="_ENREF_28" w:tooltip="Laigaard, 2009 #3621" w:history="1">
        <w:r w:rsidR="00D06F39" w:rsidRPr="00D50CF7">
          <w:rPr>
            <w:rFonts w:asciiTheme="minorHAnsi" w:hAnsiTheme="minorHAnsi"/>
          </w:rPr>
          <w:fldChar w:fldCharType="begin"/>
        </w:r>
        <w:r w:rsidR="00D06F39" w:rsidRPr="00D50CF7">
          <w:rPr>
            <w:rFonts w:asciiTheme="minorHAnsi" w:hAnsiTheme="minorHAnsi"/>
          </w:rPr>
          <w:instrText xml:space="preserve"> ADDIN EN.CITE &lt;EndNote&gt;&lt;Cite&gt;&lt;Author&gt;Laigaard&lt;/Author&gt;&lt;Year&gt;2009&lt;/Year&gt;&lt;RecNum&gt;3621&lt;/RecNum&gt;&lt;DisplayText&gt;&lt;style face="superscript" font="Helvetica" size="12"&gt;28&lt;/style&gt;&lt;/DisplayText&gt;&lt;record&gt;&lt;rec-number&gt;3621&lt;/rec-number&gt;&lt;foreign-keys&gt;&lt;key app="EN" db-id="522svp927prsv8ezvdjv5p2u0x9e0f9zaxep"&gt;3621&lt;/key&gt;&lt;/foreign-keys&gt;&lt;ref-type name="Journal Article"&gt;17&lt;/ref-type&gt;&lt;contributors&gt;&lt;authors&gt;&lt;author&gt;Laigaard, J.&lt;/author&gt;&lt;author&gt;Larsen, S. O.&lt;/author&gt;&lt;author&gt;Pedersen, N. G.&lt;/author&gt;&lt;author&gt;Hedley, P. L.&lt;/author&gt;&lt;author&gt;Gjerris, A. C.&lt;/author&gt;&lt;author&gt;Wojdemann, K. R.&lt;/author&gt;&lt;author&gt;Shalmi, A. C.&lt;/author&gt;&lt;author&gt;Sundberg, K.&lt;/author&gt;&lt;author&gt;Tabor, A.&lt;/author&gt;&lt;author&gt;Christiansen, M.&lt;/author&gt;&lt;/authors&gt;&lt;/contributors&gt;&lt;titles&gt;&lt;title&gt;ADAM 12-S in first trimester: fetal gender, smoking and maternal age influence the maternal serum concentration&lt;/title&gt;&lt;secondary-title&gt;Prenatal diagnosis&lt;/secondary-title&gt;&lt;alt-title&gt;Prenat Diagn&lt;/alt-title&gt;&lt;/titles&gt;&lt;alt-periodical&gt;&lt;full-title&gt;Prenat Diagn&lt;/full-title&gt;&lt;/alt-periodical&gt;&lt;pages&gt;525-7&lt;/pages&gt;&lt;volume&gt;29&lt;/volume&gt;&lt;number&gt;5&lt;/number&gt;&lt;edition&gt;2009/03/07&lt;/edition&gt;&lt;keywords&gt;&lt;keyword&gt;ADAM Proteins/analysis/*blood&lt;/keyword&gt;&lt;keyword&gt;Adult&lt;/keyword&gt;&lt;keyword&gt;Female&lt;/keyword&gt;&lt;keyword&gt;Gestational Age&lt;/keyword&gt;&lt;keyword&gt;Humans&lt;/keyword&gt;&lt;keyword&gt;Male&lt;/keyword&gt;&lt;keyword&gt;*Maternal Age&lt;/keyword&gt;&lt;keyword&gt;Membrane Proteins/analysis/*blood&lt;/keyword&gt;&lt;keyword&gt;*Mothers&lt;/keyword&gt;&lt;keyword&gt;Osmolar Concentration&lt;/keyword&gt;&lt;keyword&gt;Pregnancy&lt;/keyword&gt;&lt;keyword&gt;Pregnancy Trimester, First/*blood&lt;/keyword&gt;&lt;keyword&gt;Prenatal Diagnosis&lt;/keyword&gt;&lt;keyword&gt;Sex Factors&lt;/keyword&gt;&lt;keyword&gt;Smoking/*blood&lt;/keyword&gt;&lt;/keywords&gt;&lt;dates&gt;&lt;year&gt;2009&lt;/year&gt;&lt;pub-dates&gt;&lt;date&gt;May&lt;/date&gt;&lt;/pub-dates&gt;&lt;/dates&gt;&lt;isbn&gt;1097-0223 (Electronic)&amp;#xD;0197-3851 (Linking)&lt;/isbn&gt;&lt;accession-num&gt;19266494&lt;/accession-num&gt;&lt;work-type&gt;Letter&lt;/work-type&gt;&lt;urls&gt;&lt;related-urls&gt;&lt;url&gt;http://www.ncbi.nlm.nih.gov/pubmed/19266494&lt;/url&gt;&lt;/related-urls&gt;&lt;/urls&gt;&lt;electronic-resource-num&gt;10.1002/pd.2075&lt;/electronic-resource-num&gt;&lt;language&gt;eng&lt;/language&gt;&lt;/record&gt;&lt;/Cite&gt;&lt;/EndNote&gt;</w:instrText>
        </w:r>
        <w:r w:rsidR="00D06F39" w:rsidRPr="00D50CF7">
          <w:rPr>
            <w:rFonts w:asciiTheme="minorHAnsi" w:hAnsiTheme="minorHAnsi"/>
          </w:rPr>
          <w:fldChar w:fldCharType="separate"/>
        </w:r>
        <w:r w:rsidR="00D06F39" w:rsidRPr="00D50CF7">
          <w:rPr>
            <w:rFonts w:asciiTheme="minorHAnsi" w:hAnsiTheme="minorHAnsi"/>
            <w:noProof/>
            <w:vertAlign w:val="superscript"/>
          </w:rPr>
          <w:t>28</w:t>
        </w:r>
        <w:r w:rsidR="00D06F39" w:rsidRPr="00D50CF7">
          <w:rPr>
            <w:rFonts w:asciiTheme="minorHAnsi" w:hAnsiTheme="minorHAnsi"/>
          </w:rPr>
          <w:fldChar w:fldCharType="end"/>
        </w:r>
      </w:hyperlink>
      <w:r w:rsidRPr="00D50CF7">
        <w:rPr>
          <w:rFonts w:asciiTheme="minorHAnsi" w:hAnsiTheme="minorHAnsi"/>
        </w:rPr>
        <w:t xml:space="preserve">. </w:t>
      </w:r>
    </w:p>
    <w:p w14:paraId="464CE5CE" w14:textId="74473AB8" w:rsidR="004F4C69" w:rsidRPr="00D50CF7" w:rsidRDefault="00327621">
      <w:pPr>
        <w:spacing w:line="360" w:lineRule="auto"/>
        <w:rPr>
          <w:rFonts w:asciiTheme="minorHAnsi" w:hAnsiTheme="minorHAnsi"/>
        </w:rPr>
      </w:pPr>
      <w:r w:rsidRPr="00D50CF7">
        <w:rPr>
          <w:rFonts w:asciiTheme="minorHAnsi" w:hAnsiTheme="minorHAnsi"/>
        </w:rPr>
        <w:t xml:space="preserve">The data regarding </w:t>
      </w:r>
      <w:r w:rsidR="005D297B" w:rsidRPr="00D50CF7">
        <w:rPr>
          <w:rFonts w:asciiTheme="minorHAnsi" w:hAnsiTheme="minorHAnsi"/>
        </w:rPr>
        <w:t>changes in</w:t>
      </w:r>
      <w:r w:rsidRPr="00D50CF7">
        <w:rPr>
          <w:rFonts w:asciiTheme="minorHAnsi" w:hAnsiTheme="minorHAnsi"/>
        </w:rPr>
        <w:t xml:space="preserve"> ADAM12 </w:t>
      </w:r>
      <w:r w:rsidR="005D297B" w:rsidRPr="00D50CF7">
        <w:rPr>
          <w:rFonts w:asciiTheme="minorHAnsi" w:hAnsiTheme="minorHAnsi"/>
        </w:rPr>
        <w:t>in</w:t>
      </w:r>
      <w:r w:rsidRPr="00D50CF7">
        <w:rPr>
          <w:rFonts w:asciiTheme="minorHAnsi" w:hAnsiTheme="minorHAnsi"/>
        </w:rPr>
        <w:t xml:space="preserve"> early pregnancy </w:t>
      </w:r>
      <w:r w:rsidR="005D297B" w:rsidRPr="00D50CF7">
        <w:rPr>
          <w:rFonts w:asciiTheme="minorHAnsi" w:hAnsiTheme="minorHAnsi"/>
        </w:rPr>
        <w:t>are</w:t>
      </w:r>
      <w:r w:rsidRPr="00D50CF7">
        <w:rPr>
          <w:rFonts w:asciiTheme="minorHAnsi" w:hAnsiTheme="minorHAnsi"/>
        </w:rPr>
        <w:t xml:space="preserve"> conflicting</w:t>
      </w:r>
      <w:r w:rsidR="007441BD" w:rsidRPr="00D50CF7">
        <w:rPr>
          <w:rFonts w:asciiTheme="minorHAnsi" w:hAnsiTheme="minorHAnsi"/>
        </w:rPr>
        <w:fldChar w:fldCharType="begin">
          <w:fldData xml:space="preserve">PEVuZE5vdGU+PENpdGU+PEF1dGhvcj5MYWlnYWFyZDwvQXV0aG9yPjxZZWFyPjIwMDU8L1llYXI+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==
</w:fldData>
        </w:fldChar>
      </w:r>
      <w:r w:rsidR="00D06F39" w:rsidRPr="00D50CF7">
        <w:rPr>
          <w:rFonts w:asciiTheme="minorHAnsi" w:hAnsiTheme="minorHAnsi"/>
        </w:rPr>
        <w:instrText xml:space="preserve"> ADDIN EN.CITE </w:instrText>
      </w:r>
      <w:r w:rsidR="00D06F39" w:rsidRPr="00D50CF7">
        <w:rPr>
          <w:rFonts w:asciiTheme="minorHAnsi" w:hAnsiTheme="minorHAnsi"/>
        </w:rPr>
        <w:fldChar w:fldCharType="begin">
          <w:fldData xml:space="preserve">PEVuZE5vdGU+PENpdGU+PEF1dGhvcj5MYWlnYWFyZDwvQXV0aG9yPjxZZWFyPjIwMDU8L1llYXI+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==
</w:fldData>
        </w:fldChar>
      </w:r>
      <w:r w:rsidR="00D06F39" w:rsidRPr="00D50CF7">
        <w:rPr>
          <w:rFonts w:asciiTheme="minorHAnsi" w:hAnsiTheme="minorHAnsi"/>
        </w:rPr>
        <w:instrText xml:space="preserve"> ADDIN EN.CITE.DATA </w:instrText>
      </w:r>
      <w:r w:rsidR="00D06F39" w:rsidRPr="00D50CF7">
        <w:rPr>
          <w:rFonts w:asciiTheme="minorHAnsi" w:hAnsiTheme="minorHAnsi"/>
        </w:rPr>
      </w:r>
      <w:r w:rsidR="00D06F39" w:rsidRPr="00D50CF7">
        <w:rPr>
          <w:rFonts w:asciiTheme="minorHAnsi" w:hAnsiTheme="minorHAnsi"/>
        </w:rPr>
        <w:fldChar w:fldCharType="end"/>
      </w:r>
      <w:r w:rsidR="007441BD" w:rsidRPr="00D50CF7">
        <w:rPr>
          <w:rFonts w:asciiTheme="minorHAnsi" w:hAnsiTheme="minorHAnsi"/>
        </w:rPr>
        <w:fldChar w:fldCharType="separate"/>
      </w:r>
      <w:hyperlink w:anchor="_ENREF_17" w:tooltip="Poon, 2008 #3623" w:history="1">
        <w:r w:rsidR="00D06F39" w:rsidRPr="00D50CF7">
          <w:rPr>
            <w:rFonts w:asciiTheme="minorHAnsi" w:hAnsiTheme="minorHAnsi"/>
            <w:noProof/>
            <w:vertAlign w:val="superscript"/>
          </w:rPr>
          <w:t>17</w:t>
        </w:r>
      </w:hyperlink>
      <w:r w:rsidR="00D06F39" w:rsidRPr="00D50CF7">
        <w:rPr>
          <w:rFonts w:asciiTheme="minorHAnsi" w:hAnsiTheme="minorHAnsi"/>
          <w:noProof/>
          <w:vertAlign w:val="superscript"/>
        </w:rPr>
        <w:t xml:space="preserve">, </w:t>
      </w:r>
      <w:hyperlink w:anchor="_ENREF_19" w:tooltip="Spencer, 2008 #3630" w:history="1">
        <w:r w:rsidR="00D06F39" w:rsidRPr="00D50CF7">
          <w:rPr>
            <w:rFonts w:asciiTheme="minorHAnsi" w:hAnsiTheme="minorHAnsi"/>
            <w:noProof/>
            <w:vertAlign w:val="superscript"/>
          </w:rPr>
          <w:t>19</w:t>
        </w:r>
      </w:hyperlink>
      <w:r w:rsidR="00D06F39" w:rsidRPr="00D50CF7">
        <w:rPr>
          <w:rFonts w:asciiTheme="minorHAnsi" w:hAnsiTheme="minorHAnsi"/>
          <w:noProof/>
          <w:vertAlign w:val="superscript"/>
        </w:rPr>
        <w:t xml:space="preserve">, </w:t>
      </w:r>
      <w:hyperlink w:anchor="_ENREF_20" w:tooltip="Matwejew, 2010 #3631" w:history="1">
        <w:r w:rsidR="00D06F39" w:rsidRPr="00D50CF7">
          <w:rPr>
            <w:rFonts w:asciiTheme="minorHAnsi" w:hAnsiTheme="minorHAnsi"/>
            <w:noProof/>
            <w:vertAlign w:val="superscript"/>
          </w:rPr>
          <w:t>20</w:t>
        </w:r>
      </w:hyperlink>
      <w:r w:rsidR="00D06F39" w:rsidRPr="00D50CF7">
        <w:rPr>
          <w:rFonts w:asciiTheme="minorHAnsi" w:hAnsiTheme="minorHAnsi"/>
          <w:noProof/>
          <w:vertAlign w:val="superscript"/>
        </w:rPr>
        <w:t xml:space="preserve">, </w:t>
      </w:r>
      <w:hyperlink w:anchor="_ENREF_29" w:tooltip="Laigaard, 2005 #3629" w:history="1">
        <w:r w:rsidR="00D06F39" w:rsidRPr="00D50CF7">
          <w:rPr>
            <w:rFonts w:asciiTheme="minorHAnsi" w:hAnsiTheme="minorHAnsi"/>
            <w:noProof/>
            <w:vertAlign w:val="superscript"/>
          </w:rPr>
          <w:t>29</w:t>
        </w:r>
      </w:hyperlink>
      <w:r w:rsidR="00D06F39" w:rsidRPr="00D50CF7">
        <w:rPr>
          <w:rFonts w:asciiTheme="minorHAnsi" w:hAnsiTheme="minorHAnsi"/>
          <w:noProof/>
          <w:vertAlign w:val="superscript"/>
        </w:rPr>
        <w:t xml:space="preserve">, </w:t>
      </w:r>
      <w:hyperlink w:anchor="_ENREF_30" w:tooltip="Bestwick, 2012 #3632" w:history="1">
        <w:r w:rsidR="00D06F39" w:rsidRPr="00D50CF7">
          <w:rPr>
            <w:rFonts w:asciiTheme="minorHAnsi" w:hAnsiTheme="minorHAnsi"/>
            <w:noProof/>
            <w:vertAlign w:val="superscript"/>
          </w:rPr>
          <w:t>30</w:t>
        </w:r>
      </w:hyperlink>
      <w:r w:rsidR="007441BD" w:rsidRPr="00D50CF7">
        <w:rPr>
          <w:rFonts w:asciiTheme="minorHAnsi" w:hAnsiTheme="minorHAnsi"/>
        </w:rPr>
        <w:fldChar w:fldCharType="end"/>
      </w:r>
      <w:r w:rsidRPr="00D50CF7">
        <w:rPr>
          <w:rFonts w:asciiTheme="minorHAnsi" w:hAnsiTheme="minorHAnsi"/>
        </w:rPr>
        <w:t xml:space="preserve"> with previous studies reporting a down regulation of ADAM12 in pregnancies </w:t>
      </w:r>
      <w:r w:rsidR="009C6D6C" w:rsidRPr="00D50CF7">
        <w:rPr>
          <w:rFonts w:asciiTheme="minorHAnsi" w:hAnsiTheme="minorHAnsi"/>
        </w:rPr>
        <w:t xml:space="preserve">subsequently </w:t>
      </w:r>
      <w:r w:rsidRPr="00D50CF7">
        <w:rPr>
          <w:rFonts w:asciiTheme="minorHAnsi" w:hAnsiTheme="minorHAnsi"/>
        </w:rPr>
        <w:t xml:space="preserve">complicated by </w:t>
      </w:r>
      <w:r w:rsidR="00981005" w:rsidRPr="00D50CF7">
        <w:rPr>
          <w:rFonts w:asciiTheme="minorHAnsi" w:hAnsiTheme="minorHAnsi"/>
        </w:rPr>
        <w:t>preeclampsia</w:t>
      </w:r>
      <w:r w:rsidRPr="00D50CF7">
        <w:rPr>
          <w:rFonts w:asciiTheme="minorHAnsi" w:hAnsiTheme="minorHAnsi"/>
        </w:rPr>
        <w:t xml:space="preserve"> and more recent reports suggesting an </w:t>
      </w:r>
      <w:proofErr w:type="spellStart"/>
      <w:r w:rsidRPr="00D50CF7">
        <w:rPr>
          <w:rFonts w:asciiTheme="minorHAnsi" w:hAnsiTheme="minorHAnsi"/>
        </w:rPr>
        <w:t>upregulation</w:t>
      </w:r>
      <w:proofErr w:type="spellEnd"/>
      <w:r w:rsidRPr="00D50CF7">
        <w:rPr>
          <w:rFonts w:asciiTheme="minorHAnsi" w:hAnsiTheme="minorHAnsi"/>
        </w:rPr>
        <w:t>. Some of these disparities may relate to different sampling methods, particularly different gestational ages. In the current study, significant difference</w:t>
      </w:r>
      <w:r w:rsidR="0045592C" w:rsidRPr="00D50CF7">
        <w:rPr>
          <w:rFonts w:asciiTheme="minorHAnsi" w:hAnsiTheme="minorHAnsi"/>
        </w:rPr>
        <w:t>s</w:t>
      </w:r>
      <w:r w:rsidRPr="00D50CF7">
        <w:rPr>
          <w:rFonts w:asciiTheme="minorHAnsi" w:hAnsiTheme="minorHAnsi"/>
        </w:rPr>
        <w:t xml:space="preserve"> in ADAM12 </w:t>
      </w:r>
      <w:r w:rsidR="0045592C" w:rsidRPr="00D50CF7">
        <w:rPr>
          <w:rFonts w:asciiTheme="minorHAnsi" w:hAnsiTheme="minorHAnsi"/>
        </w:rPr>
        <w:t>were</w:t>
      </w:r>
      <w:r w:rsidRPr="00D50CF7">
        <w:rPr>
          <w:rFonts w:asciiTheme="minorHAnsi" w:hAnsiTheme="minorHAnsi"/>
        </w:rPr>
        <w:t xml:space="preserve"> observed at 20 weeks, </w:t>
      </w:r>
      <w:r w:rsidR="006E5A47" w:rsidRPr="00D50CF7">
        <w:rPr>
          <w:rFonts w:asciiTheme="minorHAnsi" w:hAnsiTheme="minorHAnsi"/>
        </w:rPr>
        <w:t xml:space="preserve">a later gestation </w:t>
      </w:r>
      <w:r w:rsidRPr="00D50CF7">
        <w:rPr>
          <w:rFonts w:asciiTheme="minorHAnsi" w:hAnsiTheme="minorHAnsi"/>
        </w:rPr>
        <w:t>than many of the previous reports.</w:t>
      </w:r>
    </w:p>
    <w:p w14:paraId="0F18F1EC" w14:textId="19E871FE" w:rsidR="004651A6" w:rsidRPr="00D50CF7" w:rsidRDefault="00327621">
      <w:pPr>
        <w:spacing w:line="360" w:lineRule="auto"/>
        <w:rPr>
          <w:rFonts w:asciiTheme="minorHAnsi" w:hAnsiTheme="minorHAnsi"/>
        </w:rPr>
      </w:pPr>
      <w:r w:rsidRPr="00D50CF7">
        <w:rPr>
          <w:rFonts w:asciiTheme="minorHAnsi" w:hAnsiTheme="minorHAnsi"/>
        </w:rPr>
        <w:lastRenderedPageBreak/>
        <w:t>The data presented here fit a contemporary hypothesis stating that when exposed to insults during pregnancy female and male offspring “react” differently</w:t>
      </w:r>
      <w:hyperlink w:anchor="_ENREF_7" w:tooltip="Clifton, 2010 #3634" w:history="1">
        <w:r w:rsidR="00D06F39" w:rsidRPr="00D50CF7">
          <w:rPr>
            <w:rFonts w:asciiTheme="minorHAnsi" w:hAnsiTheme="minorHAnsi"/>
          </w:rPr>
          <w:fldChar w:fldCharType="begin"/>
        </w:r>
        <w:r w:rsidR="00D06F39" w:rsidRPr="00D50CF7">
          <w:rPr>
            <w:rFonts w:asciiTheme="minorHAnsi" w:hAnsiTheme="minorHAnsi"/>
          </w:rPr>
          <w:instrText xml:space="preserve"> ADDIN EN.CITE &lt;EndNote&gt;&lt;Cite&gt;&lt;Author&gt;Clifton&lt;/Author&gt;&lt;Year&gt;2010&lt;/Year&gt;&lt;RecNum&gt;3634&lt;/RecNum&gt;&lt;DisplayText&gt;&lt;style face="superscript" font="Helvetica" size="12"&gt;7&lt;/style&gt;&lt;/DisplayText&gt;&lt;record&gt;&lt;rec-number&gt;3634&lt;/rec-number&gt;&lt;foreign-keys&gt;&lt;key app="EN" db-id="522svp927prsv8ezvdjv5p2u0x9e0f9zaxep"&gt;3634&lt;/key&gt;&lt;/foreign-keys&gt;&lt;ref-type name="Journal Article"&gt;17&lt;/ref-type&gt;&lt;contributors&gt;&lt;authors&gt;&lt;author&gt;Clifton, V. L.&lt;/author&gt;&lt;/authors&gt;&lt;/contributors&gt;&lt;auth-address&gt;Robinson Institute, Department of Paediatrics and Reproductive Health, Faculty of Health Sciences, Medical North, Level 6, Frome Road, University of Adelaide, Adelaide, SA 5005, Australia. Vicki.clifton@adelaide.edu.au&lt;/auth-address&gt;&lt;titles&gt;&lt;title&gt;Review: Sex and the human placenta: mediating differential strategies of fetal growth and survival&lt;/title&gt;&lt;secondary-title&gt;Placenta&lt;/secondary-title&gt;&lt;alt-title&gt;Placenta&lt;/alt-title&gt;&lt;/titles&gt;&lt;periodical&gt;&lt;full-title&gt;Placenta&lt;/full-title&gt;&lt;/periodical&gt;&lt;alt-periodical&gt;&lt;full-title&gt;Placenta&lt;/full-title&gt;&lt;/alt-periodical&gt;&lt;pages&gt;S33-9&lt;/pages&gt;&lt;volume&gt;31 Suppl&lt;/volume&gt;&lt;edition&gt;2009/12/17&lt;/edition&gt;&lt;keywords&gt;&lt;keyword&gt;Birth Weight&lt;/keyword&gt;&lt;keyword&gt;Female&lt;/keyword&gt;&lt;keyword&gt;Fetal Blood/physiology&lt;/keyword&gt;&lt;keyword&gt;Fetal Development/*physiology&lt;/keyword&gt;&lt;keyword&gt;Humans&lt;/keyword&gt;&lt;keyword&gt;Hydrocortisone/blood&lt;/keyword&gt;&lt;keyword&gt;Infant, Newborn&lt;/keyword&gt;&lt;keyword&gt;Male&lt;/keyword&gt;&lt;keyword&gt;Maternal-Fetal Exchange&lt;/keyword&gt;&lt;keyword&gt;Placenta/*physiology&lt;/keyword&gt;&lt;keyword&gt;Pregnancy&lt;/keyword&gt;&lt;keyword&gt;*Sex Characteristics&lt;/keyword&gt;&lt;keyword&gt;Testosterone/blood&lt;/keyword&gt;&lt;/keywords&gt;&lt;dates&gt;&lt;year&gt;2010&lt;/year&gt;&lt;pub-dates&gt;&lt;date&gt;Mar&lt;/date&gt;&lt;/pub-dates&gt;&lt;/dates&gt;&lt;isbn&gt;1532-3102 (Electronic)&amp;#xD;0143-4004 (Linking)&lt;/isbn&gt;&lt;accession-num&gt;20004469&lt;/accession-num&gt;&lt;work-type&gt;Research Support, Non-U.S. Gov&amp;apos;t&amp;#xD;Review&lt;/work-type&gt;&lt;urls&gt;&lt;related-urls&gt;&lt;url&gt;http://www.ncbi.nlm.nih.gov/pubmed/20004469&lt;/url&gt;&lt;/related-urls&gt;&lt;/urls&gt;&lt;electronic-resource-num&gt;10.1016/j.placenta.2009.11.010&lt;/electronic-resource-num&gt;&lt;language&gt;eng&lt;/language&gt;&lt;/record&gt;&lt;/Cite&gt;&lt;/EndNote&gt;</w:instrText>
        </w:r>
        <w:r w:rsidR="00D06F39" w:rsidRPr="00D50CF7">
          <w:rPr>
            <w:rFonts w:asciiTheme="minorHAnsi" w:hAnsiTheme="minorHAnsi"/>
          </w:rPr>
          <w:fldChar w:fldCharType="separate"/>
        </w:r>
        <w:r w:rsidR="00D06F39" w:rsidRPr="00D50CF7">
          <w:rPr>
            <w:rFonts w:asciiTheme="minorHAnsi" w:hAnsiTheme="minorHAnsi"/>
            <w:noProof/>
            <w:vertAlign w:val="superscript"/>
          </w:rPr>
          <w:t>7</w:t>
        </w:r>
        <w:r w:rsidR="00D06F39" w:rsidRPr="00D50CF7">
          <w:rPr>
            <w:rFonts w:asciiTheme="minorHAnsi" w:hAnsiTheme="minorHAnsi"/>
          </w:rPr>
          <w:fldChar w:fldCharType="end"/>
        </w:r>
      </w:hyperlink>
      <w:r w:rsidRPr="00D50CF7">
        <w:rPr>
          <w:rFonts w:asciiTheme="minorHAnsi" w:hAnsiTheme="minorHAnsi"/>
        </w:rPr>
        <w:t xml:space="preserve">.  </w:t>
      </w:r>
      <w:r w:rsidR="00CE79F3" w:rsidRPr="00D50CF7">
        <w:rPr>
          <w:rFonts w:asciiTheme="minorHAnsi" w:hAnsiTheme="minorHAnsi"/>
        </w:rPr>
        <w:t>Previous studies have demonstrated that</w:t>
      </w:r>
      <w:r w:rsidR="00D33DEC" w:rsidRPr="00D50CF7">
        <w:rPr>
          <w:rFonts w:asciiTheme="minorHAnsi" w:hAnsiTheme="minorHAnsi"/>
        </w:rPr>
        <w:t xml:space="preserve"> cord blood levels of IGF </w:t>
      </w:r>
      <w:proofErr w:type="gramStart"/>
      <w:r w:rsidR="00D33DEC" w:rsidRPr="00D50CF7">
        <w:rPr>
          <w:rFonts w:asciiTheme="minorHAnsi" w:hAnsiTheme="minorHAnsi"/>
        </w:rPr>
        <w:t>I and IGFBP-3</w:t>
      </w:r>
      <w:proofErr w:type="gramEnd"/>
      <w:r w:rsidR="00D33DEC" w:rsidRPr="00D50CF7">
        <w:rPr>
          <w:rFonts w:asciiTheme="minorHAnsi" w:hAnsiTheme="minorHAnsi"/>
        </w:rPr>
        <w:t xml:space="preserve"> are different between male and female fetuses</w:t>
      </w:r>
      <w:hyperlink w:anchor="_ENREF_31" w:tooltip="Geary, 2003 #3703" w:history="1">
        <w:r w:rsidR="00D06F39" w:rsidRPr="00D50CF7">
          <w:rPr>
            <w:rFonts w:asciiTheme="minorHAnsi" w:hAnsiTheme="minorHAnsi"/>
          </w:rPr>
          <w:fldChar w:fldCharType="begin">
            <w:fldData xml:space="preserve">PEVuZE5vdGU+PENpdGU+PEF1dGhvcj5HZWFyeTwvQXV0aG9yPjxZZWFyPjIwMDM8L1llYXI+PFJl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</w:fldData>
          </w:fldChar>
        </w:r>
        <w:r w:rsidR="00D06F39" w:rsidRPr="00D50CF7">
          <w:rPr>
            <w:rFonts w:asciiTheme="minorHAnsi" w:hAnsiTheme="minorHAnsi"/>
          </w:rPr>
          <w:instrText xml:space="preserve"> ADDIN EN.CITE </w:instrText>
        </w:r>
        <w:r w:rsidR="00D06F39" w:rsidRPr="00D50CF7">
          <w:rPr>
            <w:rFonts w:asciiTheme="minorHAnsi" w:hAnsiTheme="minorHAnsi"/>
          </w:rPr>
          <w:fldChar w:fldCharType="begin">
            <w:fldData xml:space="preserve">PEVuZE5vdGU+PENpdGU+PEF1dGhvcj5HZWFyeTwvQXV0aG9yPjxZZWFyPjIwMDM8L1llYXI+PFJl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</w:fldData>
          </w:fldChar>
        </w:r>
        <w:r w:rsidR="00D06F39" w:rsidRPr="00D50CF7">
          <w:rPr>
            <w:rFonts w:asciiTheme="minorHAnsi" w:hAnsiTheme="minorHAnsi"/>
          </w:rPr>
          <w:instrText xml:space="preserve"> ADDIN EN.CITE.DATA </w:instrText>
        </w:r>
        <w:r w:rsidR="00D06F39" w:rsidRPr="00D50CF7">
          <w:rPr>
            <w:rFonts w:asciiTheme="minorHAnsi" w:hAnsiTheme="minorHAnsi"/>
          </w:rPr>
        </w:r>
        <w:r w:rsidR="00D06F39" w:rsidRPr="00D50CF7">
          <w:rPr>
            <w:rFonts w:asciiTheme="minorHAnsi" w:hAnsiTheme="minorHAnsi"/>
          </w:rPr>
          <w:fldChar w:fldCharType="end"/>
        </w:r>
        <w:r w:rsidR="00D06F39" w:rsidRPr="00D50CF7">
          <w:rPr>
            <w:rFonts w:asciiTheme="minorHAnsi" w:hAnsiTheme="minorHAnsi"/>
          </w:rPr>
          <w:fldChar w:fldCharType="separate"/>
        </w:r>
        <w:r w:rsidR="00D06F39" w:rsidRPr="00D50CF7">
          <w:rPr>
            <w:rFonts w:asciiTheme="minorHAnsi" w:hAnsiTheme="minorHAnsi"/>
            <w:noProof/>
            <w:vertAlign w:val="superscript"/>
          </w:rPr>
          <w:t>31</w:t>
        </w:r>
        <w:r w:rsidR="00D06F39" w:rsidRPr="00D50CF7">
          <w:rPr>
            <w:rFonts w:asciiTheme="minorHAnsi" w:hAnsiTheme="minorHAnsi"/>
          </w:rPr>
          <w:fldChar w:fldCharType="end"/>
        </w:r>
      </w:hyperlink>
      <w:r w:rsidR="00253F68" w:rsidRPr="00D50CF7">
        <w:rPr>
          <w:rFonts w:asciiTheme="minorHAnsi" w:hAnsiTheme="minorHAnsi"/>
        </w:rPr>
        <w:t xml:space="preserve">. In addition, </w:t>
      </w:r>
      <w:r w:rsidR="00D33DEC" w:rsidRPr="00D50CF7">
        <w:rPr>
          <w:rFonts w:asciiTheme="minorHAnsi" w:hAnsiTheme="minorHAnsi"/>
        </w:rPr>
        <w:t xml:space="preserve">a prospective study of pregnancies complicated by maternal asthma investigated the relative influences of asthma, corticosteroid use, smoking and components of the IGF axis on </w:t>
      </w:r>
      <w:proofErr w:type="spellStart"/>
      <w:r w:rsidR="00D33DEC" w:rsidRPr="00D50CF7">
        <w:rPr>
          <w:rFonts w:asciiTheme="minorHAnsi" w:hAnsiTheme="minorHAnsi"/>
        </w:rPr>
        <w:t>birthweight</w:t>
      </w:r>
      <w:proofErr w:type="spellEnd"/>
      <w:r w:rsidR="00D06F39" w:rsidRPr="00D50CF7">
        <w:rPr>
          <w:rFonts w:asciiTheme="minorHAnsi" w:hAnsiTheme="minorHAnsi"/>
        </w:rPr>
        <w:fldChar w:fldCharType="begin"/>
      </w:r>
      <w:r w:rsidR="00D06F39" w:rsidRPr="00D50CF7">
        <w:rPr>
          <w:rFonts w:asciiTheme="minorHAnsi" w:hAnsiTheme="minorHAnsi"/>
        </w:rPr>
        <w:instrText xml:space="preserve"> HYPERLINK \l "_ENREF_32" \o "Clifton, 2010 #3704" </w:instrText>
      </w:r>
      <w:r w:rsidR="00D06F39" w:rsidRPr="00D50CF7">
        <w:rPr>
          <w:rFonts w:asciiTheme="minorHAnsi" w:hAnsiTheme="minorHAnsi"/>
        </w:rPr>
      </w:r>
      <w:r w:rsidR="00D06F39" w:rsidRPr="00D50CF7">
        <w:rPr>
          <w:rFonts w:asciiTheme="minorHAnsi" w:hAnsiTheme="minorHAnsi"/>
        </w:rPr>
        <w:fldChar w:fldCharType="separate"/>
      </w:r>
      <w:r w:rsidR="00D06F39" w:rsidRPr="00D50CF7">
        <w:rPr>
          <w:rFonts w:asciiTheme="minorHAnsi" w:hAnsiTheme="minorHAnsi"/>
        </w:rPr>
        <w:fldChar w:fldCharType="begin">
          <w:fldData xml:space="preserve">PEVuZE5vdGU+PENpdGU+PEF1dGhvcj5DbGlmdG9uPC9BdXRob3I+PFllYXI+MjAxMDwvWWVhcj48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</w:fldData>
        </w:fldChar>
      </w:r>
      <w:r w:rsidR="00D06F39" w:rsidRPr="00D50CF7">
        <w:rPr>
          <w:rFonts w:asciiTheme="minorHAnsi" w:hAnsiTheme="minorHAnsi"/>
        </w:rPr>
        <w:instrText xml:space="preserve"> ADDIN EN.CITE </w:instrText>
      </w:r>
      <w:r w:rsidR="00D06F39" w:rsidRPr="00D50CF7">
        <w:rPr>
          <w:rFonts w:asciiTheme="minorHAnsi" w:hAnsiTheme="minorHAnsi"/>
        </w:rPr>
        <w:fldChar w:fldCharType="begin">
          <w:fldData xml:space="preserve">PEVuZE5vdGU+PENpdGU+PEF1dGhvcj5DbGlmdG9uPC9BdXRob3I+PFllYXI+MjAxMDwvWWVhcj48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</w:fldData>
        </w:fldChar>
      </w:r>
      <w:r w:rsidR="00D06F39" w:rsidRPr="00D50CF7">
        <w:rPr>
          <w:rFonts w:asciiTheme="minorHAnsi" w:hAnsiTheme="minorHAnsi"/>
        </w:rPr>
        <w:instrText xml:space="preserve"> ADDIN EN.CITE.DATA </w:instrText>
      </w:r>
      <w:r w:rsidR="00D06F39" w:rsidRPr="00D50CF7">
        <w:rPr>
          <w:rFonts w:asciiTheme="minorHAnsi" w:hAnsiTheme="minorHAnsi"/>
        </w:rPr>
      </w:r>
      <w:r w:rsidR="00D06F39" w:rsidRPr="00D50CF7">
        <w:rPr>
          <w:rFonts w:asciiTheme="minorHAnsi" w:hAnsiTheme="minorHAnsi"/>
        </w:rPr>
        <w:fldChar w:fldCharType="end"/>
      </w:r>
      <w:r w:rsidR="00D06F39" w:rsidRPr="00D50CF7">
        <w:rPr>
          <w:rFonts w:asciiTheme="minorHAnsi" w:hAnsiTheme="minorHAnsi"/>
        </w:rPr>
        <w:fldChar w:fldCharType="separate"/>
      </w:r>
      <w:r w:rsidR="00D06F39" w:rsidRPr="00D50CF7">
        <w:rPr>
          <w:rFonts w:asciiTheme="minorHAnsi" w:hAnsiTheme="minorHAnsi"/>
          <w:noProof/>
          <w:vertAlign w:val="superscript"/>
        </w:rPr>
        <w:t>32</w:t>
      </w:r>
      <w:r w:rsidR="00D06F39" w:rsidRPr="00D50CF7">
        <w:rPr>
          <w:rFonts w:asciiTheme="minorHAnsi" w:hAnsiTheme="minorHAnsi"/>
        </w:rPr>
        <w:fldChar w:fldCharType="end"/>
      </w:r>
      <w:r w:rsidR="00D06F39" w:rsidRPr="00D50CF7">
        <w:rPr>
          <w:rFonts w:asciiTheme="minorHAnsi" w:hAnsiTheme="minorHAnsi"/>
        </w:rPr>
        <w:fldChar w:fldCharType="end"/>
      </w:r>
      <w:r w:rsidR="00D33DEC" w:rsidRPr="00D50CF7">
        <w:rPr>
          <w:rFonts w:asciiTheme="minorHAnsi" w:hAnsiTheme="minorHAnsi"/>
        </w:rPr>
        <w:t>. A gender-specific difference in the relationship</w:t>
      </w:r>
      <w:r w:rsidR="00253F68" w:rsidRPr="00D50CF7">
        <w:rPr>
          <w:rFonts w:asciiTheme="minorHAnsi" w:hAnsiTheme="minorHAnsi"/>
        </w:rPr>
        <w:t xml:space="preserve"> between IGF </w:t>
      </w:r>
      <w:proofErr w:type="gramStart"/>
      <w:r w:rsidR="00253F68" w:rsidRPr="00D50CF7">
        <w:rPr>
          <w:rFonts w:asciiTheme="minorHAnsi" w:hAnsiTheme="minorHAnsi"/>
        </w:rPr>
        <w:t>I and IGFBP o</w:t>
      </w:r>
      <w:r w:rsidR="00D33DEC" w:rsidRPr="00D50CF7">
        <w:rPr>
          <w:rFonts w:asciiTheme="minorHAnsi" w:hAnsiTheme="minorHAnsi"/>
        </w:rPr>
        <w:t xml:space="preserve">n </w:t>
      </w:r>
      <w:proofErr w:type="spellStart"/>
      <w:r w:rsidR="00D33DEC" w:rsidRPr="00D50CF7">
        <w:rPr>
          <w:rFonts w:asciiTheme="minorHAnsi" w:hAnsiTheme="minorHAnsi"/>
        </w:rPr>
        <w:t>birthweig</w:t>
      </w:r>
      <w:r w:rsidR="00D96D97" w:rsidRPr="00D50CF7">
        <w:rPr>
          <w:rFonts w:asciiTheme="minorHAnsi" w:hAnsiTheme="minorHAnsi"/>
        </w:rPr>
        <w:t>ht</w:t>
      </w:r>
      <w:proofErr w:type="spellEnd"/>
      <w:proofErr w:type="gramEnd"/>
      <w:r w:rsidR="00D96D97" w:rsidRPr="00D50CF7">
        <w:rPr>
          <w:rFonts w:asciiTheme="minorHAnsi" w:hAnsiTheme="minorHAnsi"/>
        </w:rPr>
        <w:t xml:space="preserve"> was observed; in pregnancies</w:t>
      </w:r>
      <w:r w:rsidR="00253F68" w:rsidRPr="00D50CF7">
        <w:rPr>
          <w:rFonts w:asciiTheme="minorHAnsi" w:hAnsiTheme="minorHAnsi"/>
        </w:rPr>
        <w:t xml:space="preserve"> with a</w:t>
      </w:r>
      <w:r w:rsidR="00D33DEC" w:rsidRPr="00D50CF7">
        <w:rPr>
          <w:rFonts w:asciiTheme="minorHAnsi" w:hAnsiTheme="minorHAnsi"/>
        </w:rPr>
        <w:t xml:space="preserve"> </w:t>
      </w:r>
      <w:r w:rsidR="00253F68" w:rsidRPr="00D50CF7">
        <w:rPr>
          <w:rFonts w:asciiTheme="minorHAnsi" w:hAnsiTheme="minorHAnsi"/>
        </w:rPr>
        <w:t xml:space="preserve">male fetus </w:t>
      </w:r>
      <w:r w:rsidR="00D33DEC" w:rsidRPr="00D50CF7">
        <w:rPr>
          <w:rFonts w:asciiTheme="minorHAnsi" w:hAnsiTheme="minorHAnsi"/>
        </w:rPr>
        <w:t xml:space="preserve">IGF I </w:t>
      </w:r>
      <w:r w:rsidR="00D96D97" w:rsidRPr="00D50CF7">
        <w:rPr>
          <w:rFonts w:asciiTheme="minorHAnsi" w:hAnsiTheme="minorHAnsi"/>
        </w:rPr>
        <w:t xml:space="preserve">levels </w:t>
      </w:r>
      <w:r w:rsidR="00D33DEC" w:rsidRPr="00D50CF7">
        <w:rPr>
          <w:rFonts w:asciiTheme="minorHAnsi" w:hAnsiTheme="minorHAnsi"/>
        </w:rPr>
        <w:t>w</w:t>
      </w:r>
      <w:r w:rsidR="00D96D97" w:rsidRPr="00D50CF7">
        <w:rPr>
          <w:rFonts w:asciiTheme="minorHAnsi" w:hAnsiTheme="minorHAnsi"/>
        </w:rPr>
        <w:t>ere</w:t>
      </w:r>
      <w:r w:rsidR="00D33DEC" w:rsidRPr="00D50CF7">
        <w:rPr>
          <w:rFonts w:asciiTheme="minorHAnsi" w:hAnsiTheme="minorHAnsi"/>
        </w:rPr>
        <w:t xml:space="preserve"> not influenced by maternal factors whereas IGF</w:t>
      </w:r>
      <w:r w:rsidR="00D96D97" w:rsidRPr="00D50CF7">
        <w:rPr>
          <w:rFonts w:asciiTheme="minorHAnsi" w:hAnsiTheme="minorHAnsi"/>
        </w:rPr>
        <w:t xml:space="preserve"> I was significantly decreased in pregnancies complic</w:t>
      </w:r>
      <w:r w:rsidR="00253F68" w:rsidRPr="00D50CF7">
        <w:rPr>
          <w:rFonts w:asciiTheme="minorHAnsi" w:hAnsiTheme="minorHAnsi"/>
        </w:rPr>
        <w:t>ated by asthma and smoking when</w:t>
      </w:r>
      <w:r w:rsidR="00D96D97" w:rsidRPr="00D50CF7">
        <w:rPr>
          <w:rFonts w:asciiTheme="minorHAnsi" w:hAnsiTheme="minorHAnsi"/>
        </w:rPr>
        <w:t xml:space="preserve"> the fetus</w:t>
      </w:r>
      <w:r w:rsidR="00253F68" w:rsidRPr="00D50CF7">
        <w:rPr>
          <w:rFonts w:asciiTheme="minorHAnsi" w:hAnsiTheme="minorHAnsi"/>
        </w:rPr>
        <w:t xml:space="preserve"> was</w:t>
      </w:r>
      <w:r w:rsidR="00D96D97" w:rsidRPr="00D50CF7">
        <w:rPr>
          <w:rFonts w:asciiTheme="minorHAnsi" w:hAnsiTheme="minorHAnsi"/>
        </w:rPr>
        <w:t xml:space="preserve"> female.</w:t>
      </w:r>
      <w:r w:rsidR="00D33DEC" w:rsidRPr="00D50CF7">
        <w:rPr>
          <w:rFonts w:asciiTheme="minorHAnsi" w:hAnsiTheme="minorHAnsi"/>
        </w:rPr>
        <w:t xml:space="preserve"> The authors hypothesized th</w:t>
      </w:r>
      <w:r w:rsidR="00D96D97" w:rsidRPr="00D50CF7">
        <w:rPr>
          <w:rFonts w:asciiTheme="minorHAnsi" w:hAnsiTheme="minorHAnsi"/>
        </w:rPr>
        <w:t>at this data was supportive of different response strategies by male and female fetuses to adverse pregnancy conditions</w:t>
      </w:r>
      <w:hyperlink w:anchor="_ENREF_7" w:tooltip="Clifton, 2010 #3634" w:history="1">
        <w:r w:rsidR="00D06F39" w:rsidRPr="00D50CF7">
          <w:rPr>
            <w:rFonts w:asciiTheme="minorHAnsi" w:hAnsiTheme="minorHAnsi"/>
          </w:rPr>
          <w:fldChar w:fldCharType="begin"/>
        </w:r>
        <w:r w:rsidR="00D06F39" w:rsidRPr="00D50CF7">
          <w:rPr>
            <w:rFonts w:asciiTheme="minorHAnsi" w:hAnsiTheme="minorHAnsi"/>
          </w:rPr>
          <w:instrText xml:space="preserve"> ADDIN EN.CITE &lt;EndNote&gt;&lt;Cite&gt;&lt;Author&gt;Clifton&lt;/Author&gt;&lt;Year&gt;2010&lt;/Year&gt;&lt;RecNum&gt;3634&lt;/RecNum&gt;&lt;DisplayText&gt;&lt;style face="superscript" font="Helvetica" size="12"&gt;7&lt;/style&gt;&lt;/DisplayText&gt;&lt;record&gt;&lt;rec-number&gt;3634&lt;/rec-number&gt;&lt;foreign-keys&gt;&lt;key app="EN" db-id="522svp927prsv8ezvdjv5p2u0x9e0f9zaxep"&gt;3634&lt;/key&gt;&lt;/foreign-keys&gt;&lt;ref-type name="Journal Article"&gt;17&lt;/ref-type&gt;&lt;contributors&gt;&lt;authors&gt;&lt;author&gt;Clifton, V. L.&lt;/author&gt;&lt;/authors&gt;&lt;/contributors&gt;&lt;auth-address&gt;Robinson Institute, Department of Paediatrics and Reproductive Health, Faculty of Health Sciences, Medical North, Level 6, Frome Road, University of Adelaide, Adelaide, SA 5005, Australia. Vicki.clifton@adelaide.edu.au&lt;/auth-address&gt;&lt;titles&gt;&lt;title&gt;Review: Sex and the human placenta: mediating differential strategies of fetal growth and survival&lt;/title&gt;&lt;secondary-title&gt;Placenta&lt;/secondary-title&gt;&lt;alt-title&gt;Placenta&lt;/alt-title&gt;&lt;/titles&gt;&lt;periodical&gt;&lt;full-title&gt;Placenta&lt;/full-title&gt;&lt;/periodical&gt;&lt;alt-periodical&gt;&lt;full-title&gt;Placenta&lt;/full-title&gt;&lt;/alt-periodical&gt;&lt;pages&gt;S33-9&lt;/pages&gt;&lt;volume&gt;31 Suppl&lt;/volume&gt;&lt;edition&gt;2009/12/17&lt;/edition&gt;&lt;keywords&gt;&lt;keyword&gt;Birth Weight&lt;/keyword&gt;&lt;keyword&gt;Female&lt;/keyword&gt;&lt;keyword&gt;Fetal Blood/physiology&lt;/keyword&gt;&lt;keyword&gt;Fetal Development/*physiology&lt;/keyword&gt;&lt;keyword&gt;Humans&lt;/keyword&gt;&lt;keyword&gt;Hydrocortisone/blood&lt;/keyword&gt;&lt;keyword&gt;Infant, Newborn&lt;/keyword&gt;&lt;keyword&gt;Male&lt;/keyword&gt;&lt;keyword&gt;Maternal-Fetal Exchange&lt;/keyword&gt;&lt;keyword&gt;Placenta/*physiology&lt;/keyword&gt;&lt;keyword&gt;Pregnancy&lt;/keyword&gt;&lt;keyword&gt;*Sex Characteristics&lt;/keyword&gt;&lt;keyword&gt;Testosterone/blood&lt;/keyword&gt;&lt;/keywords&gt;&lt;dates&gt;&lt;year&gt;2010&lt;/year&gt;&lt;pub-dates&gt;&lt;date&gt;Mar&lt;/date&gt;&lt;/pub-dates&gt;&lt;/dates&gt;&lt;isbn&gt;1532-3102 (Electronic)&amp;#xD;0143-4004 (Linking)&lt;/isbn&gt;&lt;accession-num&gt;20004469&lt;/accession-num&gt;&lt;work-type&gt;Research Support, Non-U.S. Gov&amp;apos;t&amp;#xD;Review&lt;/work-type&gt;&lt;urls&gt;&lt;related-urls&gt;&lt;url&gt;http://www.ncbi.nlm.nih.gov/pubmed/20004469&lt;/url&gt;&lt;/related-urls&gt;&lt;/urls&gt;&lt;electronic-resource-num&gt;10.1016/j.placenta.2009.11.010&lt;/electronic-resource-num&gt;&lt;language&gt;eng&lt;/language&gt;&lt;/record&gt;&lt;/Cite&gt;&lt;/EndNote&gt;</w:instrText>
        </w:r>
        <w:r w:rsidR="00D06F39" w:rsidRPr="00D50CF7">
          <w:rPr>
            <w:rFonts w:asciiTheme="minorHAnsi" w:hAnsiTheme="minorHAnsi"/>
          </w:rPr>
          <w:fldChar w:fldCharType="separate"/>
        </w:r>
        <w:r w:rsidR="00D06F39" w:rsidRPr="00D50CF7">
          <w:rPr>
            <w:rFonts w:asciiTheme="minorHAnsi" w:hAnsiTheme="minorHAnsi"/>
            <w:noProof/>
            <w:vertAlign w:val="superscript"/>
          </w:rPr>
          <w:t>7</w:t>
        </w:r>
        <w:r w:rsidR="00D06F39" w:rsidRPr="00D50CF7">
          <w:rPr>
            <w:rFonts w:asciiTheme="minorHAnsi" w:hAnsiTheme="minorHAnsi"/>
          </w:rPr>
          <w:fldChar w:fldCharType="end"/>
        </w:r>
      </w:hyperlink>
      <w:r w:rsidR="00D96D97" w:rsidRPr="00D50CF7">
        <w:rPr>
          <w:rFonts w:asciiTheme="minorHAnsi" w:hAnsiTheme="minorHAnsi"/>
        </w:rPr>
        <w:t>.</w:t>
      </w:r>
      <w:r w:rsidR="00CE79F3" w:rsidRPr="00D50CF7">
        <w:rPr>
          <w:rFonts w:asciiTheme="minorHAnsi" w:hAnsiTheme="minorHAnsi"/>
        </w:rPr>
        <w:t xml:space="preserve"> </w:t>
      </w:r>
      <w:r w:rsidRPr="00D50CF7">
        <w:rPr>
          <w:rFonts w:asciiTheme="minorHAnsi" w:hAnsiTheme="minorHAnsi"/>
        </w:rPr>
        <w:t xml:space="preserve">Males are believed to adapt for continued growth in an adverse maternal environment while females reduce growth in an attempt to survive further maternal insults. </w:t>
      </w:r>
      <w:r w:rsidR="00E57879" w:rsidRPr="00D50CF7">
        <w:rPr>
          <w:rFonts w:asciiTheme="minorHAnsi" w:hAnsiTheme="minorHAnsi"/>
        </w:rPr>
        <w:t xml:space="preserve"> The data presented here suggest that an alteration in ADAM12 may reflect an altered placental response</w:t>
      </w:r>
      <w:r w:rsidR="00253F68" w:rsidRPr="00D50CF7">
        <w:rPr>
          <w:rFonts w:asciiTheme="minorHAnsi" w:hAnsiTheme="minorHAnsi"/>
        </w:rPr>
        <w:t>, perhaps mediated by changes in IGF bioavailability,</w:t>
      </w:r>
      <w:r w:rsidR="00E57879" w:rsidRPr="00D50CF7">
        <w:rPr>
          <w:rFonts w:asciiTheme="minorHAnsi" w:hAnsiTheme="minorHAnsi"/>
        </w:rPr>
        <w:t xml:space="preserve"> in pregnancies subsequently complicated by </w:t>
      </w:r>
      <w:r w:rsidR="00981005" w:rsidRPr="00D50CF7">
        <w:rPr>
          <w:rFonts w:asciiTheme="minorHAnsi" w:hAnsiTheme="minorHAnsi"/>
        </w:rPr>
        <w:t>preeclampsia</w:t>
      </w:r>
      <w:r w:rsidR="00E57879" w:rsidRPr="00D50CF7">
        <w:rPr>
          <w:rFonts w:asciiTheme="minorHAnsi" w:hAnsiTheme="minorHAnsi"/>
        </w:rPr>
        <w:t>.</w:t>
      </w:r>
      <w:r w:rsidR="00B179C9" w:rsidRPr="00D50CF7">
        <w:rPr>
          <w:rFonts w:asciiTheme="minorHAnsi" w:hAnsiTheme="minorHAnsi"/>
        </w:rPr>
        <w:t xml:space="preserve"> </w:t>
      </w:r>
      <w:r w:rsidR="00B179C9" w:rsidRPr="00D50CF7">
        <w:rPr>
          <w:rFonts w:asciiTheme="minorHAnsi" w:hAnsiTheme="minorHAnsi"/>
          <w:highlight w:val="yellow"/>
        </w:rPr>
        <w:t xml:space="preserve">It is interesting that there was no observed effect of fetal gender on the other biomarkers investigated in this study. This may </w:t>
      </w:r>
      <w:r w:rsidR="00EF7A01" w:rsidRPr="00D50CF7">
        <w:rPr>
          <w:rFonts w:asciiTheme="minorHAnsi" w:hAnsiTheme="minorHAnsi"/>
          <w:highlight w:val="yellow"/>
        </w:rPr>
        <w:t>indicate</w:t>
      </w:r>
      <w:r w:rsidR="00B179C9" w:rsidRPr="00D50CF7">
        <w:rPr>
          <w:rFonts w:asciiTheme="minorHAnsi" w:hAnsiTheme="minorHAnsi"/>
          <w:highlight w:val="yellow"/>
        </w:rPr>
        <w:t xml:space="preserve"> that </w:t>
      </w:r>
      <w:r w:rsidR="00EF7A01" w:rsidRPr="00D50CF7">
        <w:rPr>
          <w:rFonts w:asciiTheme="minorHAnsi" w:hAnsiTheme="minorHAnsi"/>
          <w:highlight w:val="yellow"/>
        </w:rPr>
        <w:t xml:space="preserve">regulation of </w:t>
      </w:r>
      <w:proofErr w:type="spellStart"/>
      <w:r w:rsidR="00EF7A01" w:rsidRPr="00D50CF7">
        <w:rPr>
          <w:rFonts w:asciiTheme="minorHAnsi" w:hAnsiTheme="minorHAnsi"/>
          <w:highlight w:val="yellow"/>
        </w:rPr>
        <w:t>angiogenic</w:t>
      </w:r>
      <w:proofErr w:type="spellEnd"/>
      <w:r w:rsidR="00EF7A01" w:rsidRPr="00D50CF7">
        <w:rPr>
          <w:rFonts w:asciiTheme="minorHAnsi" w:hAnsiTheme="minorHAnsi"/>
          <w:highlight w:val="yellow"/>
        </w:rPr>
        <w:t xml:space="preserve"> factors (</w:t>
      </w:r>
      <w:proofErr w:type="spellStart"/>
      <w:r w:rsidR="00EF7A01" w:rsidRPr="00D50CF7">
        <w:rPr>
          <w:rFonts w:asciiTheme="minorHAnsi" w:hAnsiTheme="minorHAnsi"/>
          <w:highlight w:val="yellow"/>
        </w:rPr>
        <w:t>sEng</w:t>
      </w:r>
      <w:proofErr w:type="spellEnd"/>
      <w:r w:rsidR="00EF7A01" w:rsidRPr="00D50CF7">
        <w:rPr>
          <w:rFonts w:asciiTheme="minorHAnsi" w:hAnsiTheme="minorHAnsi"/>
          <w:highlight w:val="yellow"/>
        </w:rPr>
        <w:t xml:space="preserve"> and </w:t>
      </w:r>
      <w:proofErr w:type="spellStart"/>
      <w:r w:rsidR="00EF7A01" w:rsidRPr="00D50CF7">
        <w:rPr>
          <w:rFonts w:asciiTheme="minorHAnsi" w:hAnsiTheme="minorHAnsi"/>
          <w:highlight w:val="yellow"/>
        </w:rPr>
        <w:t>PlGF</w:t>
      </w:r>
      <w:proofErr w:type="spellEnd"/>
      <w:r w:rsidR="00EF7A01" w:rsidRPr="00D50CF7">
        <w:rPr>
          <w:rFonts w:asciiTheme="minorHAnsi" w:hAnsiTheme="minorHAnsi"/>
          <w:highlight w:val="yellow"/>
        </w:rPr>
        <w:t xml:space="preserve">) is independent of fetal gender, although </w:t>
      </w:r>
      <w:r w:rsidR="000F10A5" w:rsidRPr="00D50CF7">
        <w:rPr>
          <w:rFonts w:asciiTheme="minorHAnsi" w:hAnsiTheme="minorHAnsi"/>
          <w:highlight w:val="yellow"/>
        </w:rPr>
        <w:t xml:space="preserve">this would need to be confirmed in </w:t>
      </w:r>
      <w:r w:rsidR="00847BEB" w:rsidRPr="00D50CF7">
        <w:rPr>
          <w:rFonts w:asciiTheme="minorHAnsi" w:hAnsiTheme="minorHAnsi"/>
          <w:highlight w:val="yellow"/>
        </w:rPr>
        <w:t>independent</w:t>
      </w:r>
      <w:r w:rsidR="000F10A5" w:rsidRPr="00D50CF7">
        <w:rPr>
          <w:rFonts w:asciiTheme="minorHAnsi" w:hAnsiTheme="minorHAnsi"/>
          <w:highlight w:val="yellow"/>
        </w:rPr>
        <w:t xml:space="preserve"> studies. </w:t>
      </w:r>
      <w:r w:rsidR="00847BEB" w:rsidRPr="00D50CF7">
        <w:rPr>
          <w:rFonts w:asciiTheme="minorHAnsi" w:hAnsiTheme="minorHAnsi"/>
          <w:highlight w:val="yellow"/>
        </w:rPr>
        <w:t xml:space="preserve">Whilst </w:t>
      </w:r>
      <w:proofErr w:type="gramStart"/>
      <w:r w:rsidR="000F10A5" w:rsidRPr="00D50CF7">
        <w:rPr>
          <w:rFonts w:asciiTheme="minorHAnsi" w:hAnsiTheme="minorHAnsi"/>
          <w:highlight w:val="yellow"/>
        </w:rPr>
        <w:t>IGFALS</w:t>
      </w:r>
      <w:r w:rsidR="00847BEB" w:rsidRPr="00D50CF7">
        <w:rPr>
          <w:rFonts w:asciiTheme="minorHAnsi" w:hAnsiTheme="minorHAnsi"/>
          <w:highlight w:val="yellow"/>
        </w:rPr>
        <w:t xml:space="preserve"> mRNA</w:t>
      </w:r>
      <w:r w:rsidR="000F10A5" w:rsidRPr="00D50CF7">
        <w:rPr>
          <w:rFonts w:asciiTheme="minorHAnsi" w:hAnsiTheme="minorHAnsi"/>
          <w:highlight w:val="yellow"/>
        </w:rPr>
        <w:t xml:space="preserve"> </w:t>
      </w:r>
      <w:r w:rsidR="00847BEB" w:rsidRPr="00D50CF7">
        <w:rPr>
          <w:rFonts w:asciiTheme="minorHAnsi" w:hAnsiTheme="minorHAnsi"/>
          <w:highlight w:val="yellow"/>
        </w:rPr>
        <w:t>is expressed by the placenta</w:t>
      </w:r>
      <w:proofErr w:type="gramEnd"/>
      <w:r w:rsidR="00D06F39" w:rsidRPr="00D50CF7">
        <w:rPr>
          <w:rFonts w:asciiTheme="minorHAnsi" w:hAnsiTheme="minorHAnsi"/>
          <w:highlight w:val="yellow"/>
        </w:rPr>
        <w:fldChar w:fldCharType="begin"/>
      </w:r>
      <w:r w:rsidR="00D06F39" w:rsidRPr="00D50CF7">
        <w:rPr>
          <w:rFonts w:asciiTheme="minorHAnsi" w:hAnsiTheme="minorHAnsi"/>
          <w:highlight w:val="yellow"/>
        </w:rPr>
        <w:instrText xml:space="preserve"> HYPERLINK \l "_ENREF_33" \o "Iniguez, 2011 #2805" </w:instrText>
      </w:r>
      <w:r w:rsidR="00D06F39" w:rsidRPr="00D50CF7">
        <w:rPr>
          <w:rFonts w:asciiTheme="minorHAnsi" w:hAnsiTheme="minorHAnsi"/>
          <w:highlight w:val="yellow"/>
        </w:rPr>
      </w:r>
      <w:r w:rsidR="00D06F39" w:rsidRPr="00D50CF7">
        <w:rPr>
          <w:rFonts w:asciiTheme="minorHAnsi" w:hAnsiTheme="minorHAnsi"/>
          <w:highlight w:val="yellow"/>
        </w:rPr>
        <w:fldChar w:fldCharType="separate"/>
      </w:r>
      <w:r w:rsidR="00D06F39" w:rsidRPr="00D50CF7">
        <w:rPr>
          <w:rFonts w:asciiTheme="minorHAnsi" w:hAnsiTheme="minorHAnsi"/>
          <w:highlight w:val="yellow"/>
        </w:rPr>
        <w:fldChar w:fldCharType="begin">
          <w:fldData xml:space="preserve">PEVuZE5vdGU+PENpdGU+PEF1dGhvcj5JbmlndWV6PC9BdXRob3I+PFllYXI+MjAxMTwvWWVhcj48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</w:fldData>
        </w:fldChar>
      </w:r>
      <w:r w:rsidR="00D06F39" w:rsidRPr="00D50CF7">
        <w:rPr>
          <w:rFonts w:asciiTheme="minorHAnsi" w:hAnsiTheme="minorHAnsi"/>
          <w:highlight w:val="yellow"/>
        </w:rPr>
        <w:instrText xml:space="preserve"> ADDIN EN.CITE </w:instrText>
      </w:r>
      <w:r w:rsidR="00D06F39" w:rsidRPr="00D50CF7">
        <w:rPr>
          <w:rFonts w:asciiTheme="minorHAnsi" w:hAnsiTheme="minorHAnsi"/>
          <w:highlight w:val="yellow"/>
        </w:rPr>
        <w:fldChar w:fldCharType="begin">
          <w:fldData xml:space="preserve">PEVuZE5vdGU+PENpdGU+PEF1dGhvcj5JbmlndWV6PC9BdXRob3I+PFllYXI+MjAxMTwvWWVhcj48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</w:fldData>
        </w:fldChar>
      </w:r>
      <w:r w:rsidR="00D06F39" w:rsidRPr="00D50CF7">
        <w:rPr>
          <w:rFonts w:asciiTheme="minorHAnsi" w:hAnsiTheme="minorHAnsi"/>
          <w:highlight w:val="yellow"/>
        </w:rPr>
        <w:instrText xml:space="preserve"> ADDIN EN.CITE.DATA </w:instrText>
      </w:r>
      <w:r w:rsidR="00D06F39" w:rsidRPr="00D50CF7">
        <w:rPr>
          <w:rFonts w:asciiTheme="minorHAnsi" w:hAnsiTheme="minorHAnsi"/>
          <w:highlight w:val="yellow"/>
        </w:rPr>
      </w:r>
      <w:r w:rsidR="00D06F39" w:rsidRPr="00D50CF7">
        <w:rPr>
          <w:rFonts w:asciiTheme="minorHAnsi" w:hAnsiTheme="minorHAnsi"/>
          <w:highlight w:val="yellow"/>
        </w:rPr>
        <w:fldChar w:fldCharType="end"/>
      </w:r>
      <w:r w:rsidR="00D06F39" w:rsidRPr="00D50CF7">
        <w:rPr>
          <w:rFonts w:asciiTheme="minorHAnsi" w:hAnsiTheme="minorHAnsi"/>
          <w:highlight w:val="yellow"/>
        </w:rPr>
        <w:fldChar w:fldCharType="separate"/>
      </w:r>
      <w:r w:rsidR="00D06F39" w:rsidRPr="00D50CF7">
        <w:rPr>
          <w:rFonts w:asciiTheme="minorHAnsi" w:hAnsiTheme="minorHAnsi"/>
          <w:noProof/>
          <w:highlight w:val="yellow"/>
          <w:vertAlign w:val="superscript"/>
        </w:rPr>
        <w:t>33</w:t>
      </w:r>
      <w:r w:rsidR="00D06F39" w:rsidRPr="00D50CF7">
        <w:rPr>
          <w:rFonts w:asciiTheme="minorHAnsi" w:hAnsiTheme="minorHAnsi"/>
          <w:highlight w:val="yellow"/>
        </w:rPr>
        <w:fldChar w:fldCharType="end"/>
      </w:r>
      <w:r w:rsidR="00D06F39" w:rsidRPr="00D50CF7">
        <w:rPr>
          <w:rFonts w:asciiTheme="minorHAnsi" w:hAnsiTheme="minorHAnsi"/>
          <w:highlight w:val="yellow"/>
        </w:rPr>
        <w:fldChar w:fldCharType="end"/>
      </w:r>
      <w:r w:rsidR="00847BEB" w:rsidRPr="00D50CF7">
        <w:rPr>
          <w:rFonts w:asciiTheme="minorHAnsi" w:hAnsiTheme="minorHAnsi"/>
          <w:highlight w:val="yellow"/>
        </w:rPr>
        <w:t xml:space="preserve">, it is </w:t>
      </w:r>
      <w:r w:rsidR="005427C3" w:rsidRPr="00D50CF7">
        <w:rPr>
          <w:rFonts w:asciiTheme="minorHAnsi" w:hAnsiTheme="minorHAnsi"/>
          <w:highlight w:val="yellow"/>
        </w:rPr>
        <w:t>likely that the majority of circulating IGFALS is maternal in origin</w:t>
      </w:r>
      <w:hyperlink w:anchor="_ENREF_34" w:tooltip="Baxter, 1990 #3834" w:history="1">
        <w:r w:rsidR="00D06F39" w:rsidRPr="00D50CF7">
          <w:rPr>
            <w:rFonts w:asciiTheme="minorHAnsi" w:hAnsiTheme="minorHAnsi"/>
            <w:highlight w:val="yellow"/>
          </w:rPr>
          <w:fldChar w:fldCharType="begin">
            <w:fldData xml:space="preserve">PEVuZE5vdGU+PENpdGU+PEF1dGhvcj5CYXh0ZXI8L0F1dGhvcj48WWVhcj4xOTkwPC9ZZWFyPjxS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=
</w:fldData>
          </w:fldChar>
        </w:r>
        <w:r w:rsidR="00D06F39" w:rsidRPr="00D50CF7">
          <w:rPr>
            <w:rFonts w:asciiTheme="minorHAnsi" w:hAnsiTheme="minorHAnsi"/>
            <w:highlight w:val="yellow"/>
          </w:rPr>
          <w:instrText xml:space="preserve"> ADDIN EN.CITE </w:instrText>
        </w:r>
        <w:r w:rsidR="00D06F39" w:rsidRPr="00D50CF7">
          <w:rPr>
            <w:rFonts w:asciiTheme="minorHAnsi" w:hAnsiTheme="minorHAnsi"/>
            <w:highlight w:val="yellow"/>
          </w:rPr>
          <w:fldChar w:fldCharType="begin">
            <w:fldData xml:space="preserve">PEVuZE5vdGU+PENpdGU+PEF1dGhvcj5CYXh0ZXI8L0F1dGhvcj48WWVhcj4xOTkwPC9ZZWFyPjxS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=
</w:fldData>
          </w:fldChar>
        </w:r>
        <w:r w:rsidR="00D06F39" w:rsidRPr="00D50CF7">
          <w:rPr>
            <w:rFonts w:asciiTheme="minorHAnsi" w:hAnsiTheme="minorHAnsi"/>
            <w:highlight w:val="yellow"/>
          </w:rPr>
          <w:instrText xml:space="preserve"> ADDIN EN.CITE.DATA </w:instrText>
        </w:r>
        <w:r w:rsidR="00D06F39" w:rsidRPr="00D50CF7">
          <w:rPr>
            <w:rFonts w:asciiTheme="minorHAnsi" w:hAnsiTheme="minorHAnsi"/>
            <w:highlight w:val="yellow"/>
          </w:rPr>
        </w:r>
        <w:r w:rsidR="00D06F39" w:rsidRPr="00D50CF7">
          <w:rPr>
            <w:rFonts w:asciiTheme="minorHAnsi" w:hAnsiTheme="minorHAnsi"/>
            <w:highlight w:val="yellow"/>
          </w:rPr>
          <w:fldChar w:fldCharType="end"/>
        </w:r>
        <w:r w:rsidR="00D06F39" w:rsidRPr="00D50CF7">
          <w:rPr>
            <w:rFonts w:asciiTheme="minorHAnsi" w:hAnsiTheme="minorHAnsi"/>
            <w:highlight w:val="yellow"/>
          </w:rPr>
          <w:fldChar w:fldCharType="separate"/>
        </w:r>
        <w:r w:rsidR="00D06F39" w:rsidRPr="00D50CF7">
          <w:rPr>
            <w:rFonts w:asciiTheme="minorHAnsi" w:hAnsiTheme="minorHAnsi"/>
            <w:noProof/>
            <w:highlight w:val="yellow"/>
            <w:vertAlign w:val="superscript"/>
          </w:rPr>
          <w:t>34</w:t>
        </w:r>
        <w:r w:rsidR="00D06F39" w:rsidRPr="00D50CF7">
          <w:rPr>
            <w:rFonts w:asciiTheme="minorHAnsi" w:hAnsiTheme="minorHAnsi"/>
            <w:highlight w:val="yellow"/>
          </w:rPr>
          <w:fldChar w:fldCharType="end"/>
        </w:r>
      </w:hyperlink>
      <w:r w:rsidR="005427C3" w:rsidRPr="00D50CF7">
        <w:rPr>
          <w:rFonts w:asciiTheme="minorHAnsi" w:hAnsiTheme="minorHAnsi"/>
          <w:highlight w:val="yellow"/>
        </w:rPr>
        <w:t xml:space="preserve"> and therefore </w:t>
      </w:r>
      <w:r w:rsidR="00847BEB" w:rsidRPr="00D50CF7">
        <w:rPr>
          <w:rFonts w:asciiTheme="minorHAnsi" w:hAnsiTheme="minorHAnsi"/>
          <w:highlight w:val="yellow"/>
        </w:rPr>
        <w:t>unlikely to be affected by fetal gender.</w:t>
      </w:r>
      <w:r w:rsidR="000F10A5" w:rsidRPr="00D50CF7">
        <w:rPr>
          <w:rFonts w:asciiTheme="minorHAnsi" w:hAnsiTheme="minorHAnsi"/>
        </w:rPr>
        <w:t xml:space="preserve">  </w:t>
      </w:r>
    </w:p>
    <w:p w14:paraId="4B05954B" w14:textId="77777777" w:rsidR="004F4C69" w:rsidRPr="00D50CF7" w:rsidRDefault="00327621">
      <w:pPr>
        <w:spacing w:line="360" w:lineRule="auto"/>
        <w:rPr>
          <w:rFonts w:asciiTheme="minorHAnsi" w:hAnsiTheme="minorHAnsi"/>
        </w:rPr>
      </w:pPr>
      <w:r w:rsidRPr="00D50CF7">
        <w:rPr>
          <w:rFonts w:asciiTheme="minorHAnsi" w:hAnsiTheme="minorHAnsi"/>
          <w:u w:val="single"/>
        </w:rPr>
        <w:t>Limitations of study</w:t>
      </w:r>
    </w:p>
    <w:p w14:paraId="303D3EAE" w14:textId="77777777" w:rsidR="004F4C69" w:rsidRPr="00D50CF7" w:rsidRDefault="00A22B9B">
      <w:pPr>
        <w:spacing w:line="360" w:lineRule="auto"/>
        <w:rPr>
          <w:rFonts w:asciiTheme="minorHAnsi" w:hAnsiTheme="minorHAnsi"/>
        </w:rPr>
      </w:pPr>
      <w:r w:rsidRPr="00D50CF7">
        <w:rPr>
          <w:rFonts w:asciiTheme="minorHAnsi" w:hAnsiTheme="minorHAnsi"/>
        </w:rPr>
        <w:t xml:space="preserve">Whilst this study has used data from a large prospective cohort, the number of pregnancies studies </w:t>
      </w:r>
      <w:r w:rsidR="009C6D6C" w:rsidRPr="00D50CF7">
        <w:rPr>
          <w:rFonts w:asciiTheme="minorHAnsi" w:hAnsiTheme="minorHAnsi"/>
        </w:rPr>
        <w:t xml:space="preserve">subsequently </w:t>
      </w:r>
      <w:r w:rsidRPr="00D50CF7">
        <w:rPr>
          <w:rFonts w:asciiTheme="minorHAnsi" w:hAnsiTheme="minorHAnsi"/>
        </w:rPr>
        <w:t xml:space="preserve">affected by </w:t>
      </w:r>
      <w:r w:rsidR="00981005" w:rsidRPr="00D50CF7">
        <w:rPr>
          <w:rFonts w:asciiTheme="minorHAnsi" w:hAnsiTheme="minorHAnsi"/>
        </w:rPr>
        <w:t>preeclampsia</w:t>
      </w:r>
      <w:r w:rsidRPr="00D50CF7">
        <w:rPr>
          <w:rFonts w:asciiTheme="minorHAnsi" w:hAnsiTheme="minorHAnsi"/>
        </w:rPr>
        <w:t xml:space="preserve"> is modest. In addition, </w:t>
      </w:r>
      <w:r w:rsidR="00E57879" w:rsidRPr="00D50CF7">
        <w:rPr>
          <w:rFonts w:asciiTheme="minorHAnsi" w:hAnsiTheme="minorHAnsi"/>
        </w:rPr>
        <w:t>the analysis described in this study represents a p</w:t>
      </w:r>
      <w:r w:rsidR="00327621" w:rsidRPr="00D50CF7">
        <w:rPr>
          <w:rFonts w:asciiTheme="minorHAnsi" w:hAnsiTheme="minorHAnsi"/>
        </w:rPr>
        <w:t>ost hoc analysis</w:t>
      </w:r>
      <w:r w:rsidR="00E57879" w:rsidRPr="00D50CF7">
        <w:rPr>
          <w:rFonts w:asciiTheme="minorHAnsi" w:hAnsiTheme="minorHAnsi"/>
        </w:rPr>
        <w:t xml:space="preserve"> of data generated as part of a previous study and may therefore be subject to bias.</w:t>
      </w:r>
    </w:p>
    <w:p w14:paraId="389A6A49" w14:textId="77777777" w:rsidR="004F4C69" w:rsidRPr="00D50CF7" w:rsidRDefault="00327621">
      <w:pPr>
        <w:spacing w:line="360" w:lineRule="auto"/>
        <w:rPr>
          <w:rFonts w:asciiTheme="minorHAnsi" w:hAnsiTheme="minorHAnsi"/>
        </w:rPr>
      </w:pPr>
      <w:r w:rsidRPr="00D50CF7">
        <w:rPr>
          <w:rFonts w:asciiTheme="minorHAnsi" w:hAnsiTheme="minorHAnsi"/>
          <w:u w:val="single"/>
        </w:rPr>
        <w:t>Significance</w:t>
      </w:r>
    </w:p>
    <w:p w14:paraId="349C64CF" w14:textId="77777777" w:rsidR="00FC41DD" w:rsidRPr="00D50CF7" w:rsidRDefault="00327621">
      <w:pPr>
        <w:spacing w:line="360" w:lineRule="auto"/>
        <w:rPr>
          <w:rFonts w:asciiTheme="minorHAnsi" w:hAnsiTheme="minorHAnsi"/>
        </w:rPr>
      </w:pPr>
      <w:r w:rsidRPr="00D50CF7">
        <w:rPr>
          <w:rFonts w:asciiTheme="minorHAnsi" w:hAnsiTheme="minorHAnsi"/>
        </w:rPr>
        <w:t xml:space="preserve">Gender differences may account for disparate data relating to ADAM12 as a predictive marker for </w:t>
      </w:r>
      <w:r w:rsidR="00981005" w:rsidRPr="00D50CF7">
        <w:rPr>
          <w:rFonts w:asciiTheme="minorHAnsi" w:hAnsiTheme="minorHAnsi"/>
        </w:rPr>
        <w:t>preeclampsia</w:t>
      </w:r>
      <w:r w:rsidRPr="00D50CF7">
        <w:rPr>
          <w:rFonts w:asciiTheme="minorHAnsi" w:hAnsiTheme="minorHAnsi"/>
        </w:rPr>
        <w:t xml:space="preserve">. Given the </w:t>
      </w:r>
      <w:r w:rsidR="00A74086" w:rsidRPr="00D50CF7">
        <w:rPr>
          <w:rFonts w:asciiTheme="minorHAnsi" w:hAnsiTheme="minorHAnsi"/>
        </w:rPr>
        <w:t>heterogeneity</w:t>
      </w:r>
      <w:r w:rsidRPr="00D50CF7">
        <w:rPr>
          <w:rFonts w:asciiTheme="minorHAnsi" w:hAnsiTheme="minorHAnsi"/>
        </w:rPr>
        <w:t xml:space="preserve"> of</w:t>
      </w:r>
      <w:r w:rsidR="009C6D6C" w:rsidRPr="00D50CF7">
        <w:rPr>
          <w:rFonts w:asciiTheme="minorHAnsi" w:hAnsiTheme="minorHAnsi"/>
        </w:rPr>
        <w:t xml:space="preserve"> </w:t>
      </w:r>
      <w:r w:rsidR="00981005" w:rsidRPr="00D50CF7">
        <w:rPr>
          <w:rFonts w:asciiTheme="minorHAnsi" w:hAnsiTheme="minorHAnsi"/>
        </w:rPr>
        <w:t>preeclampsia</w:t>
      </w:r>
      <w:r w:rsidRPr="00D50CF7">
        <w:rPr>
          <w:rFonts w:asciiTheme="minorHAnsi" w:hAnsiTheme="minorHAnsi"/>
        </w:rPr>
        <w:t xml:space="preserve"> as a diagnosis, the influence of factors such as fetal gender, not traditionally considered in screening algorithms, may be important in the pursuit of more accurate predictive tests for pregnancy </w:t>
      </w:r>
      <w:r w:rsidR="00FD65F7" w:rsidRPr="00D50CF7">
        <w:rPr>
          <w:rFonts w:asciiTheme="minorHAnsi" w:hAnsiTheme="minorHAnsi"/>
        </w:rPr>
        <w:t>complications</w:t>
      </w:r>
      <w:r w:rsidRPr="00D50CF7">
        <w:rPr>
          <w:rFonts w:asciiTheme="minorHAnsi" w:hAnsiTheme="minorHAnsi"/>
        </w:rPr>
        <w:t xml:space="preserve">. </w:t>
      </w:r>
      <w:r w:rsidRPr="00D50CF7">
        <w:rPr>
          <w:rFonts w:asciiTheme="minorHAnsi" w:hAnsiTheme="minorHAnsi"/>
          <w:highlight w:val="yellow"/>
        </w:rPr>
        <w:t xml:space="preserve">Novel </w:t>
      </w:r>
      <w:proofErr w:type="gramStart"/>
      <w:r w:rsidRPr="00D50CF7">
        <w:rPr>
          <w:rFonts w:asciiTheme="minorHAnsi" w:hAnsiTheme="minorHAnsi"/>
          <w:highlight w:val="yellow"/>
        </w:rPr>
        <w:t>technologies which allow us to determine fetal gender from maternal blood</w:t>
      </w:r>
      <w:proofErr w:type="gramEnd"/>
      <w:r w:rsidRPr="00D50CF7">
        <w:rPr>
          <w:rFonts w:asciiTheme="minorHAnsi" w:hAnsiTheme="minorHAnsi"/>
          <w:highlight w:val="yellow"/>
        </w:rPr>
        <w:t xml:space="preserve"> are likely to be more affordable in the future; this may allow the inclusion of fetal gender in predictive algorithms.</w:t>
      </w:r>
      <w:r w:rsidR="007510B1" w:rsidRPr="00D50CF7">
        <w:rPr>
          <w:rFonts w:asciiTheme="minorHAnsi" w:hAnsiTheme="minorHAnsi"/>
          <w:highlight w:val="yellow"/>
        </w:rPr>
        <w:t xml:space="preserve"> Both</w:t>
      </w:r>
      <w:r w:rsidR="00FC41DD" w:rsidRPr="00D50CF7">
        <w:rPr>
          <w:rFonts w:asciiTheme="minorHAnsi" w:hAnsiTheme="minorHAnsi"/>
          <w:highlight w:val="yellow"/>
        </w:rPr>
        <w:t xml:space="preserve"> prediction studies and ex vivo studies need to consider the effect of fetal gender in the development of pregnancy complications.</w:t>
      </w:r>
    </w:p>
    <w:p w14:paraId="7F8E15DF" w14:textId="77777777" w:rsidR="00DD394E" w:rsidRPr="00D50CF7" w:rsidRDefault="00DD394E" w:rsidP="00DD394E">
      <w:pPr>
        <w:suppressAutoHyphens w:val="0"/>
        <w:spacing w:line="360" w:lineRule="auto"/>
        <w:rPr>
          <w:rFonts w:asciiTheme="minorHAnsi" w:hAnsiTheme="minorHAnsi"/>
          <w:b/>
        </w:rPr>
      </w:pPr>
      <w:r w:rsidRPr="00D50CF7">
        <w:rPr>
          <w:rFonts w:asciiTheme="minorHAnsi" w:hAnsiTheme="minorHAnsi"/>
          <w:b/>
        </w:rPr>
        <w:lastRenderedPageBreak/>
        <w:t>Ethical approval</w:t>
      </w:r>
    </w:p>
    <w:p w14:paraId="08E9FB22" w14:textId="77777777" w:rsidR="00DD394E" w:rsidRPr="00D50CF7" w:rsidRDefault="00DD394E" w:rsidP="00DD394E">
      <w:pPr>
        <w:suppressAutoHyphens w:val="0"/>
        <w:spacing w:line="360" w:lineRule="auto"/>
        <w:rPr>
          <w:rFonts w:asciiTheme="minorHAnsi" w:hAnsiTheme="minorHAnsi"/>
        </w:rPr>
      </w:pPr>
      <w:r w:rsidRPr="00D50CF7">
        <w:rPr>
          <w:rFonts w:asciiTheme="minorHAnsi" w:hAnsiTheme="minorHAnsi"/>
        </w:rPr>
        <w:t>Ethical approval was obtained from local ethics committees [New Zealand AKX/02/00/364, Australia REC 1712/5/2008, London, Leeds and Manchester 06/MRE01/98 and Cork ECM5 (10) 05/02/08]</w:t>
      </w:r>
    </w:p>
    <w:p w14:paraId="13540937" w14:textId="77777777" w:rsidR="00DD394E" w:rsidRPr="00D50CF7" w:rsidRDefault="00DD394E" w:rsidP="00DD394E">
      <w:pPr>
        <w:suppressAutoHyphens w:val="0"/>
        <w:spacing w:line="360" w:lineRule="auto"/>
        <w:rPr>
          <w:rFonts w:asciiTheme="minorHAnsi" w:hAnsiTheme="minorHAnsi"/>
          <w:b/>
        </w:rPr>
      </w:pPr>
      <w:r w:rsidRPr="00D50CF7">
        <w:rPr>
          <w:rFonts w:asciiTheme="minorHAnsi" w:hAnsiTheme="minorHAnsi"/>
          <w:b/>
        </w:rPr>
        <w:t>Acknowledgements</w:t>
      </w:r>
    </w:p>
    <w:p w14:paraId="19F24FDC" w14:textId="77777777" w:rsidR="00DD394E" w:rsidRPr="00D50CF7" w:rsidRDefault="00DD394E" w:rsidP="00DD394E">
      <w:pPr>
        <w:suppressAutoHyphens w:val="0"/>
        <w:spacing w:line="360" w:lineRule="auto"/>
        <w:rPr>
          <w:rFonts w:asciiTheme="minorHAnsi" w:hAnsiTheme="minorHAnsi"/>
        </w:rPr>
      </w:pPr>
      <w:r w:rsidRPr="00D50CF7">
        <w:rPr>
          <w:rFonts w:asciiTheme="minorHAnsi" w:hAnsiTheme="minorHAnsi"/>
        </w:rPr>
        <w:t>All women who participated in the SCOPE Study, the SCOPE PIs, Professor L Poston (King’s College London)</w:t>
      </w:r>
      <w:r w:rsidR="00856CBF" w:rsidRPr="00D50CF7">
        <w:rPr>
          <w:rFonts w:asciiTheme="minorHAnsi" w:hAnsiTheme="minorHAnsi"/>
        </w:rPr>
        <w:t>,</w:t>
      </w:r>
      <w:r w:rsidRPr="00D50CF7">
        <w:rPr>
          <w:rFonts w:asciiTheme="minorHAnsi" w:hAnsiTheme="minorHAnsi"/>
        </w:rPr>
        <w:t xml:space="preserve"> Professor LME </w:t>
      </w:r>
      <w:proofErr w:type="spellStart"/>
      <w:r w:rsidRPr="00D50CF7">
        <w:rPr>
          <w:rFonts w:asciiTheme="minorHAnsi" w:hAnsiTheme="minorHAnsi"/>
        </w:rPr>
        <w:t>McCowan</w:t>
      </w:r>
      <w:proofErr w:type="spellEnd"/>
      <w:r w:rsidRPr="00D50CF7">
        <w:rPr>
          <w:rFonts w:asciiTheme="minorHAnsi" w:hAnsiTheme="minorHAnsi"/>
        </w:rPr>
        <w:t xml:space="preserve"> (University of Auckland), Professor JJ Walker (University of Leeds), Professor GA Dekker (University of Adelaide), the SCOPE international coordinator </w:t>
      </w:r>
      <w:proofErr w:type="spellStart"/>
      <w:r w:rsidRPr="00D50CF7">
        <w:rPr>
          <w:rFonts w:asciiTheme="minorHAnsi" w:hAnsiTheme="minorHAnsi"/>
        </w:rPr>
        <w:t>Mrs</w:t>
      </w:r>
      <w:proofErr w:type="spellEnd"/>
      <w:r w:rsidRPr="00D50CF7">
        <w:rPr>
          <w:rFonts w:asciiTheme="minorHAnsi" w:hAnsiTheme="minorHAnsi"/>
        </w:rPr>
        <w:t xml:space="preserve"> R Taylor, the SCOPE Country Coordinators </w:t>
      </w:r>
      <w:proofErr w:type="spellStart"/>
      <w:r w:rsidRPr="00D50CF7">
        <w:rPr>
          <w:rFonts w:asciiTheme="minorHAnsi" w:hAnsiTheme="minorHAnsi"/>
        </w:rPr>
        <w:t>Mrs</w:t>
      </w:r>
      <w:proofErr w:type="spellEnd"/>
      <w:r w:rsidRPr="00D50CF7">
        <w:rPr>
          <w:rFonts w:asciiTheme="minorHAnsi" w:hAnsiTheme="minorHAnsi"/>
        </w:rPr>
        <w:t xml:space="preserve"> D Healy, University of Adelaide, </w:t>
      </w:r>
      <w:proofErr w:type="spellStart"/>
      <w:r w:rsidRPr="00D50CF7">
        <w:rPr>
          <w:rFonts w:asciiTheme="minorHAnsi" w:hAnsiTheme="minorHAnsi"/>
        </w:rPr>
        <w:t>Mrs</w:t>
      </w:r>
      <w:proofErr w:type="spellEnd"/>
      <w:r w:rsidRPr="00D50CF7">
        <w:rPr>
          <w:rFonts w:asciiTheme="minorHAnsi" w:hAnsiTheme="minorHAnsi"/>
        </w:rPr>
        <w:t xml:space="preserve"> A </w:t>
      </w:r>
      <w:proofErr w:type="spellStart"/>
      <w:r w:rsidRPr="00D50CF7">
        <w:rPr>
          <w:rFonts w:asciiTheme="minorHAnsi" w:hAnsiTheme="minorHAnsi"/>
        </w:rPr>
        <w:t>Briley</w:t>
      </w:r>
      <w:proofErr w:type="spellEnd"/>
      <w:r w:rsidRPr="00D50CF7">
        <w:rPr>
          <w:rFonts w:asciiTheme="minorHAnsi" w:hAnsiTheme="minorHAnsi"/>
        </w:rPr>
        <w:t xml:space="preserve">, Kings College London, and </w:t>
      </w:r>
      <w:proofErr w:type="spellStart"/>
      <w:r w:rsidRPr="00D50CF7">
        <w:rPr>
          <w:rFonts w:asciiTheme="minorHAnsi" w:hAnsiTheme="minorHAnsi"/>
        </w:rPr>
        <w:t>Mrs</w:t>
      </w:r>
      <w:proofErr w:type="spellEnd"/>
      <w:r w:rsidRPr="00D50CF7">
        <w:rPr>
          <w:rFonts w:asciiTheme="minorHAnsi" w:hAnsiTheme="minorHAnsi"/>
        </w:rPr>
        <w:t xml:space="preserve"> N Murphy and </w:t>
      </w:r>
      <w:proofErr w:type="spellStart"/>
      <w:r w:rsidRPr="00D50CF7">
        <w:rPr>
          <w:rFonts w:asciiTheme="minorHAnsi" w:hAnsiTheme="minorHAnsi"/>
        </w:rPr>
        <w:t>Mrs</w:t>
      </w:r>
      <w:proofErr w:type="spellEnd"/>
      <w:r w:rsidRPr="00D50CF7">
        <w:rPr>
          <w:rFonts w:asciiTheme="minorHAnsi" w:hAnsiTheme="minorHAnsi"/>
        </w:rPr>
        <w:t xml:space="preserve"> E </w:t>
      </w:r>
      <w:proofErr w:type="spellStart"/>
      <w:r w:rsidRPr="00D50CF7">
        <w:rPr>
          <w:rFonts w:asciiTheme="minorHAnsi" w:hAnsiTheme="minorHAnsi"/>
        </w:rPr>
        <w:t>Snapes</w:t>
      </w:r>
      <w:proofErr w:type="spellEnd"/>
      <w:r w:rsidRPr="00D50CF7">
        <w:rPr>
          <w:rFonts w:asciiTheme="minorHAnsi" w:hAnsiTheme="minorHAnsi"/>
        </w:rPr>
        <w:t xml:space="preserve">, University College Cork and the database and statistical support provided by </w:t>
      </w:r>
      <w:proofErr w:type="spellStart"/>
      <w:r w:rsidRPr="00D50CF7">
        <w:rPr>
          <w:rFonts w:asciiTheme="minorHAnsi" w:hAnsiTheme="minorHAnsi"/>
        </w:rPr>
        <w:t>Ms</w:t>
      </w:r>
      <w:proofErr w:type="spellEnd"/>
      <w:r w:rsidRPr="00D50CF7">
        <w:rPr>
          <w:rFonts w:asciiTheme="minorHAnsi" w:hAnsiTheme="minorHAnsi"/>
        </w:rPr>
        <w:t xml:space="preserve"> EHY Chan, University of Auckland. </w:t>
      </w:r>
    </w:p>
    <w:p w14:paraId="7FEE6C55" w14:textId="77777777" w:rsidR="00DD394E" w:rsidRPr="00D50CF7" w:rsidRDefault="00DD394E" w:rsidP="00DD394E">
      <w:pPr>
        <w:suppressAutoHyphens w:val="0"/>
        <w:spacing w:line="360" w:lineRule="auto"/>
        <w:rPr>
          <w:rFonts w:asciiTheme="minorHAnsi" w:hAnsiTheme="minorHAnsi"/>
          <w:b/>
        </w:rPr>
      </w:pPr>
      <w:r w:rsidRPr="00D50CF7">
        <w:rPr>
          <w:rFonts w:asciiTheme="minorHAnsi" w:hAnsiTheme="minorHAnsi"/>
          <w:b/>
        </w:rPr>
        <w:t>Financial Disclosure</w:t>
      </w:r>
    </w:p>
    <w:p w14:paraId="78BEE8AB" w14:textId="77777777" w:rsidR="00DD394E" w:rsidRPr="00D50CF7" w:rsidRDefault="00DD394E" w:rsidP="00DD394E">
      <w:pPr>
        <w:suppressAutoHyphens w:val="0"/>
        <w:spacing w:line="360" w:lineRule="auto"/>
        <w:rPr>
          <w:rFonts w:asciiTheme="minorHAnsi" w:hAnsiTheme="minorHAnsi"/>
        </w:rPr>
      </w:pPr>
      <w:r w:rsidRPr="00D50CF7">
        <w:rPr>
          <w:rFonts w:asciiTheme="minorHAnsi" w:hAnsiTheme="minorHAnsi"/>
        </w:rPr>
        <w:t>SCOPE study: New Zealand: New Enterprise Research Fund, Foundation for Research Science and Technology; Health Research Council 04/198; Evelyn Bond Fund, Auckland District Health Board Charitable Trust; Australia: Premier’s Science and Research Fund, South Australian Government; London: Guy’s and St Thomas’ Charity, United Kingdom, Tommy</w:t>
      </w:r>
      <w:r w:rsidR="000152E2" w:rsidRPr="00D50CF7">
        <w:rPr>
          <w:rFonts w:asciiTheme="minorHAnsi" w:hAnsiTheme="minorHAnsi"/>
        </w:rPr>
        <w:t>’</w:t>
      </w:r>
      <w:r w:rsidRPr="00D50CF7">
        <w:rPr>
          <w:rFonts w:asciiTheme="minorHAnsi" w:hAnsiTheme="minorHAnsi"/>
        </w:rPr>
        <w:t xml:space="preserve">s the Baby Charity; Manchester: UK Biotechnology and Biological Sciences Research Council GT084, UK National Health Services NEAT Grant FSD025, University of Manchester Proof of Concept Funding, Tommy’s the Baby Charity, NIHR; Leeds: Cerebra, UK; Cork, Ireland: Health Research Board, Ireland CSA/2007/2. </w:t>
      </w:r>
      <w:proofErr w:type="gramStart"/>
      <w:r w:rsidRPr="00D50CF7">
        <w:rPr>
          <w:rFonts w:asciiTheme="minorHAnsi" w:hAnsiTheme="minorHAnsi"/>
        </w:rPr>
        <w:t xml:space="preserve">JM is also supported by </w:t>
      </w:r>
      <w:r w:rsidR="000C370B" w:rsidRPr="00D50CF7">
        <w:rPr>
          <w:rFonts w:asciiTheme="minorHAnsi" w:hAnsiTheme="minorHAnsi"/>
        </w:rPr>
        <w:t xml:space="preserve">an </w:t>
      </w:r>
      <w:r w:rsidRPr="00D50CF7">
        <w:rPr>
          <w:rFonts w:asciiTheme="minorHAnsi" w:hAnsiTheme="minorHAnsi"/>
        </w:rPr>
        <w:t xml:space="preserve">Action Medical Research Endowment Fund and </w:t>
      </w:r>
      <w:r w:rsidR="000C370B" w:rsidRPr="00D50CF7">
        <w:rPr>
          <w:rFonts w:asciiTheme="minorHAnsi" w:hAnsiTheme="minorHAnsi"/>
        </w:rPr>
        <w:t xml:space="preserve">the </w:t>
      </w:r>
      <w:r w:rsidRPr="00D50CF7">
        <w:rPr>
          <w:rFonts w:asciiTheme="minorHAnsi" w:hAnsiTheme="minorHAnsi"/>
        </w:rPr>
        <w:t>NIHR Manchester Biomedical Research Centre</w:t>
      </w:r>
      <w:proofErr w:type="gramEnd"/>
      <w:r w:rsidRPr="00D50CF7">
        <w:rPr>
          <w:rFonts w:asciiTheme="minorHAnsi" w:hAnsiTheme="minorHAnsi"/>
        </w:rPr>
        <w:t xml:space="preserve">. These study sponsors had no role in study design, data analysis or writing this report. </w:t>
      </w:r>
      <w:proofErr w:type="gramStart"/>
      <w:r w:rsidRPr="00D50CF7">
        <w:rPr>
          <w:rFonts w:asciiTheme="minorHAnsi" w:hAnsiTheme="minorHAnsi"/>
        </w:rPr>
        <w:t xml:space="preserve">All mass spectrometry data acquisition was funded by </w:t>
      </w:r>
      <w:proofErr w:type="spellStart"/>
      <w:r w:rsidRPr="00D50CF7">
        <w:rPr>
          <w:rFonts w:asciiTheme="minorHAnsi" w:hAnsiTheme="minorHAnsi"/>
        </w:rPr>
        <w:t>Pronota</w:t>
      </w:r>
      <w:proofErr w:type="spellEnd"/>
      <w:r w:rsidR="000152E2" w:rsidRPr="00D50CF7">
        <w:rPr>
          <w:rFonts w:asciiTheme="minorHAnsi" w:hAnsiTheme="minorHAnsi"/>
        </w:rPr>
        <w:t>,</w:t>
      </w:r>
      <w:r w:rsidRPr="00D50CF7">
        <w:rPr>
          <w:rFonts w:asciiTheme="minorHAnsi" w:hAnsiTheme="minorHAnsi"/>
        </w:rPr>
        <w:t xml:space="preserve"> </w:t>
      </w:r>
      <w:proofErr w:type="spellStart"/>
      <w:r w:rsidRPr="00D50CF7">
        <w:rPr>
          <w:rFonts w:asciiTheme="minorHAnsi" w:hAnsiTheme="minorHAnsi"/>
        </w:rPr>
        <w:t>Zwijnaarde</w:t>
      </w:r>
      <w:proofErr w:type="spellEnd"/>
      <w:r w:rsidRPr="00D50CF7">
        <w:rPr>
          <w:rFonts w:asciiTheme="minorHAnsi" w:hAnsiTheme="minorHAnsi"/>
        </w:rPr>
        <w:t>, Belgium</w:t>
      </w:r>
      <w:proofErr w:type="gramEnd"/>
      <w:r w:rsidRPr="00D50CF7">
        <w:rPr>
          <w:rFonts w:asciiTheme="minorHAnsi" w:hAnsiTheme="minorHAnsi"/>
        </w:rPr>
        <w:t xml:space="preserve">. </w:t>
      </w:r>
    </w:p>
    <w:p w14:paraId="4EF0E89F" w14:textId="77777777" w:rsidR="00DD394E" w:rsidRPr="00D50CF7" w:rsidRDefault="00DD394E" w:rsidP="00DD394E">
      <w:pPr>
        <w:suppressAutoHyphens w:val="0"/>
        <w:spacing w:line="360" w:lineRule="auto"/>
        <w:rPr>
          <w:rFonts w:asciiTheme="minorHAnsi" w:hAnsiTheme="minorHAnsi"/>
          <w:b/>
        </w:rPr>
      </w:pPr>
      <w:r w:rsidRPr="00D50CF7">
        <w:rPr>
          <w:rFonts w:asciiTheme="minorHAnsi" w:hAnsiTheme="minorHAnsi"/>
          <w:b/>
        </w:rPr>
        <w:t>Disclosures</w:t>
      </w:r>
    </w:p>
    <w:p w14:paraId="0B190963" w14:textId="77777777" w:rsidR="00DD394E" w:rsidRPr="00D50CF7" w:rsidRDefault="000152E2" w:rsidP="00DD394E">
      <w:pPr>
        <w:suppressAutoHyphens w:val="0"/>
        <w:spacing w:line="360" w:lineRule="auto"/>
        <w:rPr>
          <w:rFonts w:asciiTheme="minorHAnsi" w:hAnsiTheme="minorHAnsi"/>
        </w:rPr>
      </w:pPr>
      <w:r w:rsidRPr="00D50CF7">
        <w:rPr>
          <w:rFonts w:asciiTheme="minorHAnsi" w:hAnsiTheme="minorHAnsi"/>
        </w:rPr>
        <w:t>G</w:t>
      </w:r>
      <w:r w:rsidR="00DD394E" w:rsidRPr="00D50CF7">
        <w:rPr>
          <w:rFonts w:asciiTheme="minorHAnsi" w:hAnsiTheme="minorHAnsi"/>
        </w:rPr>
        <w:t xml:space="preserve">T, </w:t>
      </w:r>
      <w:r w:rsidRPr="00D50CF7">
        <w:rPr>
          <w:rFonts w:asciiTheme="minorHAnsi" w:hAnsiTheme="minorHAnsi"/>
        </w:rPr>
        <w:t>R</w:t>
      </w:r>
      <w:r w:rsidR="00DD394E" w:rsidRPr="00D50CF7">
        <w:rPr>
          <w:rFonts w:asciiTheme="minorHAnsi" w:hAnsiTheme="minorHAnsi"/>
        </w:rPr>
        <w:t xml:space="preserve">T, </w:t>
      </w:r>
      <w:r w:rsidRPr="00D50CF7">
        <w:rPr>
          <w:rFonts w:asciiTheme="minorHAnsi" w:hAnsiTheme="minorHAnsi"/>
        </w:rPr>
        <w:t>YVH, ROD</w:t>
      </w:r>
      <w:r w:rsidR="00DD394E" w:rsidRPr="00D50CF7">
        <w:rPr>
          <w:rFonts w:asciiTheme="minorHAnsi" w:hAnsiTheme="minorHAnsi"/>
        </w:rPr>
        <w:t xml:space="preserve"> are employed by </w:t>
      </w:r>
      <w:proofErr w:type="spellStart"/>
      <w:r w:rsidR="00DD394E" w:rsidRPr="00D50CF7">
        <w:rPr>
          <w:rFonts w:asciiTheme="minorHAnsi" w:hAnsiTheme="minorHAnsi"/>
        </w:rPr>
        <w:t>Pronota</w:t>
      </w:r>
      <w:proofErr w:type="spellEnd"/>
      <w:r w:rsidR="00DD394E" w:rsidRPr="00D50CF7">
        <w:rPr>
          <w:rFonts w:asciiTheme="minorHAnsi" w:hAnsiTheme="minorHAnsi"/>
        </w:rPr>
        <w:t xml:space="preserve"> which has a commercial interest in the development of predictive tests for preeclampsia. JM, PNB and RAN have received consultancy fees (paid to their institution) from </w:t>
      </w:r>
      <w:proofErr w:type="spellStart"/>
      <w:r w:rsidR="00DD394E" w:rsidRPr="00D50CF7">
        <w:rPr>
          <w:rFonts w:asciiTheme="minorHAnsi" w:hAnsiTheme="minorHAnsi"/>
        </w:rPr>
        <w:t>Pronota</w:t>
      </w:r>
      <w:proofErr w:type="spellEnd"/>
      <w:r w:rsidR="00DD394E" w:rsidRPr="00D50CF7">
        <w:rPr>
          <w:rFonts w:asciiTheme="minorHAnsi" w:hAnsiTheme="minorHAnsi"/>
        </w:rPr>
        <w:t>.</w:t>
      </w:r>
    </w:p>
    <w:p w14:paraId="724347EC" w14:textId="77777777" w:rsidR="00856CBF" w:rsidRPr="00D50CF7" w:rsidRDefault="00856CBF">
      <w:pPr>
        <w:suppressAutoHyphens w:val="0"/>
        <w:rPr>
          <w:rFonts w:asciiTheme="minorHAnsi" w:hAnsiTheme="minorHAnsi"/>
          <w:b/>
        </w:rPr>
      </w:pPr>
      <w:bookmarkStart w:id="0" w:name="_GoBack"/>
      <w:bookmarkEnd w:id="0"/>
      <w:r w:rsidRPr="00D50CF7">
        <w:rPr>
          <w:rFonts w:asciiTheme="minorHAnsi" w:hAnsiTheme="minorHAnsi"/>
          <w:b/>
        </w:rPr>
        <w:br w:type="page"/>
      </w:r>
    </w:p>
    <w:p w14:paraId="1A2B0D24" w14:textId="77777777" w:rsidR="00856CBF" w:rsidRPr="00D50CF7" w:rsidRDefault="00856CBF" w:rsidP="00856CBF">
      <w:pPr>
        <w:suppressAutoHyphens w:val="0"/>
        <w:rPr>
          <w:rFonts w:asciiTheme="minorHAnsi" w:hAnsiTheme="minorHAnsi"/>
          <w:b/>
        </w:rPr>
      </w:pPr>
      <w:r w:rsidRPr="00D50CF7">
        <w:rPr>
          <w:rFonts w:asciiTheme="minorHAnsi" w:hAnsiTheme="minorHAnsi"/>
          <w:b/>
        </w:rPr>
        <w:lastRenderedPageBreak/>
        <w:t>References</w:t>
      </w:r>
    </w:p>
    <w:p w14:paraId="33E1212E" w14:textId="77777777" w:rsidR="00D06F39" w:rsidRPr="00D50CF7" w:rsidRDefault="00044C9C" w:rsidP="00D06F39">
      <w:pPr>
        <w:spacing w:after="0" w:line="360" w:lineRule="auto"/>
        <w:rPr>
          <w:rFonts w:asciiTheme="minorHAnsi" w:hAnsiTheme="minorHAnsi"/>
          <w:noProof/>
        </w:rPr>
      </w:pPr>
      <w:r w:rsidRPr="00D50CF7">
        <w:rPr>
          <w:rFonts w:asciiTheme="minorHAnsi" w:hAnsiTheme="minorHAnsi"/>
        </w:rPr>
        <w:fldChar w:fldCharType="begin"/>
      </w:r>
      <w:r w:rsidR="00856CBF" w:rsidRPr="00D50CF7">
        <w:rPr>
          <w:rFonts w:asciiTheme="minorHAnsi" w:hAnsiTheme="minorHAnsi"/>
        </w:rPr>
        <w:instrText xml:space="preserve"> ADDIN EN.REFLIST </w:instrText>
      </w:r>
      <w:r w:rsidRPr="00D50CF7">
        <w:rPr>
          <w:rFonts w:asciiTheme="minorHAnsi" w:hAnsiTheme="minorHAnsi"/>
        </w:rPr>
        <w:fldChar w:fldCharType="separate"/>
      </w:r>
      <w:bookmarkStart w:id="1" w:name="_ENREF_1"/>
      <w:r w:rsidR="00D06F39" w:rsidRPr="00D50CF7">
        <w:rPr>
          <w:rFonts w:asciiTheme="minorHAnsi" w:hAnsiTheme="minorHAnsi"/>
          <w:noProof/>
        </w:rPr>
        <w:t>1.</w:t>
      </w:r>
      <w:r w:rsidR="00D06F39" w:rsidRPr="00D50CF7">
        <w:rPr>
          <w:rFonts w:asciiTheme="minorHAnsi" w:hAnsiTheme="minorHAnsi"/>
          <w:noProof/>
        </w:rPr>
        <w:tab/>
        <w:t xml:space="preserve">Byrne J, Warburton D. Male excess among anatomically normal fetuses in spontaneous abortions. </w:t>
      </w:r>
      <w:r w:rsidR="00D06F39" w:rsidRPr="00D50CF7">
        <w:rPr>
          <w:rFonts w:asciiTheme="minorHAnsi" w:hAnsiTheme="minorHAnsi"/>
          <w:i/>
          <w:noProof/>
        </w:rPr>
        <w:t>American journal of medical genetics</w:t>
      </w:r>
      <w:r w:rsidR="00D06F39" w:rsidRPr="00D50CF7">
        <w:rPr>
          <w:rFonts w:asciiTheme="minorHAnsi" w:hAnsiTheme="minorHAnsi"/>
          <w:noProof/>
        </w:rPr>
        <w:t>. 1987; 26: 605-11.</w:t>
      </w:r>
      <w:bookmarkEnd w:id="1"/>
    </w:p>
    <w:p w14:paraId="2EF977F2" w14:textId="77777777" w:rsidR="00D06F39" w:rsidRPr="00D50CF7" w:rsidRDefault="00D06F39" w:rsidP="00D06F39">
      <w:pPr>
        <w:spacing w:after="0" w:line="360" w:lineRule="auto"/>
        <w:rPr>
          <w:rFonts w:asciiTheme="minorHAnsi" w:hAnsiTheme="minorHAnsi"/>
          <w:noProof/>
        </w:rPr>
      </w:pPr>
      <w:bookmarkStart w:id="2" w:name="_ENREF_2"/>
      <w:r w:rsidRPr="00D50CF7">
        <w:rPr>
          <w:rFonts w:asciiTheme="minorHAnsi" w:hAnsiTheme="minorHAnsi"/>
          <w:noProof/>
        </w:rPr>
        <w:t>2.</w:t>
      </w:r>
      <w:r w:rsidRPr="00D50CF7">
        <w:rPr>
          <w:rFonts w:asciiTheme="minorHAnsi" w:hAnsiTheme="minorHAnsi"/>
          <w:noProof/>
        </w:rPr>
        <w:tab/>
        <w:t xml:space="preserve">James WH. Sex ratios of offspring and the causes of placental pathology. </w:t>
      </w:r>
      <w:r w:rsidRPr="00D50CF7">
        <w:rPr>
          <w:rFonts w:asciiTheme="minorHAnsi" w:hAnsiTheme="minorHAnsi"/>
          <w:i/>
          <w:noProof/>
        </w:rPr>
        <w:t>Human reproduction</w:t>
      </w:r>
      <w:r w:rsidRPr="00D50CF7">
        <w:rPr>
          <w:rFonts w:asciiTheme="minorHAnsi" w:hAnsiTheme="minorHAnsi"/>
          <w:noProof/>
        </w:rPr>
        <w:t>. 1995; 10: 1403-6.</w:t>
      </w:r>
      <w:bookmarkEnd w:id="2"/>
    </w:p>
    <w:p w14:paraId="1CEF0276" w14:textId="77777777" w:rsidR="00D06F39" w:rsidRPr="00D50CF7" w:rsidRDefault="00D06F39" w:rsidP="00D06F39">
      <w:pPr>
        <w:spacing w:after="0" w:line="360" w:lineRule="auto"/>
        <w:rPr>
          <w:rFonts w:asciiTheme="minorHAnsi" w:hAnsiTheme="minorHAnsi"/>
          <w:noProof/>
        </w:rPr>
      </w:pPr>
      <w:bookmarkStart w:id="3" w:name="_ENREF_3"/>
      <w:r w:rsidRPr="00D50CF7">
        <w:rPr>
          <w:rFonts w:asciiTheme="minorHAnsi" w:hAnsiTheme="minorHAnsi"/>
          <w:noProof/>
        </w:rPr>
        <w:t>3.</w:t>
      </w:r>
      <w:r w:rsidRPr="00D50CF7">
        <w:rPr>
          <w:rFonts w:asciiTheme="minorHAnsi" w:hAnsiTheme="minorHAnsi"/>
          <w:noProof/>
        </w:rPr>
        <w:tab/>
        <w:t xml:space="preserve">Vatten LJ, Skjaerven R. Offspring sex and pregnancy outcome by length of gestation. </w:t>
      </w:r>
      <w:r w:rsidRPr="00D50CF7">
        <w:rPr>
          <w:rFonts w:asciiTheme="minorHAnsi" w:hAnsiTheme="minorHAnsi"/>
          <w:i/>
          <w:noProof/>
        </w:rPr>
        <w:t>Early human development</w:t>
      </w:r>
      <w:r w:rsidRPr="00D50CF7">
        <w:rPr>
          <w:rFonts w:asciiTheme="minorHAnsi" w:hAnsiTheme="minorHAnsi"/>
          <w:noProof/>
        </w:rPr>
        <w:t>. 2004; 76: 47-54.</w:t>
      </w:r>
      <w:bookmarkEnd w:id="3"/>
    </w:p>
    <w:p w14:paraId="24C90B80" w14:textId="77777777" w:rsidR="00D06F39" w:rsidRPr="00D50CF7" w:rsidRDefault="00D06F39" w:rsidP="00D06F39">
      <w:pPr>
        <w:spacing w:after="0" w:line="360" w:lineRule="auto"/>
        <w:rPr>
          <w:rFonts w:asciiTheme="minorHAnsi" w:hAnsiTheme="minorHAnsi"/>
          <w:noProof/>
        </w:rPr>
      </w:pPr>
      <w:bookmarkStart w:id="4" w:name="_ENREF_4"/>
      <w:r w:rsidRPr="00D50CF7">
        <w:rPr>
          <w:rFonts w:asciiTheme="minorHAnsi" w:hAnsiTheme="minorHAnsi"/>
          <w:noProof/>
        </w:rPr>
        <w:t>4.</w:t>
      </w:r>
      <w:r w:rsidRPr="00D50CF7">
        <w:rPr>
          <w:rFonts w:asciiTheme="minorHAnsi" w:hAnsiTheme="minorHAnsi"/>
          <w:noProof/>
        </w:rPr>
        <w:tab/>
        <w:t xml:space="preserve">Edwards A, Megens A, Peek M, Wallace EM. Sexual origins of placental dysfunction. </w:t>
      </w:r>
      <w:r w:rsidRPr="00D50CF7">
        <w:rPr>
          <w:rFonts w:asciiTheme="minorHAnsi" w:hAnsiTheme="minorHAnsi"/>
          <w:i/>
          <w:noProof/>
        </w:rPr>
        <w:t>Lancet</w:t>
      </w:r>
      <w:r w:rsidRPr="00D50CF7">
        <w:rPr>
          <w:rFonts w:asciiTheme="minorHAnsi" w:hAnsiTheme="minorHAnsi"/>
          <w:noProof/>
        </w:rPr>
        <w:t>. 2000; 355: 203-4.</w:t>
      </w:r>
      <w:bookmarkEnd w:id="4"/>
    </w:p>
    <w:p w14:paraId="354EF3F5" w14:textId="77777777" w:rsidR="00D06F39" w:rsidRPr="00D50CF7" w:rsidRDefault="00D06F39" w:rsidP="00D06F39">
      <w:pPr>
        <w:spacing w:after="0" w:line="360" w:lineRule="auto"/>
        <w:rPr>
          <w:rFonts w:asciiTheme="minorHAnsi" w:hAnsiTheme="minorHAnsi"/>
          <w:noProof/>
        </w:rPr>
      </w:pPr>
      <w:bookmarkStart w:id="5" w:name="_ENREF_5"/>
      <w:r w:rsidRPr="00D50CF7">
        <w:rPr>
          <w:rFonts w:asciiTheme="minorHAnsi" w:hAnsiTheme="minorHAnsi"/>
          <w:noProof/>
        </w:rPr>
        <w:t>5.</w:t>
      </w:r>
      <w:r w:rsidRPr="00D50CF7">
        <w:rPr>
          <w:rFonts w:asciiTheme="minorHAnsi" w:hAnsiTheme="minorHAnsi"/>
          <w:noProof/>
        </w:rPr>
        <w:tab/>
        <w:t xml:space="preserve">Walker MG, Fitzgerald B, Keating S, et al. Sex-specific basis of severe placental dysfunction leading to extreme preterm delivery. </w:t>
      </w:r>
      <w:r w:rsidRPr="00D50CF7">
        <w:rPr>
          <w:rFonts w:asciiTheme="minorHAnsi" w:hAnsiTheme="minorHAnsi"/>
          <w:i/>
          <w:noProof/>
        </w:rPr>
        <w:t>Placenta</w:t>
      </w:r>
      <w:r w:rsidRPr="00D50CF7">
        <w:rPr>
          <w:rFonts w:asciiTheme="minorHAnsi" w:hAnsiTheme="minorHAnsi"/>
          <w:noProof/>
        </w:rPr>
        <w:t>. 2012; 33: 568-71.</w:t>
      </w:r>
      <w:bookmarkEnd w:id="5"/>
    </w:p>
    <w:p w14:paraId="2DF1FC53" w14:textId="77777777" w:rsidR="00D06F39" w:rsidRPr="00D50CF7" w:rsidRDefault="00D06F39" w:rsidP="00D06F39">
      <w:pPr>
        <w:spacing w:after="0" w:line="360" w:lineRule="auto"/>
        <w:rPr>
          <w:rFonts w:asciiTheme="minorHAnsi" w:hAnsiTheme="minorHAnsi"/>
          <w:noProof/>
        </w:rPr>
      </w:pPr>
      <w:bookmarkStart w:id="6" w:name="_ENREF_6"/>
      <w:r w:rsidRPr="00D50CF7">
        <w:rPr>
          <w:rFonts w:asciiTheme="minorHAnsi" w:hAnsiTheme="minorHAnsi"/>
          <w:noProof/>
        </w:rPr>
        <w:t>6.</w:t>
      </w:r>
      <w:r w:rsidRPr="00D50CF7">
        <w:rPr>
          <w:rFonts w:asciiTheme="minorHAnsi" w:hAnsiTheme="minorHAnsi"/>
          <w:noProof/>
        </w:rPr>
        <w:tab/>
        <w:t xml:space="preserve">Sood R, Zehnder JL, Druzin ML, Brown PO. Gene expression patterns in human placenta. </w:t>
      </w:r>
      <w:r w:rsidRPr="00D50CF7">
        <w:rPr>
          <w:rFonts w:asciiTheme="minorHAnsi" w:hAnsiTheme="minorHAnsi"/>
          <w:i/>
          <w:noProof/>
        </w:rPr>
        <w:t>Proceedings of the National Academy of Sciences of the United States of America</w:t>
      </w:r>
      <w:r w:rsidRPr="00D50CF7">
        <w:rPr>
          <w:rFonts w:asciiTheme="minorHAnsi" w:hAnsiTheme="minorHAnsi"/>
          <w:noProof/>
        </w:rPr>
        <w:t>. 2006; 103: 5478-83.</w:t>
      </w:r>
      <w:bookmarkEnd w:id="6"/>
    </w:p>
    <w:p w14:paraId="71B94926" w14:textId="77777777" w:rsidR="00D06F39" w:rsidRPr="00D50CF7" w:rsidRDefault="00D06F39" w:rsidP="00D06F39">
      <w:pPr>
        <w:spacing w:after="0" w:line="360" w:lineRule="auto"/>
        <w:rPr>
          <w:rFonts w:asciiTheme="minorHAnsi" w:hAnsiTheme="minorHAnsi"/>
          <w:noProof/>
        </w:rPr>
      </w:pPr>
      <w:bookmarkStart w:id="7" w:name="_ENREF_7"/>
      <w:r w:rsidRPr="00D50CF7">
        <w:rPr>
          <w:rFonts w:asciiTheme="minorHAnsi" w:hAnsiTheme="minorHAnsi"/>
          <w:noProof/>
        </w:rPr>
        <w:t>7.</w:t>
      </w:r>
      <w:r w:rsidRPr="00D50CF7">
        <w:rPr>
          <w:rFonts w:asciiTheme="minorHAnsi" w:hAnsiTheme="minorHAnsi"/>
          <w:noProof/>
        </w:rPr>
        <w:tab/>
        <w:t xml:space="preserve">Clifton VL. Review: Sex and the human placenta: mediating differential strategies of fetal growth and survival. </w:t>
      </w:r>
      <w:r w:rsidRPr="00D50CF7">
        <w:rPr>
          <w:rFonts w:asciiTheme="minorHAnsi" w:hAnsiTheme="minorHAnsi"/>
          <w:i/>
          <w:noProof/>
        </w:rPr>
        <w:t>Placenta</w:t>
      </w:r>
      <w:r w:rsidRPr="00D50CF7">
        <w:rPr>
          <w:rFonts w:asciiTheme="minorHAnsi" w:hAnsiTheme="minorHAnsi"/>
          <w:noProof/>
        </w:rPr>
        <w:t>. 2010; 31 Suppl: S33-9.</w:t>
      </w:r>
      <w:bookmarkEnd w:id="7"/>
    </w:p>
    <w:p w14:paraId="436FB34D" w14:textId="233C1776" w:rsidR="00D06F39" w:rsidRPr="00D50CF7" w:rsidRDefault="00D06F39" w:rsidP="00D06F39">
      <w:pPr>
        <w:spacing w:after="0" w:line="360" w:lineRule="auto"/>
        <w:rPr>
          <w:rFonts w:asciiTheme="minorHAnsi" w:hAnsiTheme="minorHAnsi"/>
          <w:noProof/>
        </w:rPr>
      </w:pPr>
      <w:bookmarkStart w:id="8" w:name="_ENREF_8"/>
      <w:r w:rsidRPr="00D50CF7">
        <w:rPr>
          <w:rFonts w:asciiTheme="minorHAnsi" w:hAnsiTheme="minorHAnsi"/>
          <w:noProof/>
        </w:rPr>
        <w:t>8.</w:t>
      </w:r>
      <w:r w:rsidRPr="00D50CF7">
        <w:rPr>
          <w:rFonts w:asciiTheme="minorHAnsi" w:hAnsiTheme="minorHAnsi"/>
          <w:noProof/>
        </w:rPr>
        <w:tab/>
        <w:t>World Health Organisation. The world health report 2005 - make every mother and child count; 2005.</w:t>
      </w:r>
      <w:bookmarkEnd w:id="8"/>
    </w:p>
    <w:p w14:paraId="05AC00BC" w14:textId="1850594D" w:rsidR="00D06F39" w:rsidRPr="00D50CF7" w:rsidRDefault="00D06F39" w:rsidP="00D06F39">
      <w:pPr>
        <w:spacing w:after="0" w:line="360" w:lineRule="auto"/>
        <w:rPr>
          <w:rFonts w:asciiTheme="minorHAnsi" w:hAnsiTheme="minorHAnsi"/>
          <w:noProof/>
        </w:rPr>
      </w:pPr>
      <w:bookmarkStart w:id="9" w:name="_ENREF_9"/>
      <w:r w:rsidRPr="00D50CF7">
        <w:rPr>
          <w:rFonts w:asciiTheme="minorHAnsi" w:hAnsiTheme="minorHAnsi"/>
          <w:noProof/>
        </w:rPr>
        <w:t>9.</w:t>
      </w:r>
      <w:r w:rsidRPr="00D50CF7">
        <w:rPr>
          <w:rFonts w:asciiTheme="minorHAnsi" w:hAnsiTheme="minorHAnsi"/>
          <w:noProof/>
        </w:rPr>
        <w:tab/>
      </w:r>
      <w:r w:rsidR="00B37D36" w:rsidRPr="00D50CF7">
        <w:rPr>
          <w:rFonts w:asciiTheme="minorHAnsi" w:hAnsiTheme="minorHAnsi"/>
          <w:noProof/>
        </w:rPr>
        <w:t>Centre for Maternal and Child Enquiries (</w:t>
      </w:r>
      <w:r w:rsidRPr="00D50CF7">
        <w:rPr>
          <w:rFonts w:asciiTheme="minorHAnsi" w:hAnsiTheme="minorHAnsi"/>
          <w:noProof/>
        </w:rPr>
        <w:t>CMACE</w:t>
      </w:r>
      <w:r w:rsidR="00B37D36" w:rsidRPr="00D50CF7">
        <w:rPr>
          <w:rFonts w:asciiTheme="minorHAnsi" w:hAnsiTheme="minorHAnsi"/>
          <w:noProof/>
        </w:rPr>
        <w:t>)</w:t>
      </w:r>
      <w:r w:rsidRPr="00D50CF7">
        <w:rPr>
          <w:rFonts w:asciiTheme="minorHAnsi" w:hAnsiTheme="minorHAnsi"/>
          <w:noProof/>
        </w:rPr>
        <w:t>. Perinatal Mortality 2009: United Kingdom. London: CMACE; 2011.</w:t>
      </w:r>
      <w:bookmarkEnd w:id="9"/>
    </w:p>
    <w:p w14:paraId="5C894DF0" w14:textId="77777777" w:rsidR="00D06F39" w:rsidRPr="00D50CF7" w:rsidRDefault="00D06F39" w:rsidP="00D06F39">
      <w:pPr>
        <w:spacing w:after="0" w:line="360" w:lineRule="auto"/>
        <w:rPr>
          <w:rFonts w:asciiTheme="minorHAnsi" w:hAnsiTheme="minorHAnsi"/>
          <w:noProof/>
        </w:rPr>
      </w:pPr>
      <w:bookmarkStart w:id="10" w:name="_ENREF_10"/>
      <w:r w:rsidRPr="00D50CF7">
        <w:rPr>
          <w:rFonts w:asciiTheme="minorHAnsi" w:hAnsiTheme="minorHAnsi"/>
          <w:noProof/>
        </w:rPr>
        <w:t>10.</w:t>
      </w:r>
      <w:r w:rsidRPr="00D50CF7">
        <w:rPr>
          <w:rFonts w:asciiTheme="minorHAnsi" w:hAnsiTheme="minorHAnsi"/>
          <w:noProof/>
        </w:rPr>
        <w:tab/>
        <w:t xml:space="preserve">Bukowski R. Stillbirth and fetal growth restriction. </w:t>
      </w:r>
      <w:r w:rsidRPr="00D50CF7">
        <w:rPr>
          <w:rFonts w:asciiTheme="minorHAnsi" w:hAnsiTheme="minorHAnsi"/>
          <w:i/>
          <w:noProof/>
        </w:rPr>
        <w:t>Clinical obstetrics and gynecology</w:t>
      </w:r>
      <w:r w:rsidRPr="00D50CF7">
        <w:rPr>
          <w:rFonts w:asciiTheme="minorHAnsi" w:hAnsiTheme="minorHAnsi"/>
          <w:noProof/>
        </w:rPr>
        <w:t>. 2010; 53: 673-80.</w:t>
      </w:r>
      <w:bookmarkEnd w:id="10"/>
    </w:p>
    <w:p w14:paraId="37C60E8E" w14:textId="77777777" w:rsidR="00D06F39" w:rsidRPr="00D50CF7" w:rsidRDefault="00D06F39" w:rsidP="00D06F39">
      <w:pPr>
        <w:spacing w:after="0" w:line="360" w:lineRule="auto"/>
        <w:rPr>
          <w:rFonts w:asciiTheme="minorHAnsi" w:hAnsiTheme="minorHAnsi"/>
          <w:noProof/>
        </w:rPr>
      </w:pPr>
      <w:bookmarkStart w:id="11" w:name="_ENREF_11"/>
      <w:r w:rsidRPr="00D50CF7">
        <w:rPr>
          <w:rFonts w:asciiTheme="minorHAnsi" w:hAnsiTheme="minorHAnsi"/>
          <w:noProof/>
        </w:rPr>
        <w:t>11.</w:t>
      </w:r>
      <w:r w:rsidRPr="00D50CF7">
        <w:rPr>
          <w:rFonts w:asciiTheme="minorHAnsi" w:hAnsiTheme="minorHAnsi"/>
          <w:noProof/>
        </w:rPr>
        <w:tab/>
        <w:t xml:space="preserve">Barker DJ. Fetal growth and adult disease. </w:t>
      </w:r>
      <w:r w:rsidRPr="00D50CF7">
        <w:rPr>
          <w:rFonts w:asciiTheme="minorHAnsi" w:hAnsiTheme="minorHAnsi"/>
          <w:i/>
          <w:noProof/>
        </w:rPr>
        <w:t>Br J Obstet Gynaecol</w:t>
      </w:r>
      <w:r w:rsidRPr="00D50CF7">
        <w:rPr>
          <w:rFonts w:asciiTheme="minorHAnsi" w:hAnsiTheme="minorHAnsi"/>
          <w:noProof/>
        </w:rPr>
        <w:t>. 1992; 99: 275-6.</w:t>
      </w:r>
      <w:bookmarkEnd w:id="11"/>
    </w:p>
    <w:p w14:paraId="0A941D1C" w14:textId="77777777" w:rsidR="00D06F39" w:rsidRPr="00D50CF7" w:rsidRDefault="00D06F39" w:rsidP="00D06F39">
      <w:pPr>
        <w:spacing w:after="0" w:line="360" w:lineRule="auto"/>
        <w:rPr>
          <w:rFonts w:asciiTheme="minorHAnsi" w:hAnsiTheme="minorHAnsi"/>
          <w:noProof/>
        </w:rPr>
      </w:pPr>
      <w:bookmarkStart w:id="12" w:name="_ENREF_12"/>
      <w:r w:rsidRPr="00D50CF7">
        <w:rPr>
          <w:rFonts w:asciiTheme="minorHAnsi" w:hAnsiTheme="minorHAnsi"/>
          <w:noProof/>
        </w:rPr>
        <w:t>12.</w:t>
      </w:r>
      <w:r w:rsidRPr="00D50CF7">
        <w:rPr>
          <w:rFonts w:asciiTheme="minorHAnsi" w:hAnsiTheme="minorHAnsi"/>
          <w:noProof/>
        </w:rPr>
        <w:tab/>
        <w:t xml:space="preserve">North RA, McCowan LM, Dekker GA, et al. Clinical risk prediction for pre-eclampsia in nulliparous women: development of model in international prospective cohort. </w:t>
      </w:r>
      <w:r w:rsidRPr="00D50CF7">
        <w:rPr>
          <w:rFonts w:asciiTheme="minorHAnsi" w:hAnsiTheme="minorHAnsi"/>
          <w:i/>
          <w:noProof/>
        </w:rPr>
        <w:t>Bmj</w:t>
      </w:r>
      <w:r w:rsidRPr="00D50CF7">
        <w:rPr>
          <w:rFonts w:asciiTheme="minorHAnsi" w:hAnsiTheme="minorHAnsi"/>
          <w:noProof/>
        </w:rPr>
        <w:t>. 2011; 342: d1875.</w:t>
      </w:r>
      <w:bookmarkEnd w:id="12"/>
    </w:p>
    <w:p w14:paraId="3F398E1D" w14:textId="77777777" w:rsidR="00D06F39" w:rsidRPr="00D50CF7" w:rsidRDefault="00D06F39" w:rsidP="00D06F39">
      <w:pPr>
        <w:spacing w:after="0" w:line="360" w:lineRule="auto"/>
        <w:rPr>
          <w:rFonts w:asciiTheme="minorHAnsi" w:hAnsiTheme="minorHAnsi"/>
          <w:noProof/>
        </w:rPr>
      </w:pPr>
      <w:bookmarkStart w:id="13" w:name="_ENREF_13"/>
      <w:r w:rsidRPr="00D50CF7">
        <w:rPr>
          <w:rFonts w:asciiTheme="minorHAnsi" w:hAnsiTheme="minorHAnsi"/>
          <w:noProof/>
        </w:rPr>
        <w:t>13.</w:t>
      </w:r>
      <w:r w:rsidRPr="00D50CF7">
        <w:rPr>
          <w:rFonts w:asciiTheme="minorHAnsi" w:hAnsiTheme="minorHAnsi"/>
          <w:noProof/>
        </w:rPr>
        <w:tab/>
        <w:t xml:space="preserve">Kenny LC, Broadhurst DI, Dunn W, et al. Robust early pregnancy prediction of later preeclampsia using metabolomic biomarkers. </w:t>
      </w:r>
      <w:r w:rsidRPr="00D50CF7">
        <w:rPr>
          <w:rFonts w:asciiTheme="minorHAnsi" w:hAnsiTheme="minorHAnsi"/>
          <w:i/>
          <w:noProof/>
        </w:rPr>
        <w:t>Hypertension</w:t>
      </w:r>
      <w:r w:rsidRPr="00D50CF7">
        <w:rPr>
          <w:rFonts w:asciiTheme="minorHAnsi" w:hAnsiTheme="minorHAnsi"/>
          <w:noProof/>
        </w:rPr>
        <w:t>. 2010; 56: 741-9.</w:t>
      </w:r>
      <w:bookmarkEnd w:id="13"/>
    </w:p>
    <w:p w14:paraId="6DE583CD" w14:textId="77777777" w:rsidR="00D06F39" w:rsidRPr="00D50CF7" w:rsidRDefault="00D06F39" w:rsidP="00D06F39">
      <w:pPr>
        <w:spacing w:after="0" w:line="360" w:lineRule="auto"/>
        <w:rPr>
          <w:rFonts w:asciiTheme="minorHAnsi" w:hAnsiTheme="minorHAnsi"/>
          <w:noProof/>
        </w:rPr>
      </w:pPr>
      <w:bookmarkStart w:id="14" w:name="_ENREF_14"/>
      <w:r w:rsidRPr="00D50CF7">
        <w:rPr>
          <w:rFonts w:asciiTheme="minorHAnsi" w:hAnsiTheme="minorHAnsi"/>
          <w:noProof/>
        </w:rPr>
        <w:t>14.</w:t>
      </w:r>
      <w:r w:rsidRPr="00D50CF7">
        <w:rPr>
          <w:rFonts w:asciiTheme="minorHAnsi" w:hAnsiTheme="minorHAnsi"/>
          <w:noProof/>
        </w:rPr>
        <w:tab/>
        <w:t xml:space="preserve">Akolekar R, Syngelaki A, Sarquis R, Zvanca M, Nicolaides KH. Prediction of early, intermediate and late pre-eclampsia from maternal factors, biophysical and biochemical markers at 11-13 weeks. </w:t>
      </w:r>
      <w:r w:rsidRPr="00D50CF7">
        <w:rPr>
          <w:rFonts w:asciiTheme="minorHAnsi" w:hAnsiTheme="minorHAnsi"/>
          <w:i/>
          <w:noProof/>
        </w:rPr>
        <w:t>Prenat Diagn</w:t>
      </w:r>
      <w:r w:rsidRPr="00D50CF7">
        <w:rPr>
          <w:rFonts w:asciiTheme="minorHAnsi" w:hAnsiTheme="minorHAnsi"/>
          <w:noProof/>
        </w:rPr>
        <w:t>. 2011; 31: 66-74.</w:t>
      </w:r>
      <w:bookmarkEnd w:id="14"/>
    </w:p>
    <w:p w14:paraId="1BDB1976" w14:textId="77777777" w:rsidR="00D06F39" w:rsidRPr="00D50CF7" w:rsidRDefault="00D06F39" w:rsidP="00D06F39">
      <w:pPr>
        <w:spacing w:after="0" w:line="360" w:lineRule="auto"/>
        <w:rPr>
          <w:rFonts w:asciiTheme="minorHAnsi" w:hAnsiTheme="minorHAnsi"/>
          <w:noProof/>
        </w:rPr>
      </w:pPr>
      <w:bookmarkStart w:id="15" w:name="_ENREF_15"/>
      <w:r w:rsidRPr="00D50CF7">
        <w:rPr>
          <w:rFonts w:asciiTheme="minorHAnsi" w:hAnsiTheme="minorHAnsi"/>
          <w:noProof/>
        </w:rPr>
        <w:t>15.</w:t>
      </w:r>
      <w:r w:rsidRPr="00D50CF7">
        <w:rPr>
          <w:rFonts w:asciiTheme="minorHAnsi" w:hAnsiTheme="minorHAnsi"/>
          <w:noProof/>
        </w:rPr>
        <w:tab/>
        <w:t xml:space="preserve">Myatt L, Clifton RG, Roberts JM, et al. First-trimester prediction of preeclampsia in nulliparous women at low risk. </w:t>
      </w:r>
      <w:r w:rsidRPr="00D50CF7">
        <w:rPr>
          <w:rFonts w:asciiTheme="minorHAnsi" w:hAnsiTheme="minorHAnsi"/>
          <w:i/>
          <w:noProof/>
        </w:rPr>
        <w:t>Obstet Gynecol</w:t>
      </w:r>
      <w:r w:rsidRPr="00D50CF7">
        <w:rPr>
          <w:rFonts w:asciiTheme="minorHAnsi" w:hAnsiTheme="minorHAnsi"/>
          <w:noProof/>
        </w:rPr>
        <w:t>. 2012; 119: 1234-42.</w:t>
      </w:r>
      <w:bookmarkEnd w:id="15"/>
    </w:p>
    <w:p w14:paraId="5533AB67" w14:textId="2FD76790" w:rsidR="00D06F39" w:rsidRPr="00D50CF7" w:rsidRDefault="00D06F39" w:rsidP="00D06F39">
      <w:pPr>
        <w:spacing w:after="0" w:line="360" w:lineRule="auto"/>
        <w:rPr>
          <w:rFonts w:asciiTheme="minorHAnsi" w:hAnsiTheme="minorHAnsi"/>
          <w:noProof/>
        </w:rPr>
      </w:pPr>
      <w:bookmarkStart w:id="16" w:name="_ENREF_16"/>
      <w:r w:rsidRPr="00D50CF7">
        <w:rPr>
          <w:rFonts w:asciiTheme="minorHAnsi" w:hAnsiTheme="minorHAnsi"/>
          <w:noProof/>
        </w:rPr>
        <w:t>16.</w:t>
      </w:r>
      <w:r w:rsidRPr="00D50CF7">
        <w:rPr>
          <w:rFonts w:asciiTheme="minorHAnsi" w:hAnsiTheme="minorHAnsi"/>
          <w:noProof/>
        </w:rPr>
        <w:tab/>
        <w:t xml:space="preserve">Myers JE, Kenny L, McCowan L, et al. Angiogenic factors combined with clinical risk factors to predict preterm pre-eclampsia in nulliparous women: a predictive test accuracy study. </w:t>
      </w:r>
      <w:r w:rsidRPr="00D50CF7">
        <w:rPr>
          <w:rFonts w:asciiTheme="minorHAnsi" w:hAnsiTheme="minorHAnsi"/>
          <w:i/>
          <w:noProof/>
        </w:rPr>
        <w:t>BJOG</w:t>
      </w:r>
      <w:r w:rsidRPr="00D50CF7">
        <w:rPr>
          <w:rFonts w:asciiTheme="minorHAnsi" w:hAnsiTheme="minorHAnsi"/>
          <w:noProof/>
        </w:rPr>
        <w:t>. 2013; DOI: 10.1111/471-0528.12195.</w:t>
      </w:r>
      <w:bookmarkEnd w:id="16"/>
    </w:p>
    <w:p w14:paraId="32FD983D" w14:textId="77777777" w:rsidR="00D06F39" w:rsidRPr="00D50CF7" w:rsidRDefault="00D06F39" w:rsidP="00D06F39">
      <w:pPr>
        <w:spacing w:after="0" w:line="360" w:lineRule="auto"/>
        <w:rPr>
          <w:rFonts w:asciiTheme="minorHAnsi" w:hAnsiTheme="minorHAnsi"/>
          <w:noProof/>
        </w:rPr>
      </w:pPr>
      <w:bookmarkStart w:id="17" w:name="_ENREF_17"/>
      <w:r w:rsidRPr="00D50CF7">
        <w:rPr>
          <w:rFonts w:asciiTheme="minorHAnsi" w:hAnsiTheme="minorHAnsi"/>
          <w:noProof/>
        </w:rPr>
        <w:t>17.</w:t>
      </w:r>
      <w:r w:rsidRPr="00D50CF7">
        <w:rPr>
          <w:rFonts w:asciiTheme="minorHAnsi" w:hAnsiTheme="minorHAnsi"/>
          <w:noProof/>
        </w:rPr>
        <w:tab/>
        <w:t xml:space="preserve">Poon LC, Chelemen T, Granvillano O, Pandeva I, Nicolaides KH. First-trimester maternal serum a disintegrin and metalloprotease 12 (ADAM12) and adverse pregnancy outcome. </w:t>
      </w:r>
      <w:r w:rsidRPr="00D50CF7">
        <w:rPr>
          <w:rFonts w:asciiTheme="minorHAnsi" w:hAnsiTheme="minorHAnsi"/>
          <w:i/>
          <w:noProof/>
        </w:rPr>
        <w:t>Obstetrics and gynecology</w:t>
      </w:r>
      <w:r w:rsidRPr="00D50CF7">
        <w:rPr>
          <w:rFonts w:asciiTheme="minorHAnsi" w:hAnsiTheme="minorHAnsi"/>
          <w:noProof/>
        </w:rPr>
        <w:t>. 2008; 112: 1082-90.</w:t>
      </w:r>
      <w:bookmarkEnd w:id="17"/>
    </w:p>
    <w:p w14:paraId="6034EE1E" w14:textId="77777777" w:rsidR="00D06F39" w:rsidRPr="00D50CF7" w:rsidRDefault="00D06F39" w:rsidP="00D06F39">
      <w:pPr>
        <w:spacing w:after="0" w:line="360" w:lineRule="auto"/>
        <w:rPr>
          <w:rFonts w:asciiTheme="minorHAnsi" w:hAnsiTheme="minorHAnsi"/>
          <w:noProof/>
        </w:rPr>
      </w:pPr>
      <w:bookmarkStart w:id="18" w:name="_ENREF_18"/>
      <w:r w:rsidRPr="00D50CF7">
        <w:rPr>
          <w:rFonts w:asciiTheme="minorHAnsi" w:hAnsiTheme="minorHAnsi"/>
          <w:noProof/>
        </w:rPr>
        <w:t>18.</w:t>
      </w:r>
      <w:r w:rsidRPr="00D50CF7">
        <w:rPr>
          <w:rFonts w:asciiTheme="minorHAnsi" w:hAnsiTheme="minorHAnsi"/>
          <w:noProof/>
        </w:rPr>
        <w:tab/>
        <w:t xml:space="preserve">Laigaard J, Sorensen T, Placing S, et al. Reduction of the disintegrin and metalloprotease ADAM12 in preeclampsia. </w:t>
      </w:r>
      <w:r w:rsidRPr="00D50CF7">
        <w:rPr>
          <w:rFonts w:asciiTheme="minorHAnsi" w:hAnsiTheme="minorHAnsi"/>
          <w:i/>
          <w:noProof/>
        </w:rPr>
        <w:t>Obstet Gynecol</w:t>
      </w:r>
      <w:r w:rsidRPr="00D50CF7">
        <w:rPr>
          <w:rFonts w:asciiTheme="minorHAnsi" w:hAnsiTheme="minorHAnsi"/>
          <w:noProof/>
        </w:rPr>
        <w:t>. 2005; 106: 144-9.</w:t>
      </w:r>
      <w:bookmarkEnd w:id="18"/>
    </w:p>
    <w:p w14:paraId="666A7D20" w14:textId="77777777" w:rsidR="00D06F39" w:rsidRPr="00D50CF7" w:rsidRDefault="00D06F39" w:rsidP="00D06F39">
      <w:pPr>
        <w:spacing w:after="0" w:line="360" w:lineRule="auto"/>
        <w:rPr>
          <w:rFonts w:asciiTheme="minorHAnsi" w:hAnsiTheme="minorHAnsi"/>
          <w:noProof/>
        </w:rPr>
      </w:pPr>
      <w:bookmarkStart w:id="19" w:name="_ENREF_19"/>
      <w:r w:rsidRPr="00D50CF7">
        <w:rPr>
          <w:rFonts w:asciiTheme="minorHAnsi" w:hAnsiTheme="minorHAnsi"/>
          <w:noProof/>
        </w:rPr>
        <w:t>19.</w:t>
      </w:r>
      <w:r w:rsidRPr="00D50CF7">
        <w:rPr>
          <w:rFonts w:asciiTheme="minorHAnsi" w:hAnsiTheme="minorHAnsi"/>
          <w:noProof/>
        </w:rPr>
        <w:tab/>
        <w:t xml:space="preserve">Spencer K, Cowans NJ, Stamatopoulou A. ADAM12s in maternal serum as a potential marker of pre-eclampsia. </w:t>
      </w:r>
      <w:r w:rsidRPr="00D50CF7">
        <w:rPr>
          <w:rFonts w:asciiTheme="minorHAnsi" w:hAnsiTheme="minorHAnsi"/>
          <w:i/>
          <w:noProof/>
        </w:rPr>
        <w:t>Prenatal diagnosis</w:t>
      </w:r>
      <w:r w:rsidRPr="00D50CF7">
        <w:rPr>
          <w:rFonts w:asciiTheme="minorHAnsi" w:hAnsiTheme="minorHAnsi"/>
          <w:noProof/>
        </w:rPr>
        <w:t>. 2008; 28: 212-6.</w:t>
      </w:r>
      <w:bookmarkEnd w:id="19"/>
    </w:p>
    <w:p w14:paraId="4298B67C" w14:textId="77777777" w:rsidR="00D06F39" w:rsidRPr="00D50CF7" w:rsidRDefault="00D06F39" w:rsidP="00D06F39">
      <w:pPr>
        <w:spacing w:after="0" w:line="360" w:lineRule="auto"/>
        <w:rPr>
          <w:rFonts w:asciiTheme="minorHAnsi" w:hAnsiTheme="minorHAnsi"/>
          <w:noProof/>
        </w:rPr>
      </w:pPr>
      <w:bookmarkStart w:id="20" w:name="_ENREF_20"/>
      <w:r w:rsidRPr="00D50CF7">
        <w:rPr>
          <w:rFonts w:asciiTheme="minorHAnsi" w:hAnsiTheme="minorHAnsi"/>
          <w:noProof/>
        </w:rPr>
        <w:t>20.</w:t>
      </w:r>
      <w:r w:rsidRPr="00D50CF7">
        <w:rPr>
          <w:rFonts w:asciiTheme="minorHAnsi" w:hAnsiTheme="minorHAnsi"/>
          <w:noProof/>
        </w:rPr>
        <w:tab/>
        <w:t xml:space="preserve">Matwejew E, Cowans NJ, Stamatopoulou A, Spencer K, von Kaisenberg CS. Maternal serum ADAM-12 as a potential marker for different adverse pregnancy outcomes. </w:t>
      </w:r>
      <w:r w:rsidRPr="00D50CF7">
        <w:rPr>
          <w:rFonts w:asciiTheme="minorHAnsi" w:hAnsiTheme="minorHAnsi"/>
          <w:i/>
          <w:noProof/>
        </w:rPr>
        <w:t>Fetal diagnosis and therapy</w:t>
      </w:r>
      <w:r w:rsidRPr="00D50CF7">
        <w:rPr>
          <w:rFonts w:asciiTheme="minorHAnsi" w:hAnsiTheme="minorHAnsi"/>
          <w:noProof/>
        </w:rPr>
        <w:t>. 2010; 27: 32-9.</w:t>
      </w:r>
      <w:bookmarkEnd w:id="20"/>
    </w:p>
    <w:p w14:paraId="70444861" w14:textId="77777777" w:rsidR="00D06F39" w:rsidRPr="00D50CF7" w:rsidRDefault="00D06F39" w:rsidP="00D06F39">
      <w:pPr>
        <w:spacing w:after="0" w:line="360" w:lineRule="auto"/>
        <w:rPr>
          <w:rFonts w:asciiTheme="minorHAnsi" w:hAnsiTheme="minorHAnsi"/>
          <w:noProof/>
        </w:rPr>
      </w:pPr>
      <w:bookmarkStart w:id="21" w:name="_ENREF_21"/>
      <w:r w:rsidRPr="00D50CF7">
        <w:rPr>
          <w:rFonts w:asciiTheme="minorHAnsi" w:hAnsiTheme="minorHAnsi"/>
          <w:noProof/>
        </w:rPr>
        <w:t>21.</w:t>
      </w:r>
      <w:r w:rsidRPr="00D50CF7">
        <w:rPr>
          <w:rFonts w:asciiTheme="minorHAnsi" w:hAnsiTheme="minorHAnsi"/>
          <w:noProof/>
        </w:rPr>
        <w:tab/>
        <w:t xml:space="preserve">Myers JE, Tuytten R, Thomas G, et al. Integrated proteomics pipeline yields novel biomarkers for predicting preeclampsia. </w:t>
      </w:r>
      <w:r w:rsidRPr="00D50CF7">
        <w:rPr>
          <w:rFonts w:asciiTheme="minorHAnsi" w:hAnsiTheme="minorHAnsi"/>
          <w:i/>
          <w:noProof/>
        </w:rPr>
        <w:t>Hypertension</w:t>
      </w:r>
      <w:r w:rsidRPr="00D50CF7">
        <w:rPr>
          <w:rFonts w:asciiTheme="minorHAnsi" w:hAnsiTheme="minorHAnsi"/>
          <w:noProof/>
        </w:rPr>
        <w:t>. 2013; 61: 1281-8.</w:t>
      </w:r>
      <w:bookmarkEnd w:id="21"/>
    </w:p>
    <w:p w14:paraId="6A02A934" w14:textId="77777777" w:rsidR="00D06F39" w:rsidRPr="00D50CF7" w:rsidRDefault="00D06F39" w:rsidP="00D06F39">
      <w:pPr>
        <w:spacing w:after="0" w:line="360" w:lineRule="auto"/>
        <w:rPr>
          <w:rFonts w:asciiTheme="minorHAnsi" w:hAnsiTheme="minorHAnsi"/>
          <w:noProof/>
        </w:rPr>
      </w:pPr>
      <w:bookmarkStart w:id="22" w:name="_ENREF_22"/>
      <w:r w:rsidRPr="00D50CF7">
        <w:rPr>
          <w:rFonts w:asciiTheme="minorHAnsi" w:hAnsiTheme="minorHAnsi"/>
          <w:noProof/>
        </w:rPr>
        <w:t>22.</w:t>
      </w:r>
      <w:r w:rsidRPr="00D50CF7">
        <w:rPr>
          <w:rFonts w:asciiTheme="minorHAnsi" w:hAnsiTheme="minorHAnsi"/>
          <w:noProof/>
        </w:rPr>
        <w:tab/>
        <w:t xml:space="preserve">Gentleman R, Hornik K, Leisch F. R 1.5 and the Bioconductor 1.0 releases. </w:t>
      </w:r>
      <w:r w:rsidRPr="00D50CF7">
        <w:rPr>
          <w:rFonts w:asciiTheme="minorHAnsi" w:hAnsiTheme="minorHAnsi"/>
          <w:i/>
          <w:noProof/>
        </w:rPr>
        <w:t>Computational Statistics &amp; Data Analysis</w:t>
      </w:r>
      <w:r w:rsidRPr="00D50CF7">
        <w:rPr>
          <w:rFonts w:asciiTheme="minorHAnsi" w:hAnsiTheme="minorHAnsi"/>
          <w:noProof/>
        </w:rPr>
        <w:t>. 2002; 39: 557-8.</w:t>
      </w:r>
      <w:bookmarkEnd w:id="22"/>
    </w:p>
    <w:p w14:paraId="513A1EC9" w14:textId="77777777" w:rsidR="00D06F39" w:rsidRPr="00D50CF7" w:rsidRDefault="00D06F39" w:rsidP="00D06F39">
      <w:pPr>
        <w:spacing w:after="0" w:line="360" w:lineRule="auto"/>
        <w:rPr>
          <w:rFonts w:asciiTheme="minorHAnsi" w:hAnsiTheme="minorHAnsi"/>
          <w:noProof/>
        </w:rPr>
      </w:pPr>
      <w:bookmarkStart w:id="23" w:name="_ENREF_23"/>
      <w:r w:rsidRPr="00D50CF7">
        <w:rPr>
          <w:rFonts w:asciiTheme="minorHAnsi" w:hAnsiTheme="minorHAnsi"/>
          <w:noProof/>
        </w:rPr>
        <w:t>23.</w:t>
      </w:r>
      <w:r w:rsidRPr="00D50CF7">
        <w:rPr>
          <w:rFonts w:asciiTheme="minorHAnsi" w:hAnsiTheme="minorHAnsi"/>
          <w:noProof/>
        </w:rPr>
        <w:tab/>
        <w:t xml:space="preserve">Gilpin BJ, Loechel F, Mattei MG, et al. A novel, secreted form of human ADAM 12 (meltrin alpha) provokes myogenesis in vivo. </w:t>
      </w:r>
      <w:r w:rsidRPr="00D50CF7">
        <w:rPr>
          <w:rFonts w:asciiTheme="minorHAnsi" w:hAnsiTheme="minorHAnsi"/>
          <w:i/>
          <w:noProof/>
        </w:rPr>
        <w:t>The Journal of biological chemistry</w:t>
      </w:r>
      <w:r w:rsidRPr="00D50CF7">
        <w:rPr>
          <w:rFonts w:asciiTheme="minorHAnsi" w:hAnsiTheme="minorHAnsi"/>
          <w:noProof/>
        </w:rPr>
        <w:t>. 1998; 273: 157-66.</w:t>
      </w:r>
      <w:bookmarkEnd w:id="23"/>
    </w:p>
    <w:p w14:paraId="61AD180A" w14:textId="77777777" w:rsidR="00D06F39" w:rsidRPr="00D50CF7" w:rsidRDefault="00D06F39" w:rsidP="00D06F39">
      <w:pPr>
        <w:spacing w:after="0" w:line="360" w:lineRule="auto"/>
        <w:rPr>
          <w:rFonts w:asciiTheme="minorHAnsi" w:hAnsiTheme="minorHAnsi"/>
          <w:noProof/>
        </w:rPr>
      </w:pPr>
      <w:bookmarkStart w:id="24" w:name="_ENREF_24"/>
      <w:r w:rsidRPr="00D50CF7">
        <w:rPr>
          <w:rFonts w:asciiTheme="minorHAnsi" w:hAnsiTheme="minorHAnsi"/>
          <w:noProof/>
        </w:rPr>
        <w:t>24.</w:t>
      </w:r>
      <w:r w:rsidRPr="00D50CF7">
        <w:rPr>
          <w:rFonts w:asciiTheme="minorHAnsi" w:hAnsiTheme="minorHAnsi"/>
          <w:noProof/>
        </w:rPr>
        <w:tab/>
        <w:t xml:space="preserve">Laigaard J, Sorensen T, Frohlich C, et al. ADAM12: a novel first-trimester maternal serum marker for Down syndrome. </w:t>
      </w:r>
      <w:r w:rsidRPr="00D50CF7">
        <w:rPr>
          <w:rFonts w:asciiTheme="minorHAnsi" w:hAnsiTheme="minorHAnsi"/>
          <w:i/>
          <w:noProof/>
        </w:rPr>
        <w:t>Prenatal diagnosis</w:t>
      </w:r>
      <w:r w:rsidRPr="00D50CF7">
        <w:rPr>
          <w:rFonts w:asciiTheme="minorHAnsi" w:hAnsiTheme="minorHAnsi"/>
          <w:noProof/>
        </w:rPr>
        <w:t>. 2003; 23: 1086-91.</w:t>
      </w:r>
      <w:bookmarkEnd w:id="24"/>
    </w:p>
    <w:p w14:paraId="0762D646" w14:textId="77777777" w:rsidR="00D06F39" w:rsidRPr="00D50CF7" w:rsidRDefault="00D06F39" w:rsidP="00D06F39">
      <w:pPr>
        <w:spacing w:after="0" w:line="360" w:lineRule="auto"/>
        <w:rPr>
          <w:rFonts w:asciiTheme="minorHAnsi" w:hAnsiTheme="minorHAnsi"/>
          <w:noProof/>
        </w:rPr>
      </w:pPr>
      <w:bookmarkStart w:id="25" w:name="_ENREF_25"/>
      <w:r w:rsidRPr="00D50CF7">
        <w:rPr>
          <w:rFonts w:asciiTheme="minorHAnsi" w:hAnsiTheme="minorHAnsi"/>
          <w:noProof/>
        </w:rPr>
        <w:t>25.</w:t>
      </w:r>
      <w:r w:rsidRPr="00D50CF7">
        <w:rPr>
          <w:rFonts w:asciiTheme="minorHAnsi" w:hAnsiTheme="minorHAnsi"/>
          <w:noProof/>
        </w:rPr>
        <w:tab/>
        <w:t xml:space="preserve">Sahraravand M, Jarvela IY, Laitinen P, Tekay AH, Ryynanen M. The secretion of PAPP-A, ADAM12, and PP13 correlates with the size of the placenta for the first month of pregnancy. </w:t>
      </w:r>
      <w:r w:rsidRPr="00D50CF7">
        <w:rPr>
          <w:rFonts w:asciiTheme="minorHAnsi" w:hAnsiTheme="minorHAnsi"/>
          <w:i/>
          <w:noProof/>
        </w:rPr>
        <w:t>Placenta</w:t>
      </w:r>
      <w:r w:rsidRPr="00D50CF7">
        <w:rPr>
          <w:rFonts w:asciiTheme="minorHAnsi" w:hAnsiTheme="minorHAnsi"/>
          <w:noProof/>
        </w:rPr>
        <w:t>. 2011; 32: 999-1003.</w:t>
      </w:r>
      <w:bookmarkEnd w:id="25"/>
    </w:p>
    <w:p w14:paraId="0CD0C3C2" w14:textId="77777777" w:rsidR="00D06F39" w:rsidRPr="00D50CF7" w:rsidRDefault="00D06F39" w:rsidP="00D06F39">
      <w:pPr>
        <w:spacing w:after="0" w:line="360" w:lineRule="auto"/>
        <w:rPr>
          <w:rFonts w:asciiTheme="minorHAnsi" w:hAnsiTheme="minorHAnsi"/>
          <w:noProof/>
        </w:rPr>
      </w:pPr>
      <w:bookmarkStart w:id="26" w:name="_ENREF_26"/>
      <w:r w:rsidRPr="00D50CF7">
        <w:rPr>
          <w:rFonts w:asciiTheme="minorHAnsi" w:hAnsiTheme="minorHAnsi"/>
          <w:noProof/>
        </w:rPr>
        <w:t>26.</w:t>
      </w:r>
      <w:r w:rsidRPr="00D50CF7">
        <w:rPr>
          <w:rFonts w:asciiTheme="minorHAnsi" w:hAnsiTheme="minorHAnsi"/>
          <w:noProof/>
        </w:rPr>
        <w:tab/>
        <w:t xml:space="preserve">Christians JK, Gruslin A. Altered levels of insulin-like growth factor binding protein proteases in preeclampsia and intrauterine growth restriction. </w:t>
      </w:r>
      <w:r w:rsidRPr="00D50CF7">
        <w:rPr>
          <w:rFonts w:asciiTheme="minorHAnsi" w:hAnsiTheme="minorHAnsi"/>
          <w:i/>
          <w:noProof/>
        </w:rPr>
        <w:t>Prenatal diagnosis</w:t>
      </w:r>
      <w:r w:rsidRPr="00D50CF7">
        <w:rPr>
          <w:rFonts w:asciiTheme="minorHAnsi" w:hAnsiTheme="minorHAnsi"/>
          <w:noProof/>
        </w:rPr>
        <w:t>. 2010; 30: 815-20.</w:t>
      </w:r>
      <w:bookmarkEnd w:id="26"/>
    </w:p>
    <w:p w14:paraId="5ADD9E67" w14:textId="77777777" w:rsidR="00D06F39" w:rsidRPr="00D50CF7" w:rsidRDefault="00D06F39" w:rsidP="00D06F39">
      <w:pPr>
        <w:spacing w:after="0" w:line="360" w:lineRule="auto"/>
        <w:rPr>
          <w:rFonts w:asciiTheme="minorHAnsi" w:hAnsiTheme="minorHAnsi"/>
          <w:noProof/>
        </w:rPr>
      </w:pPr>
      <w:bookmarkStart w:id="27" w:name="_ENREF_27"/>
      <w:r w:rsidRPr="00D50CF7">
        <w:rPr>
          <w:rFonts w:asciiTheme="minorHAnsi" w:hAnsiTheme="minorHAnsi"/>
          <w:noProof/>
        </w:rPr>
        <w:t>27.</w:t>
      </w:r>
      <w:r w:rsidRPr="00D50CF7">
        <w:rPr>
          <w:rFonts w:asciiTheme="minorHAnsi" w:hAnsiTheme="minorHAnsi"/>
          <w:noProof/>
        </w:rPr>
        <w:tab/>
        <w:t xml:space="preserve">Cowans NJ, Spencer K. First-trimester ADAM12 and PAPP-A as markers for intrauterine fetal growth restriction through their roles in the insulin-like growth factor system. </w:t>
      </w:r>
      <w:r w:rsidRPr="00D50CF7">
        <w:rPr>
          <w:rFonts w:asciiTheme="minorHAnsi" w:hAnsiTheme="minorHAnsi"/>
          <w:i/>
          <w:noProof/>
        </w:rPr>
        <w:t>Prenatal diagnosis</w:t>
      </w:r>
      <w:r w:rsidRPr="00D50CF7">
        <w:rPr>
          <w:rFonts w:asciiTheme="minorHAnsi" w:hAnsiTheme="minorHAnsi"/>
          <w:noProof/>
        </w:rPr>
        <w:t>. 2007; 27: 264-71.</w:t>
      </w:r>
      <w:bookmarkEnd w:id="27"/>
    </w:p>
    <w:p w14:paraId="1A54184B" w14:textId="77777777" w:rsidR="00D06F39" w:rsidRPr="00D50CF7" w:rsidRDefault="00D06F39" w:rsidP="00D06F39">
      <w:pPr>
        <w:spacing w:after="0" w:line="360" w:lineRule="auto"/>
        <w:rPr>
          <w:rFonts w:asciiTheme="minorHAnsi" w:hAnsiTheme="minorHAnsi"/>
          <w:noProof/>
        </w:rPr>
      </w:pPr>
      <w:bookmarkStart w:id="28" w:name="_ENREF_28"/>
      <w:r w:rsidRPr="00D50CF7">
        <w:rPr>
          <w:rFonts w:asciiTheme="minorHAnsi" w:hAnsiTheme="minorHAnsi"/>
          <w:noProof/>
        </w:rPr>
        <w:t>28.</w:t>
      </w:r>
      <w:r w:rsidRPr="00D50CF7">
        <w:rPr>
          <w:rFonts w:asciiTheme="minorHAnsi" w:hAnsiTheme="minorHAnsi"/>
          <w:noProof/>
        </w:rPr>
        <w:tab/>
        <w:t xml:space="preserve">Laigaard J, Larsen SO, Pedersen NG, et al. ADAM 12-S in first trimester: fetal gender, smoking and maternal age influence the maternal serum concentration. </w:t>
      </w:r>
      <w:r w:rsidRPr="00D50CF7">
        <w:rPr>
          <w:rFonts w:asciiTheme="minorHAnsi" w:hAnsiTheme="minorHAnsi"/>
          <w:i/>
          <w:noProof/>
        </w:rPr>
        <w:t>Prenatal diagnosis</w:t>
      </w:r>
      <w:r w:rsidRPr="00D50CF7">
        <w:rPr>
          <w:rFonts w:asciiTheme="minorHAnsi" w:hAnsiTheme="minorHAnsi"/>
          <w:noProof/>
        </w:rPr>
        <w:t>. 2009; 29: 525-7.</w:t>
      </w:r>
      <w:bookmarkEnd w:id="28"/>
    </w:p>
    <w:p w14:paraId="4D5B32C0" w14:textId="77777777" w:rsidR="00D06F39" w:rsidRPr="00D50CF7" w:rsidRDefault="00D06F39" w:rsidP="00D06F39">
      <w:pPr>
        <w:spacing w:after="0" w:line="360" w:lineRule="auto"/>
        <w:rPr>
          <w:rFonts w:asciiTheme="minorHAnsi" w:hAnsiTheme="minorHAnsi"/>
          <w:noProof/>
        </w:rPr>
      </w:pPr>
      <w:bookmarkStart w:id="29" w:name="_ENREF_29"/>
      <w:r w:rsidRPr="00D50CF7">
        <w:rPr>
          <w:rFonts w:asciiTheme="minorHAnsi" w:hAnsiTheme="minorHAnsi"/>
          <w:noProof/>
        </w:rPr>
        <w:t>29.</w:t>
      </w:r>
      <w:r w:rsidRPr="00D50CF7">
        <w:rPr>
          <w:rFonts w:asciiTheme="minorHAnsi" w:hAnsiTheme="minorHAnsi"/>
          <w:noProof/>
        </w:rPr>
        <w:tab/>
        <w:t xml:space="preserve">Laigaard J, Sorensen T, Placing S, et al. Reduction of the disintegrin and metalloprotease ADAM12 in preeclampsia. </w:t>
      </w:r>
      <w:r w:rsidRPr="00D50CF7">
        <w:rPr>
          <w:rFonts w:asciiTheme="minorHAnsi" w:hAnsiTheme="minorHAnsi"/>
          <w:i/>
          <w:noProof/>
        </w:rPr>
        <w:t>Obstetrics and gynecology</w:t>
      </w:r>
      <w:r w:rsidRPr="00D50CF7">
        <w:rPr>
          <w:rFonts w:asciiTheme="minorHAnsi" w:hAnsiTheme="minorHAnsi"/>
          <w:noProof/>
        </w:rPr>
        <w:t>. 2005; 106: 144-9.</w:t>
      </w:r>
      <w:bookmarkEnd w:id="29"/>
    </w:p>
    <w:p w14:paraId="625FDC2D" w14:textId="77777777" w:rsidR="00D06F39" w:rsidRPr="00D50CF7" w:rsidRDefault="00D06F39" w:rsidP="00D06F39">
      <w:pPr>
        <w:spacing w:after="0" w:line="360" w:lineRule="auto"/>
        <w:rPr>
          <w:rFonts w:asciiTheme="minorHAnsi" w:hAnsiTheme="minorHAnsi"/>
          <w:noProof/>
        </w:rPr>
      </w:pPr>
      <w:bookmarkStart w:id="30" w:name="_ENREF_30"/>
      <w:r w:rsidRPr="00D50CF7">
        <w:rPr>
          <w:rFonts w:asciiTheme="minorHAnsi" w:hAnsiTheme="minorHAnsi"/>
          <w:noProof/>
        </w:rPr>
        <w:t>30.</w:t>
      </w:r>
      <w:r w:rsidRPr="00D50CF7">
        <w:rPr>
          <w:rFonts w:asciiTheme="minorHAnsi" w:hAnsiTheme="minorHAnsi"/>
          <w:noProof/>
        </w:rPr>
        <w:tab/>
        <w:t xml:space="preserve">Bestwick JP, George LM, Wu T, Morris JK, Wald NJ. The value of early second trimester PAPP-A and ADAM12 in screening for pre-eclampsia. </w:t>
      </w:r>
      <w:r w:rsidRPr="00D50CF7">
        <w:rPr>
          <w:rFonts w:asciiTheme="minorHAnsi" w:hAnsiTheme="minorHAnsi"/>
          <w:i/>
          <w:noProof/>
        </w:rPr>
        <w:t>Journal of medical screening</w:t>
      </w:r>
      <w:r w:rsidRPr="00D50CF7">
        <w:rPr>
          <w:rFonts w:asciiTheme="minorHAnsi" w:hAnsiTheme="minorHAnsi"/>
          <w:noProof/>
        </w:rPr>
        <w:t>. 2012; 19: 51-4.</w:t>
      </w:r>
      <w:bookmarkEnd w:id="30"/>
    </w:p>
    <w:p w14:paraId="002CFA38" w14:textId="77777777" w:rsidR="00D06F39" w:rsidRPr="00D50CF7" w:rsidRDefault="00D06F39" w:rsidP="00D06F39">
      <w:pPr>
        <w:spacing w:after="0" w:line="360" w:lineRule="auto"/>
        <w:rPr>
          <w:rFonts w:asciiTheme="minorHAnsi" w:hAnsiTheme="minorHAnsi"/>
          <w:noProof/>
        </w:rPr>
      </w:pPr>
      <w:bookmarkStart w:id="31" w:name="_ENREF_31"/>
      <w:r w:rsidRPr="00D50CF7">
        <w:rPr>
          <w:rFonts w:asciiTheme="minorHAnsi" w:hAnsiTheme="minorHAnsi"/>
          <w:noProof/>
        </w:rPr>
        <w:t>31.</w:t>
      </w:r>
      <w:r w:rsidRPr="00D50CF7">
        <w:rPr>
          <w:rFonts w:asciiTheme="minorHAnsi" w:hAnsiTheme="minorHAnsi"/>
          <w:noProof/>
        </w:rPr>
        <w:tab/>
        <w:t xml:space="preserve">Geary MP, Pringle PJ, Rodeck CH, Kingdom JC, Hindmarsh PC. Sexual dimorphism in the growth hormone and insulin-like growth factor axis at birth. </w:t>
      </w:r>
      <w:r w:rsidRPr="00D50CF7">
        <w:rPr>
          <w:rFonts w:asciiTheme="minorHAnsi" w:hAnsiTheme="minorHAnsi"/>
          <w:i/>
          <w:noProof/>
        </w:rPr>
        <w:t>The Journal of clinical endocrinology and metabolism</w:t>
      </w:r>
      <w:r w:rsidRPr="00D50CF7">
        <w:rPr>
          <w:rFonts w:asciiTheme="minorHAnsi" w:hAnsiTheme="minorHAnsi"/>
          <w:noProof/>
        </w:rPr>
        <w:t>. 2003; 88: 3708-14.</w:t>
      </w:r>
      <w:bookmarkEnd w:id="31"/>
    </w:p>
    <w:p w14:paraId="759136EE" w14:textId="77777777" w:rsidR="00D06F39" w:rsidRPr="00D50CF7" w:rsidRDefault="00D06F39" w:rsidP="00D06F39">
      <w:pPr>
        <w:spacing w:after="0" w:line="360" w:lineRule="auto"/>
        <w:rPr>
          <w:rFonts w:asciiTheme="minorHAnsi" w:hAnsiTheme="minorHAnsi"/>
          <w:noProof/>
        </w:rPr>
      </w:pPr>
      <w:bookmarkStart w:id="32" w:name="_ENREF_32"/>
      <w:r w:rsidRPr="00D50CF7">
        <w:rPr>
          <w:rFonts w:asciiTheme="minorHAnsi" w:hAnsiTheme="minorHAnsi"/>
          <w:noProof/>
        </w:rPr>
        <w:t>32.</w:t>
      </w:r>
      <w:r w:rsidRPr="00D50CF7">
        <w:rPr>
          <w:rFonts w:asciiTheme="minorHAnsi" w:hAnsiTheme="minorHAnsi"/>
          <w:noProof/>
        </w:rPr>
        <w:tab/>
        <w:t xml:space="preserve">Clifton VL, Hodyl NA, Murphy VE, et al. Effect of maternal asthma, inhaled glucocorticoids and cigarette use during pregnancy on the newborn insulin-like growth factor axis. </w:t>
      </w:r>
      <w:r w:rsidRPr="00D50CF7">
        <w:rPr>
          <w:rFonts w:asciiTheme="minorHAnsi" w:hAnsiTheme="minorHAnsi"/>
          <w:i/>
          <w:noProof/>
        </w:rPr>
        <w:t>Growth hormone &amp; IGF research : official journal of the Growth Hormone Research Society and the International IGF Research Society</w:t>
      </w:r>
      <w:r w:rsidRPr="00D50CF7">
        <w:rPr>
          <w:rFonts w:asciiTheme="minorHAnsi" w:hAnsiTheme="minorHAnsi"/>
          <w:noProof/>
        </w:rPr>
        <w:t>. 2010; 20: 39-48.</w:t>
      </w:r>
      <w:bookmarkEnd w:id="32"/>
    </w:p>
    <w:p w14:paraId="51227241" w14:textId="77777777" w:rsidR="00D06F39" w:rsidRPr="00D50CF7" w:rsidRDefault="00D06F39" w:rsidP="00D06F39">
      <w:pPr>
        <w:spacing w:after="0" w:line="360" w:lineRule="auto"/>
        <w:rPr>
          <w:rFonts w:asciiTheme="minorHAnsi" w:hAnsiTheme="minorHAnsi"/>
          <w:noProof/>
        </w:rPr>
      </w:pPr>
      <w:bookmarkStart w:id="33" w:name="_ENREF_33"/>
      <w:r w:rsidRPr="00D50CF7">
        <w:rPr>
          <w:rFonts w:asciiTheme="minorHAnsi" w:hAnsiTheme="minorHAnsi"/>
          <w:noProof/>
        </w:rPr>
        <w:t>33.</w:t>
      </w:r>
      <w:r w:rsidRPr="00D50CF7">
        <w:rPr>
          <w:rFonts w:asciiTheme="minorHAnsi" w:hAnsiTheme="minorHAnsi"/>
          <w:noProof/>
        </w:rPr>
        <w:tab/>
        <w:t xml:space="preserve">Iniguez G, Argandona F, Medina P, et al. Acid-labile subunit (ALS) gene expression and protein content in human placentas: differences according to birth weight. </w:t>
      </w:r>
      <w:r w:rsidRPr="00D50CF7">
        <w:rPr>
          <w:rFonts w:asciiTheme="minorHAnsi" w:hAnsiTheme="minorHAnsi"/>
          <w:i/>
          <w:noProof/>
        </w:rPr>
        <w:t>J Clin Endocrinol Metab</w:t>
      </w:r>
      <w:r w:rsidRPr="00D50CF7">
        <w:rPr>
          <w:rFonts w:asciiTheme="minorHAnsi" w:hAnsiTheme="minorHAnsi"/>
          <w:noProof/>
        </w:rPr>
        <w:t>. 2011; 96: 187-91.</w:t>
      </w:r>
      <w:bookmarkEnd w:id="33"/>
    </w:p>
    <w:p w14:paraId="040ACB05" w14:textId="77777777" w:rsidR="00D06F39" w:rsidRPr="00D50CF7" w:rsidRDefault="00D06F39" w:rsidP="00D06F39">
      <w:pPr>
        <w:spacing w:after="0" w:line="360" w:lineRule="auto"/>
        <w:rPr>
          <w:rFonts w:asciiTheme="minorHAnsi" w:hAnsiTheme="minorHAnsi"/>
          <w:noProof/>
        </w:rPr>
      </w:pPr>
      <w:bookmarkStart w:id="34" w:name="_ENREF_34"/>
      <w:r w:rsidRPr="00D50CF7">
        <w:rPr>
          <w:rFonts w:asciiTheme="minorHAnsi" w:hAnsiTheme="minorHAnsi"/>
          <w:noProof/>
        </w:rPr>
        <w:t>34.</w:t>
      </w:r>
      <w:r w:rsidRPr="00D50CF7">
        <w:rPr>
          <w:rFonts w:asciiTheme="minorHAnsi" w:hAnsiTheme="minorHAnsi"/>
          <w:noProof/>
        </w:rPr>
        <w:tab/>
        <w:t xml:space="preserve">Baxter RC. Circulating levels and molecular distribution of the acid-labile (alpha) subunit of the high molecular weight insulin-like growth factor-binding protein complex. </w:t>
      </w:r>
      <w:r w:rsidRPr="00D50CF7">
        <w:rPr>
          <w:rFonts w:asciiTheme="minorHAnsi" w:hAnsiTheme="minorHAnsi"/>
          <w:i/>
          <w:noProof/>
        </w:rPr>
        <w:t>The Journal of clinical endocrinology and metabolism</w:t>
      </w:r>
      <w:r w:rsidRPr="00D50CF7">
        <w:rPr>
          <w:rFonts w:asciiTheme="minorHAnsi" w:hAnsiTheme="minorHAnsi"/>
          <w:noProof/>
        </w:rPr>
        <w:t>. 1990; 70: 1347-53.</w:t>
      </w:r>
      <w:bookmarkEnd w:id="34"/>
    </w:p>
    <w:p w14:paraId="1355C004" w14:textId="7BC85711" w:rsidR="00C252EA" w:rsidRPr="00D50CF7" w:rsidRDefault="00044C9C" w:rsidP="00856CBF">
      <w:pPr>
        <w:suppressAutoHyphens w:val="0"/>
        <w:spacing w:line="360" w:lineRule="auto"/>
        <w:rPr>
          <w:rFonts w:asciiTheme="minorHAnsi" w:hAnsiTheme="minorHAnsi"/>
          <w:b/>
        </w:rPr>
      </w:pPr>
      <w:r w:rsidRPr="00D50CF7">
        <w:rPr>
          <w:rFonts w:asciiTheme="minorHAnsi" w:hAnsiTheme="minorHAnsi"/>
        </w:rPr>
        <w:fldChar w:fldCharType="end"/>
      </w:r>
      <w:r w:rsidR="00C252EA" w:rsidRPr="00D50CF7">
        <w:rPr>
          <w:rFonts w:asciiTheme="minorHAnsi" w:hAnsiTheme="minorHAnsi"/>
          <w:b/>
        </w:rPr>
        <w:br w:type="page"/>
      </w:r>
    </w:p>
    <w:p w14:paraId="5BB41B9E" w14:textId="77777777" w:rsidR="00EC73BE" w:rsidRPr="00D50CF7" w:rsidRDefault="00EC73BE">
      <w:pPr>
        <w:spacing w:line="360" w:lineRule="auto"/>
        <w:rPr>
          <w:rFonts w:asciiTheme="minorHAnsi" w:hAnsiTheme="minorHAnsi"/>
          <w:b/>
        </w:rPr>
      </w:pPr>
      <w:r w:rsidRPr="00D50CF7">
        <w:rPr>
          <w:rFonts w:asciiTheme="minorHAnsi" w:hAnsiTheme="minorHAnsi"/>
          <w:b/>
        </w:rPr>
        <w:lastRenderedPageBreak/>
        <w:t>Figure legends</w:t>
      </w:r>
    </w:p>
    <w:p w14:paraId="279455CA" w14:textId="77777777" w:rsidR="00C252EA" w:rsidRPr="00D50CF7" w:rsidRDefault="00C252EA">
      <w:pPr>
        <w:spacing w:line="360" w:lineRule="auto"/>
        <w:rPr>
          <w:rFonts w:asciiTheme="minorHAnsi" w:hAnsiTheme="minorHAnsi"/>
          <w:b/>
        </w:rPr>
      </w:pPr>
      <w:r w:rsidRPr="00D50CF7">
        <w:rPr>
          <w:rFonts w:asciiTheme="minorHAnsi" w:hAnsiTheme="minorHAnsi"/>
          <w:b/>
        </w:rPr>
        <w:t>Figure 1</w:t>
      </w:r>
    </w:p>
    <w:p w14:paraId="00ABF49D" w14:textId="26C6FD59" w:rsidR="00C252EA" w:rsidRPr="00D50CF7" w:rsidRDefault="00856CBF">
      <w:pPr>
        <w:spacing w:line="360" w:lineRule="auto"/>
        <w:rPr>
          <w:rFonts w:asciiTheme="minorHAnsi" w:hAnsiTheme="minorHAnsi"/>
        </w:rPr>
      </w:pPr>
      <w:r w:rsidRPr="00D50CF7">
        <w:rPr>
          <w:rFonts w:asciiTheme="minorHAnsi" w:hAnsiTheme="minorHAnsi"/>
        </w:rPr>
        <w:t xml:space="preserve">Levels of ADAM12, </w:t>
      </w:r>
      <w:proofErr w:type="spellStart"/>
      <w:r w:rsidRPr="00D50CF7">
        <w:rPr>
          <w:rFonts w:asciiTheme="minorHAnsi" w:hAnsiTheme="minorHAnsi"/>
        </w:rPr>
        <w:t>PlGF</w:t>
      </w:r>
      <w:proofErr w:type="spellEnd"/>
      <w:r w:rsidRPr="00D50CF7">
        <w:rPr>
          <w:rFonts w:asciiTheme="minorHAnsi" w:hAnsiTheme="minorHAnsi"/>
        </w:rPr>
        <w:t xml:space="preserve">, </w:t>
      </w:r>
      <w:proofErr w:type="spellStart"/>
      <w:r w:rsidRPr="00D50CF7">
        <w:rPr>
          <w:rFonts w:asciiTheme="minorHAnsi" w:hAnsiTheme="minorHAnsi"/>
        </w:rPr>
        <w:t>sEng</w:t>
      </w:r>
      <w:proofErr w:type="spellEnd"/>
      <w:r w:rsidRPr="00D50CF7">
        <w:rPr>
          <w:rFonts w:asciiTheme="minorHAnsi" w:hAnsiTheme="minorHAnsi"/>
        </w:rPr>
        <w:t xml:space="preserve"> and IGFALs in samples taken at 20 weeks from women with and without </w:t>
      </w:r>
      <w:r w:rsidR="00981005" w:rsidRPr="00D50CF7">
        <w:rPr>
          <w:rFonts w:asciiTheme="minorHAnsi" w:hAnsiTheme="minorHAnsi"/>
        </w:rPr>
        <w:t>preeclampsia</w:t>
      </w:r>
      <w:r w:rsidRPr="00D50CF7">
        <w:rPr>
          <w:rFonts w:asciiTheme="minorHAnsi" w:hAnsiTheme="minorHAnsi"/>
        </w:rPr>
        <w:t xml:space="preserve"> subdivided by fetal sex. The dotted lines represent</w:t>
      </w:r>
      <w:r w:rsidR="000152E2" w:rsidRPr="00D50CF7">
        <w:rPr>
          <w:rFonts w:asciiTheme="minorHAnsi" w:hAnsiTheme="minorHAnsi"/>
        </w:rPr>
        <w:t xml:space="preserve"> the median</w:t>
      </w:r>
      <w:r w:rsidR="004C66C9" w:rsidRPr="00D50CF7">
        <w:rPr>
          <w:rFonts w:asciiTheme="minorHAnsi" w:hAnsiTheme="minorHAnsi"/>
        </w:rPr>
        <w:t xml:space="preserve"> of the control and </w:t>
      </w:r>
      <w:r w:rsidR="00981005" w:rsidRPr="00D50CF7">
        <w:rPr>
          <w:rFonts w:asciiTheme="minorHAnsi" w:hAnsiTheme="minorHAnsi"/>
        </w:rPr>
        <w:t>preeclampsia</w:t>
      </w:r>
      <w:r w:rsidR="004C66C9" w:rsidRPr="00D50CF7">
        <w:rPr>
          <w:rFonts w:asciiTheme="minorHAnsi" w:hAnsiTheme="minorHAnsi"/>
        </w:rPr>
        <w:t xml:space="preserve"> groups for both sexes </w:t>
      </w:r>
      <w:proofErr w:type="gramStart"/>
      <w:r w:rsidR="004C66C9" w:rsidRPr="00D50CF7">
        <w:rPr>
          <w:rFonts w:asciiTheme="minorHAnsi" w:hAnsiTheme="minorHAnsi"/>
        </w:rPr>
        <w:t>combined</w:t>
      </w:r>
      <w:r w:rsidR="000152E2" w:rsidRPr="00D50CF7">
        <w:rPr>
          <w:rFonts w:asciiTheme="minorHAnsi" w:hAnsiTheme="minorHAnsi"/>
        </w:rPr>
        <w:t xml:space="preserve"> </w:t>
      </w:r>
      <w:r w:rsidRPr="00D50CF7">
        <w:rPr>
          <w:rFonts w:asciiTheme="minorHAnsi" w:hAnsiTheme="minorHAnsi"/>
        </w:rPr>
        <w:t>.</w:t>
      </w:r>
      <w:proofErr w:type="gramEnd"/>
      <w:r w:rsidRPr="00D50CF7">
        <w:rPr>
          <w:rFonts w:asciiTheme="minorHAnsi" w:hAnsiTheme="minorHAnsi"/>
        </w:rPr>
        <w:t xml:space="preserve"> </w:t>
      </w:r>
    </w:p>
    <w:p w14:paraId="5FD3D06C" w14:textId="77777777" w:rsidR="00856CBF" w:rsidRPr="00D50CF7" w:rsidRDefault="00856CBF" w:rsidP="00856CBF">
      <w:pPr>
        <w:spacing w:line="360" w:lineRule="auto"/>
        <w:rPr>
          <w:rFonts w:asciiTheme="minorHAnsi" w:hAnsiTheme="minorHAnsi"/>
          <w:b/>
        </w:rPr>
      </w:pPr>
    </w:p>
    <w:p w14:paraId="5BEFB193" w14:textId="77777777" w:rsidR="00856CBF" w:rsidRPr="00D50CF7" w:rsidRDefault="00856CBF" w:rsidP="00856CBF">
      <w:pPr>
        <w:spacing w:line="360" w:lineRule="auto"/>
        <w:rPr>
          <w:rFonts w:asciiTheme="minorHAnsi" w:hAnsiTheme="minorHAnsi"/>
          <w:b/>
        </w:rPr>
      </w:pPr>
      <w:r w:rsidRPr="00D50CF7">
        <w:rPr>
          <w:rFonts w:asciiTheme="minorHAnsi" w:hAnsiTheme="minorHAnsi"/>
          <w:b/>
        </w:rPr>
        <w:t xml:space="preserve">Figure </w:t>
      </w:r>
      <w:r w:rsidR="000152E2" w:rsidRPr="00D50CF7">
        <w:rPr>
          <w:rFonts w:asciiTheme="minorHAnsi" w:hAnsiTheme="minorHAnsi"/>
          <w:b/>
        </w:rPr>
        <w:t>2</w:t>
      </w:r>
    </w:p>
    <w:p w14:paraId="157C40C0" w14:textId="77777777" w:rsidR="00856CBF" w:rsidRPr="00D50CF7" w:rsidRDefault="00856CBF">
      <w:pPr>
        <w:spacing w:line="360" w:lineRule="auto"/>
        <w:rPr>
          <w:rFonts w:asciiTheme="minorHAnsi" w:hAnsiTheme="minorHAnsi"/>
        </w:rPr>
      </w:pPr>
      <w:proofErr w:type="spellStart"/>
      <w:r w:rsidRPr="00D50CF7">
        <w:rPr>
          <w:rFonts w:asciiTheme="minorHAnsi" w:hAnsiTheme="minorHAnsi"/>
        </w:rPr>
        <w:t>Univariate</w:t>
      </w:r>
      <w:proofErr w:type="spellEnd"/>
      <w:r w:rsidRPr="00D50CF7">
        <w:rPr>
          <w:rFonts w:asciiTheme="minorHAnsi" w:hAnsiTheme="minorHAnsi"/>
        </w:rPr>
        <w:t xml:space="preserve"> area under the receiver operator curve (AUC) with 95% CI for the candidate biomarkers, subdivided by fetal sex.</w:t>
      </w:r>
    </w:p>
    <w:p w14:paraId="5ACCD240" w14:textId="77777777" w:rsidR="00856CBF" w:rsidRPr="00D50CF7" w:rsidRDefault="00856CBF" w:rsidP="00856CBF">
      <w:pPr>
        <w:spacing w:line="360" w:lineRule="auto"/>
        <w:rPr>
          <w:rFonts w:asciiTheme="minorHAnsi" w:hAnsiTheme="minorHAnsi"/>
          <w:b/>
        </w:rPr>
      </w:pPr>
    </w:p>
    <w:p w14:paraId="7EAACC8B" w14:textId="77777777" w:rsidR="00856CBF" w:rsidRPr="00D50CF7" w:rsidRDefault="00856CBF" w:rsidP="00856CBF">
      <w:pPr>
        <w:spacing w:line="360" w:lineRule="auto"/>
        <w:rPr>
          <w:rFonts w:asciiTheme="minorHAnsi" w:hAnsiTheme="minorHAnsi"/>
          <w:b/>
        </w:rPr>
      </w:pPr>
      <w:r w:rsidRPr="00D50CF7">
        <w:rPr>
          <w:rFonts w:asciiTheme="minorHAnsi" w:hAnsiTheme="minorHAnsi"/>
          <w:b/>
        </w:rPr>
        <w:t>Figure 3</w:t>
      </w:r>
    </w:p>
    <w:p w14:paraId="7975F4E4" w14:textId="3F7E6DF2" w:rsidR="00856CBF" w:rsidRPr="00D50CF7" w:rsidRDefault="00856CBF" w:rsidP="00856CBF">
      <w:pPr>
        <w:spacing w:line="360" w:lineRule="auto"/>
        <w:rPr>
          <w:rFonts w:asciiTheme="minorHAnsi" w:hAnsiTheme="minorHAnsi"/>
        </w:rPr>
      </w:pPr>
      <w:r w:rsidRPr="00D50CF7">
        <w:rPr>
          <w:rFonts w:asciiTheme="minorHAnsi" w:hAnsiTheme="minorHAnsi"/>
        </w:rPr>
        <w:t xml:space="preserve">Levels of ADAM12, </w:t>
      </w:r>
      <w:proofErr w:type="spellStart"/>
      <w:r w:rsidRPr="00D50CF7">
        <w:rPr>
          <w:rFonts w:asciiTheme="minorHAnsi" w:hAnsiTheme="minorHAnsi"/>
        </w:rPr>
        <w:t>PlGF</w:t>
      </w:r>
      <w:proofErr w:type="spellEnd"/>
      <w:r w:rsidRPr="00D50CF7">
        <w:rPr>
          <w:rFonts w:asciiTheme="minorHAnsi" w:hAnsiTheme="minorHAnsi"/>
        </w:rPr>
        <w:t xml:space="preserve">, </w:t>
      </w:r>
      <w:proofErr w:type="spellStart"/>
      <w:r w:rsidRPr="00D50CF7">
        <w:rPr>
          <w:rFonts w:asciiTheme="minorHAnsi" w:hAnsiTheme="minorHAnsi"/>
        </w:rPr>
        <w:t>sEng</w:t>
      </w:r>
      <w:proofErr w:type="spellEnd"/>
      <w:r w:rsidRPr="00D50CF7">
        <w:rPr>
          <w:rFonts w:asciiTheme="minorHAnsi" w:hAnsiTheme="minorHAnsi"/>
        </w:rPr>
        <w:t xml:space="preserve"> and IGFALs in samples taken at 20 weeks from women with</w:t>
      </w:r>
      <w:r w:rsidR="00D24E53" w:rsidRPr="00D50CF7">
        <w:rPr>
          <w:rFonts w:asciiTheme="minorHAnsi" w:hAnsiTheme="minorHAnsi"/>
        </w:rPr>
        <w:t xml:space="preserve"> (n=88)</w:t>
      </w:r>
      <w:r w:rsidRPr="00D50CF7">
        <w:rPr>
          <w:rFonts w:asciiTheme="minorHAnsi" w:hAnsiTheme="minorHAnsi"/>
        </w:rPr>
        <w:t xml:space="preserve"> and without SGA</w:t>
      </w:r>
      <w:r w:rsidR="00D24E53" w:rsidRPr="00D50CF7">
        <w:rPr>
          <w:rFonts w:asciiTheme="minorHAnsi" w:hAnsiTheme="minorHAnsi"/>
        </w:rPr>
        <w:t xml:space="preserve"> (n=512)</w:t>
      </w:r>
      <w:r w:rsidRPr="00D50CF7">
        <w:rPr>
          <w:rFonts w:asciiTheme="minorHAnsi" w:hAnsiTheme="minorHAnsi"/>
        </w:rPr>
        <w:t xml:space="preserve"> subdivided by fetal </w:t>
      </w:r>
      <w:r w:rsidR="00D24E53" w:rsidRPr="00D50CF7">
        <w:rPr>
          <w:rFonts w:asciiTheme="minorHAnsi" w:hAnsiTheme="minorHAnsi"/>
        </w:rPr>
        <w:t xml:space="preserve">sex. The dotted lines represent </w:t>
      </w:r>
      <w:r w:rsidR="004C66C9" w:rsidRPr="00D50CF7">
        <w:rPr>
          <w:rFonts w:asciiTheme="minorHAnsi" w:hAnsiTheme="minorHAnsi"/>
        </w:rPr>
        <w:t>the medians of the control and SGA groups for both sexes combined</w:t>
      </w:r>
      <w:r w:rsidRPr="00D50CF7">
        <w:rPr>
          <w:rFonts w:asciiTheme="minorHAnsi" w:hAnsiTheme="minorHAnsi"/>
        </w:rPr>
        <w:t>.</w:t>
      </w:r>
      <w:r w:rsidR="00335356" w:rsidRPr="00D50CF7">
        <w:rPr>
          <w:rFonts w:asciiTheme="minorHAnsi" w:hAnsiTheme="minorHAnsi"/>
        </w:rPr>
        <w:t xml:space="preserve"> ADAM12 was significantly different between SGA pregnancies associated with male </w:t>
      </w:r>
      <w:proofErr w:type="spellStart"/>
      <w:r w:rsidR="00335356" w:rsidRPr="00D50CF7">
        <w:rPr>
          <w:rFonts w:asciiTheme="minorHAnsi" w:hAnsiTheme="minorHAnsi"/>
        </w:rPr>
        <w:t>vs</w:t>
      </w:r>
      <w:proofErr w:type="spellEnd"/>
      <w:r w:rsidR="00335356" w:rsidRPr="00D50CF7">
        <w:rPr>
          <w:rFonts w:asciiTheme="minorHAnsi" w:hAnsiTheme="minorHAnsi"/>
        </w:rPr>
        <w:t xml:space="preserve"> female fetus (p&lt; 0.01), but not different in women without SGA.</w:t>
      </w:r>
    </w:p>
    <w:p w14:paraId="3D40CD88" w14:textId="77777777" w:rsidR="004651A6" w:rsidRPr="00D50CF7" w:rsidRDefault="004651A6">
      <w:pPr>
        <w:suppressAutoHyphens w:val="0"/>
        <w:rPr>
          <w:rFonts w:asciiTheme="minorHAnsi" w:hAnsiTheme="minorHAnsi"/>
          <w:b/>
        </w:rPr>
      </w:pPr>
      <w:r w:rsidRPr="00D50CF7">
        <w:rPr>
          <w:rFonts w:asciiTheme="minorHAnsi" w:hAnsiTheme="minorHAnsi"/>
          <w:b/>
        </w:rPr>
        <w:br w:type="page"/>
      </w:r>
    </w:p>
    <w:p w14:paraId="7A19BA3C" w14:textId="77777777" w:rsidR="00E36371" w:rsidRPr="00D50CF7" w:rsidRDefault="00E36371" w:rsidP="00E36371">
      <w:pPr>
        <w:rPr>
          <w:rFonts w:asciiTheme="minorHAnsi" w:hAnsiTheme="minorHAnsi"/>
          <w:b/>
        </w:rPr>
      </w:pPr>
      <w:r w:rsidRPr="00D50CF7">
        <w:rPr>
          <w:rFonts w:asciiTheme="minorHAnsi" w:hAnsiTheme="minorHAnsi"/>
          <w:b/>
        </w:rPr>
        <w:lastRenderedPageBreak/>
        <w:t>Table 1</w:t>
      </w:r>
      <w:r w:rsidR="001E5891" w:rsidRPr="00D50CF7">
        <w:rPr>
          <w:rFonts w:asciiTheme="minorHAnsi" w:hAnsiTheme="minorHAnsi"/>
          <w:b/>
        </w:rPr>
        <w:t xml:space="preserve"> Demographic </w:t>
      </w:r>
      <w:proofErr w:type="gramStart"/>
      <w:r w:rsidR="001E5891" w:rsidRPr="00D50CF7">
        <w:rPr>
          <w:rFonts w:asciiTheme="minorHAnsi" w:hAnsiTheme="minorHAnsi"/>
          <w:b/>
        </w:rPr>
        <w:t>characteristics</w:t>
      </w:r>
      <w:proofErr w:type="gramEnd"/>
      <w:r w:rsidR="001E5891" w:rsidRPr="00D50CF7">
        <w:rPr>
          <w:rFonts w:asciiTheme="minorHAnsi" w:hAnsiTheme="minorHAnsi"/>
          <w:b/>
        </w:rPr>
        <w:t xml:space="preserve"> </w:t>
      </w:r>
    </w:p>
    <w:tbl>
      <w:tblPr>
        <w:tblW w:w="0" w:type="auto"/>
        <w:tblInd w:w="-122" w:type="dxa"/>
        <w:tblBorders>
          <w:bottom w:val="single" w:sz="4" w:space="0" w:color="00000A"/>
        </w:tblBorders>
        <w:tblCellMar>
          <w:left w:w="10" w:type="dxa"/>
          <w:right w:w="10" w:type="dxa"/>
        </w:tblCellMar>
        <w:tblLook w:val="0000" w:firstRow="0" w:lastRow="0" w:firstColumn="0" w:lastColumn="0" w:noHBand="0" w:noVBand="0"/>
      </w:tblPr>
      <w:tblGrid>
        <w:gridCol w:w="3491"/>
        <w:gridCol w:w="1983"/>
        <w:gridCol w:w="1980"/>
        <w:gridCol w:w="1145"/>
      </w:tblGrid>
      <w:tr w:rsidR="00E42C5C" w:rsidRPr="00D50CF7" w14:paraId="6FE5A03F" w14:textId="77777777" w:rsidTr="00E42C5C">
        <w:trPr>
          <w:trHeight w:val="315"/>
        </w:trPr>
        <w:tc>
          <w:tcPr>
            <w:tcW w:w="3491" w:type="dxa"/>
            <w:tcBorders>
              <w:bottom w:val="single" w:sz="4" w:space="0" w:color="00000A"/>
            </w:tcBorders>
            <w:shd w:val="clear" w:color="auto" w:fill="FFFFFF"/>
            <w:tcMar>
              <w:top w:w="0" w:type="dxa"/>
              <w:left w:w="108" w:type="dxa"/>
              <w:bottom w:w="0" w:type="dxa"/>
              <w:right w:w="108" w:type="dxa"/>
            </w:tcMar>
            <w:vAlign w:val="bottom"/>
          </w:tcPr>
          <w:p w14:paraId="480A9C36" w14:textId="77777777" w:rsidR="00E42C5C" w:rsidRPr="00D50CF7" w:rsidRDefault="00E42C5C" w:rsidP="006414FF">
            <w:pPr>
              <w:spacing w:after="0" w:line="360" w:lineRule="auto"/>
              <w:rPr>
                <w:rFonts w:asciiTheme="minorHAnsi" w:hAnsiTheme="minorHAnsi"/>
              </w:rPr>
            </w:pPr>
            <w:r w:rsidRPr="00D50CF7">
              <w:rPr>
                <w:rFonts w:asciiTheme="minorHAnsi" w:eastAsia="Times New Roman" w:hAnsiTheme="minorHAnsi"/>
                <w:color w:val="000000"/>
                <w:lang w:eastAsia="nl-BE"/>
              </w:rPr>
              <w:t>Characteristics</w:t>
            </w:r>
          </w:p>
        </w:tc>
        <w:tc>
          <w:tcPr>
            <w:tcW w:w="1983" w:type="dxa"/>
            <w:tcBorders>
              <w:bottom w:val="single" w:sz="4" w:space="0" w:color="00000A"/>
            </w:tcBorders>
            <w:shd w:val="clear" w:color="auto" w:fill="FFFFFF"/>
            <w:tcMar>
              <w:top w:w="0" w:type="dxa"/>
              <w:left w:w="108" w:type="dxa"/>
              <w:bottom w:w="0" w:type="dxa"/>
              <w:right w:w="108" w:type="dxa"/>
            </w:tcMar>
            <w:vAlign w:val="bottom"/>
          </w:tcPr>
          <w:p w14:paraId="5A17ACBE" w14:textId="77777777" w:rsidR="00E42C5C" w:rsidRPr="00D50CF7" w:rsidRDefault="00E42C5C" w:rsidP="0077609D">
            <w:pPr>
              <w:spacing w:after="0" w:line="360" w:lineRule="auto"/>
              <w:rPr>
                <w:rFonts w:asciiTheme="minorHAnsi" w:hAnsiTheme="minorHAnsi"/>
              </w:rPr>
            </w:pPr>
            <w:r w:rsidRPr="00D50CF7">
              <w:rPr>
                <w:rFonts w:asciiTheme="minorHAnsi" w:eastAsia="Times New Roman" w:hAnsiTheme="minorHAnsi"/>
                <w:color w:val="000000"/>
                <w:lang w:eastAsia="nl-BE"/>
              </w:rPr>
              <w:t>Preeclampsia (n=1</w:t>
            </w:r>
            <w:r w:rsidR="0077609D" w:rsidRPr="00D50CF7">
              <w:rPr>
                <w:rFonts w:asciiTheme="minorHAnsi" w:eastAsia="Times New Roman" w:hAnsiTheme="minorHAnsi"/>
                <w:color w:val="000000"/>
                <w:lang w:eastAsia="nl-BE"/>
              </w:rPr>
              <w:t>50</w:t>
            </w:r>
            <w:r w:rsidRPr="00D50CF7">
              <w:rPr>
                <w:rFonts w:asciiTheme="minorHAnsi" w:eastAsia="Times New Roman" w:hAnsiTheme="minorHAnsi"/>
                <w:color w:val="000000"/>
                <w:lang w:eastAsia="nl-BE"/>
              </w:rPr>
              <w:t>)</w:t>
            </w:r>
          </w:p>
        </w:tc>
        <w:tc>
          <w:tcPr>
            <w:tcW w:w="1980" w:type="dxa"/>
            <w:tcBorders>
              <w:bottom w:val="single" w:sz="4" w:space="0" w:color="00000A"/>
            </w:tcBorders>
            <w:shd w:val="clear" w:color="auto" w:fill="FFFFFF"/>
            <w:vAlign w:val="bottom"/>
          </w:tcPr>
          <w:p w14:paraId="594AC8CB" w14:textId="77777777" w:rsidR="00E42C5C" w:rsidRPr="00D50CF7" w:rsidRDefault="00E42C5C" w:rsidP="0077609D">
            <w:pPr>
              <w:spacing w:after="0" w:line="360" w:lineRule="auto"/>
              <w:rPr>
                <w:rFonts w:asciiTheme="minorHAnsi" w:hAnsiTheme="minorHAnsi"/>
              </w:rPr>
            </w:pPr>
            <w:r w:rsidRPr="00D50CF7">
              <w:rPr>
                <w:rFonts w:asciiTheme="minorHAnsi" w:eastAsia="Times New Roman" w:hAnsiTheme="minorHAnsi"/>
                <w:color w:val="000000"/>
                <w:lang w:eastAsia="nl-BE"/>
              </w:rPr>
              <w:t>No Preeclampsia (n=4</w:t>
            </w:r>
            <w:r w:rsidR="0077609D" w:rsidRPr="00D50CF7">
              <w:rPr>
                <w:rFonts w:asciiTheme="minorHAnsi" w:eastAsia="Times New Roman" w:hAnsiTheme="minorHAnsi"/>
                <w:color w:val="000000"/>
                <w:lang w:eastAsia="nl-BE"/>
              </w:rPr>
              <w:t>50</w:t>
            </w:r>
            <w:r w:rsidRPr="00D50CF7">
              <w:rPr>
                <w:rFonts w:asciiTheme="minorHAnsi" w:eastAsia="Times New Roman" w:hAnsiTheme="minorHAnsi"/>
                <w:color w:val="000000"/>
                <w:lang w:eastAsia="nl-BE"/>
              </w:rPr>
              <w:t>)</w:t>
            </w:r>
          </w:p>
        </w:tc>
        <w:tc>
          <w:tcPr>
            <w:tcW w:w="1145" w:type="dxa"/>
            <w:tcBorders>
              <w:bottom w:val="single" w:sz="4" w:space="0" w:color="00000A"/>
            </w:tcBorders>
            <w:shd w:val="clear" w:color="auto" w:fill="FFFFFF"/>
            <w:vAlign w:val="center"/>
          </w:tcPr>
          <w:p w14:paraId="2505F06F" w14:textId="77777777" w:rsidR="00E42C5C" w:rsidRPr="00D50CF7" w:rsidRDefault="00E42C5C" w:rsidP="00E42C5C">
            <w:pPr>
              <w:spacing w:after="0" w:line="360" w:lineRule="auto"/>
              <w:jc w:val="center"/>
              <w:rPr>
                <w:rFonts w:asciiTheme="minorHAnsi" w:eastAsia="Times New Roman" w:hAnsiTheme="minorHAnsi"/>
                <w:color w:val="000000"/>
                <w:lang w:eastAsia="nl-BE"/>
              </w:rPr>
            </w:pPr>
            <w:r w:rsidRPr="00D50CF7">
              <w:rPr>
                <w:rFonts w:asciiTheme="minorHAnsi" w:eastAsia="Times New Roman" w:hAnsiTheme="minorHAnsi"/>
                <w:color w:val="000000"/>
                <w:lang w:eastAsia="nl-BE"/>
              </w:rPr>
              <w:t>P value</w:t>
            </w:r>
          </w:p>
        </w:tc>
      </w:tr>
      <w:tr w:rsidR="00E42C5C" w:rsidRPr="00D50CF7" w14:paraId="59BFF1F7" w14:textId="77777777" w:rsidTr="00E42C5C">
        <w:trPr>
          <w:trHeight w:val="300"/>
        </w:trPr>
        <w:tc>
          <w:tcPr>
            <w:tcW w:w="3491" w:type="dxa"/>
            <w:tcBorders>
              <w:top w:val="single" w:sz="8" w:space="0" w:color="000001"/>
            </w:tcBorders>
            <w:shd w:val="clear" w:color="auto" w:fill="FFFFFF"/>
            <w:tcMar>
              <w:top w:w="0" w:type="dxa"/>
              <w:left w:w="108" w:type="dxa"/>
              <w:bottom w:w="0" w:type="dxa"/>
              <w:right w:w="108" w:type="dxa"/>
            </w:tcMar>
            <w:vAlign w:val="bottom"/>
          </w:tcPr>
          <w:p w14:paraId="57418D7E" w14:textId="77777777" w:rsidR="00E42C5C" w:rsidRPr="00D50CF7" w:rsidRDefault="00E42C5C" w:rsidP="006414FF">
            <w:pPr>
              <w:spacing w:after="0" w:line="360" w:lineRule="auto"/>
              <w:jc w:val="both"/>
              <w:rPr>
                <w:rFonts w:asciiTheme="minorHAnsi" w:hAnsiTheme="minorHAnsi"/>
              </w:rPr>
            </w:pPr>
            <w:r w:rsidRPr="00D50CF7">
              <w:rPr>
                <w:rFonts w:asciiTheme="minorHAnsi" w:eastAsia="Times New Roman" w:hAnsiTheme="minorHAnsi"/>
                <w:color w:val="000000"/>
                <w:lang w:eastAsia="nl-BE"/>
              </w:rPr>
              <w:t>Maternal age (years)</w:t>
            </w:r>
          </w:p>
        </w:tc>
        <w:tc>
          <w:tcPr>
            <w:tcW w:w="1983" w:type="dxa"/>
            <w:tcBorders>
              <w:top w:val="single" w:sz="8" w:space="0" w:color="000001"/>
            </w:tcBorders>
            <w:shd w:val="clear" w:color="auto" w:fill="FFFFFF"/>
            <w:tcMar>
              <w:top w:w="0" w:type="dxa"/>
              <w:left w:w="108" w:type="dxa"/>
              <w:bottom w:w="0" w:type="dxa"/>
              <w:right w:w="108" w:type="dxa"/>
            </w:tcMar>
            <w:vAlign w:val="bottom"/>
          </w:tcPr>
          <w:p w14:paraId="08DDF750" w14:textId="77777777" w:rsidR="00E42C5C" w:rsidRPr="00D50CF7" w:rsidRDefault="00E42C5C" w:rsidP="006414FF">
            <w:pPr>
              <w:spacing w:after="0" w:line="360" w:lineRule="auto"/>
              <w:jc w:val="center"/>
              <w:rPr>
                <w:rFonts w:asciiTheme="minorHAnsi" w:hAnsiTheme="minorHAnsi"/>
              </w:rPr>
            </w:pPr>
            <w:r w:rsidRPr="00D50CF7">
              <w:rPr>
                <w:rFonts w:asciiTheme="minorHAnsi" w:eastAsia="Times New Roman" w:hAnsiTheme="minorHAnsi"/>
                <w:color w:val="000000"/>
                <w:lang w:eastAsia="nl-BE"/>
              </w:rPr>
              <w:t>28 (23-32)</w:t>
            </w:r>
          </w:p>
        </w:tc>
        <w:tc>
          <w:tcPr>
            <w:tcW w:w="1980" w:type="dxa"/>
            <w:tcBorders>
              <w:top w:val="single" w:sz="8" w:space="0" w:color="000001"/>
            </w:tcBorders>
            <w:shd w:val="clear" w:color="auto" w:fill="FFFFFF"/>
            <w:vAlign w:val="bottom"/>
          </w:tcPr>
          <w:p w14:paraId="4665780D" w14:textId="77777777" w:rsidR="00E42C5C" w:rsidRPr="00D50CF7" w:rsidRDefault="00E42C5C" w:rsidP="00E42C5C">
            <w:pPr>
              <w:spacing w:after="0" w:line="360" w:lineRule="auto"/>
              <w:jc w:val="center"/>
              <w:rPr>
                <w:rFonts w:asciiTheme="minorHAnsi" w:hAnsiTheme="minorHAnsi"/>
              </w:rPr>
            </w:pPr>
            <w:r w:rsidRPr="00D50CF7">
              <w:rPr>
                <w:rFonts w:asciiTheme="minorHAnsi" w:eastAsia="Times New Roman" w:hAnsiTheme="minorHAnsi"/>
                <w:color w:val="000000"/>
                <w:lang w:eastAsia="nl-BE"/>
              </w:rPr>
              <w:t>29 (24-32)</w:t>
            </w:r>
          </w:p>
        </w:tc>
        <w:tc>
          <w:tcPr>
            <w:tcW w:w="1145" w:type="dxa"/>
            <w:tcBorders>
              <w:top w:val="single" w:sz="8" w:space="0" w:color="000001"/>
            </w:tcBorders>
            <w:shd w:val="clear" w:color="auto" w:fill="FFFFFF"/>
            <w:vAlign w:val="center"/>
          </w:tcPr>
          <w:p w14:paraId="3DBB6935" w14:textId="77777777" w:rsidR="00E42C5C" w:rsidRPr="00D50CF7" w:rsidRDefault="00E57879" w:rsidP="00E57879">
            <w:pPr>
              <w:suppressAutoHyphens w:val="0"/>
              <w:spacing w:after="0" w:line="240" w:lineRule="auto"/>
              <w:jc w:val="center"/>
              <w:rPr>
                <w:rFonts w:asciiTheme="minorHAnsi" w:eastAsia="Times New Roman" w:hAnsiTheme="minorHAnsi"/>
                <w:color w:val="000000"/>
                <w:lang w:eastAsia="en-US"/>
              </w:rPr>
            </w:pPr>
            <w:r w:rsidRPr="00D50CF7">
              <w:rPr>
                <w:rFonts w:asciiTheme="minorHAnsi" w:eastAsia="Times New Roman" w:hAnsiTheme="minorHAnsi"/>
                <w:color w:val="000000"/>
                <w:lang w:eastAsia="en-US"/>
              </w:rPr>
              <w:t>NS</w:t>
            </w:r>
          </w:p>
        </w:tc>
      </w:tr>
      <w:tr w:rsidR="00E42C5C" w:rsidRPr="00D50CF7" w14:paraId="42AB63E2" w14:textId="77777777" w:rsidTr="00E42C5C">
        <w:trPr>
          <w:trHeight w:val="300"/>
        </w:trPr>
        <w:tc>
          <w:tcPr>
            <w:tcW w:w="3491" w:type="dxa"/>
            <w:shd w:val="clear" w:color="auto" w:fill="FFFFFF"/>
            <w:tcMar>
              <w:top w:w="0" w:type="dxa"/>
              <w:left w:w="108" w:type="dxa"/>
              <w:bottom w:w="0" w:type="dxa"/>
              <w:right w:w="108" w:type="dxa"/>
            </w:tcMar>
            <w:vAlign w:val="bottom"/>
          </w:tcPr>
          <w:p w14:paraId="33B27729" w14:textId="77777777" w:rsidR="00E42C5C" w:rsidRPr="00D50CF7" w:rsidRDefault="00E42C5C" w:rsidP="006414FF">
            <w:pPr>
              <w:spacing w:after="0" w:line="360" w:lineRule="auto"/>
              <w:jc w:val="both"/>
              <w:rPr>
                <w:rFonts w:asciiTheme="minorHAnsi" w:hAnsiTheme="minorHAnsi"/>
              </w:rPr>
            </w:pPr>
            <w:r w:rsidRPr="00D50CF7">
              <w:rPr>
                <w:rFonts w:asciiTheme="minorHAnsi" w:eastAsia="Times New Roman" w:hAnsiTheme="minorHAnsi"/>
                <w:color w:val="000000"/>
                <w:lang w:eastAsia="nl-BE"/>
              </w:rPr>
              <w:t>Fetal gender male</w:t>
            </w:r>
          </w:p>
        </w:tc>
        <w:tc>
          <w:tcPr>
            <w:tcW w:w="1983" w:type="dxa"/>
            <w:shd w:val="clear" w:color="auto" w:fill="FFFFFF"/>
            <w:tcMar>
              <w:top w:w="0" w:type="dxa"/>
              <w:left w:w="108" w:type="dxa"/>
              <w:bottom w:w="0" w:type="dxa"/>
              <w:right w:w="108" w:type="dxa"/>
            </w:tcMar>
            <w:vAlign w:val="bottom"/>
          </w:tcPr>
          <w:p w14:paraId="60921EFC" w14:textId="77777777" w:rsidR="00E42C5C" w:rsidRPr="00D50CF7" w:rsidRDefault="00E42C5C" w:rsidP="006414FF">
            <w:pPr>
              <w:spacing w:after="0" w:line="360" w:lineRule="auto"/>
              <w:jc w:val="center"/>
              <w:rPr>
                <w:rFonts w:asciiTheme="minorHAnsi" w:hAnsiTheme="minorHAnsi"/>
              </w:rPr>
            </w:pPr>
            <w:r w:rsidRPr="00D50CF7">
              <w:rPr>
                <w:rFonts w:asciiTheme="minorHAnsi" w:eastAsia="Times New Roman" w:hAnsiTheme="minorHAnsi"/>
                <w:lang w:eastAsia="nl-BE"/>
              </w:rPr>
              <w:t>75 (50%)</w:t>
            </w:r>
          </w:p>
        </w:tc>
        <w:tc>
          <w:tcPr>
            <w:tcW w:w="1980" w:type="dxa"/>
            <w:shd w:val="clear" w:color="auto" w:fill="FFFFFF"/>
            <w:vAlign w:val="bottom"/>
          </w:tcPr>
          <w:p w14:paraId="60BB8123" w14:textId="77777777" w:rsidR="00E42C5C" w:rsidRPr="00D50CF7" w:rsidRDefault="00E42C5C" w:rsidP="00E42C5C">
            <w:pPr>
              <w:spacing w:after="0" w:line="360" w:lineRule="auto"/>
              <w:ind w:right="25"/>
              <w:jc w:val="center"/>
              <w:rPr>
                <w:rFonts w:asciiTheme="minorHAnsi" w:hAnsiTheme="minorHAnsi"/>
              </w:rPr>
            </w:pPr>
            <w:r w:rsidRPr="00D50CF7">
              <w:rPr>
                <w:rFonts w:asciiTheme="minorHAnsi" w:eastAsia="Times New Roman" w:hAnsiTheme="minorHAnsi"/>
                <w:lang w:eastAsia="nl-BE"/>
              </w:rPr>
              <w:t>232 (52%)</w:t>
            </w:r>
          </w:p>
        </w:tc>
        <w:tc>
          <w:tcPr>
            <w:tcW w:w="1145" w:type="dxa"/>
            <w:shd w:val="clear" w:color="auto" w:fill="FFFFFF"/>
            <w:vAlign w:val="center"/>
          </w:tcPr>
          <w:p w14:paraId="14560285" w14:textId="77777777" w:rsidR="00E42C5C" w:rsidRPr="00D50CF7" w:rsidRDefault="00E57879" w:rsidP="00E57879">
            <w:pPr>
              <w:suppressAutoHyphens w:val="0"/>
              <w:spacing w:after="0" w:line="240" w:lineRule="auto"/>
              <w:jc w:val="center"/>
              <w:rPr>
                <w:rFonts w:asciiTheme="minorHAnsi" w:eastAsia="Times New Roman" w:hAnsiTheme="minorHAnsi"/>
                <w:color w:val="000000"/>
                <w:lang w:eastAsia="en-US"/>
              </w:rPr>
            </w:pPr>
            <w:r w:rsidRPr="00D50CF7">
              <w:rPr>
                <w:rFonts w:asciiTheme="minorHAnsi" w:eastAsia="Times New Roman" w:hAnsiTheme="minorHAnsi"/>
                <w:color w:val="000000"/>
                <w:lang w:eastAsia="en-US"/>
              </w:rPr>
              <w:t>NS</w:t>
            </w:r>
          </w:p>
        </w:tc>
      </w:tr>
      <w:tr w:rsidR="00E42C5C" w:rsidRPr="00D50CF7" w14:paraId="67873DD5" w14:textId="77777777" w:rsidTr="00E42C5C">
        <w:trPr>
          <w:trHeight w:val="300"/>
        </w:trPr>
        <w:tc>
          <w:tcPr>
            <w:tcW w:w="3491" w:type="dxa"/>
            <w:shd w:val="clear" w:color="auto" w:fill="FFFFFF"/>
            <w:tcMar>
              <w:top w:w="0" w:type="dxa"/>
              <w:left w:w="108" w:type="dxa"/>
              <w:bottom w:w="0" w:type="dxa"/>
              <w:right w:w="108" w:type="dxa"/>
            </w:tcMar>
            <w:vAlign w:val="bottom"/>
          </w:tcPr>
          <w:p w14:paraId="4423BE73" w14:textId="77777777" w:rsidR="00E42C5C" w:rsidRPr="00D50CF7" w:rsidRDefault="00E42C5C" w:rsidP="006414FF">
            <w:pPr>
              <w:spacing w:after="0" w:line="360" w:lineRule="auto"/>
              <w:jc w:val="both"/>
              <w:rPr>
                <w:rFonts w:asciiTheme="minorHAnsi" w:hAnsiTheme="minorHAnsi"/>
              </w:rPr>
            </w:pPr>
            <w:r w:rsidRPr="00D50CF7">
              <w:rPr>
                <w:rFonts w:asciiTheme="minorHAnsi" w:eastAsia="Times New Roman" w:hAnsiTheme="minorHAnsi"/>
                <w:color w:val="000000"/>
                <w:lang w:eastAsia="nl-BE"/>
              </w:rPr>
              <w:t>Caucasian Ethnicity</w:t>
            </w:r>
          </w:p>
        </w:tc>
        <w:tc>
          <w:tcPr>
            <w:tcW w:w="1983" w:type="dxa"/>
            <w:shd w:val="clear" w:color="auto" w:fill="FFFFFF"/>
            <w:tcMar>
              <w:top w:w="0" w:type="dxa"/>
              <w:left w:w="108" w:type="dxa"/>
              <w:bottom w:w="0" w:type="dxa"/>
              <w:right w:w="108" w:type="dxa"/>
            </w:tcMar>
            <w:vAlign w:val="bottom"/>
          </w:tcPr>
          <w:p w14:paraId="2A4E2A74" w14:textId="77777777" w:rsidR="00E42C5C" w:rsidRPr="00D50CF7" w:rsidRDefault="00E42C5C" w:rsidP="006414FF">
            <w:pPr>
              <w:spacing w:after="0" w:line="360" w:lineRule="auto"/>
              <w:jc w:val="center"/>
              <w:rPr>
                <w:rFonts w:asciiTheme="minorHAnsi" w:hAnsiTheme="minorHAnsi"/>
              </w:rPr>
            </w:pPr>
            <w:r w:rsidRPr="00D50CF7">
              <w:rPr>
                <w:rFonts w:asciiTheme="minorHAnsi" w:eastAsia="Times New Roman" w:hAnsiTheme="minorHAnsi"/>
                <w:color w:val="000000"/>
                <w:lang w:eastAsia="nl-BE"/>
              </w:rPr>
              <w:t>128 (90%)</w:t>
            </w:r>
          </w:p>
        </w:tc>
        <w:tc>
          <w:tcPr>
            <w:tcW w:w="1980" w:type="dxa"/>
            <w:shd w:val="clear" w:color="auto" w:fill="FFFFFF"/>
            <w:vAlign w:val="bottom"/>
          </w:tcPr>
          <w:p w14:paraId="13BF7477" w14:textId="77777777" w:rsidR="00E42C5C" w:rsidRPr="00D50CF7" w:rsidRDefault="00E42C5C" w:rsidP="00E42C5C">
            <w:pPr>
              <w:spacing w:after="0" w:line="360" w:lineRule="auto"/>
              <w:jc w:val="center"/>
              <w:rPr>
                <w:rFonts w:asciiTheme="minorHAnsi" w:hAnsiTheme="minorHAnsi"/>
              </w:rPr>
            </w:pPr>
            <w:r w:rsidRPr="00D50CF7">
              <w:rPr>
                <w:rFonts w:asciiTheme="minorHAnsi" w:eastAsia="Times New Roman" w:hAnsiTheme="minorHAnsi"/>
                <w:color w:val="000000"/>
                <w:lang w:eastAsia="nl-BE"/>
              </w:rPr>
              <w:t>402 (90%)</w:t>
            </w:r>
          </w:p>
        </w:tc>
        <w:tc>
          <w:tcPr>
            <w:tcW w:w="1145" w:type="dxa"/>
            <w:shd w:val="clear" w:color="auto" w:fill="FFFFFF"/>
            <w:vAlign w:val="center"/>
          </w:tcPr>
          <w:p w14:paraId="32E3C848" w14:textId="77777777" w:rsidR="00E42C5C" w:rsidRPr="00D50CF7" w:rsidRDefault="00E57879" w:rsidP="00E42C5C">
            <w:pPr>
              <w:suppressAutoHyphens w:val="0"/>
              <w:spacing w:after="0" w:line="240" w:lineRule="auto"/>
              <w:jc w:val="center"/>
              <w:rPr>
                <w:rFonts w:asciiTheme="minorHAnsi" w:eastAsia="Times New Roman" w:hAnsiTheme="minorHAnsi"/>
                <w:color w:val="000000"/>
                <w:lang w:eastAsia="en-US"/>
              </w:rPr>
            </w:pPr>
            <w:r w:rsidRPr="00D50CF7">
              <w:rPr>
                <w:rFonts w:asciiTheme="minorHAnsi" w:eastAsia="Times New Roman" w:hAnsiTheme="minorHAnsi"/>
                <w:color w:val="000000"/>
                <w:lang w:eastAsia="en-US"/>
              </w:rPr>
              <w:t>NS</w:t>
            </w:r>
          </w:p>
        </w:tc>
      </w:tr>
      <w:tr w:rsidR="00E42C5C" w:rsidRPr="00D50CF7" w14:paraId="043F2EC4" w14:textId="77777777" w:rsidTr="00E42C5C">
        <w:trPr>
          <w:trHeight w:val="300"/>
        </w:trPr>
        <w:tc>
          <w:tcPr>
            <w:tcW w:w="3491" w:type="dxa"/>
            <w:shd w:val="clear" w:color="auto" w:fill="FFFFFF"/>
            <w:tcMar>
              <w:top w:w="0" w:type="dxa"/>
              <w:left w:w="108" w:type="dxa"/>
              <w:bottom w:w="0" w:type="dxa"/>
              <w:right w:w="108" w:type="dxa"/>
            </w:tcMar>
            <w:vAlign w:val="bottom"/>
          </w:tcPr>
          <w:p w14:paraId="4A5BFFC0" w14:textId="77777777" w:rsidR="00E42C5C" w:rsidRPr="00D50CF7" w:rsidRDefault="00E42C5C" w:rsidP="006414FF">
            <w:pPr>
              <w:spacing w:after="0" w:line="360" w:lineRule="auto"/>
              <w:jc w:val="both"/>
              <w:rPr>
                <w:rFonts w:asciiTheme="minorHAnsi" w:hAnsiTheme="minorHAnsi"/>
              </w:rPr>
            </w:pPr>
            <w:r w:rsidRPr="00D50CF7">
              <w:rPr>
                <w:rFonts w:asciiTheme="minorHAnsi" w:eastAsia="Times New Roman" w:hAnsiTheme="minorHAnsi"/>
                <w:color w:val="000000"/>
                <w:lang w:val="en-GB" w:eastAsia="nl-BE"/>
              </w:rPr>
              <w:t xml:space="preserve">Smoker at 15 </w:t>
            </w:r>
            <w:proofErr w:type="spellStart"/>
            <w:r w:rsidRPr="00D50CF7">
              <w:rPr>
                <w:rFonts w:asciiTheme="minorHAnsi" w:eastAsia="Times New Roman" w:hAnsiTheme="minorHAnsi"/>
                <w:color w:val="000000"/>
                <w:lang w:val="en-GB" w:eastAsia="nl-BE"/>
              </w:rPr>
              <w:t>wks</w:t>
            </w:r>
            <w:proofErr w:type="spellEnd"/>
          </w:p>
        </w:tc>
        <w:tc>
          <w:tcPr>
            <w:tcW w:w="1983" w:type="dxa"/>
            <w:shd w:val="clear" w:color="auto" w:fill="FFFFFF"/>
            <w:tcMar>
              <w:top w:w="0" w:type="dxa"/>
              <w:left w:w="108" w:type="dxa"/>
              <w:bottom w:w="0" w:type="dxa"/>
              <w:right w:w="108" w:type="dxa"/>
            </w:tcMar>
            <w:vAlign w:val="bottom"/>
          </w:tcPr>
          <w:p w14:paraId="466F4DC1" w14:textId="77777777" w:rsidR="00E42C5C" w:rsidRPr="00D50CF7" w:rsidRDefault="00E42C5C" w:rsidP="006414FF">
            <w:pPr>
              <w:spacing w:after="0" w:line="360" w:lineRule="auto"/>
              <w:jc w:val="center"/>
              <w:rPr>
                <w:rFonts w:asciiTheme="minorHAnsi" w:hAnsiTheme="minorHAnsi"/>
              </w:rPr>
            </w:pPr>
            <w:r w:rsidRPr="00D50CF7">
              <w:rPr>
                <w:rFonts w:asciiTheme="minorHAnsi" w:eastAsia="Times New Roman" w:hAnsiTheme="minorHAnsi"/>
                <w:color w:val="000000"/>
                <w:lang w:eastAsia="nl-BE"/>
              </w:rPr>
              <w:t>12 (8%)</w:t>
            </w:r>
          </w:p>
        </w:tc>
        <w:tc>
          <w:tcPr>
            <w:tcW w:w="1980" w:type="dxa"/>
            <w:shd w:val="clear" w:color="auto" w:fill="FFFFFF"/>
            <w:vAlign w:val="bottom"/>
          </w:tcPr>
          <w:p w14:paraId="3706B942" w14:textId="77777777" w:rsidR="00E42C5C" w:rsidRPr="00D50CF7" w:rsidRDefault="00E42C5C" w:rsidP="00E42C5C">
            <w:pPr>
              <w:spacing w:after="0" w:line="360" w:lineRule="auto"/>
              <w:jc w:val="center"/>
              <w:rPr>
                <w:rFonts w:asciiTheme="minorHAnsi" w:hAnsiTheme="minorHAnsi"/>
              </w:rPr>
            </w:pPr>
            <w:r w:rsidRPr="00D50CF7">
              <w:rPr>
                <w:rFonts w:asciiTheme="minorHAnsi" w:eastAsia="Times New Roman" w:hAnsiTheme="minorHAnsi"/>
                <w:color w:val="000000"/>
                <w:lang w:eastAsia="nl-BE"/>
              </w:rPr>
              <w:t>61 (14%)</w:t>
            </w:r>
          </w:p>
        </w:tc>
        <w:tc>
          <w:tcPr>
            <w:tcW w:w="1145" w:type="dxa"/>
            <w:shd w:val="clear" w:color="auto" w:fill="FFFFFF"/>
            <w:vAlign w:val="center"/>
          </w:tcPr>
          <w:p w14:paraId="17FDF225" w14:textId="77777777" w:rsidR="00E42C5C" w:rsidRPr="00D50CF7" w:rsidRDefault="00E57879" w:rsidP="00E42C5C">
            <w:pPr>
              <w:suppressAutoHyphens w:val="0"/>
              <w:spacing w:after="0" w:line="240" w:lineRule="auto"/>
              <w:jc w:val="center"/>
              <w:rPr>
                <w:rFonts w:asciiTheme="minorHAnsi" w:eastAsia="Times New Roman" w:hAnsiTheme="minorHAnsi"/>
                <w:color w:val="000000"/>
                <w:lang w:eastAsia="en-US"/>
              </w:rPr>
            </w:pPr>
            <w:r w:rsidRPr="00D50CF7">
              <w:rPr>
                <w:rFonts w:asciiTheme="minorHAnsi" w:eastAsia="Times New Roman" w:hAnsiTheme="minorHAnsi"/>
                <w:color w:val="000000"/>
                <w:lang w:eastAsia="en-US"/>
              </w:rPr>
              <w:t>NS</w:t>
            </w:r>
          </w:p>
        </w:tc>
      </w:tr>
      <w:tr w:rsidR="00E42C5C" w:rsidRPr="00D50CF7" w14:paraId="37C3CD45" w14:textId="77777777" w:rsidTr="00E57879">
        <w:trPr>
          <w:trHeight w:val="300"/>
        </w:trPr>
        <w:tc>
          <w:tcPr>
            <w:tcW w:w="3491" w:type="dxa"/>
            <w:shd w:val="clear" w:color="auto" w:fill="FFFFFF"/>
            <w:tcMar>
              <w:top w:w="0" w:type="dxa"/>
              <w:left w:w="108" w:type="dxa"/>
              <w:bottom w:w="0" w:type="dxa"/>
              <w:right w:w="108" w:type="dxa"/>
            </w:tcMar>
            <w:vAlign w:val="bottom"/>
          </w:tcPr>
          <w:p w14:paraId="06F1C6F6" w14:textId="77777777" w:rsidR="00E42C5C" w:rsidRPr="00D50CF7" w:rsidRDefault="00E42C5C" w:rsidP="00DD394E">
            <w:pPr>
              <w:spacing w:after="0" w:line="360" w:lineRule="auto"/>
              <w:jc w:val="both"/>
              <w:rPr>
                <w:rFonts w:asciiTheme="minorHAnsi" w:hAnsiTheme="minorHAnsi"/>
              </w:rPr>
            </w:pPr>
            <w:r w:rsidRPr="00D50CF7">
              <w:rPr>
                <w:rFonts w:asciiTheme="minorHAnsi" w:eastAsia="Times New Roman" w:hAnsiTheme="minorHAnsi"/>
                <w:lang w:val="en-GB" w:eastAsia="nl-BE"/>
              </w:rPr>
              <w:t xml:space="preserve">Body mass index at 15 </w:t>
            </w:r>
            <w:proofErr w:type="spellStart"/>
            <w:proofErr w:type="gramStart"/>
            <w:r w:rsidRPr="00D50CF7">
              <w:rPr>
                <w:rFonts w:asciiTheme="minorHAnsi" w:eastAsia="Times New Roman" w:hAnsiTheme="minorHAnsi"/>
                <w:lang w:val="en-GB" w:eastAsia="nl-BE"/>
              </w:rPr>
              <w:t>wks</w:t>
            </w:r>
            <w:proofErr w:type="spellEnd"/>
            <w:r w:rsidRPr="00D50CF7">
              <w:rPr>
                <w:rFonts w:asciiTheme="minorHAnsi" w:eastAsia="Times New Roman" w:hAnsiTheme="minorHAnsi"/>
                <w:lang w:val="en-GB" w:eastAsia="nl-BE"/>
              </w:rPr>
              <w:t>(</w:t>
            </w:r>
            <w:proofErr w:type="gramEnd"/>
            <w:r w:rsidRPr="00D50CF7">
              <w:rPr>
                <w:rFonts w:asciiTheme="minorHAnsi" w:eastAsia="Times New Roman" w:hAnsiTheme="minorHAnsi"/>
                <w:lang w:val="en-GB" w:eastAsia="nl-BE"/>
              </w:rPr>
              <w:t>kg/m</w:t>
            </w:r>
            <w:r w:rsidRPr="00D50CF7">
              <w:rPr>
                <w:rFonts w:asciiTheme="minorHAnsi" w:eastAsia="Times New Roman" w:hAnsiTheme="minorHAnsi"/>
                <w:vertAlign w:val="superscript"/>
                <w:lang w:val="en-GB" w:eastAsia="nl-BE"/>
              </w:rPr>
              <w:t>2</w:t>
            </w:r>
            <w:r w:rsidRPr="00D50CF7">
              <w:rPr>
                <w:rFonts w:asciiTheme="minorHAnsi" w:eastAsia="Times New Roman" w:hAnsiTheme="minorHAnsi"/>
                <w:lang w:val="en-GB" w:eastAsia="nl-BE"/>
              </w:rPr>
              <w:t>)</w:t>
            </w:r>
          </w:p>
        </w:tc>
        <w:tc>
          <w:tcPr>
            <w:tcW w:w="1983" w:type="dxa"/>
            <w:shd w:val="clear" w:color="auto" w:fill="FFFFFF"/>
            <w:tcMar>
              <w:top w:w="0" w:type="dxa"/>
              <w:left w:w="108" w:type="dxa"/>
              <w:bottom w:w="0" w:type="dxa"/>
              <w:right w:w="108" w:type="dxa"/>
            </w:tcMar>
            <w:vAlign w:val="bottom"/>
          </w:tcPr>
          <w:p w14:paraId="046A6FDC" w14:textId="77777777" w:rsidR="00E42C5C" w:rsidRPr="00D50CF7" w:rsidRDefault="00E42C5C" w:rsidP="006414FF">
            <w:pPr>
              <w:spacing w:after="0" w:line="360" w:lineRule="auto"/>
              <w:jc w:val="center"/>
              <w:rPr>
                <w:rFonts w:asciiTheme="minorHAnsi" w:hAnsiTheme="minorHAnsi"/>
              </w:rPr>
            </w:pPr>
            <w:r w:rsidRPr="00D50CF7">
              <w:rPr>
                <w:rFonts w:asciiTheme="minorHAnsi" w:eastAsia="Times New Roman" w:hAnsiTheme="minorHAnsi"/>
                <w:color w:val="000000"/>
                <w:lang w:eastAsia="nl-BE"/>
              </w:rPr>
              <w:t>26.6 (23.1-30.5)</w:t>
            </w:r>
          </w:p>
        </w:tc>
        <w:tc>
          <w:tcPr>
            <w:tcW w:w="1980" w:type="dxa"/>
            <w:shd w:val="clear" w:color="auto" w:fill="FFFFFF"/>
            <w:vAlign w:val="bottom"/>
          </w:tcPr>
          <w:p w14:paraId="02521003" w14:textId="77777777" w:rsidR="00E42C5C" w:rsidRPr="00D50CF7" w:rsidRDefault="00E42C5C" w:rsidP="00E42C5C">
            <w:pPr>
              <w:spacing w:after="0" w:line="360" w:lineRule="auto"/>
              <w:jc w:val="center"/>
              <w:rPr>
                <w:rFonts w:asciiTheme="minorHAnsi" w:hAnsiTheme="minorHAnsi"/>
              </w:rPr>
            </w:pPr>
            <w:r w:rsidRPr="00D50CF7">
              <w:rPr>
                <w:rFonts w:asciiTheme="minorHAnsi" w:eastAsia="Times New Roman" w:hAnsiTheme="minorHAnsi"/>
                <w:color w:val="000000"/>
                <w:lang w:eastAsia="nl-BE"/>
              </w:rPr>
              <w:t>24.1 (21.7-27.7)</w:t>
            </w:r>
          </w:p>
        </w:tc>
        <w:tc>
          <w:tcPr>
            <w:tcW w:w="1145" w:type="dxa"/>
            <w:shd w:val="clear" w:color="auto" w:fill="FFFFFF"/>
            <w:vAlign w:val="center"/>
          </w:tcPr>
          <w:p w14:paraId="213CE256" w14:textId="77777777" w:rsidR="00E42C5C" w:rsidRPr="00D50CF7" w:rsidRDefault="00E57879" w:rsidP="00E57879">
            <w:pPr>
              <w:suppressAutoHyphens w:val="0"/>
              <w:spacing w:after="0" w:line="240" w:lineRule="auto"/>
              <w:jc w:val="center"/>
              <w:rPr>
                <w:rFonts w:asciiTheme="minorHAnsi" w:eastAsia="Times New Roman" w:hAnsiTheme="minorHAnsi"/>
                <w:color w:val="000000"/>
                <w:lang w:eastAsia="en-US"/>
              </w:rPr>
            </w:pPr>
            <w:r w:rsidRPr="00D50CF7">
              <w:rPr>
                <w:rFonts w:asciiTheme="minorHAnsi" w:eastAsia="Times New Roman" w:hAnsiTheme="minorHAnsi"/>
                <w:color w:val="000000"/>
                <w:lang w:eastAsia="en-US"/>
              </w:rPr>
              <w:t>&lt;0.001</w:t>
            </w:r>
          </w:p>
        </w:tc>
      </w:tr>
      <w:tr w:rsidR="00E42C5C" w:rsidRPr="00D50CF7" w14:paraId="29B7F2E0" w14:textId="77777777" w:rsidTr="00E42C5C">
        <w:trPr>
          <w:trHeight w:val="300"/>
        </w:trPr>
        <w:tc>
          <w:tcPr>
            <w:tcW w:w="3491" w:type="dxa"/>
            <w:shd w:val="clear" w:color="auto" w:fill="FFFFFF"/>
            <w:tcMar>
              <w:top w:w="0" w:type="dxa"/>
              <w:left w:w="108" w:type="dxa"/>
              <w:bottom w:w="0" w:type="dxa"/>
              <w:right w:w="108" w:type="dxa"/>
            </w:tcMar>
            <w:vAlign w:val="bottom"/>
          </w:tcPr>
          <w:p w14:paraId="6DA69A3E" w14:textId="77777777" w:rsidR="00E42C5C" w:rsidRPr="00D50CF7" w:rsidRDefault="00E42C5C" w:rsidP="006414FF">
            <w:pPr>
              <w:spacing w:after="0" w:line="360" w:lineRule="auto"/>
              <w:jc w:val="both"/>
              <w:rPr>
                <w:rFonts w:asciiTheme="minorHAnsi" w:hAnsiTheme="minorHAnsi"/>
              </w:rPr>
            </w:pPr>
            <w:r w:rsidRPr="00D50CF7">
              <w:rPr>
                <w:rFonts w:asciiTheme="minorHAnsi" w:eastAsia="Times New Roman" w:hAnsiTheme="minorHAnsi"/>
                <w:lang w:eastAsia="nl-BE"/>
              </w:rPr>
              <w:t>Gestation at sampling (</w:t>
            </w:r>
            <w:proofErr w:type="spellStart"/>
            <w:r w:rsidRPr="00D50CF7">
              <w:rPr>
                <w:rFonts w:asciiTheme="minorHAnsi" w:eastAsia="Times New Roman" w:hAnsiTheme="minorHAnsi"/>
                <w:lang w:eastAsia="nl-BE"/>
              </w:rPr>
              <w:t>wks</w:t>
            </w:r>
            <w:proofErr w:type="spellEnd"/>
            <w:r w:rsidRPr="00D50CF7">
              <w:rPr>
                <w:rFonts w:asciiTheme="minorHAnsi" w:eastAsia="Times New Roman" w:hAnsiTheme="minorHAnsi"/>
                <w:lang w:eastAsia="nl-BE"/>
              </w:rPr>
              <w:t>)</w:t>
            </w:r>
          </w:p>
        </w:tc>
        <w:tc>
          <w:tcPr>
            <w:tcW w:w="1983" w:type="dxa"/>
            <w:shd w:val="clear" w:color="auto" w:fill="FFFFFF"/>
            <w:tcMar>
              <w:top w:w="0" w:type="dxa"/>
              <w:left w:w="108" w:type="dxa"/>
              <w:bottom w:w="0" w:type="dxa"/>
              <w:right w:w="108" w:type="dxa"/>
            </w:tcMar>
            <w:vAlign w:val="bottom"/>
          </w:tcPr>
          <w:p w14:paraId="2B7835FC" w14:textId="77777777" w:rsidR="00E42C5C" w:rsidRPr="00D50CF7" w:rsidRDefault="00E42C5C" w:rsidP="006414FF">
            <w:pPr>
              <w:spacing w:after="0" w:line="360" w:lineRule="auto"/>
              <w:jc w:val="center"/>
              <w:rPr>
                <w:rFonts w:asciiTheme="minorHAnsi" w:hAnsiTheme="minorHAnsi"/>
              </w:rPr>
            </w:pPr>
            <w:r w:rsidRPr="00D50CF7">
              <w:rPr>
                <w:rFonts w:asciiTheme="minorHAnsi" w:eastAsia="Times New Roman" w:hAnsiTheme="minorHAnsi"/>
                <w:color w:val="000000"/>
                <w:lang w:eastAsia="nl-BE"/>
              </w:rPr>
              <w:t>20.4 (0.7)</w:t>
            </w:r>
          </w:p>
        </w:tc>
        <w:tc>
          <w:tcPr>
            <w:tcW w:w="1980" w:type="dxa"/>
            <w:shd w:val="clear" w:color="auto" w:fill="FFFFFF"/>
            <w:vAlign w:val="bottom"/>
          </w:tcPr>
          <w:p w14:paraId="3DBBC8F5" w14:textId="77777777" w:rsidR="00E42C5C" w:rsidRPr="00D50CF7" w:rsidRDefault="00E42C5C" w:rsidP="00E42C5C">
            <w:pPr>
              <w:spacing w:after="0" w:line="360" w:lineRule="auto"/>
              <w:jc w:val="center"/>
              <w:rPr>
                <w:rFonts w:asciiTheme="minorHAnsi" w:hAnsiTheme="minorHAnsi"/>
              </w:rPr>
            </w:pPr>
            <w:r w:rsidRPr="00D50CF7">
              <w:rPr>
                <w:rFonts w:asciiTheme="minorHAnsi" w:eastAsia="Times New Roman" w:hAnsiTheme="minorHAnsi"/>
                <w:color w:val="000000"/>
                <w:lang w:eastAsia="nl-BE"/>
              </w:rPr>
              <w:t>20.4 (0.8)</w:t>
            </w:r>
          </w:p>
        </w:tc>
        <w:tc>
          <w:tcPr>
            <w:tcW w:w="1145" w:type="dxa"/>
            <w:shd w:val="clear" w:color="auto" w:fill="FFFFFF"/>
            <w:vAlign w:val="center"/>
          </w:tcPr>
          <w:p w14:paraId="6819329F" w14:textId="77777777" w:rsidR="00E42C5C" w:rsidRPr="00D50CF7" w:rsidRDefault="00E57879" w:rsidP="00E42C5C">
            <w:pPr>
              <w:suppressAutoHyphens w:val="0"/>
              <w:spacing w:after="0" w:line="240" w:lineRule="auto"/>
              <w:jc w:val="center"/>
              <w:rPr>
                <w:rFonts w:asciiTheme="minorHAnsi" w:eastAsia="Times New Roman" w:hAnsiTheme="minorHAnsi"/>
                <w:color w:val="000000"/>
                <w:lang w:eastAsia="en-US"/>
              </w:rPr>
            </w:pPr>
            <w:r w:rsidRPr="00D50CF7">
              <w:rPr>
                <w:rFonts w:asciiTheme="minorHAnsi" w:eastAsia="Times New Roman" w:hAnsiTheme="minorHAnsi"/>
                <w:color w:val="000000"/>
                <w:lang w:eastAsia="en-US"/>
              </w:rPr>
              <w:t>NS</w:t>
            </w:r>
          </w:p>
        </w:tc>
      </w:tr>
      <w:tr w:rsidR="00E42C5C" w:rsidRPr="00D50CF7" w14:paraId="14F6C886" w14:textId="77777777" w:rsidTr="00E42C5C">
        <w:trPr>
          <w:trHeight w:val="300"/>
        </w:trPr>
        <w:tc>
          <w:tcPr>
            <w:tcW w:w="3491" w:type="dxa"/>
            <w:shd w:val="clear" w:color="auto" w:fill="FFFFFF"/>
            <w:tcMar>
              <w:top w:w="0" w:type="dxa"/>
              <w:left w:w="108" w:type="dxa"/>
              <w:bottom w:w="0" w:type="dxa"/>
              <w:right w:w="108" w:type="dxa"/>
            </w:tcMar>
            <w:vAlign w:val="bottom"/>
          </w:tcPr>
          <w:p w14:paraId="10ED518C" w14:textId="77777777" w:rsidR="00E42C5C" w:rsidRPr="00D50CF7" w:rsidRDefault="00E42C5C" w:rsidP="00DD394E">
            <w:pPr>
              <w:spacing w:after="0" w:line="360" w:lineRule="auto"/>
              <w:jc w:val="both"/>
              <w:rPr>
                <w:rFonts w:asciiTheme="minorHAnsi" w:hAnsiTheme="minorHAnsi"/>
              </w:rPr>
            </w:pPr>
            <w:r w:rsidRPr="00D50CF7">
              <w:rPr>
                <w:rFonts w:asciiTheme="minorHAnsi" w:eastAsia="Times New Roman" w:hAnsiTheme="minorHAnsi"/>
                <w:lang w:eastAsia="nl-BE"/>
              </w:rPr>
              <w:t xml:space="preserve">Systolic blood pressure (mmHg) </w:t>
            </w:r>
          </w:p>
        </w:tc>
        <w:tc>
          <w:tcPr>
            <w:tcW w:w="1983" w:type="dxa"/>
            <w:shd w:val="clear" w:color="auto" w:fill="FFFFFF"/>
            <w:tcMar>
              <w:top w:w="0" w:type="dxa"/>
              <w:left w:w="108" w:type="dxa"/>
              <w:bottom w:w="0" w:type="dxa"/>
              <w:right w:w="108" w:type="dxa"/>
            </w:tcMar>
            <w:vAlign w:val="bottom"/>
          </w:tcPr>
          <w:p w14:paraId="7B5E16FC" w14:textId="77777777" w:rsidR="00E42C5C" w:rsidRPr="00D50CF7" w:rsidRDefault="00E42C5C" w:rsidP="006414FF">
            <w:pPr>
              <w:spacing w:after="0" w:line="360" w:lineRule="auto"/>
              <w:jc w:val="center"/>
              <w:rPr>
                <w:rFonts w:asciiTheme="minorHAnsi" w:hAnsiTheme="minorHAnsi"/>
              </w:rPr>
            </w:pPr>
            <w:r w:rsidRPr="00D50CF7">
              <w:rPr>
                <w:rFonts w:asciiTheme="minorHAnsi" w:eastAsia="Times New Roman" w:hAnsiTheme="minorHAnsi"/>
                <w:color w:val="000000"/>
                <w:lang w:eastAsia="nl-BE"/>
              </w:rPr>
              <w:t>116 (11)</w:t>
            </w:r>
          </w:p>
        </w:tc>
        <w:tc>
          <w:tcPr>
            <w:tcW w:w="1980" w:type="dxa"/>
            <w:shd w:val="clear" w:color="auto" w:fill="FFFFFF"/>
            <w:vAlign w:val="bottom"/>
          </w:tcPr>
          <w:p w14:paraId="63A4CB6A" w14:textId="77777777" w:rsidR="00E42C5C" w:rsidRPr="00D50CF7" w:rsidRDefault="00E42C5C" w:rsidP="00E42C5C">
            <w:pPr>
              <w:spacing w:after="0" w:line="360" w:lineRule="auto"/>
              <w:jc w:val="center"/>
              <w:rPr>
                <w:rFonts w:asciiTheme="minorHAnsi" w:hAnsiTheme="minorHAnsi"/>
              </w:rPr>
            </w:pPr>
            <w:r w:rsidRPr="00D50CF7">
              <w:rPr>
                <w:rFonts w:asciiTheme="minorHAnsi" w:eastAsia="Times New Roman" w:hAnsiTheme="minorHAnsi"/>
                <w:color w:val="000000"/>
                <w:lang w:eastAsia="nl-BE"/>
              </w:rPr>
              <w:t>109 (10)</w:t>
            </w:r>
          </w:p>
        </w:tc>
        <w:tc>
          <w:tcPr>
            <w:tcW w:w="1145" w:type="dxa"/>
            <w:shd w:val="clear" w:color="auto" w:fill="FFFFFF"/>
            <w:vAlign w:val="center"/>
          </w:tcPr>
          <w:p w14:paraId="441C83BD" w14:textId="77777777" w:rsidR="00E42C5C" w:rsidRPr="00D50CF7" w:rsidRDefault="00E57879" w:rsidP="00E42C5C">
            <w:pPr>
              <w:suppressAutoHyphens w:val="0"/>
              <w:spacing w:after="0" w:line="240" w:lineRule="auto"/>
              <w:jc w:val="center"/>
              <w:rPr>
                <w:rFonts w:asciiTheme="minorHAnsi" w:eastAsia="Times New Roman" w:hAnsiTheme="minorHAnsi"/>
                <w:color w:val="000000"/>
                <w:lang w:eastAsia="en-US"/>
              </w:rPr>
            </w:pPr>
            <w:r w:rsidRPr="00D50CF7">
              <w:rPr>
                <w:rFonts w:asciiTheme="minorHAnsi" w:eastAsia="Times New Roman" w:hAnsiTheme="minorHAnsi"/>
                <w:color w:val="000000"/>
                <w:lang w:eastAsia="en-US"/>
              </w:rPr>
              <w:t>&lt;0.001</w:t>
            </w:r>
          </w:p>
        </w:tc>
      </w:tr>
      <w:tr w:rsidR="00E42C5C" w:rsidRPr="00D50CF7" w14:paraId="5124753C" w14:textId="77777777" w:rsidTr="00E42C5C">
        <w:trPr>
          <w:trHeight w:val="300"/>
        </w:trPr>
        <w:tc>
          <w:tcPr>
            <w:tcW w:w="3491" w:type="dxa"/>
            <w:shd w:val="clear" w:color="auto" w:fill="FFFFFF"/>
            <w:tcMar>
              <w:top w:w="0" w:type="dxa"/>
              <w:left w:w="108" w:type="dxa"/>
              <w:bottom w:w="0" w:type="dxa"/>
              <w:right w:w="108" w:type="dxa"/>
            </w:tcMar>
            <w:vAlign w:val="bottom"/>
          </w:tcPr>
          <w:p w14:paraId="5A776E81" w14:textId="77777777" w:rsidR="00E42C5C" w:rsidRPr="00D50CF7" w:rsidRDefault="00E42C5C" w:rsidP="00DD394E">
            <w:pPr>
              <w:spacing w:after="0" w:line="360" w:lineRule="auto"/>
              <w:jc w:val="both"/>
              <w:rPr>
                <w:rFonts w:asciiTheme="minorHAnsi" w:hAnsiTheme="minorHAnsi"/>
              </w:rPr>
            </w:pPr>
            <w:r w:rsidRPr="00D50CF7">
              <w:rPr>
                <w:rFonts w:asciiTheme="minorHAnsi" w:eastAsia="Times New Roman" w:hAnsiTheme="minorHAnsi"/>
                <w:lang w:eastAsia="nl-BE"/>
              </w:rPr>
              <w:t xml:space="preserve">Diastolic blood pressure (mmHg) </w:t>
            </w:r>
          </w:p>
        </w:tc>
        <w:tc>
          <w:tcPr>
            <w:tcW w:w="1983" w:type="dxa"/>
            <w:shd w:val="clear" w:color="auto" w:fill="FFFFFF"/>
            <w:tcMar>
              <w:top w:w="0" w:type="dxa"/>
              <w:left w:w="108" w:type="dxa"/>
              <w:bottom w:w="0" w:type="dxa"/>
              <w:right w:w="108" w:type="dxa"/>
            </w:tcMar>
            <w:vAlign w:val="bottom"/>
          </w:tcPr>
          <w:p w14:paraId="32D7430D" w14:textId="77777777" w:rsidR="00E42C5C" w:rsidRPr="00D50CF7" w:rsidRDefault="00E42C5C" w:rsidP="006414FF">
            <w:pPr>
              <w:spacing w:after="0" w:line="360" w:lineRule="auto"/>
              <w:jc w:val="center"/>
              <w:rPr>
                <w:rFonts w:asciiTheme="minorHAnsi" w:hAnsiTheme="minorHAnsi"/>
              </w:rPr>
            </w:pPr>
            <w:r w:rsidRPr="00D50CF7">
              <w:rPr>
                <w:rFonts w:asciiTheme="minorHAnsi" w:eastAsia="Times New Roman" w:hAnsiTheme="minorHAnsi"/>
                <w:color w:val="000000"/>
                <w:lang w:eastAsia="nl-BE"/>
              </w:rPr>
              <w:t>69 (9)</w:t>
            </w:r>
          </w:p>
        </w:tc>
        <w:tc>
          <w:tcPr>
            <w:tcW w:w="1980" w:type="dxa"/>
            <w:shd w:val="clear" w:color="auto" w:fill="FFFFFF"/>
            <w:vAlign w:val="bottom"/>
          </w:tcPr>
          <w:p w14:paraId="07340AB0" w14:textId="77777777" w:rsidR="00E42C5C" w:rsidRPr="00D50CF7" w:rsidRDefault="00E42C5C" w:rsidP="00E42C5C">
            <w:pPr>
              <w:spacing w:after="0" w:line="360" w:lineRule="auto"/>
              <w:jc w:val="center"/>
              <w:rPr>
                <w:rFonts w:asciiTheme="minorHAnsi" w:hAnsiTheme="minorHAnsi"/>
              </w:rPr>
            </w:pPr>
            <w:r w:rsidRPr="00D50CF7">
              <w:rPr>
                <w:rFonts w:asciiTheme="minorHAnsi" w:eastAsia="Times New Roman" w:hAnsiTheme="minorHAnsi"/>
                <w:color w:val="000000"/>
                <w:lang w:eastAsia="nl-BE"/>
              </w:rPr>
              <w:t>65 (7)</w:t>
            </w:r>
          </w:p>
        </w:tc>
        <w:tc>
          <w:tcPr>
            <w:tcW w:w="1145" w:type="dxa"/>
            <w:shd w:val="clear" w:color="auto" w:fill="FFFFFF"/>
            <w:vAlign w:val="center"/>
          </w:tcPr>
          <w:p w14:paraId="728AC7EB" w14:textId="77777777" w:rsidR="00E42C5C" w:rsidRPr="00D50CF7" w:rsidRDefault="00E57879" w:rsidP="00E42C5C">
            <w:pPr>
              <w:suppressAutoHyphens w:val="0"/>
              <w:spacing w:after="0" w:line="240" w:lineRule="auto"/>
              <w:jc w:val="center"/>
              <w:rPr>
                <w:rFonts w:asciiTheme="minorHAnsi" w:eastAsia="Times New Roman" w:hAnsiTheme="minorHAnsi"/>
                <w:color w:val="000000"/>
                <w:lang w:eastAsia="en-US"/>
              </w:rPr>
            </w:pPr>
            <w:r w:rsidRPr="00D50CF7">
              <w:rPr>
                <w:rFonts w:asciiTheme="minorHAnsi" w:eastAsia="Times New Roman" w:hAnsiTheme="minorHAnsi"/>
                <w:color w:val="000000"/>
                <w:lang w:eastAsia="en-US"/>
              </w:rPr>
              <w:t>&lt;0.001</w:t>
            </w:r>
          </w:p>
        </w:tc>
      </w:tr>
      <w:tr w:rsidR="00E42C5C" w:rsidRPr="00D50CF7" w14:paraId="0E7D1D1F" w14:textId="77777777" w:rsidTr="00E42C5C">
        <w:trPr>
          <w:trHeight w:val="300"/>
        </w:trPr>
        <w:tc>
          <w:tcPr>
            <w:tcW w:w="3491" w:type="dxa"/>
            <w:shd w:val="clear" w:color="auto" w:fill="FFFFFF"/>
            <w:tcMar>
              <w:top w:w="0" w:type="dxa"/>
              <w:left w:w="108" w:type="dxa"/>
              <w:bottom w:w="0" w:type="dxa"/>
              <w:right w:w="108" w:type="dxa"/>
            </w:tcMar>
            <w:vAlign w:val="bottom"/>
          </w:tcPr>
          <w:p w14:paraId="7EB26A2A" w14:textId="77777777" w:rsidR="00E42C5C" w:rsidRPr="00D50CF7" w:rsidRDefault="00E42C5C" w:rsidP="00DD394E">
            <w:pPr>
              <w:spacing w:after="0" w:line="360" w:lineRule="auto"/>
              <w:ind w:right="-250"/>
              <w:jc w:val="both"/>
              <w:rPr>
                <w:rFonts w:asciiTheme="minorHAnsi" w:hAnsiTheme="minorHAnsi"/>
              </w:rPr>
            </w:pPr>
            <w:r w:rsidRPr="00D50CF7">
              <w:rPr>
                <w:rFonts w:asciiTheme="minorHAnsi" w:eastAsia="Times New Roman" w:hAnsiTheme="minorHAnsi"/>
                <w:lang w:eastAsia="nl-BE"/>
              </w:rPr>
              <w:t>Gestation age at delivery (weeks)</w:t>
            </w:r>
          </w:p>
        </w:tc>
        <w:tc>
          <w:tcPr>
            <w:tcW w:w="1983" w:type="dxa"/>
            <w:shd w:val="clear" w:color="auto" w:fill="FFFFFF"/>
            <w:tcMar>
              <w:top w:w="0" w:type="dxa"/>
              <w:left w:w="108" w:type="dxa"/>
              <w:bottom w:w="0" w:type="dxa"/>
              <w:right w:w="108" w:type="dxa"/>
            </w:tcMar>
            <w:vAlign w:val="bottom"/>
          </w:tcPr>
          <w:p w14:paraId="1D9FD8A0" w14:textId="77777777" w:rsidR="00E42C5C" w:rsidRPr="00D50CF7" w:rsidRDefault="00E42C5C" w:rsidP="00E42C5C">
            <w:pPr>
              <w:spacing w:after="0" w:line="360" w:lineRule="auto"/>
              <w:ind w:left="39" w:hanging="39"/>
              <w:jc w:val="center"/>
              <w:rPr>
                <w:rFonts w:asciiTheme="minorHAnsi" w:hAnsiTheme="minorHAnsi"/>
              </w:rPr>
            </w:pPr>
            <w:r w:rsidRPr="00D50CF7">
              <w:rPr>
                <w:rFonts w:asciiTheme="minorHAnsi" w:eastAsia="Times New Roman" w:hAnsiTheme="minorHAnsi"/>
                <w:color w:val="000000"/>
                <w:lang w:eastAsia="nl-BE"/>
              </w:rPr>
              <w:t>38 (37-40)</w:t>
            </w:r>
          </w:p>
        </w:tc>
        <w:tc>
          <w:tcPr>
            <w:tcW w:w="1980" w:type="dxa"/>
            <w:shd w:val="clear" w:color="auto" w:fill="FFFFFF"/>
            <w:vAlign w:val="bottom"/>
          </w:tcPr>
          <w:p w14:paraId="18464646" w14:textId="77777777" w:rsidR="00E42C5C" w:rsidRPr="00D50CF7" w:rsidRDefault="00E42C5C" w:rsidP="00E42C5C">
            <w:pPr>
              <w:spacing w:after="0" w:line="360" w:lineRule="auto"/>
              <w:jc w:val="center"/>
              <w:rPr>
                <w:rFonts w:asciiTheme="minorHAnsi" w:hAnsiTheme="minorHAnsi"/>
              </w:rPr>
            </w:pPr>
            <w:r w:rsidRPr="00D50CF7">
              <w:rPr>
                <w:rFonts w:asciiTheme="minorHAnsi" w:eastAsia="Times New Roman" w:hAnsiTheme="minorHAnsi"/>
                <w:color w:val="000000"/>
                <w:lang w:eastAsia="nl-BE"/>
              </w:rPr>
              <w:t>40 (39-41)</w:t>
            </w:r>
          </w:p>
        </w:tc>
        <w:tc>
          <w:tcPr>
            <w:tcW w:w="1145" w:type="dxa"/>
            <w:shd w:val="clear" w:color="auto" w:fill="FFFFFF"/>
            <w:vAlign w:val="center"/>
          </w:tcPr>
          <w:p w14:paraId="5B029E3B" w14:textId="77777777" w:rsidR="00E42C5C" w:rsidRPr="00D50CF7" w:rsidRDefault="00E57879" w:rsidP="00E42C5C">
            <w:pPr>
              <w:suppressAutoHyphens w:val="0"/>
              <w:spacing w:after="0" w:line="240" w:lineRule="auto"/>
              <w:jc w:val="center"/>
              <w:rPr>
                <w:rFonts w:asciiTheme="minorHAnsi" w:eastAsia="Times New Roman" w:hAnsiTheme="minorHAnsi"/>
                <w:color w:val="000000"/>
                <w:lang w:eastAsia="en-US"/>
              </w:rPr>
            </w:pPr>
            <w:r w:rsidRPr="00D50CF7">
              <w:rPr>
                <w:rFonts w:asciiTheme="minorHAnsi" w:eastAsia="Times New Roman" w:hAnsiTheme="minorHAnsi"/>
                <w:color w:val="000000"/>
                <w:lang w:eastAsia="en-US"/>
              </w:rPr>
              <w:t>&lt;0.001</w:t>
            </w:r>
          </w:p>
        </w:tc>
      </w:tr>
      <w:tr w:rsidR="00E42C5C" w:rsidRPr="00D50CF7" w14:paraId="3944B567" w14:textId="77777777" w:rsidTr="00E42C5C">
        <w:trPr>
          <w:trHeight w:val="300"/>
        </w:trPr>
        <w:tc>
          <w:tcPr>
            <w:tcW w:w="3491" w:type="dxa"/>
            <w:shd w:val="clear" w:color="auto" w:fill="FFFFFF"/>
            <w:tcMar>
              <w:top w:w="0" w:type="dxa"/>
              <w:left w:w="108" w:type="dxa"/>
              <w:bottom w:w="0" w:type="dxa"/>
              <w:right w:w="108" w:type="dxa"/>
            </w:tcMar>
            <w:vAlign w:val="bottom"/>
          </w:tcPr>
          <w:p w14:paraId="70D2E003" w14:textId="77777777" w:rsidR="00E42C5C" w:rsidRPr="00D50CF7" w:rsidRDefault="00E42C5C" w:rsidP="00DD394E">
            <w:pPr>
              <w:spacing w:after="0" w:line="360" w:lineRule="auto"/>
              <w:jc w:val="both"/>
              <w:rPr>
                <w:rFonts w:asciiTheme="minorHAnsi" w:hAnsiTheme="minorHAnsi"/>
              </w:rPr>
            </w:pPr>
            <w:r w:rsidRPr="00D50CF7">
              <w:rPr>
                <w:rFonts w:asciiTheme="minorHAnsi" w:eastAsia="Times New Roman" w:hAnsiTheme="minorHAnsi"/>
                <w:lang w:eastAsia="nl-BE"/>
              </w:rPr>
              <w:t xml:space="preserve">Preterm birth (&lt;37 </w:t>
            </w:r>
            <w:proofErr w:type="spellStart"/>
            <w:r w:rsidRPr="00D50CF7">
              <w:rPr>
                <w:rFonts w:asciiTheme="minorHAnsi" w:eastAsia="Times New Roman" w:hAnsiTheme="minorHAnsi"/>
                <w:lang w:eastAsia="nl-BE"/>
              </w:rPr>
              <w:t>wks</w:t>
            </w:r>
            <w:proofErr w:type="spellEnd"/>
            <w:r w:rsidR="00DD394E" w:rsidRPr="00D50CF7">
              <w:rPr>
                <w:rFonts w:asciiTheme="minorHAnsi" w:eastAsia="Times New Roman" w:hAnsiTheme="minorHAnsi"/>
                <w:lang w:eastAsia="nl-BE"/>
              </w:rPr>
              <w:t>)</w:t>
            </w:r>
          </w:p>
        </w:tc>
        <w:tc>
          <w:tcPr>
            <w:tcW w:w="1983" w:type="dxa"/>
            <w:shd w:val="clear" w:color="auto" w:fill="FFFFFF"/>
            <w:tcMar>
              <w:top w:w="0" w:type="dxa"/>
              <w:left w:w="108" w:type="dxa"/>
              <w:bottom w:w="0" w:type="dxa"/>
              <w:right w:w="108" w:type="dxa"/>
            </w:tcMar>
            <w:vAlign w:val="bottom"/>
          </w:tcPr>
          <w:p w14:paraId="64E8C44E" w14:textId="77777777" w:rsidR="00E42C5C" w:rsidRPr="00D50CF7" w:rsidRDefault="00E42C5C" w:rsidP="006414FF">
            <w:pPr>
              <w:spacing w:after="0" w:line="360" w:lineRule="auto"/>
              <w:jc w:val="center"/>
              <w:rPr>
                <w:rFonts w:asciiTheme="minorHAnsi" w:hAnsiTheme="minorHAnsi"/>
              </w:rPr>
            </w:pPr>
            <w:r w:rsidRPr="00D50CF7">
              <w:rPr>
                <w:rFonts w:asciiTheme="minorHAnsi" w:eastAsia="Times New Roman" w:hAnsiTheme="minorHAnsi"/>
                <w:color w:val="000000"/>
                <w:lang w:eastAsia="nl-BE"/>
              </w:rPr>
              <w:t>42 (28%)</w:t>
            </w:r>
          </w:p>
        </w:tc>
        <w:tc>
          <w:tcPr>
            <w:tcW w:w="1980" w:type="dxa"/>
            <w:shd w:val="clear" w:color="auto" w:fill="FFFFFF"/>
            <w:vAlign w:val="bottom"/>
          </w:tcPr>
          <w:p w14:paraId="50BFCFDB" w14:textId="77777777" w:rsidR="00E42C5C" w:rsidRPr="00D50CF7" w:rsidRDefault="00E42C5C" w:rsidP="00E42C5C">
            <w:pPr>
              <w:spacing w:after="0" w:line="360" w:lineRule="auto"/>
              <w:jc w:val="center"/>
              <w:rPr>
                <w:rFonts w:asciiTheme="minorHAnsi" w:hAnsiTheme="minorHAnsi"/>
              </w:rPr>
            </w:pPr>
            <w:r w:rsidRPr="00D50CF7">
              <w:rPr>
                <w:rFonts w:asciiTheme="minorHAnsi" w:eastAsia="Times New Roman" w:hAnsiTheme="minorHAnsi"/>
                <w:color w:val="000000"/>
                <w:lang w:eastAsia="nl-BE"/>
              </w:rPr>
              <w:t>19 (4%)</w:t>
            </w:r>
          </w:p>
        </w:tc>
        <w:tc>
          <w:tcPr>
            <w:tcW w:w="1145" w:type="dxa"/>
            <w:shd w:val="clear" w:color="auto" w:fill="FFFFFF"/>
            <w:vAlign w:val="center"/>
          </w:tcPr>
          <w:p w14:paraId="6995F77F" w14:textId="77777777" w:rsidR="00E42C5C" w:rsidRPr="00D50CF7" w:rsidRDefault="00E57879" w:rsidP="00E42C5C">
            <w:pPr>
              <w:suppressAutoHyphens w:val="0"/>
              <w:spacing w:after="0" w:line="240" w:lineRule="auto"/>
              <w:jc w:val="center"/>
              <w:rPr>
                <w:rFonts w:asciiTheme="minorHAnsi" w:eastAsia="Times New Roman" w:hAnsiTheme="minorHAnsi"/>
                <w:color w:val="000000"/>
                <w:lang w:eastAsia="en-US"/>
              </w:rPr>
            </w:pPr>
            <w:r w:rsidRPr="00D50CF7">
              <w:rPr>
                <w:rFonts w:asciiTheme="minorHAnsi" w:eastAsia="Times New Roman" w:hAnsiTheme="minorHAnsi"/>
                <w:color w:val="000000"/>
                <w:lang w:eastAsia="en-US"/>
              </w:rPr>
              <w:t>&lt;0.001</w:t>
            </w:r>
          </w:p>
        </w:tc>
      </w:tr>
      <w:tr w:rsidR="00E42C5C" w:rsidRPr="00D50CF7" w14:paraId="234E13F4" w14:textId="77777777" w:rsidTr="00E42C5C">
        <w:trPr>
          <w:trHeight w:val="300"/>
        </w:trPr>
        <w:tc>
          <w:tcPr>
            <w:tcW w:w="3491" w:type="dxa"/>
            <w:shd w:val="clear" w:color="auto" w:fill="FFFFFF"/>
            <w:tcMar>
              <w:top w:w="0" w:type="dxa"/>
              <w:left w:w="108" w:type="dxa"/>
              <w:bottom w:w="0" w:type="dxa"/>
              <w:right w:w="108" w:type="dxa"/>
            </w:tcMar>
            <w:vAlign w:val="bottom"/>
          </w:tcPr>
          <w:p w14:paraId="1BF00A56" w14:textId="77777777" w:rsidR="00E42C5C" w:rsidRPr="00D50CF7" w:rsidRDefault="00E42C5C" w:rsidP="00DD394E">
            <w:pPr>
              <w:spacing w:after="0" w:line="360" w:lineRule="auto"/>
              <w:jc w:val="both"/>
              <w:rPr>
                <w:rFonts w:asciiTheme="minorHAnsi" w:hAnsiTheme="minorHAnsi"/>
              </w:rPr>
            </w:pPr>
            <w:r w:rsidRPr="00D50CF7">
              <w:rPr>
                <w:rFonts w:asciiTheme="minorHAnsi" w:eastAsia="Times New Roman" w:hAnsiTheme="minorHAnsi"/>
                <w:lang w:eastAsia="nl-BE"/>
              </w:rPr>
              <w:t xml:space="preserve">Small for gestational age </w:t>
            </w:r>
          </w:p>
        </w:tc>
        <w:tc>
          <w:tcPr>
            <w:tcW w:w="1983" w:type="dxa"/>
            <w:shd w:val="clear" w:color="auto" w:fill="FFFFFF"/>
            <w:tcMar>
              <w:top w:w="0" w:type="dxa"/>
              <w:left w:w="108" w:type="dxa"/>
              <w:bottom w:w="0" w:type="dxa"/>
              <w:right w:w="108" w:type="dxa"/>
            </w:tcMar>
            <w:vAlign w:val="bottom"/>
          </w:tcPr>
          <w:p w14:paraId="62C93784" w14:textId="77777777" w:rsidR="00E42C5C" w:rsidRPr="00D50CF7" w:rsidRDefault="00E42C5C" w:rsidP="006414FF">
            <w:pPr>
              <w:spacing w:after="0" w:line="360" w:lineRule="auto"/>
              <w:jc w:val="center"/>
              <w:rPr>
                <w:rFonts w:asciiTheme="minorHAnsi" w:hAnsiTheme="minorHAnsi"/>
              </w:rPr>
            </w:pPr>
            <w:r w:rsidRPr="00D50CF7">
              <w:rPr>
                <w:rFonts w:asciiTheme="minorHAnsi" w:eastAsia="Times New Roman" w:hAnsiTheme="minorHAnsi"/>
                <w:color w:val="000000"/>
                <w:lang w:eastAsia="nl-BE"/>
              </w:rPr>
              <w:t>39 (26%)</w:t>
            </w:r>
          </w:p>
        </w:tc>
        <w:tc>
          <w:tcPr>
            <w:tcW w:w="1980" w:type="dxa"/>
            <w:shd w:val="clear" w:color="auto" w:fill="FFFFFF"/>
            <w:vAlign w:val="bottom"/>
          </w:tcPr>
          <w:p w14:paraId="5C63BE95" w14:textId="77777777" w:rsidR="00E42C5C" w:rsidRPr="00D50CF7" w:rsidRDefault="00E42C5C" w:rsidP="00E42C5C">
            <w:pPr>
              <w:spacing w:after="0" w:line="360" w:lineRule="auto"/>
              <w:jc w:val="center"/>
              <w:rPr>
                <w:rFonts w:asciiTheme="minorHAnsi" w:hAnsiTheme="minorHAnsi"/>
              </w:rPr>
            </w:pPr>
            <w:r w:rsidRPr="00D50CF7">
              <w:rPr>
                <w:rFonts w:asciiTheme="minorHAnsi" w:eastAsia="Times New Roman" w:hAnsiTheme="minorHAnsi"/>
                <w:color w:val="000000"/>
                <w:lang w:eastAsia="nl-BE"/>
              </w:rPr>
              <w:t>49 (11%)</w:t>
            </w:r>
          </w:p>
        </w:tc>
        <w:tc>
          <w:tcPr>
            <w:tcW w:w="1145" w:type="dxa"/>
            <w:shd w:val="clear" w:color="auto" w:fill="FFFFFF"/>
            <w:vAlign w:val="center"/>
          </w:tcPr>
          <w:p w14:paraId="79934F17" w14:textId="77777777" w:rsidR="00E42C5C" w:rsidRPr="00D50CF7" w:rsidRDefault="00E57879" w:rsidP="00E42C5C">
            <w:pPr>
              <w:suppressAutoHyphens w:val="0"/>
              <w:spacing w:after="0" w:line="240" w:lineRule="auto"/>
              <w:jc w:val="center"/>
              <w:rPr>
                <w:rFonts w:asciiTheme="minorHAnsi" w:eastAsia="Times New Roman" w:hAnsiTheme="minorHAnsi"/>
                <w:color w:val="000000"/>
                <w:lang w:eastAsia="en-US"/>
              </w:rPr>
            </w:pPr>
            <w:r w:rsidRPr="00D50CF7">
              <w:rPr>
                <w:rFonts w:asciiTheme="minorHAnsi" w:eastAsia="Times New Roman" w:hAnsiTheme="minorHAnsi"/>
                <w:color w:val="000000"/>
                <w:lang w:eastAsia="en-US"/>
              </w:rPr>
              <w:t>&lt;0.001</w:t>
            </w:r>
          </w:p>
        </w:tc>
      </w:tr>
      <w:tr w:rsidR="00E42C5C" w:rsidRPr="00D50CF7" w14:paraId="509C5361" w14:textId="77777777" w:rsidTr="00E42C5C">
        <w:trPr>
          <w:trHeight w:val="300"/>
        </w:trPr>
        <w:tc>
          <w:tcPr>
            <w:tcW w:w="3491" w:type="dxa"/>
            <w:shd w:val="clear" w:color="auto" w:fill="FFFFFF"/>
            <w:tcMar>
              <w:top w:w="0" w:type="dxa"/>
              <w:left w:w="108" w:type="dxa"/>
              <w:bottom w:w="0" w:type="dxa"/>
              <w:right w:w="108" w:type="dxa"/>
            </w:tcMar>
            <w:vAlign w:val="bottom"/>
          </w:tcPr>
          <w:p w14:paraId="05602F04" w14:textId="77777777" w:rsidR="00E42C5C" w:rsidRPr="00D50CF7" w:rsidRDefault="00E42C5C" w:rsidP="00DD394E">
            <w:pPr>
              <w:spacing w:after="0" w:line="360" w:lineRule="auto"/>
              <w:jc w:val="both"/>
              <w:rPr>
                <w:rFonts w:asciiTheme="minorHAnsi" w:hAnsiTheme="minorHAnsi"/>
              </w:rPr>
            </w:pPr>
            <w:proofErr w:type="spellStart"/>
            <w:r w:rsidRPr="00D50CF7">
              <w:rPr>
                <w:rFonts w:asciiTheme="minorHAnsi" w:eastAsia="Times New Roman" w:hAnsiTheme="minorHAnsi"/>
                <w:lang w:val="fr-FR" w:eastAsia="nl-BE"/>
              </w:rPr>
              <w:t>Gestational</w:t>
            </w:r>
            <w:proofErr w:type="spellEnd"/>
            <w:r w:rsidRPr="00D50CF7">
              <w:rPr>
                <w:rFonts w:asciiTheme="minorHAnsi" w:eastAsia="Times New Roman" w:hAnsiTheme="minorHAnsi"/>
                <w:lang w:val="fr-FR" w:eastAsia="nl-BE"/>
              </w:rPr>
              <w:t xml:space="preserve"> hypertension </w:t>
            </w:r>
          </w:p>
        </w:tc>
        <w:tc>
          <w:tcPr>
            <w:tcW w:w="1983" w:type="dxa"/>
            <w:shd w:val="clear" w:color="auto" w:fill="FFFFFF"/>
            <w:tcMar>
              <w:top w:w="0" w:type="dxa"/>
              <w:left w:w="108" w:type="dxa"/>
              <w:bottom w:w="0" w:type="dxa"/>
              <w:right w:w="108" w:type="dxa"/>
            </w:tcMar>
            <w:vAlign w:val="bottom"/>
          </w:tcPr>
          <w:p w14:paraId="55F868D8" w14:textId="77777777" w:rsidR="00E42C5C" w:rsidRPr="00D50CF7" w:rsidRDefault="00E42C5C" w:rsidP="006414FF">
            <w:pPr>
              <w:spacing w:after="0" w:line="360" w:lineRule="auto"/>
              <w:jc w:val="center"/>
              <w:rPr>
                <w:rFonts w:asciiTheme="minorHAnsi" w:hAnsiTheme="minorHAnsi"/>
              </w:rPr>
            </w:pPr>
            <w:r w:rsidRPr="00D50CF7">
              <w:rPr>
                <w:rFonts w:asciiTheme="minorHAnsi" w:eastAsia="Times New Roman" w:hAnsiTheme="minorHAnsi"/>
                <w:lang w:eastAsia="nl-BE"/>
              </w:rPr>
              <w:t xml:space="preserve">0 (0%) </w:t>
            </w:r>
          </w:p>
        </w:tc>
        <w:tc>
          <w:tcPr>
            <w:tcW w:w="1980" w:type="dxa"/>
            <w:shd w:val="clear" w:color="auto" w:fill="FFFFFF"/>
            <w:vAlign w:val="bottom"/>
          </w:tcPr>
          <w:p w14:paraId="35DB0FBE" w14:textId="77777777" w:rsidR="00E42C5C" w:rsidRPr="00D50CF7" w:rsidRDefault="00E42C5C" w:rsidP="00E42C5C">
            <w:pPr>
              <w:spacing w:after="0" w:line="360" w:lineRule="auto"/>
              <w:jc w:val="center"/>
              <w:rPr>
                <w:rFonts w:asciiTheme="minorHAnsi" w:hAnsiTheme="minorHAnsi"/>
              </w:rPr>
            </w:pPr>
            <w:r w:rsidRPr="00D50CF7">
              <w:rPr>
                <w:rFonts w:asciiTheme="minorHAnsi" w:eastAsia="Times New Roman" w:hAnsiTheme="minorHAnsi"/>
                <w:color w:val="000000"/>
                <w:lang w:eastAsia="nl-BE"/>
              </w:rPr>
              <w:t>39 (9%)</w:t>
            </w:r>
          </w:p>
        </w:tc>
        <w:tc>
          <w:tcPr>
            <w:tcW w:w="1145" w:type="dxa"/>
            <w:shd w:val="clear" w:color="auto" w:fill="FFFFFF"/>
            <w:vAlign w:val="center"/>
          </w:tcPr>
          <w:p w14:paraId="2FF7CDBB" w14:textId="77777777" w:rsidR="00E42C5C" w:rsidRPr="00D50CF7" w:rsidRDefault="00E57879" w:rsidP="00E42C5C">
            <w:pPr>
              <w:suppressAutoHyphens w:val="0"/>
              <w:spacing w:after="0" w:line="240" w:lineRule="auto"/>
              <w:jc w:val="center"/>
              <w:rPr>
                <w:rFonts w:asciiTheme="minorHAnsi" w:eastAsia="Times New Roman" w:hAnsiTheme="minorHAnsi"/>
                <w:color w:val="000000"/>
                <w:lang w:eastAsia="en-US"/>
              </w:rPr>
            </w:pPr>
            <w:r w:rsidRPr="00D50CF7">
              <w:rPr>
                <w:rFonts w:asciiTheme="minorHAnsi" w:eastAsia="Times New Roman" w:hAnsiTheme="minorHAnsi"/>
                <w:color w:val="000000"/>
                <w:lang w:eastAsia="en-US"/>
              </w:rPr>
              <w:t>&lt;0.001</w:t>
            </w:r>
          </w:p>
        </w:tc>
      </w:tr>
      <w:tr w:rsidR="00E42C5C" w:rsidRPr="00D50CF7" w14:paraId="0F1CBB0D" w14:textId="77777777" w:rsidTr="00E42C5C">
        <w:trPr>
          <w:trHeight w:val="300"/>
        </w:trPr>
        <w:tc>
          <w:tcPr>
            <w:tcW w:w="3491" w:type="dxa"/>
            <w:tcBorders>
              <w:bottom w:val="single" w:sz="4" w:space="0" w:color="00000A"/>
            </w:tcBorders>
            <w:shd w:val="clear" w:color="auto" w:fill="FFFFFF"/>
            <w:tcMar>
              <w:top w:w="0" w:type="dxa"/>
              <w:left w:w="108" w:type="dxa"/>
              <w:bottom w:w="0" w:type="dxa"/>
              <w:right w:w="108" w:type="dxa"/>
            </w:tcMar>
            <w:vAlign w:val="bottom"/>
          </w:tcPr>
          <w:p w14:paraId="18377EEA" w14:textId="77777777" w:rsidR="00E42C5C" w:rsidRPr="00D50CF7" w:rsidRDefault="00E42C5C" w:rsidP="006414FF">
            <w:pPr>
              <w:spacing w:after="0" w:line="360" w:lineRule="auto"/>
              <w:jc w:val="both"/>
              <w:rPr>
                <w:rFonts w:asciiTheme="minorHAnsi" w:hAnsiTheme="minorHAnsi"/>
              </w:rPr>
            </w:pPr>
            <w:proofErr w:type="spellStart"/>
            <w:r w:rsidRPr="00D50CF7">
              <w:rPr>
                <w:rFonts w:asciiTheme="minorHAnsi" w:eastAsia="Times New Roman" w:hAnsiTheme="minorHAnsi"/>
                <w:color w:val="000000"/>
                <w:lang w:val="fr-FR" w:eastAsia="nl-BE"/>
              </w:rPr>
              <w:t>Gestational</w:t>
            </w:r>
            <w:proofErr w:type="spellEnd"/>
            <w:r w:rsidRPr="00D50CF7">
              <w:rPr>
                <w:rFonts w:asciiTheme="minorHAnsi" w:eastAsia="Times New Roman" w:hAnsiTheme="minorHAnsi"/>
                <w:color w:val="000000"/>
                <w:lang w:val="fr-FR" w:eastAsia="nl-BE"/>
              </w:rPr>
              <w:t xml:space="preserve"> </w:t>
            </w:r>
            <w:proofErr w:type="spellStart"/>
            <w:r w:rsidRPr="00D50CF7">
              <w:rPr>
                <w:rFonts w:asciiTheme="minorHAnsi" w:eastAsia="Times New Roman" w:hAnsiTheme="minorHAnsi"/>
                <w:color w:val="000000"/>
                <w:lang w:val="fr-FR" w:eastAsia="nl-BE"/>
              </w:rPr>
              <w:t>diabetes</w:t>
            </w:r>
            <w:proofErr w:type="spellEnd"/>
            <w:r w:rsidRPr="00D50CF7">
              <w:rPr>
                <w:rFonts w:asciiTheme="minorHAnsi" w:eastAsia="Times New Roman" w:hAnsiTheme="minorHAnsi"/>
                <w:color w:val="000000"/>
                <w:lang w:val="fr-FR" w:eastAsia="nl-BE"/>
              </w:rPr>
              <w:t xml:space="preserve"> </w:t>
            </w:r>
            <w:proofErr w:type="spellStart"/>
            <w:r w:rsidRPr="00D50CF7">
              <w:rPr>
                <w:rFonts w:asciiTheme="minorHAnsi" w:eastAsia="Times New Roman" w:hAnsiTheme="minorHAnsi"/>
                <w:color w:val="000000"/>
                <w:lang w:val="fr-FR" w:eastAsia="nl-BE"/>
              </w:rPr>
              <w:t>mellitus</w:t>
            </w:r>
            <w:proofErr w:type="spellEnd"/>
          </w:p>
        </w:tc>
        <w:tc>
          <w:tcPr>
            <w:tcW w:w="1983" w:type="dxa"/>
            <w:tcBorders>
              <w:bottom w:val="single" w:sz="4" w:space="0" w:color="00000A"/>
            </w:tcBorders>
            <w:shd w:val="clear" w:color="auto" w:fill="FFFFFF"/>
            <w:tcMar>
              <w:top w:w="0" w:type="dxa"/>
              <w:left w:w="108" w:type="dxa"/>
              <w:bottom w:w="0" w:type="dxa"/>
              <w:right w:w="108" w:type="dxa"/>
            </w:tcMar>
            <w:vAlign w:val="bottom"/>
          </w:tcPr>
          <w:p w14:paraId="240CA636" w14:textId="77777777" w:rsidR="00E42C5C" w:rsidRPr="00D50CF7" w:rsidRDefault="00E42C5C" w:rsidP="006414FF">
            <w:pPr>
              <w:spacing w:after="0" w:line="360" w:lineRule="auto"/>
              <w:jc w:val="center"/>
              <w:rPr>
                <w:rFonts w:asciiTheme="minorHAnsi" w:hAnsiTheme="minorHAnsi"/>
              </w:rPr>
            </w:pPr>
            <w:r w:rsidRPr="00D50CF7">
              <w:rPr>
                <w:rFonts w:asciiTheme="minorHAnsi" w:eastAsia="Times New Roman" w:hAnsiTheme="minorHAnsi"/>
                <w:color w:val="000000"/>
                <w:lang w:eastAsia="nl-BE"/>
              </w:rPr>
              <w:t>8 (7%)</w:t>
            </w:r>
          </w:p>
        </w:tc>
        <w:tc>
          <w:tcPr>
            <w:tcW w:w="1980" w:type="dxa"/>
            <w:tcBorders>
              <w:bottom w:val="single" w:sz="4" w:space="0" w:color="00000A"/>
            </w:tcBorders>
            <w:shd w:val="clear" w:color="auto" w:fill="FFFFFF"/>
            <w:vAlign w:val="bottom"/>
          </w:tcPr>
          <w:p w14:paraId="145118DF" w14:textId="77777777" w:rsidR="00E42C5C" w:rsidRPr="00D50CF7" w:rsidRDefault="00E42C5C" w:rsidP="00E42C5C">
            <w:pPr>
              <w:spacing w:after="0" w:line="360" w:lineRule="auto"/>
              <w:jc w:val="center"/>
              <w:rPr>
                <w:rFonts w:asciiTheme="minorHAnsi" w:hAnsiTheme="minorHAnsi"/>
              </w:rPr>
            </w:pPr>
            <w:r w:rsidRPr="00D50CF7">
              <w:rPr>
                <w:rFonts w:asciiTheme="minorHAnsi" w:eastAsia="Times New Roman" w:hAnsiTheme="minorHAnsi"/>
                <w:color w:val="000000"/>
                <w:lang w:eastAsia="nl-BE"/>
              </w:rPr>
              <w:t>8 (3%)</w:t>
            </w:r>
          </w:p>
        </w:tc>
        <w:tc>
          <w:tcPr>
            <w:tcW w:w="1145" w:type="dxa"/>
            <w:tcBorders>
              <w:bottom w:val="single" w:sz="4" w:space="0" w:color="00000A"/>
            </w:tcBorders>
            <w:shd w:val="clear" w:color="auto" w:fill="FFFFFF"/>
            <w:vAlign w:val="center"/>
          </w:tcPr>
          <w:p w14:paraId="0633DFC8" w14:textId="77777777" w:rsidR="00E42C5C" w:rsidRPr="00D50CF7" w:rsidRDefault="00E57879" w:rsidP="00E42C5C">
            <w:pPr>
              <w:suppressAutoHyphens w:val="0"/>
              <w:spacing w:after="0" w:line="240" w:lineRule="auto"/>
              <w:jc w:val="center"/>
              <w:rPr>
                <w:rFonts w:asciiTheme="minorHAnsi" w:eastAsia="Times New Roman" w:hAnsiTheme="minorHAnsi"/>
                <w:color w:val="000000"/>
                <w:lang w:eastAsia="en-US"/>
              </w:rPr>
            </w:pPr>
            <w:r w:rsidRPr="00D50CF7">
              <w:rPr>
                <w:rFonts w:asciiTheme="minorHAnsi" w:eastAsia="Times New Roman" w:hAnsiTheme="minorHAnsi"/>
                <w:color w:val="000000"/>
                <w:lang w:eastAsia="en-US"/>
              </w:rPr>
              <w:t>NS</w:t>
            </w:r>
          </w:p>
        </w:tc>
      </w:tr>
    </w:tbl>
    <w:p w14:paraId="5C408876" w14:textId="77777777" w:rsidR="00E36371" w:rsidRPr="00D50CF7" w:rsidRDefault="00E36371" w:rsidP="00E36371">
      <w:pPr>
        <w:spacing w:after="0" w:line="100" w:lineRule="atLeast"/>
        <w:rPr>
          <w:rFonts w:asciiTheme="minorHAnsi" w:hAnsiTheme="minorHAnsi"/>
        </w:rPr>
      </w:pPr>
      <w:r w:rsidRPr="00D50CF7">
        <w:rPr>
          <w:rFonts w:asciiTheme="minorHAnsi" w:eastAsia="Times New Roman" w:hAnsiTheme="minorHAnsi"/>
          <w:color w:val="000000"/>
          <w:lang w:eastAsia="nl-BE"/>
        </w:rPr>
        <w:t>Results are expressed as mean (SD), median (interquartile range, IQR) or n (%).</w:t>
      </w:r>
      <w:r w:rsidRPr="00D50CF7">
        <w:rPr>
          <w:rFonts w:asciiTheme="minorHAnsi" w:eastAsia="Times New Roman" w:hAnsiTheme="minorHAnsi"/>
          <w:color w:val="FF0000"/>
          <w:lang w:eastAsia="nl-BE"/>
        </w:rPr>
        <w:t xml:space="preserve"> </w:t>
      </w:r>
    </w:p>
    <w:p w14:paraId="32BFED30" w14:textId="111CFBFA" w:rsidR="00BF5428" w:rsidRPr="00D50CF7" w:rsidRDefault="00BF5428">
      <w:pPr>
        <w:suppressAutoHyphens w:val="0"/>
        <w:rPr>
          <w:rFonts w:asciiTheme="minorHAnsi" w:hAnsiTheme="minorHAnsi"/>
        </w:rPr>
      </w:pPr>
    </w:p>
    <w:sectPr w:rsidR="00BF5428" w:rsidRPr="00D50CF7" w:rsidSect="00335356">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DejaVu Sans">
    <w:charset w:val="00"/>
    <w:family w:val="swiss"/>
    <w:pitch w:val="variable"/>
    <w:sig w:usb0="E7002EFF" w:usb1="D200F5FF" w:usb2="0A246029" w:usb3="00000000" w:csb0="000001FF" w:csb1="00000000"/>
  </w:font>
  <w:font w:name="Lohit Hindi">
    <w:altName w:val="MS Mincho"/>
    <w:charset w:val="80"/>
    <w:family w:val="auto"/>
    <w:pitch w:val="variable"/>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A0CEE"/>
    <w:multiLevelType w:val="multilevel"/>
    <w:tmpl w:val="26726AB8"/>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56C86F65"/>
    <w:multiLevelType w:val="multilevel"/>
    <w:tmpl w:val="977C1AA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Lance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22svp927prsv8ezvdjv5p2u0x9e0f9zaxep&quot;&gt;PE general-Converted Copy&lt;record-ids&gt;&lt;item&gt;591&lt;/item&gt;&lt;item&gt;1530&lt;/item&gt;&lt;item&gt;1664&lt;/item&gt;&lt;item&gt;1732&lt;/item&gt;&lt;item&gt;2539&lt;/item&gt;&lt;item&gt;2540&lt;/item&gt;&lt;item&gt;2802&lt;/item&gt;&lt;item&gt;2805&lt;/item&gt;&lt;item&gt;3203&lt;/item&gt;&lt;item&gt;3434&lt;/item&gt;&lt;item&gt;3611&lt;/item&gt;&lt;item&gt;3612&lt;/item&gt;&lt;item&gt;3613&lt;/item&gt;&lt;item&gt;3614&lt;/item&gt;&lt;item&gt;3620&lt;/item&gt;&lt;item&gt;3621&lt;/item&gt;&lt;item&gt;3623&lt;/item&gt;&lt;item&gt;3630&lt;/item&gt;&lt;item&gt;3631&lt;/item&gt;&lt;item&gt;3632&lt;/item&gt;&lt;item&gt;3633&lt;/item&gt;&lt;item&gt;3634&lt;/item&gt;&lt;item&gt;3672&lt;/item&gt;&lt;item&gt;3676&lt;/item&gt;&lt;item&gt;3677&lt;/item&gt;&lt;item&gt;3678&lt;/item&gt;&lt;item&gt;3679&lt;/item&gt;&lt;item&gt;3681&lt;/item&gt;&lt;item&gt;3703&lt;/item&gt;&lt;item&gt;3704&lt;/item&gt;&lt;item&gt;3820&lt;/item&gt;&lt;item&gt;3834&lt;/item&gt;&lt;/record-ids&gt;&lt;/item&gt;&lt;/Libraries&gt;"/>
  </w:docVars>
  <w:rsids>
    <w:rsidRoot w:val="004F4C69"/>
    <w:rsid w:val="00002B40"/>
    <w:rsid w:val="000152E2"/>
    <w:rsid w:val="00044C9C"/>
    <w:rsid w:val="000758C2"/>
    <w:rsid w:val="00077769"/>
    <w:rsid w:val="000A4F70"/>
    <w:rsid w:val="000C370B"/>
    <w:rsid w:val="000E2930"/>
    <w:rsid w:val="000F10A5"/>
    <w:rsid w:val="00113DC5"/>
    <w:rsid w:val="00114C3C"/>
    <w:rsid w:val="00131D62"/>
    <w:rsid w:val="00142209"/>
    <w:rsid w:val="001429C1"/>
    <w:rsid w:val="0015095F"/>
    <w:rsid w:val="00165A1C"/>
    <w:rsid w:val="00166B13"/>
    <w:rsid w:val="001909A5"/>
    <w:rsid w:val="001D7D5E"/>
    <w:rsid w:val="001E1844"/>
    <w:rsid w:val="001E347B"/>
    <w:rsid w:val="001E5891"/>
    <w:rsid w:val="001F7E25"/>
    <w:rsid w:val="00210494"/>
    <w:rsid w:val="002346F1"/>
    <w:rsid w:val="00253F68"/>
    <w:rsid w:val="00254CF4"/>
    <w:rsid w:val="00273F7B"/>
    <w:rsid w:val="0029475C"/>
    <w:rsid w:val="002C27B9"/>
    <w:rsid w:val="002F3FF0"/>
    <w:rsid w:val="003172D0"/>
    <w:rsid w:val="00327621"/>
    <w:rsid w:val="00335356"/>
    <w:rsid w:val="00335AC8"/>
    <w:rsid w:val="003626FF"/>
    <w:rsid w:val="0036317A"/>
    <w:rsid w:val="003A21DE"/>
    <w:rsid w:val="003B5F1F"/>
    <w:rsid w:val="00400A96"/>
    <w:rsid w:val="004430B3"/>
    <w:rsid w:val="00450A5B"/>
    <w:rsid w:val="0045592C"/>
    <w:rsid w:val="004651A6"/>
    <w:rsid w:val="004C66C9"/>
    <w:rsid w:val="004E14E5"/>
    <w:rsid w:val="004F4C69"/>
    <w:rsid w:val="0051516D"/>
    <w:rsid w:val="005256B0"/>
    <w:rsid w:val="005427C3"/>
    <w:rsid w:val="005501B2"/>
    <w:rsid w:val="00593664"/>
    <w:rsid w:val="005D297B"/>
    <w:rsid w:val="005E4D0F"/>
    <w:rsid w:val="005E4EDA"/>
    <w:rsid w:val="006414FF"/>
    <w:rsid w:val="00663310"/>
    <w:rsid w:val="00685340"/>
    <w:rsid w:val="006A2B60"/>
    <w:rsid w:val="006B44D0"/>
    <w:rsid w:val="006D6A0C"/>
    <w:rsid w:val="006E2784"/>
    <w:rsid w:val="006E5A47"/>
    <w:rsid w:val="0073161A"/>
    <w:rsid w:val="00742858"/>
    <w:rsid w:val="00743A05"/>
    <w:rsid w:val="007441BD"/>
    <w:rsid w:val="007510B1"/>
    <w:rsid w:val="00752A82"/>
    <w:rsid w:val="0077609D"/>
    <w:rsid w:val="007C2D7D"/>
    <w:rsid w:val="007E31B3"/>
    <w:rsid w:val="007F315C"/>
    <w:rsid w:val="007F5EAA"/>
    <w:rsid w:val="00814C1F"/>
    <w:rsid w:val="00815DA7"/>
    <w:rsid w:val="00847BEB"/>
    <w:rsid w:val="00856CBF"/>
    <w:rsid w:val="008A597D"/>
    <w:rsid w:val="008B29FA"/>
    <w:rsid w:val="008C402E"/>
    <w:rsid w:val="00906CC1"/>
    <w:rsid w:val="00916358"/>
    <w:rsid w:val="00942ADD"/>
    <w:rsid w:val="00981005"/>
    <w:rsid w:val="009823B8"/>
    <w:rsid w:val="009C6AAE"/>
    <w:rsid w:val="009C6D6C"/>
    <w:rsid w:val="009E1693"/>
    <w:rsid w:val="00A22B9B"/>
    <w:rsid w:val="00A429A1"/>
    <w:rsid w:val="00A74086"/>
    <w:rsid w:val="00A84184"/>
    <w:rsid w:val="00A94848"/>
    <w:rsid w:val="00AA5967"/>
    <w:rsid w:val="00AA790C"/>
    <w:rsid w:val="00AE6EAE"/>
    <w:rsid w:val="00B053D5"/>
    <w:rsid w:val="00B13F69"/>
    <w:rsid w:val="00B179C9"/>
    <w:rsid w:val="00B25988"/>
    <w:rsid w:val="00B35663"/>
    <w:rsid w:val="00B37D36"/>
    <w:rsid w:val="00B5374A"/>
    <w:rsid w:val="00B6322C"/>
    <w:rsid w:val="00B747FD"/>
    <w:rsid w:val="00B8747C"/>
    <w:rsid w:val="00BE56A6"/>
    <w:rsid w:val="00BF5428"/>
    <w:rsid w:val="00C01CDD"/>
    <w:rsid w:val="00C0574C"/>
    <w:rsid w:val="00C126E0"/>
    <w:rsid w:val="00C164ED"/>
    <w:rsid w:val="00C252EA"/>
    <w:rsid w:val="00C26480"/>
    <w:rsid w:val="00C71DF6"/>
    <w:rsid w:val="00CA24CF"/>
    <w:rsid w:val="00CC33FD"/>
    <w:rsid w:val="00CC4B4A"/>
    <w:rsid w:val="00CE79F3"/>
    <w:rsid w:val="00D06F39"/>
    <w:rsid w:val="00D24E53"/>
    <w:rsid w:val="00D33DEC"/>
    <w:rsid w:val="00D50CF7"/>
    <w:rsid w:val="00D96D97"/>
    <w:rsid w:val="00DA2200"/>
    <w:rsid w:val="00DA3985"/>
    <w:rsid w:val="00DA66C9"/>
    <w:rsid w:val="00DC14E8"/>
    <w:rsid w:val="00DD394E"/>
    <w:rsid w:val="00DD6AC2"/>
    <w:rsid w:val="00DE50F8"/>
    <w:rsid w:val="00DF7FDF"/>
    <w:rsid w:val="00E0594C"/>
    <w:rsid w:val="00E36371"/>
    <w:rsid w:val="00E42BCE"/>
    <w:rsid w:val="00E42C5C"/>
    <w:rsid w:val="00E57879"/>
    <w:rsid w:val="00E60418"/>
    <w:rsid w:val="00E71D23"/>
    <w:rsid w:val="00E779B9"/>
    <w:rsid w:val="00E9265A"/>
    <w:rsid w:val="00E93C63"/>
    <w:rsid w:val="00EA3943"/>
    <w:rsid w:val="00EA724A"/>
    <w:rsid w:val="00EB7095"/>
    <w:rsid w:val="00EC73BE"/>
    <w:rsid w:val="00EF7A01"/>
    <w:rsid w:val="00F12111"/>
    <w:rsid w:val="00F14D8D"/>
    <w:rsid w:val="00F1603B"/>
    <w:rsid w:val="00F207D0"/>
    <w:rsid w:val="00F51F65"/>
    <w:rsid w:val="00F92049"/>
    <w:rsid w:val="00FA1E9C"/>
    <w:rsid w:val="00FA7929"/>
    <w:rsid w:val="00FC41DD"/>
    <w:rsid w:val="00FD0507"/>
    <w:rsid w:val="00FD1809"/>
    <w:rsid w:val="00FD65F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5D8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F4C69"/>
    <w:pPr>
      <w:suppressAutoHyphens/>
    </w:pPr>
    <w:rPr>
      <w:rFonts w:ascii="Calibri" w:eastAsia="Calibri" w:hAnsi="Calibri" w:cs="Times New Roman"/>
      <w:lang w:val="en-US" w:eastAsia="zh-CN"/>
    </w:rPr>
  </w:style>
  <w:style w:type="paragraph" w:styleId="Heading1">
    <w:name w:val="heading 1"/>
    <w:basedOn w:val="Normal"/>
    <w:next w:val="Normal"/>
    <w:rsid w:val="004F4C69"/>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rsid w:val="004F4C69"/>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rsid w:val="004F4C69"/>
    <w:pPr>
      <w:keepNext/>
      <w:keepLines/>
      <w:numPr>
        <w:ilvl w:val="2"/>
        <w:numId w:val="1"/>
      </w:numPr>
      <w:tabs>
        <w:tab w:val="left" w:pos="1440"/>
      </w:tabs>
      <w:spacing w:before="200" w:after="0"/>
      <w:outlineLvl w:val="2"/>
    </w:pPr>
    <w:rPr>
      <w:rFonts w:ascii="Cambria" w:eastAsia="Times New Roman" w:hAnsi="Cambria" w:cs="Cambria"/>
      <w:b/>
      <w:bCs/>
      <w:color w:val="4F81BD"/>
    </w:rPr>
  </w:style>
  <w:style w:type="paragraph" w:styleId="Heading4">
    <w:name w:val="heading 4"/>
    <w:basedOn w:val="Normal"/>
    <w:next w:val="Normal"/>
    <w:rsid w:val="004F4C69"/>
    <w:pPr>
      <w:keepNext/>
      <w:keepLines/>
      <w:numPr>
        <w:ilvl w:val="3"/>
        <w:numId w:val="1"/>
      </w:numPr>
      <w:tabs>
        <w:tab w:val="left" w:pos="1584"/>
        <w:tab w:val="left" w:pos="1728"/>
      </w:tabs>
      <w:spacing w:before="200" w:after="0"/>
      <w:outlineLvl w:val="3"/>
    </w:pPr>
    <w:rPr>
      <w:rFonts w:ascii="Cambria" w:eastAsia="Times New Roman" w:hAnsi="Cambria" w:cs="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4F4C69"/>
    <w:rPr>
      <w:rFonts w:ascii="Symbol" w:hAnsi="Symbol" w:cs="Symbol"/>
    </w:rPr>
  </w:style>
  <w:style w:type="character" w:customStyle="1" w:styleId="WW8Num1z2">
    <w:name w:val="WW8Num1z2"/>
    <w:rsid w:val="004F4C69"/>
    <w:rPr>
      <w:rFonts w:ascii="Courier New" w:hAnsi="Courier New" w:cs="Courier New"/>
    </w:rPr>
  </w:style>
  <w:style w:type="character" w:customStyle="1" w:styleId="WW8Num1z3">
    <w:name w:val="WW8Num1z3"/>
    <w:rsid w:val="004F4C69"/>
    <w:rPr>
      <w:rFonts w:ascii="Wingdings" w:hAnsi="Wingdings" w:cs="Wingdings"/>
    </w:rPr>
  </w:style>
  <w:style w:type="character" w:customStyle="1" w:styleId="WW8Num2z0">
    <w:name w:val="WW8Num2z0"/>
    <w:rsid w:val="004F4C69"/>
    <w:rPr>
      <w:rFonts w:ascii="Symbol" w:hAnsi="Symbol" w:cs="Symbol"/>
    </w:rPr>
  </w:style>
  <w:style w:type="character" w:customStyle="1" w:styleId="WW8Num2z1">
    <w:name w:val="WW8Num2z1"/>
    <w:rsid w:val="004F4C69"/>
    <w:rPr>
      <w:rFonts w:ascii="Courier New" w:hAnsi="Courier New" w:cs="Courier New"/>
    </w:rPr>
  </w:style>
  <w:style w:type="character" w:customStyle="1" w:styleId="WW8Num2z2">
    <w:name w:val="WW8Num2z2"/>
    <w:rsid w:val="004F4C69"/>
    <w:rPr>
      <w:rFonts w:ascii="Wingdings" w:hAnsi="Wingdings" w:cs="Wingdings"/>
    </w:rPr>
  </w:style>
  <w:style w:type="character" w:customStyle="1" w:styleId="WW8Num3z0">
    <w:name w:val="WW8Num3z0"/>
    <w:rsid w:val="004F4C69"/>
    <w:rPr>
      <w:rFonts w:ascii="Calibri" w:eastAsia="Calibri" w:hAnsi="Calibri" w:cs="Calibri"/>
    </w:rPr>
  </w:style>
  <w:style w:type="character" w:customStyle="1" w:styleId="WW8Num3z1">
    <w:name w:val="WW8Num3z1"/>
    <w:rsid w:val="004F4C69"/>
    <w:rPr>
      <w:rFonts w:ascii="Courier New" w:hAnsi="Courier New" w:cs="Courier New"/>
    </w:rPr>
  </w:style>
  <w:style w:type="character" w:customStyle="1" w:styleId="WW8Num3z2">
    <w:name w:val="WW8Num3z2"/>
    <w:rsid w:val="004F4C69"/>
    <w:rPr>
      <w:rFonts w:ascii="Wingdings" w:hAnsi="Wingdings" w:cs="Wingdings"/>
    </w:rPr>
  </w:style>
  <w:style w:type="character" w:customStyle="1" w:styleId="WW8Num3z3">
    <w:name w:val="WW8Num3z3"/>
    <w:rsid w:val="004F4C69"/>
    <w:rPr>
      <w:rFonts w:ascii="Symbol" w:hAnsi="Symbol" w:cs="Symbol"/>
    </w:rPr>
  </w:style>
  <w:style w:type="character" w:customStyle="1" w:styleId="Heading1Char">
    <w:name w:val="Heading 1 Char"/>
    <w:rsid w:val="004F4C69"/>
    <w:rPr>
      <w:rFonts w:ascii="Cambria" w:eastAsia="Times New Roman" w:hAnsi="Cambria" w:cs="Times New Roman"/>
      <w:b/>
      <w:bCs/>
      <w:color w:val="365F91"/>
      <w:sz w:val="28"/>
      <w:szCs w:val="28"/>
    </w:rPr>
  </w:style>
  <w:style w:type="character" w:customStyle="1" w:styleId="Heading2Char">
    <w:name w:val="Heading 2 Char"/>
    <w:rsid w:val="004F4C69"/>
    <w:rPr>
      <w:rFonts w:ascii="Cambria" w:eastAsia="Times New Roman" w:hAnsi="Cambria" w:cs="Times New Roman"/>
      <w:b/>
      <w:bCs/>
      <w:color w:val="4F81BD"/>
      <w:sz w:val="26"/>
      <w:szCs w:val="26"/>
    </w:rPr>
  </w:style>
  <w:style w:type="character" w:customStyle="1" w:styleId="BalloonTextChar">
    <w:name w:val="Balloon Text Char"/>
    <w:rsid w:val="004F4C69"/>
    <w:rPr>
      <w:rFonts w:ascii="Tahoma" w:hAnsi="Tahoma" w:cs="Tahoma"/>
      <w:sz w:val="16"/>
      <w:szCs w:val="16"/>
    </w:rPr>
  </w:style>
  <w:style w:type="character" w:customStyle="1" w:styleId="InternetLink">
    <w:name w:val="Internet Link"/>
    <w:rsid w:val="004F4C69"/>
    <w:rPr>
      <w:color w:val="0000FF"/>
      <w:u w:val="single"/>
    </w:rPr>
  </w:style>
  <w:style w:type="character" w:styleId="CommentReference">
    <w:name w:val="annotation reference"/>
    <w:uiPriority w:val="99"/>
    <w:rsid w:val="004F4C69"/>
    <w:rPr>
      <w:sz w:val="18"/>
      <w:szCs w:val="18"/>
    </w:rPr>
  </w:style>
  <w:style w:type="character" w:customStyle="1" w:styleId="CommentTextChar">
    <w:name w:val="Comment Text Char"/>
    <w:uiPriority w:val="99"/>
    <w:rsid w:val="004F4C69"/>
    <w:rPr>
      <w:sz w:val="24"/>
      <w:szCs w:val="24"/>
    </w:rPr>
  </w:style>
  <w:style w:type="character" w:customStyle="1" w:styleId="CommentSubjectChar">
    <w:name w:val="Comment Subject Char"/>
    <w:rsid w:val="004F4C69"/>
    <w:rPr>
      <w:b/>
      <w:bCs/>
      <w:sz w:val="24"/>
      <w:szCs w:val="24"/>
    </w:rPr>
  </w:style>
  <w:style w:type="character" w:customStyle="1" w:styleId="Heading3Char">
    <w:name w:val="Heading 3 Char"/>
    <w:rsid w:val="004F4C69"/>
    <w:rPr>
      <w:rFonts w:ascii="Cambria" w:eastAsia="Times New Roman" w:hAnsi="Cambria" w:cs="Cambria"/>
      <w:b/>
      <w:bCs/>
      <w:color w:val="4F81BD"/>
      <w:sz w:val="22"/>
      <w:szCs w:val="22"/>
    </w:rPr>
  </w:style>
  <w:style w:type="character" w:customStyle="1" w:styleId="Heading4Char">
    <w:name w:val="Heading 4 Char"/>
    <w:rsid w:val="004F4C69"/>
    <w:rPr>
      <w:rFonts w:ascii="Cambria" w:eastAsia="Times New Roman" w:hAnsi="Cambria" w:cs="Cambria"/>
      <w:b/>
      <w:bCs/>
      <w:i/>
      <w:iCs/>
      <w:color w:val="4F81BD"/>
      <w:sz w:val="22"/>
      <w:szCs w:val="22"/>
    </w:rPr>
  </w:style>
  <w:style w:type="paragraph" w:customStyle="1" w:styleId="Heading">
    <w:name w:val="Heading"/>
    <w:basedOn w:val="Normal"/>
    <w:next w:val="Textbody"/>
    <w:rsid w:val="004F4C69"/>
    <w:pPr>
      <w:keepNext/>
      <w:spacing w:before="240" w:after="120"/>
    </w:pPr>
    <w:rPr>
      <w:rFonts w:ascii="Arial" w:eastAsia="DejaVu Sans" w:hAnsi="Arial" w:cs="Lohit Hindi"/>
      <w:sz w:val="28"/>
      <w:szCs w:val="28"/>
    </w:rPr>
  </w:style>
  <w:style w:type="paragraph" w:customStyle="1" w:styleId="Textbody">
    <w:name w:val="Text body"/>
    <w:basedOn w:val="Normal"/>
    <w:rsid w:val="004F4C69"/>
    <w:pPr>
      <w:spacing w:after="120"/>
    </w:pPr>
  </w:style>
  <w:style w:type="paragraph" w:styleId="List">
    <w:name w:val="List"/>
    <w:basedOn w:val="Textbody"/>
    <w:rsid w:val="004F4C69"/>
    <w:rPr>
      <w:rFonts w:cs="Lohit Hindi"/>
    </w:rPr>
  </w:style>
  <w:style w:type="paragraph" w:styleId="Caption">
    <w:name w:val="caption"/>
    <w:basedOn w:val="Normal"/>
    <w:rsid w:val="004F4C69"/>
    <w:pPr>
      <w:suppressLineNumbers/>
      <w:spacing w:before="120" w:after="120"/>
    </w:pPr>
    <w:rPr>
      <w:rFonts w:cs="Lohit Hindi"/>
      <w:i/>
      <w:iCs/>
      <w:sz w:val="24"/>
      <w:szCs w:val="24"/>
    </w:rPr>
  </w:style>
  <w:style w:type="paragraph" w:customStyle="1" w:styleId="Index">
    <w:name w:val="Index"/>
    <w:basedOn w:val="Normal"/>
    <w:rsid w:val="004F4C69"/>
    <w:pPr>
      <w:suppressLineNumbers/>
    </w:pPr>
    <w:rPr>
      <w:rFonts w:cs="Lohit Hindi"/>
    </w:rPr>
  </w:style>
  <w:style w:type="paragraph" w:styleId="BalloonText">
    <w:name w:val="Balloon Text"/>
    <w:basedOn w:val="Normal"/>
    <w:rsid w:val="004F4C69"/>
    <w:pPr>
      <w:spacing w:after="0" w:line="100" w:lineRule="atLeast"/>
    </w:pPr>
    <w:rPr>
      <w:rFonts w:ascii="Tahoma" w:hAnsi="Tahoma" w:cs="Tahoma"/>
      <w:sz w:val="16"/>
      <w:szCs w:val="16"/>
    </w:rPr>
  </w:style>
  <w:style w:type="paragraph" w:styleId="CommentText">
    <w:name w:val="annotation text"/>
    <w:basedOn w:val="Normal"/>
    <w:uiPriority w:val="99"/>
    <w:rsid w:val="004F4C69"/>
    <w:rPr>
      <w:sz w:val="24"/>
      <w:szCs w:val="24"/>
    </w:rPr>
  </w:style>
  <w:style w:type="paragraph" w:styleId="CommentSubject">
    <w:name w:val="annotation subject"/>
    <w:basedOn w:val="CommentText"/>
    <w:next w:val="CommentText"/>
    <w:rsid w:val="004F4C69"/>
    <w:rPr>
      <w:b/>
      <w:bCs/>
      <w:sz w:val="20"/>
      <w:szCs w:val="20"/>
    </w:rPr>
  </w:style>
  <w:style w:type="paragraph" w:customStyle="1" w:styleId="TableContents">
    <w:name w:val="Table Contents"/>
    <w:basedOn w:val="Normal"/>
    <w:rsid w:val="004F4C69"/>
    <w:pPr>
      <w:suppressLineNumbers/>
    </w:pPr>
  </w:style>
  <w:style w:type="paragraph" w:customStyle="1" w:styleId="TableHeading">
    <w:name w:val="Table Heading"/>
    <w:basedOn w:val="TableContents"/>
    <w:rsid w:val="004F4C69"/>
    <w:pPr>
      <w:jc w:val="center"/>
    </w:pPr>
    <w:rPr>
      <w:b/>
      <w:bCs/>
    </w:rPr>
  </w:style>
  <w:style w:type="paragraph" w:styleId="Revision">
    <w:name w:val="Revision"/>
    <w:hidden/>
    <w:uiPriority w:val="99"/>
    <w:semiHidden/>
    <w:rsid w:val="006414FF"/>
    <w:pPr>
      <w:spacing w:after="0" w:line="240" w:lineRule="auto"/>
    </w:pPr>
    <w:rPr>
      <w:rFonts w:ascii="Calibri" w:eastAsia="Calibri" w:hAnsi="Calibri" w:cs="Times New Roman"/>
      <w:lang w:val="en-US" w:eastAsia="zh-CN"/>
    </w:rPr>
  </w:style>
  <w:style w:type="character" w:styleId="Hyperlink">
    <w:name w:val="Hyperlink"/>
    <w:basedOn w:val="DefaultParagraphFont"/>
    <w:uiPriority w:val="99"/>
    <w:unhideWhenUsed/>
    <w:rsid w:val="00C164ED"/>
    <w:rPr>
      <w:color w:val="0000FF" w:themeColor="hyperlink"/>
      <w:u w:val="single"/>
    </w:rPr>
  </w:style>
  <w:style w:type="character" w:styleId="LineNumber">
    <w:name w:val="line number"/>
    <w:basedOn w:val="DefaultParagraphFont"/>
    <w:uiPriority w:val="99"/>
    <w:semiHidden/>
    <w:unhideWhenUsed/>
    <w:rsid w:val="00114C3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F4C69"/>
    <w:pPr>
      <w:suppressAutoHyphens/>
    </w:pPr>
    <w:rPr>
      <w:rFonts w:ascii="Calibri" w:eastAsia="Calibri" w:hAnsi="Calibri" w:cs="Times New Roman"/>
      <w:lang w:val="en-US" w:eastAsia="zh-CN"/>
    </w:rPr>
  </w:style>
  <w:style w:type="paragraph" w:styleId="Heading1">
    <w:name w:val="heading 1"/>
    <w:basedOn w:val="Normal"/>
    <w:next w:val="Normal"/>
    <w:rsid w:val="004F4C69"/>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rsid w:val="004F4C69"/>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rsid w:val="004F4C69"/>
    <w:pPr>
      <w:keepNext/>
      <w:keepLines/>
      <w:numPr>
        <w:ilvl w:val="2"/>
        <w:numId w:val="1"/>
      </w:numPr>
      <w:tabs>
        <w:tab w:val="left" w:pos="1440"/>
      </w:tabs>
      <w:spacing w:before="200" w:after="0"/>
      <w:outlineLvl w:val="2"/>
    </w:pPr>
    <w:rPr>
      <w:rFonts w:ascii="Cambria" w:eastAsia="Times New Roman" w:hAnsi="Cambria" w:cs="Cambria"/>
      <w:b/>
      <w:bCs/>
      <w:color w:val="4F81BD"/>
    </w:rPr>
  </w:style>
  <w:style w:type="paragraph" w:styleId="Heading4">
    <w:name w:val="heading 4"/>
    <w:basedOn w:val="Normal"/>
    <w:next w:val="Normal"/>
    <w:rsid w:val="004F4C69"/>
    <w:pPr>
      <w:keepNext/>
      <w:keepLines/>
      <w:numPr>
        <w:ilvl w:val="3"/>
        <w:numId w:val="1"/>
      </w:numPr>
      <w:tabs>
        <w:tab w:val="left" w:pos="1584"/>
        <w:tab w:val="left" w:pos="1728"/>
      </w:tabs>
      <w:spacing w:before="200" w:after="0"/>
      <w:outlineLvl w:val="3"/>
    </w:pPr>
    <w:rPr>
      <w:rFonts w:ascii="Cambria" w:eastAsia="Times New Roman" w:hAnsi="Cambria" w:cs="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4F4C69"/>
    <w:rPr>
      <w:rFonts w:ascii="Symbol" w:hAnsi="Symbol" w:cs="Symbol"/>
    </w:rPr>
  </w:style>
  <w:style w:type="character" w:customStyle="1" w:styleId="WW8Num1z2">
    <w:name w:val="WW8Num1z2"/>
    <w:rsid w:val="004F4C69"/>
    <w:rPr>
      <w:rFonts w:ascii="Courier New" w:hAnsi="Courier New" w:cs="Courier New"/>
    </w:rPr>
  </w:style>
  <w:style w:type="character" w:customStyle="1" w:styleId="WW8Num1z3">
    <w:name w:val="WW8Num1z3"/>
    <w:rsid w:val="004F4C69"/>
    <w:rPr>
      <w:rFonts w:ascii="Wingdings" w:hAnsi="Wingdings" w:cs="Wingdings"/>
    </w:rPr>
  </w:style>
  <w:style w:type="character" w:customStyle="1" w:styleId="WW8Num2z0">
    <w:name w:val="WW8Num2z0"/>
    <w:rsid w:val="004F4C69"/>
    <w:rPr>
      <w:rFonts w:ascii="Symbol" w:hAnsi="Symbol" w:cs="Symbol"/>
    </w:rPr>
  </w:style>
  <w:style w:type="character" w:customStyle="1" w:styleId="WW8Num2z1">
    <w:name w:val="WW8Num2z1"/>
    <w:rsid w:val="004F4C69"/>
    <w:rPr>
      <w:rFonts w:ascii="Courier New" w:hAnsi="Courier New" w:cs="Courier New"/>
    </w:rPr>
  </w:style>
  <w:style w:type="character" w:customStyle="1" w:styleId="WW8Num2z2">
    <w:name w:val="WW8Num2z2"/>
    <w:rsid w:val="004F4C69"/>
    <w:rPr>
      <w:rFonts w:ascii="Wingdings" w:hAnsi="Wingdings" w:cs="Wingdings"/>
    </w:rPr>
  </w:style>
  <w:style w:type="character" w:customStyle="1" w:styleId="WW8Num3z0">
    <w:name w:val="WW8Num3z0"/>
    <w:rsid w:val="004F4C69"/>
    <w:rPr>
      <w:rFonts w:ascii="Calibri" w:eastAsia="Calibri" w:hAnsi="Calibri" w:cs="Calibri"/>
    </w:rPr>
  </w:style>
  <w:style w:type="character" w:customStyle="1" w:styleId="WW8Num3z1">
    <w:name w:val="WW8Num3z1"/>
    <w:rsid w:val="004F4C69"/>
    <w:rPr>
      <w:rFonts w:ascii="Courier New" w:hAnsi="Courier New" w:cs="Courier New"/>
    </w:rPr>
  </w:style>
  <w:style w:type="character" w:customStyle="1" w:styleId="WW8Num3z2">
    <w:name w:val="WW8Num3z2"/>
    <w:rsid w:val="004F4C69"/>
    <w:rPr>
      <w:rFonts w:ascii="Wingdings" w:hAnsi="Wingdings" w:cs="Wingdings"/>
    </w:rPr>
  </w:style>
  <w:style w:type="character" w:customStyle="1" w:styleId="WW8Num3z3">
    <w:name w:val="WW8Num3z3"/>
    <w:rsid w:val="004F4C69"/>
    <w:rPr>
      <w:rFonts w:ascii="Symbol" w:hAnsi="Symbol" w:cs="Symbol"/>
    </w:rPr>
  </w:style>
  <w:style w:type="character" w:customStyle="1" w:styleId="Heading1Char">
    <w:name w:val="Heading 1 Char"/>
    <w:rsid w:val="004F4C69"/>
    <w:rPr>
      <w:rFonts w:ascii="Cambria" w:eastAsia="Times New Roman" w:hAnsi="Cambria" w:cs="Times New Roman"/>
      <w:b/>
      <w:bCs/>
      <w:color w:val="365F91"/>
      <w:sz w:val="28"/>
      <w:szCs w:val="28"/>
    </w:rPr>
  </w:style>
  <w:style w:type="character" w:customStyle="1" w:styleId="Heading2Char">
    <w:name w:val="Heading 2 Char"/>
    <w:rsid w:val="004F4C69"/>
    <w:rPr>
      <w:rFonts w:ascii="Cambria" w:eastAsia="Times New Roman" w:hAnsi="Cambria" w:cs="Times New Roman"/>
      <w:b/>
      <w:bCs/>
      <w:color w:val="4F81BD"/>
      <w:sz w:val="26"/>
      <w:szCs w:val="26"/>
    </w:rPr>
  </w:style>
  <w:style w:type="character" w:customStyle="1" w:styleId="BalloonTextChar">
    <w:name w:val="Balloon Text Char"/>
    <w:rsid w:val="004F4C69"/>
    <w:rPr>
      <w:rFonts w:ascii="Tahoma" w:hAnsi="Tahoma" w:cs="Tahoma"/>
      <w:sz w:val="16"/>
      <w:szCs w:val="16"/>
    </w:rPr>
  </w:style>
  <w:style w:type="character" w:customStyle="1" w:styleId="InternetLink">
    <w:name w:val="Internet Link"/>
    <w:rsid w:val="004F4C69"/>
    <w:rPr>
      <w:color w:val="0000FF"/>
      <w:u w:val="single"/>
    </w:rPr>
  </w:style>
  <w:style w:type="character" w:styleId="CommentReference">
    <w:name w:val="annotation reference"/>
    <w:uiPriority w:val="99"/>
    <w:rsid w:val="004F4C69"/>
    <w:rPr>
      <w:sz w:val="18"/>
      <w:szCs w:val="18"/>
    </w:rPr>
  </w:style>
  <w:style w:type="character" w:customStyle="1" w:styleId="CommentTextChar">
    <w:name w:val="Comment Text Char"/>
    <w:uiPriority w:val="99"/>
    <w:rsid w:val="004F4C69"/>
    <w:rPr>
      <w:sz w:val="24"/>
      <w:szCs w:val="24"/>
    </w:rPr>
  </w:style>
  <w:style w:type="character" w:customStyle="1" w:styleId="CommentSubjectChar">
    <w:name w:val="Comment Subject Char"/>
    <w:rsid w:val="004F4C69"/>
    <w:rPr>
      <w:b/>
      <w:bCs/>
      <w:sz w:val="24"/>
      <w:szCs w:val="24"/>
    </w:rPr>
  </w:style>
  <w:style w:type="character" w:customStyle="1" w:styleId="Heading3Char">
    <w:name w:val="Heading 3 Char"/>
    <w:rsid w:val="004F4C69"/>
    <w:rPr>
      <w:rFonts w:ascii="Cambria" w:eastAsia="Times New Roman" w:hAnsi="Cambria" w:cs="Cambria"/>
      <w:b/>
      <w:bCs/>
      <w:color w:val="4F81BD"/>
      <w:sz w:val="22"/>
      <w:szCs w:val="22"/>
    </w:rPr>
  </w:style>
  <w:style w:type="character" w:customStyle="1" w:styleId="Heading4Char">
    <w:name w:val="Heading 4 Char"/>
    <w:rsid w:val="004F4C69"/>
    <w:rPr>
      <w:rFonts w:ascii="Cambria" w:eastAsia="Times New Roman" w:hAnsi="Cambria" w:cs="Cambria"/>
      <w:b/>
      <w:bCs/>
      <w:i/>
      <w:iCs/>
      <w:color w:val="4F81BD"/>
      <w:sz w:val="22"/>
      <w:szCs w:val="22"/>
    </w:rPr>
  </w:style>
  <w:style w:type="paragraph" w:customStyle="1" w:styleId="Heading">
    <w:name w:val="Heading"/>
    <w:basedOn w:val="Normal"/>
    <w:next w:val="Textbody"/>
    <w:rsid w:val="004F4C69"/>
    <w:pPr>
      <w:keepNext/>
      <w:spacing w:before="240" w:after="120"/>
    </w:pPr>
    <w:rPr>
      <w:rFonts w:ascii="Arial" w:eastAsia="DejaVu Sans" w:hAnsi="Arial" w:cs="Lohit Hindi"/>
      <w:sz w:val="28"/>
      <w:szCs w:val="28"/>
    </w:rPr>
  </w:style>
  <w:style w:type="paragraph" w:customStyle="1" w:styleId="Textbody">
    <w:name w:val="Text body"/>
    <w:basedOn w:val="Normal"/>
    <w:rsid w:val="004F4C69"/>
    <w:pPr>
      <w:spacing w:after="120"/>
    </w:pPr>
  </w:style>
  <w:style w:type="paragraph" w:styleId="List">
    <w:name w:val="List"/>
    <w:basedOn w:val="Textbody"/>
    <w:rsid w:val="004F4C69"/>
    <w:rPr>
      <w:rFonts w:cs="Lohit Hindi"/>
    </w:rPr>
  </w:style>
  <w:style w:type="paragraph" w:styleId="Caption">
    <w:name w:val="caption"/>
    <w:basedOn w:val="Normal"/>
    <w:rsid w:val="004F4C69"/>
    <w:pPr>
      <w:suppressLineNumbers/>
      <w:spacing w:before="120" w:after="120"/>
    </w:pPr>
    <w:rPr>
      <w:rFonts w:cs="Lohit Hindi"/>
      <w:i/>
      <w:iCs/>
      <w:sz w:val="24"/>
      <w:szCs w:val="24"/>
    </w:rPr>
  </w:style>
  <w:style w:type="paragraph" w:customStyle="1" w:styleId="Index">
    <w:name w:val="Index"/>
    <w:basedOn w:val="Normal"/>
    <w:rsid w:val="004F4C69"/>
    <w:pPr>
      <w:suppressLineNumbers/>
    </w:pPr>
    <w:rPr>
      <w:rFonts w:cs="Lohit Hindi"/>
    </w:rPr>
  </w:style>
  <w:style w:type="paragraph" w:styleId="BalloonText">
    <w:name w:val="Balloon Text"/>
    <w:basedOn w:val="Normal"/>
    <w:rsid w:val="004F4C69"/>
    <w:pPr>
      <w:spacing w:after="0" w:line="100" w:lineRule="atLeast"/>
    </w:pPr>
    <w:rPr>
      <w:rFonts w:ascii="Tahoma" w:hAnsi="Tahoma" w:cs="Tahoma"/>
      <w:sz w:val="16"/>
      <w:szCs w:val="16"/>
    </w:rPr>
  </w:style>
  <w:style w:type="paragraph" w:styleId="CommentText">
    <w:name w:val="annotation text"/>
    <w:basedOn w:val="Normal"/>
    <w:uiPriority w:val="99"/>
    <w:rsid w:val="004F4C69"/>
    <w:rPr>
      <w:sz w:val="24"/>
      <w:szCs w:val="24"/>
    </w:rPr>
  </w:style>
  <w:style w:type="paragraph" w:styleId="CommentSubject">
    <w:name w:val="annotation subject"/>
    <w:basedOn w:val="CommentText"/>
    <w:next w:val="CommentText"/>
    <w:rsid w:val="004F4C69"/>
    <w:rPr>
      <w:b/>
      <w:bCs/>
      <w:sz w:val="20"/>
      <w:szCs w:val="20"/>
    </w:rPr>
  </w:style>
  <w:style w:type="paragraph" w:customStyle="1" w:styleId="TableContents">
    <w:name w:val="Table Contents"/>
    <w:basedOn w:val="Normal"/>
    <w:rsid w:val="004F4C69"/>
    <w:pPr>
      <w:suppressLineNumbers/>
    </w:pPr>
  </w:style>
  <w:style w:type="paragraph" w:customStyle="1" w:styleId="TableHeading">
    <w:name w:val="Table Heading"/>
    <w:basedOn w:val="TableContents"/>
    <w:rsid w:val="004F4C69"/>
    <w:pPr>
      <w:jc w:val="center"/>
    </w:pPr>
    <w:rPr>
      <w:b/>
      <w:bCs/>
    </w:rPr>
  </w:style>
  <w:style w:type="paragraph" w:styleId="Revision">
    <w:name w:val="Revision"/>
    <w:hidden/>
    <w:uiPriority w:val="99"/>
    <w:semiHidden/>
    <w:rsid w:val="006414FF"/>
    <w:pPr>
      <w:spacing w:after="0" w:line="240" w:lineRule="auto"/>
    </w:pPr>
    <w:rPr>
      <w:rFonts w:ascii="Calibri" w:eastAsia="Calibri" w:hAnsi="Calibri" w:cs="Times New Roman"/>
      <w:lang w:val="en-US" w:eastAsia="zh-CN"/>
    </w:rPr>
  </w:style>
  <w:style w:type="character" w:styleId="Hyperlink">
    <w:name w:val="Hyperlink"/>
    <w:basedOn w:val="DefaultParagraphFont"/>
    <w:uiPriority w:val="99"/>
    <w:unhideWhenUsed/>
    <w:rsid w:val="00C164ED"/>
    <w:rPr>
      <w:color w:val="0000FF" w:themeColor="hyperlink"/>
      <w:u w:val="single"/>
    </w:rPr>
  </w:style>
  <w:style w:type="character" w:styleId="LineNumber">
    <w:name w:val="line number"/>
    <w:basedOn w:val="DefaultParagraphFont"/>
    <w:uiPriority w:val="99"/>
    <w:semiHidden/>
    <w:unhideWhenUsed/>
    <w:rsid w:val="00114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675850">
      <w:bodyDiv w:val="1"/>
      <w:marLeft w:val="0"/>
      <w:marRight w:val="0"/>
      <w:marTop w:val="0"/>
      <w:marBottom w:val="0"/>
      <w:divBdr>
        <w:top w:val="none" w:sz="0" w:space="0" w:color="auto"/>
        <w:left w:val="none" w:sz="0" w:space="0" w:color="auto"/>
        <w:bottom w:val="none" w:sz="0" w:space="0" w:color="auto"/>
        <w:right w:val="none" w:sz="0" w:space="0" w:color="auto"/>
      </w:divBdr>
    </w:div>
    <w:div w:id="582448896">
      <w:bodyDiv w:val="1"/>
      <w:marLeft w:val="0"/>
      <w:marRight w:val="0"/>
      <w:marTop w:val="0"/>
      <w:marBottom w:val="0"/>
      <w:divBdr>
        <w:top w:val="none" w:sz="0" w:space="0" w:color="auto"/>
        <w:left w:val="none" w:sz="0" w:space="0" w:color="auto"/>
        <w:bottom w:val="none" w:sz="0" w:space="0" w:color="auto"/>
        <w:right w:val="none" w:sz="0" w:space="0" w:color="auto"/>
      </w:divBdr>
    </w:div>
    <w:div w:id="813331383">
      <w:bodyDiv w:val="1"/>
      <w:marLeft w:val="0"/>
      <w:marRight w:val="0"/>
      <w:marTop w:val="0"/>
      <w:marBottom w:val="0"/>
      <w:divBdr>
        <w:top w:val="none" w:sz="0" w:space="0" w:color="auto"/>
        <w:left w:val="none" w:sz="0" w:space="0" w:color="auto"/>
        <w:bottom w:val="none" w:sz="0" w:space="0" w:color="auto"/>
        <w:right w:val="none" w:sz="0" w:space="0" w:color="auto"/>
      </w:divBdr>
    </w:div>
    <w:div w:id="1436438641">
      <w:bodyDiv w:val="1"/>
      <w:marLeft w:val="0"/>
      <w:marRight w:val="0"/>
      <w:marTop w:val="0"/>
      <w:marBottom w:val="0"/>
      <w:divBdr>
        <w:top w:val="none" w:sz="0" w:space="0" w:color="auto"/>
        <w:left w:val="none" w:sz="0" w:space="0" w:color="auto"/>
        <w:bottom w:val="none" w:sz="0" w:space="0" w:color="auto"/>
        <w:right w:val="none" w:sz="0" w:space="0" w:color="auto"/>
      </w:divBdr>
    </w:div>
    <w:div w:id="1654022539">
      <w:bodyDiv w:val="1"/>
      <w:marLeft w:val="0"/>
      <w:marRight w:val="0"/>
      <w:marTop w:val="0"/>
      <w:marBottom w:val="0"/>
      <w:divBdr>
        <w:top w:val="none" w:sz="0" w:space="0" w:color="auto"/>
        <w:left w:val="none" w:sz="0" w:space="0" w:color="auto"/>
        <w:bottom w:val="none" w:sz="0" w:space="0" w:color="auto"/>
        <w:right w:val="none" w:sz="0" w:space="0" w:color="auto"/>
      </w:divBdr>
    </w:div>
    <w:div w:id="1738016890">
      <w:bodyDiv w:val="1"/>
      <w:marLeft w:val="0"/>
      <w:marRight w:val="0"/>
      <w:marTop w:val="0"/>
      <w:marBottom w:val="0"/>
      <w:divBdr>
        <w:top w:val="none" w:sz="0" w:space="0" w:color="auto"/>
        <w:left w:val="none" w:sz="0" w:space="0" w:color="auto"/>
        <w:bottom w:val="none" w:sz="0" w:space="0" w:color="auto"/>
        <w:right w:val="none" w:sz="0" w:space="0" w:color="auto"/>
      </w:divBdr>
    </w:div>
    <w:div w:id="1777364975">
      <w:bodyDiv w:val="1"/>
      <w:marLeft w:val="0"/>
      <w:marRight w:val="0"/>
      <w:marTop w:val="0"/>
      <w:marBottom w:val="0"/>
      <w:divBdr>
        <w:top w:val="none" w:sz="0" w:space="0" w:color="auto"/>
        <w:left w:val="none" w:sz="0" w:space="0" w:color="auto"/>
        <w:bottom w:val="none" w:sz="0" w:space="0" w:color="auto"/>
        <w:right w:val="none" w:sz="0" w:space="0" w:color="auto"/>
      </w:divBdr>
    </w:div>
    <w:div w:id="200566739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mailto:Jenny.myers@manchester.ac.uk"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2E37FB-D553-4946-96B5-0F5CD874C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14</Pages>
  <Words>10643</Words>
  <Characters>60666</Characters>
  <Application>Microsoft Macintosh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Tuytten</dc:creator>
  <cp:lastModifiedBy>Jenny Myers</cp:lastModifiedBy>
  <cp:revision>5</cp:revision>
  <cp:lastPrinted>2013-08-01T14:17:00Z</cp:lastPrinted>
  <dcterms:created xsi:type="dcterms:W3CDTF">2014-04-02T12:21:00Z</dcterms:created>
  <dcterms:modified xsi:type="dcterms:W3CDTF">2014-04-02T20:46:00Z</dcterms:modified>
</cp:coreProperties>
</file>