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2C87DB" w14:textId="77777777" w:rsidR="00707A2E" w:rsidRPr="004D20B9" w:rsidRDefault="000407B7" w:rsidP="00CC736C">
      <w:pPr>
        <w:pStyle w:val="Heading1"/>
        <w:spacing w:before="0" w:after="120" w:line="360" w:lineRule="auto"/>
        <w:jc w:val="both"/>
        <w:rPr>
          <w:rFonts w:ascii="Calibri" w:hAnsi="Calibri"/>
          <w:color w:val="auto"/>
          <w:lang w:val="en-GB"/>
        </w:rPr>
      </w:pPr>
      <w:r>
        <w:rPr>
          <w:rFonts w:ascii="Calibri" w:hAnsi="Calibri"/>
          <w:color w:val="auto"/>
          <w:lang w:val="en-GB"/>
        </w:rPr>
        <w:t xml:space="preserve"> </w:t>
      </w:r>
      <w:r w:rsidR="00141FB4">
        <w:rPr>
          <w:rFonts w:ascii="Calibri" w:hAnsi="Calibri"/>
          <w:color w:val="auto"/>
          <w:lang w:val="en-GB"/>
        </w:rPr>
        <w:t>An Investigation of j</w:t>
      </w:r>
      <w:r w:rsidR="00BD76BF" w:rsidRPr="004D20B9">
        <w:rPr>
          <w:rFonts w:ascii="Calibri" w:hAnsi="Calibri"/>
          <w:color w:val="auto"/>
          <w:lang w:val="en-GB"/>
        </w:rPr>
        <w:t xml:space="preserve">uvenile cranial thickness-analysis of skull </w:t>
      </w:r>
    </w:p>
    <w:p w14:paraId="1064D725" w14:textId="77777777" w:rsidR="001A2F37" w:rsidRPr="004D20B9" w:rsidRDefault="00BD76BF" w:rsidP="00CC736C">
      <w:pPr>
        <w:pStyle w:val="Heading1"/>
        <w:spacing w:before="0" w:after="120" w:line="360" w:lineRule="auto"/>
        <w:jc w:val="both"/>
        <w:rPr>
          <w:rFonts w:ascii="Calibri" w:hAnsi="Calibri"/>
          <w:color w:val="auto"/>
          <w:lang w:val="en-GB"/>
        </w:rPr>
      </w:pPr>
      <w:proofErr w:type="spellStart"/>
      <w:proofErr w:type="gramStart"/>
      <w:r w:rsidRPr="004D20B9">
        <w:rPr>
          <w:rFonts w:ascii="Calibri" w:hAnsi="Calibri"/>
          <w:color w:val="auto"/>
          <w:lang w:val="en-GB"/>
        </w:rPr>
        <w:t>morphometrics</w:t>
      </w:r>
      <w:proofErr w:type="spellEnd"/>
      <w:proofErr w:type="gramEnd"/>
      <w:r w:rsidRPr="004D20B9">
        <w:rPr>
          <w:rFonts w:ascii="Calibri" w:hAnsi="Calibri"/>
          <w:color w:val="auto"/>
          <w:lang w:val="en-GB"/>
        </w:rPr>
        <w:t xml:space="preserve"> across the complete developmental age range.</w:t>
      </w:r>
    </w:p>
    <w:p w14:paraId="079E6037" w14:textId="77777777" w:rsidR="00CC736C" w:rsidRPr="004D20B9" w:rsidRDefault="00BD76BF" w:rsidP="00CC736C">
      <w:pPr>
        <w:pStyle w:val="Default"/>
        <w:spacing w:after="240" w:line="360" w:lineRule="auto"/>
        <w:ind w:right="720"/>
        <w:jc w:val="both"/>
        <w:rPr>
          <w:rFonts w:ascii="Calibri" w:hAnsi="Calibri"/>
          <w:sz w:val="24"/>
          <w:szCs w:val="26"/>
          <w:lang w:val="en-GB"/>
        </w:rPr>
      </w:pPr>
      <w:r w:rsidRPr="004D20B9">
        <w:rPr>
          <w:rFonts w:ascii="Calibri" w:hAnsi="Calibri"/>
          <w:sz w:val="24"/>
          <w:szCs w:val="26"/>
          <w:lang w:val="en-GB"/>
        </w:rPr>
        <w:t>Calderbank T, Morgan B, Rutty G, Brough A</w:t>
      </w:r>
    </w:p>
    <w:p w14:paraId="61DDD32E" w14:textId="77777777" w:rsidR="006F00CA" w:rsidRPr="004D20B9" w:rsidRDefault="006F00CA" w:rsidP="00CC736C">
      <w:pPr>
        <w:pStyle w:val="Default"/>
        <w:spacing w:after="240" w:line="360" w:lineRule="auto"/>
        <w:ind w:right="720"/>
        <w:jc w:val="both"/>
        <w:rPr>
          <w:rFonts w:ascii="Calibri" w:hAnsi="Calibri"/>
          <w:sz w:val="24"/>
          <w:szCs w:val="26"/>
          <w:lang w:val="en-GB"/>
        </w:rPr>
      </w:pPr>
    </w:p>
    <w:p w14:paraId="15FB6434" w14:textId="77777777" w:rsidR="00A3058A" w:rsidRPr="004D20B9" w:rsidRDefault="00A3058A" w:rsidP="00CC736C">
      <w:pPr>
        <w:pStyle w:val="Default"/>
        <w:spacing w:line="360" w:lineRule="auto"/>
        <w:ind w:right="720"/>
        <w:jc w:val="both"/>
        <w:rPr>
          <w:rFonts w:ascii="Calibri" w:hAnsi="Calibri"/>
          <w:b/>
          <w:sz w:val="24"/>
          <w:szCs w:val="26"/>
          <w:lang w:val="en-GB"/>
        </w:rPr>
      </w:pPr>
      <w:r w:rsidRPr="004D20B9">
        <w:rPr>
          <w:rFonts w:ascii="Calibri" w:hAnsi="Calibri"/>
          <w:b/>
          <w:sz w:val="24"/>
          <w:szCs w:val="26"/>
          <w:lang w:val="en-GB"/>
        </w:rPr>
        <w:t>Conflict of interest</w:t>
      </w:r>
    </w:p>
    <w:p w14:paraId="683FE638" w14:textId="77777777" w:rsidR="00A3058A" w:rsidRPr="004D20B9" w:rsidRDefault="00A3058A" w:rsidP="00CC736C">
      <w:pPr>
        <w:pStyle w:val="Default"/>
        <w:spacing w:after="240" w:line="360" w:lineRule="auto"/>
        <w:ind w:right="720"/>
        <w:jc w:val="both"/>
        <w:rPr>
          <w:rFonts w:ascii="Calibri" w:hAnsi="Calibri"/>
          <w:sz w:val="24"/>
          <w:szCs w:val="26"/>
          <w:lang w:val="en-GB"/>
        </w:rPr>
      </w:pPr>
      <w:r w:rsidRPr="004D20B9">
        <w:rPr>
          <w:rFonts w:ascii="Calibri" w:hAnsi="Calibri"/>
          <w:sz w:val="24"/>
          <w:szCs w:val="26"/>
          <w:lang w:val="en-GB"/>
        </w:rPr>
        <w:t>None</w:t>
      </w:r>
    </w:p>
    <w:p w14:paraId="766FEF8C" w14:textId="77777777" w:rsidR="00BD76BF" w:rsidRPr="004D20B9" w:rsidRDefault="00A3058A" w:rsidP="00CC736C">
      <w:pPr>
        <w:pStyle w:val="Default"/>
        <w:spacing w:line="360" w:lineRule="auto"/>
        <w:ind w:right="720"/>
        <w:jc w:val="both"/>
        <w:rPr>
          <w:rFonts w:ascii="Calibri" w:hAnsi="Calibri"/>
          <w:b/>
          <w:sz w:val="24"/>
          <w:szCs w:val="26"/>
          <w:lang w:val="en-GB"/>
        </w:rPr>
      </w:pPr>
      <w:r w:rsidRPr="004D20B9">
        <w:rPr>
          <w:rFonts w:ascii="Calibri" w:hAnsi="Calibri"/>
          <w:b/>
          <w:sz w:val="24"/>
          <w:szCs w:val="26"/>
          <w:lang w:val="en-GB"/>
        </w:rPr>
        <w:t>Keywords</w:t>
      </w:r>
    </w:p>
    <w:p w14:paraId="3F45BBB4" w14:textId="77777777" w:rsidR="00BD76BF" w:rsidRPr="004D20B9" w:rsidRDefault="00C761C5" w:rsidP="00CC736C">
      <w:pPr>
        <w:pStyle w:val="BodyA"/>
        <w:spacing w:line="360" w:lineRule="auto"/>
        <w:jc w:val="both"/>
        <w:rPr>
          <w:rFonts w:ascii="Calibri" w:hAnsi="Calibri"/>
          <w:sz w:val="24"/>
          <w:lang w:val="en-GB"/>
        </w:rPr>
      </w:pPr>
      <w:r w:rsidRPr="004D20B9">
        <w:rPr>
          <w:rFonts w:ascii="Calibri" w:hAnsi="Calibri"/>
          <w:sz w:val="24"/>
          <w:lang w:val="en-GB"/>
        </w:rPr>
        <w:t xml:space="preserve">Forensic, </w:t>
      </w:r>
      <w:r w:rsidR="0051457D" w:rsidRPr="004D20B9">
        <w:rPr>
          <w:rFonts w:ascii="Calibri" w:hAnsi="Calibri"/>
          <w:sz w:val="24"/>
          <w:lang w:val="en-GB"/>
        </w:rPr>
        <w:t>Post-mortem computed tomograp</w:t>
      </w:r>
      <w:r w:rsidRPr="004D20B9">
        <w:rPr>
          <w:rFonts w:ascii="Calibri" w:hAnsi="Calibri"/>
          <w:sz w:val="24"/>
          <w:lang w:val="en-GB"/>
        </w:rPr>
        <w:t>hy, Skull thickness, Juvenile.</w:t>
      </w:r>
    </w:p>
    <w:p w14:paraId="713ECD51" w14:textId="77777777" w:rsidR="00A3058A" w:rsidRPr="004D20B9" w:rsidRDefault="00A3058A" w:rsidP="006F00CA">
      <w:pPr>
        <w:pStyle w:val="Default"/>
        <w:spacing w:after="240" w:line="360" w:lineRule="auto"/>
        <w:ind w:right="720"/>
        <w:jc w:val="both"/>
        <w:rPr>
          <w:rFonts w:ascii="Calibri" w:hAnsi="Calibri"/>
          <w:b/>
          <w:sz w:val="24"/>
          <w:szCs w:val="26"/>
          <w:lang w:val="en-GB"/>
        </w:rPr>
      </w:pPr>
      <w:r w:rsidRPr="004D20B9">
        <w:rPr>
          <w:rFonts w:ascii="Calibri" w:hAnsi="Calibri"/>
          <w:b/>
          <w:sz w:val="24"/>
          <w:szCs w:val="26"/>
          <w:lang w:val="en-GB"/>
        </w:rPr>
        <w:t>Abstract</w:t>
      </w:r>
    </w:p>
    <w:p w14:paraId="11578FF8" w14:textId="77777777" w:rsidR="0051457D" w:rsidRPr="004D20B9" w:rsidRDefault="0051457D" w:rsidP="006F00CA">
      <w:pPr>
        <w:pStyle w:val="BodyA"/>
        <w:spacing w:after="240" w:line="360" w:lineRule="auto"/>
        <w:jc w:val="both"/>
        <w:rPr>
          <w:rFonts w:ascii="Calibri" w:hAnsi="Calibri"/>
          <w:sz w:val="24"/>
          <w:lang w:val="en-GB"/>
        </w:rPr>
      </w:pPr>
      <w:r w:rsidRPr="004D20B9">
        <w:rPr>
          <w:rFonts w:ascii="Calibri" w:hAnsi="Calibri"/>
          <w:sz w:val="24"/>
          <w:lang w:val="en-GB"/>
        </w:rPr>
        <w:t xml:space="preserve">Current methods for measuring skull thickness in adults involve taking </w:t>
      </w:r>
      <w:r w:rsidR="00273760" w:rsidRPr="004D20B9">
        <w:rPr>
          <w:rFonts w:ascii="Calibri" w:hAnsi="Calibri"/>
          <w:sz w:val="24"/>
          <w:lang w:val="en-GB"/>
        </w:rPr>
        <w:t>measurements</w:t>
      </w:r>
      <w:r w:rsidRPr="004D20B9">
        <w:rPr>
          <w:rFonts w:ascii="Calibri" w:hAnsi="Calibri"/>
          <w:sz w:val="24"/>
          <w:lang w:val="en-GB"/>
        </w:rPr>
        <w:t xml:space="preserve"> from the skull </w:t>
      </w:r>
      <w:r w:rsidR="00273760" w:rsidRPr="004D20B9">
        <w:rPr>
          <w:rFonts w:ascii="Calibri" w:hAnsi="Calibri"/>
          <w:sz w:val="24"/>
          <w:lang w:val="en-GB"/>
        </w:rPr>
        <w:t>at set points during</w:t>
      </w:r>
      <w:r w:rsidRPr="004D20B9">
        <w:rPr>
          <w:rFonts w:ascii="Calibri" w:hAnsi="Calibri"/>
          <w:sz w:val="24"/>
          <w:lang w:val="en-GB"/>
        </w:rPr>
        <w:t xml:space="preserve"> autopsy. The aim of this study was to </w:t>
      </w:r>
      <w:r w:rsidR="006F00CA" w:rsidRPr="004D20B9">
        <w:rPr>
          <w:rFonts w:ascii="Calibri" w:hAnsi="Calibri"/>
          <w:sz w:val="24"/>
          <w:lang w:val="en-GB"/>
        </w:rPr>
        <w:t>develop</w:t>
      </w:r>
      <w:r w:rsidRPr="004D20B9">
        <w:rPr>
          <w:rFonts w:ascii="Calibri" w:hAnsi="Calibri"/>
          <w:sz w:val="24"/>
          <w:lang w:val="en-GB"/>
        </w:rPr>
        <w:t xml:space="preserve"> a reproducible method for measuring skull thickness in juveniles using Post-mortem Computed Tomography (PMCT). </w:t>
      </w:r>
      <w:r w:rsidR="00707A2E" w:rsidRPr="004D20B9">
        <w:rPr>
          <w:rFonts w:ascii="Calibri" w:hAnsi="Calibri"/>
          <w:sz w:val="24"/>
          <w:lang w:val="en-GB"/>
        </w:rPr>
        <w:t>Thirty-nine</w:t>
      </w:r>
      <w:r w:rsidR="00080C89" w:rsidRPr="004D20B9">
        <w:rPr>
          <w:rFonts w:ascii="Calibri" w:hAnsi="Calibri"/>
          <w:sz w:val="24"/>
          <w:lang w:val="en-GB"/>
        </w:rPr>
        <w:t xml:space="preserve"> </w:t>
      </w:r>
      <w:r w:rsidRPr="004D20B9">
        <w:rPr>
          <w:rFonts w:ascii="Calibri" w:hAnsi="Calibri"/>
          <w:sz w:val="24"/>
          <w:lang w:val="en-GB"/>
        </w:rPr>
        <w:t>juveniles</w:t>
      </w:r>
      <w:r w:rsidR="00707A2E" w:rsidRPr="004D20B9">
        <w:rPr>
          <w:rFonts w:ascii="Calibri" w:hAnsi="Calibri"/>
          <w:sz w:val="24"/>
          <w:lang w:val="en-GB"/>
        </w:rPr>
        <w:t xml:space="preserve"> underwent computed tomography</w:t>
      </w:r>
      <w:r w:rsidR="00080C89" w:rsidRPr="004D20B9">
        <w:rPr>
          <w:rFonts w:ascii="Calibri" w:hAnsi="Calibri"/>
          <w:sz w:val="24"/>
          <w:lang w:val="en-GB"/>
        </w:rPr>
        <w:t xml:space="preserve"> scans</w:t>
      </w:r>
      <w:r w:rsidRPr="004D20B9">
        <w:rPr>
          <w:rFonts w:ascii="Calibri" w:hAnsi="Calibri"/>
          <w:sz w:val="24"/>
          <w:lang w:val="en-GB"/>
        </w:rPr>
        <w:t xml:space="preserve"> </w:t>
      </w:r>
      <w:r w:rsidR="00707A2E" w:rsidRPr="004D20B9">
        <w:rPr>
          <w:rFonts w:ascii="Calibri" w:hAnsi="Calibri"/>
          <w:sz w:val="24"/>
          <w:lang w:val="en-GB"/>
        </w:rPr>
        <w:t>as part of the autopsy examin</w:t>
      </w:r>
      <w:r w:rsidR="00707A2E" w:rsidRPr="004D20B9">
        <w:rPr>
          <w:rFonts w:ascii="Calibri" w:hAnsi="Calibri"/>
          <w:sz w:val="24"/>
          <w:lang w:val="en-GB"/>
        </w:rPr>
        <w:t>a</w:t>
      </w:r>
      <w:r w:rsidR="00707A2E" w:rsidRPr="004D20B9">
        <w:rPr>
          <w:rFonts w:ascii="Calibri" w:hAnsi="Calibri"/>
          <w:sz w:val="24"/>
          <w:lang w:val="en-GB"/>
        </w:rPr>
        <w:t xml:space="preserve">tion. In those cases where the head scans showed </w:t>
      </w:r>
      <w:r w:rsidRPr="004D20B9">
        <w:rPr>
          <w:rFonts w:ascii="Calibri" w:hAnsi="Calibri"/>
          <w:sz w:val="24"/>
          <w:lang w:val="en-GB"/>
        </w:rPr>
        <w:t>no skull pathology</w:t>
      </w:r>
      <w:r w:rsidR="00707A2E" w:rsidRPr="004D20B9">
        <w:rPr>
          <w:rFonts w:ascii="Calibri" w:hAnsi="Calibri"/>
          <w:sz w:val="24"/>
          <w:lang w:val="en-GB"/>
        </w:rPr>
        <w:t xml:space="preserve"> they were made anon</w:t>
      </w:r>
      <w:r w:rsidR="00707A2E" w:rsidRPr="004D20B9">
        <w:rPr>
          <w:rFonts w:ascii="Calibri" w:hAnsi="Calibri"/>
          <w:sz w:val="24"/>
          <w:lang w:val="en-GB"/>
        </w:rPr>
        <w:t>y</w:t>
      </w:r>
      <w:r w:rsidR="00707A2E" w:rsidRPr="004D20B9">
        <w:rPr>
          <w:rFonts w:ascii="Calibri" w:hAnsi="Calibri"/>
          <w:sz w:val="24"/>
          <w:lang w:val="en-GB"/>
        </w:rPr>
        <w:t xml:space="preserve">mous and entered into this study. One of the methods </w:t>
      </w:r>
      <w:r w:rsidRPr="004D20B9">
        <w:rPr>
          <w:rFonts w:ascii="Calibri" w:hAnsi="Calibri"/>
          <w:sz w:val="24"/>
          <w:lang w:val="en-GB"/>
        </w:rPr>
        <w:t>use</w:t>
      </w:r>
      <w:r w:rsidR="00707A2E" w:rsidRPr="004D20B9">
        <w:rPr>
          <w:rFonts w:ascii="Calibri" w:hAnsi="Calibri"/>
          <w:sz w:val="24"/>
          <w:lang w:val="en-GB"/>
        </w:rPr>
        <w:t xml:space="preserve">d at </w:t>
      </w:r>
      <w:proofErr w:type="gramStart"/>
      <w:r w:rsidR="00707A2E" w:rsidRPr="004D20B9">
        <w:rPr>
          <w:rFonts w:ascii="Calibri" w:hAnsi="Calibri"/>
          <w:sz w:val="24"/>
          <w:lang w:val="en-GB"/>
        </w:rPr>
        <w:t>autopsy which is reported to yield the most consistent results</w:t>
      </w:r>
      <w:proofErr w:type="gramEnd"/>
      <w:r w:rsidR="00707A2E" w:rsidRPr="004D20B9">
        <w:rPr>
          <w:rFonts w:ascii="Calibri" w:hAnsi="Calibri"/>
          <w:sz w:val="24"/>
          <w:lang w:val="en-GB"/>
        </w:rPr>
        <w:t xml:space="preserve"> was</w:t>
      </w:r>
      <w:r w:rsidRPr="004D20B9">
        <w:rPr>
          <w:rFonts w:ascii="Calibri" w:hAnsi="Calibri"/>
          <w:sz w:val="24"/>
          <w:lang w:val="en-GB"/>
        </w:rPr>
        <w:t xml:space="preserve"> replicated </w:t>
      </w:r>
      <w:r w:rsidR="00707A2E" w:rsidRPr="004D20B9">
        <w:rPr>
          <w:rFonts w:ascii="Calibri" w:hAnsi="Calibri"/>
          <w:sz w:val="24"/>
          <w:lang w:val="en-GB"/>
        </w:rPr>
        <w:t>using PMCT. A</w:t>
      </w:r>
      <w:r w:rsidRPr="004D20B9">
        <w:rPr>
          <w:rFonts w:ascii="Calibri" w:hAnsi="Calibri"/>
          <w:sz w:val="24"/>
          <w:lang w:val="en-GB"/>
        </w:rPr>
        <w:t xml:space="preserve"> novel </w:t>
      </w:r>
      <w:r w:rsidR="00707A2E" w:rsidRPr="004D20B9">
        <w:rPr>
          <w:rFonts w:ascii="Calibri" w:hAnsi="Calibri"/>
          <w:sz w:val="24"/>
          <w:lang w:val="en-GB"/>
        </w:rPr>
        <w:t xml:space="preserve">PMCT </w:t>
      </w:r>
      <w:r w:rsidRPr="004D20B9">
        <w:rPr>
          <w:rFonts w:ascii="Calibri" w:hAnsi="Calibri"/>
          <w:sz w:val="24"/>
          <w:lang w:val="en-GB"/>
        </w:rPr>
        <w:t xml:space="preserve">method was </w:t>
      </w:r>
      <w:r w:rsidR="00707A2E" w:rsidRPr="004D20B9">
        <w:rPr>
          <w:rFonts w:ascii="Calibri" w:hAnsi="Calibri"/>
          <w:sz w:val="24"/>
          <w:lang w:val="en-GB"/>
        </w:rPr>
        <w:t xml:space="preserve">also </w:t>
      </w:r>
      <w:r w:rsidRPr="004D20B9">
        <w:rPr>
          <w:rFonts w:ascii="Calibri" w:hAnsi="Calibri"/>
          <w:sz w:val="24"/>
          <w:lang w:val="en-GB"/>
        </w:rPr>
        <w:t>developed using multi-plane reconstructions (M</w:t>
      </w:r>
      <w:r w:rsidR="00080C89" w:rsidRPr="004D20B9">
        <w:rPr>
          <w:rFonts w:ascii="Calibri" w:hAnsi="Calibri"/>
          <w:sz w:val="24"/>
          <w:lang w:val="en-GB"/>
        </w:rPr>
        <w:t xml:space="preserve">PR).  </w:t>
      </w:r>
      <w:r w:rsidRPr="004D20B9">
        <w:rPr>
          <w:rFonts w:ascii="Calibri" w:hAnsi="Calibri"/>
          <w:sz w:val="24"/>
          <w:lang w:val="en-GB"/>
        </w:rPr>
        <w:t xml:space="preserve">Each </w:t>
      </w:r>
      <w:r w:rsidR="00707A2E" w:rsidRPr="004D20B9">
        <w:rPr>
          <w:rFonts w:ascii="Calibri" w:hAnsi="Calibri"/>
          <w:sz w:val="24"/>
          <w:lang w:val="en-GB"/>
        </w:rPr>
        <w:t xml:space="preserve">PMCT </w:t>
      </w:r>
      <w:r w:rsidRPr="004D20B9">
        <w:rPr>
          <w:rFonts w:ascii="Calibri" w:hAnsi="Calibri"/>
          <w:sz w:val="24"/>
          <w:lang w:val="en-GB"/>
        </w:rPr>
        <w:t>method produced a set of r</w:t>
      </w:r>
      <w:r w:rsidRPr="004D20B9">
        <w:rPr>
          <w:rFonts w:ascii="Calibri" w:hAnsi="Calibri"/>
          <w:sz w:val="24"/>
          <w:lang w:val="en-GB"/>
        </w:rPr>
        <w:t>e</w:t>
      </w:r>
      <w:r w:rsidRPr="004D20B9">
        <w:rPr>
          <w:rFonts w:ascii="Calibri" w:hAnsi="Calibri"/>
          <w:sz w:val="24"/>
          <w:lang w:val="en-GB"/>
        </w:rPr>
        <w:t>sults that showed a statistically significant positive correlation between age and the average skull thickness.</w:t>
      </w:r>
      <w:r w:rsidR="00080C89" w:rsidRPr="004D20B9">
        <w:rPr>
          <w:rFonts w:ascii="Calibri" w:hAnsi="Calibri"/>
          <w:sz w:val="24"/>
          <w:lang w:val="en-GB"/>
        </w:rPr>
        <w:t xml:space="preserve"> </w:t>
      </w:r>
      <w:r w:rsidRPr="004D20B9">
        <w:rPr>
          <w:rFonts w:ascii="Calibri" w:hAnsi="Calibri"/>
          <w:sz w:val="24"/>
          <w:lang w:val="en-GB"/>
        </w:rPr>
        <w:t xml:space="preserve">This study shows that PMCT can be used to produce a standardised method for measuring </w:t>
      </w:r>
      <w:r w:rsidR="00273760" w:rsidRPr="004D20B9">
        <w:rPr>
          <w:rFonts w:ascii="Calibri" w:hAnsi="Calibri"/>
          <w:sz w:val="24"/>
          <w:lang w:val="en-GB"/>
        </w:rPr>
        <w:t xml:space="preserve">juvenile </w:t>
      </w:r>
      <w:r w:rsidRPr="004D20B9">
        <w:rPr>
          <w:rFonts w:ascii="Calibri" w:hAnsi="Calibri"/>
          <w:sz w:val="24"/>
          <w:lang w:val="en-GB"/>
        </w:rPr>
        <w:t>skull thickness and could form an important component of forensic examin</w:t>
      </w:r>
      <w:r w:rsidRPr="004D20B9">
        <w:rPr>
          <w:rFonts w:ascii="Calibri" w:hAnsi="Calibri"/>
          <w:sz w:val="24"/>
          <w:lang w:val="en-GB"/>
        </w:rPr>
        <w:t>a</w:t>
      </w:r>
      <w:r w:rsidRPr="004D20B9">
        <w:rPr>
          <w:rFonts w:ascii="Calibri" w:hAnsi="Calibri"/>
          <w:sz w:val="24"/>
          <w:lang w:val="en-GB"/>
        </w:rPr>
        <w:t xml:space="preserve">tions in children. </w:t>
      </w:r>
    </w:p>
    <w:p w14:paraId="673AD42A" w14:textId="77777777" w:rsidR="00707A2E" w:rsidRPr="004D20B9" w:rsidRDefault="00707A2E" w:rsidP="006F00CA">
      <w:pPr>
        <w:pStyle w:val="Default"/>
        <w:spacing w:after="240" w:line="360" w:lineRule="auto"/>
        <w:ind w:right="720"/>
        <w:jc w:val="both"/>
        <w:rPr>
          <w:rFonts w:ascii="Calibri" w:hAnsi="Calibri"/>
          <w:sz w:val="24"/>
          <w:u w:color="000000"/>
          <w:lang w:val="en-GB" w:eastAsia="en-GB"/>
        </w:rPr>
      </w:pPr>
    </w:p>
    <w:p w14:paraId="56EA3C81" w14:textId="77777777" w:rsidR="00E00977" w:rsidRPr="004D20B9" w:rsidRDefault="00E00977" w:rsidP="006F00CA">
      <w:pPr>
        <w:pStyle w:val="Default"/>
        <w:spacing w:after="240" w:line="360" w:lineRule="auto"/>
        <w:ind w:right="720"/>
        <w:jc w:val="both"/>
        <w:rPr>
          <w:rFonts w:ascii="Calibri" w:hAnsi="Calibri"/>
          <w:b/>
          <w:sz w:val="24"/>
          <w:szCs w:val="26"/>
          <w:lang w:val="en-GB"/>
        </w:rPr>
      </w:pPr>
      <w:r w:rsidRPr="004D20B9">
        <w:rPr>
          <w:rFonts w:ascii="Calibri" w:hAnsi="Calibri"/>
          <w:b/>
          <w:sz w:val="24"/>
          <w:szCs w:val="26"/>
          <w:lang w:val="en-GB"/>
        </w:rPr>
        <w:br/>
      </w:r>
      <w:r w:rsidRPr="004D20B9">
        <w:rPr>
          <w:rFonts w:ascii="Calibri" w:hAnsi="Calibri"/>
          <w:b/>
          <w:sz w:val="24"/>
          <w:szCs w:val="26"/>
          <w:lang w:val="en-GB"/>
        </w:rPr>
        <w:br/>
      </w:r>
    </w:p>
    <w:p w14:paraId="731FF441" w14:textId="77777777" w:rsidR="00E00977" w:rsidRPr="004D20B9" w:rsidRDefault="00E00977" w:rsidP="00E00977">
      <w:pPr>
        <w:rPr>
          <w:rFonts w:cs="Arial Unicode MS"/>
          <w:color w:val="000000"/>
          <w:lang w:val="en-GB"/>
        </w:rPr>
      </w:pPr>
      <w:r w:rsidRPr="004D20B9">
        <w:rPr>
          <w:lang w:val="en-GB"/>
        </w:rPr>
        <w:br w:type="page"/>
      </w:r>
    </w:p>
    <w:p w14:paraId="2BEA6830" w14:textId="77777777" w:rsidR="001A2F37" w:rsidRPr="004D20B9" w:rsidRDefault="00BD76BF" w:rsidP="006F00CA">
      <w:pPr>
        <w:pStyle w:val="Default"/>
        <w:spacing w:after="240" w:line="360" w:lineRule="auto"/>
        <w:ind w:right="720"/>
        <w:jc w:val="both"/>
        <w:rPr>
          <w:rFonts w:ascii="Calibri" w:hAnsi="Calibri"/>
          <w:b/>
          <w:sz w:val="24"/>
          <w:szCs w:val="26"/>
          <w:lang w:val="en-GB"/>
        </w:rPr>
      </w:pPr>
      <w:r w:rsidRPr="004D20B9">
        <w:rPr>
          <w:rFonts w:ascii="Calibri" w:hAnsi="Calibri"/>
          <w:b/>
          <w:sz w:val="24"/>
          <w:szCs w:val="26"/>
          <w:lang w:val="en-GB"/>
        </w:rPr>
        <w:lastRenderedPageBreak/>
        <w:t>Introduction</w:t>
      </w:r>
    </w:p>
    <w:p w14:paraId="5AABB59B" w14:textId="77777777" w:rsidR="00A3058A" w:rsidRPr="004D20B9" w:rsidRDefault="006F4375" w:rsidP="006F00CA">
      <w:pPr>
        <w:pStyle w:val="Body2"/>
        <w:spacing w:after="240" w:line="360" w:lineRule="auto"/>
        <w:ind w:firstLine="0"/>
        <w:jc w:val="both"/>
        <w:rPr>
          <w:rFonts w:ascii="Calibri" w:hAnsi="Calibri"/>
          <w:lang w:val="en-GB"/>
        </w:rPr>
      </w:pPr>
      <w:r w:rsidRPr="004D20B9">
        <w:rPr>
          <w:rFonts w:ascii="Calibri" w:hAnsi="Calibri"/>
          <w:lang w:val="en-GB"/>
        </w:rPr>
        <w:t xml:space="preserve">At present, </w:t>
      </w:r>
      <w:r w:rsidR="005A370D" w:rsidRPr="004D20B9">
        <w:rPr>
          <w:rFonts w:ascii="Calibri" w:hAnsi="Calibri"/>
          <w:lang w:val="en-GB"/>
        </w:rPr>
        <w:t xml:space="preserve">there is </w:t>
      </w:r>
      <w:r w:rsidR="004D20B9" w:rsidRPr="004D20B9">
        <w:rPr>
          <w:rFonts w:ascii="Calibri" w:hAnsi="Calibri"/>
          <w:lang w:val="en-GB"/>
        </w:rPr>
        <w:t>little published data on</w:t>
      </w:r>
      <w:r w:rsidR="005A370D" w:rsidRPr="004D20B9">
        <w:rPr>
          <w:rFonts w:ascii="Calibri" w:hAnsi="Calibri"/>
          <w:lang w:val="en-GB"/>
        </w:rPr>
        <w:t xml:space="preserve"> juvenile skull thickness</w:t>
      </w:r>
      <w:r w:rsidR="00BE598E" w:rsidRPr="004D20B9">
        <w:rPr>
          <w:rFonts w:ascii="Calibri" w:hAnsi="Calibri"/>
          <w:lang w:val="en-GB"/>
        </w:rPr>
        <w:t xml:space="preserve"> and </w:t>
      </w:r>
      <w:r w:rsidR="004D20B9" w:rsidRPr="004D20B9">
        <w:rPr>
          <w:rFonts w:ascii="Calibri" w:hAnsi="Calibri"/>
          <w:lang w:val="en-GB"/>
        </w:rPr>
        <w:t>its</w:t>
      </w:r>
      <w:r w:rsidR="005A370D" w:rsidRPr="004D20B9">
        <w:rPr>
          <w:rFonts w:ascii="Calibri" w:hAnsi="Calibri"/>
          <w:lang w:val="en-GB"/>
        </w:rPr>
        <w:t xml:space="preserve"> changes</w:t>
      </w:r>
      <w:r w:rsidR="003A349A" w:rsidRPr="004D20B9">
        <w:rPr>
          <w:rFonts w:ascii="Calibri" w:hAnsi="Calibri"/>
          <w:lang w:val="en-GB"/>
        </w:rPr>
        <w:t xml:space="preserve"> </w:t>
      </w:r>
      <w:r w:rsidR="005A370D" w:rsidRPr="004D20B9">
        <w:rPr>
          <w:rFonts w:ascii="Calibri" w:hAnsi="Calibri"/>
          <w:lang w:val="en-GB"/>
        </w:rPr>
        <w:t xml:space="preserve">during growth and development of an infant’s skull. </w:t>
      </w:r>
      <w:r w:rsidR="004D20B9" w:rsidRPr="004D20B9">
        <w:rPr>
          <w:rFonts w:ascii="Calibri" w:hAnsi="Calibri"/>
          <w:lang w:val="en-GB"/>
        </w:rPr>
        <w:t>Variations in skull thickness</w:t>
      </w:r>
      <w:r w:rsidR="00E00977" w:rsidRPr="004D20B9">
        <w:rPr>
          <w:rFonts w:ascii="Calibri" w:hAnsi="Calibri"/>
          <w:lang w:val="en-GB"/>
        </w:rPr>
        <w:t xml:space="preserve"> </w:t>
      </w:r>
      <w:r w:rsidR="004D20B9" w:rsidRPr="004D20B9">
        <w:rPr>
          <w:rFonts w:ascii="Calibri" w:hAnsi="Calibri"/>
          <w:lang w:val="en-GB"/>
        </w:rPr>
        <w:t xml:space="preserve">are </w:t>
      </w:r>
      <w:r w:rsidR="00E00977" w:rsidRPr="004D20B9">
        <w:rPr>
          <w:rFonts w:ascii="Calibri" w:hAnsi="Calibri"/>
          <w:lang w:val="en-GB"/>
        </w:rPr>
        <w:t xml:space="preserve">important as </w:t>
      </w:r>
      <w:r w:rsidR="004D20B9" w:rsidRPr="004D20B9">
        <w:rPr>
          <w:rFonts w:ascii="Calibri" w:hAnsi="Calibri"/>
          <w:lang w:val="en-GB"/>
        </w:rPr>
        <w:t>they may relate to susceptibility to fracture</w:t>
      </w:r>
      <w:r w:rsidR="00115D06" w:rsidRPr="004D20B9">
        <w:rPr>
          <w:rFonts w:ascii="Calibri" w:hAnsi="Calibri"/>
          <w:lang w:val="en-GB"/>
        </w:rPr>
        <w:t xml:space="preserve">. </w:t>
      </w:r>
      <w:r w:rsidR="00B01888" w:rsidRPr="004D20B9">
        <w:rPr>
          <w:rFonts w:ascii="Calibri" w:hAnsi="Calibri"/>
          <w:lang w:val="en-GB"/>
        </w:rPr>
        <w:t xml:space="preserve"> </w:t>
      </w:r>
      <w:r w:rsidR="004D20B9" w:rsidRPr="004D20B9">
        <w:rPr>
          <w:rFonts w:ascii="Calibri" w:hAnsi="Calibri"/>
          <w:lang w:val="en-GB"/>
        </w:rPr>
        <w:t xml:space="preserve">Current methods for measuring skull thickness </w:t>
      </w:r>
      <w:r w:rsidR="001868D1">
        <w:rPr>
          <w:rFonts w:ascii="Calibri" w:hAnsi="Calibri"/>
          <w:lang w:val="en-GB"/>
        </w:rPr>
        <w:t>were</w:t>
      </w:r>
      <w:r w:rsidR="004D20B9" w:rsidRPr="004D20B9">
        <w:rPr>
          <w:rFonts w:ascii="Calibri" w:hAnsi="Calibri"/>
          <w:lang w:val="en-GB"/>
        </w:rPr>
        <w:t xml:space="preserve"> d</w:t>
      </w:r>
      <w:r w:rsidR="004D20B9" w:rsidRPr="004D20B9">
        <w:rPr>
          <w:rFonts w:ascii="Calibri" w:hAnsi="Calibri"/>
          <w:lang w:val="en-GB"/>
        </w:rPr>
        <w:t>e</w:t>
      </w:r>
      <w:r w:rsidR="004D20B9" w:rsidRPr="004D20B9">
        <w:rPr>
          <w:rFonts w:ascii="Calibri" w:hAnsi="Calibri"/>
          <w:lang w:val="en-GB"/>
        </w:rPr>
        <w:t>veloped in adults (1-8) and may not be accurate in paediatric cases</w:t>
      </w:r>
      <w:r w:rsidR="00BD76BF" w:rsidRPr="004D20B9">
        <w:rPr>
          <w:rFonts w:ascii="Calibri" w:hAnsi="Calibri"/>
          <w:lang w:val="en-GB"/>
        </w:rPr>
        <w:t xml:space="preserve">. </w:t>
      </w:r>
      <w:r w:rsidR="00113E6F" w:rsidRPr="004D20B9">
        <w:rPr>
          <w:rFonts w:ascii="Calibri" w:hAnsi="Calibri"/>
          <w:lang w:val="en-GB"/>
        </w:rPr>
        <w:t>Changes in skull height, bone thickness and skull plate composition differ in children</w:t>
      </w:r>
      <w:r w:rsidR="001868D1">
        <w:rPr>
          <w:rFonts w:ascii="Calibri" w:hAnsi="Calibri"/>
          <w:lang w:val="en-GB"/>
        </w:rPr>
        <w:t xml:space="preserve">, so </w:t>
      </w:r>
      <w:r w:rsidR="00113E6F" w:rsidRPr="004D20B9">
        <w:rPr>
          <w:rFonts w:ascii="Calibri" w:hAnsi="Calibri"/>
          <w:lang w:val="en-GB"/>
        </w:rPr>
        <w:t xml:space="preserve">simple scaling of adult head models is inappropriate. </w:t>
      </w:r>
      <w:r w:rsidR="001868D1">
        <w:rPr>
          <w:rFonts w:ascii="Calibri" w:hAnsi="Calibri"/>
          <w:lang w:val="en-GB"/>
        </w:rPr>
        <w:t xml:space="preserve">A </w:t>
      </w:r>
      <w:r w:rsidR="001868D1" w:rsidRPr="004D20B9">
        <w:rPr>
          <w:rFonts w:ascii="Calibri" w:hAnsi="Calibri"/>
          <w:lang w:val="en-GB"/>
        </w:rPr>
        <w:t xml:space="preserve">method </w:t>
      </w:r>
      <w:r w:rsidR="001868D1">
        <w:rPr>
          <w:rFonts w:ascii="Calibri" w:hAnsi="Calibri"/>
          <w:lang w:val="en-GB"/>
        </w:rPr>
        <w:t>to</w:t>
      </w:r>
      <w:r w:rsidR="001868D1" w:rsidRPr="004D20B9">
        <w:rPr>
          <w:rFonts w:ascii="Calibri" w:hAnsi="Calibri"/>
          <w:lang w:val="en-GB"/>
        </w:rPr>
        <w:t xml:space="preserve"> accurately measur</w:t>
      </w:r>
      <w:r w:rsidR="001868D1">
        <w:rPr>
          <w:rFonts w:ascii="Calibri" w:hAnsi="Calibri"/>
          <w:lang w:val="en-GB"/>
        </w:rPr>
        <w:t>e</w:t>
      </w:r>
      <w:r w:rsidR="001868D1" w:rsidRPr="004D20B9">
        <w:rPr>
          <w:rFonts w:ascii="Calibri" w:hAnsi="Calibri"/>
          <w:lang w:val="en-GB"/>
        </w:rPr>
        <w:t xml:space="preserve"> juvenile skull thickness </w:t>
      </w:r>
      <w:r w:rsidR="001868D1">
        <w:rPr>
          <w:rFonts w:ascii="Calibri" w:hAnsi="Calibri"/>
          <w:lang w:val="en-GB"/>
        </w:rPr>
        <w:t>is therefore required.</w:t>
      </w:r>
    </w:p>
    <w:p w14:paraId="0862CFAE" w14:textId="6DAE2892" w:rsidR="009D2F9B" w:rsidRDefault="00BD38FB" w:rsidP="006F00CA">
      <w:pPr>
        <w:pStyle w:val="Body2"/>
        <w:spacing w:after="240" w:line="360" w:lineRule="auto"/>
        <w:ind w:firstLine="0"/>
        <w:jc w:val="both"/>
        <w:rPr>
          <w:rFonts w:ascii="Calibri" w:hAnsi="Calibri"/>
          <w:lang w:val="en-GB"/>
        </w:rPr>
      </w:pPr>
      <w:r w:rsidRPr="004D20B9">
        <w:rPr>
          <w:rFonts w:ascii="Calibri" w:hAnsi="Calibri"/>
          <w:lang w:val="en-GB"/>
        </w:rPr>
        <w:t xml:space="preserve">The </w:t>
      </w:r>
      <w:r w:rsidR="00C029D8" w:rsidRPr="004D20B9">
        <w:rPr>
          <w:rFonts w:ascii="Calibri" w:hAnsi="Calibri"/>
          <w:lang w:val="en-GB"/>
        </w:rPr>
        <w:t>most common</w:t>
      </w:r>
      <w:r w:rsidRPr="004D20B9">
        <w:rPr>
          <w:rFonts w:ascii="Calibri" w:hAnsi="Calibri"/>
          <w:lang w:val="en-GB"/>
        </w:rPr>
        <w:t xml:space="preserve"> method of measuring adult skull thickness at autopsy is </w:t>
      </w:r>
      <w:r w:rsidR="001868D1">
        <w:rPr>
          <w:rFonts w:ascii="Calibri" w:hAnsi="Calibri"/>
          <w:lang w:val="en-GB"/>
        </w:rPr>
        <w:t>to measure</w:t>
      </w:r>
      <w:r w:rsidRPr="004D20B9">
        <w:rPr>
          <w:rFonts w:ascii="Calibri" w:hAnsi="Calibri"/>
          <w:lang w:val="en-GB"/>
        </w:rPr>
        <w:t xml:space="preserve"> the thickness of the frontal, temporal and occipital bones at </w:t>
      </w:r>
      <w:r w:rsidR="001868D1">
        <w:rPr>
          <w:rFonts w:ascii="Calibri" w:hAnsi="Calibri"/>
          <w:lang w:val="en-GB"/>
        </w:rPr>
        <w:t xml:space="preserve">the level where the top of the cranium is removed, using a saw. </w:t>
      </w:r>
      <w:r w:rsidRPr="004D20B9">
        <w:rPr>
          <w:rFonts w:ascii="Calibri" w:hAnsi="Calibri"/>
          <w:lang w:val="en-GB"/>
        </w:rPr>
        <w:t>However</w:t>
      </w:r>
      <w:r w:rsidR="001868D1">
        <w:rPr>
          <w:rFonts w:ascii="Calibri" w:hAnsi="Calibri"/>
          <w:lang w:val="en-GB"/>
        </w:rPr>
        <w:t>, this level is highly variable and may not give a true indication of overall skull thickness</w:t>
      </w:r>
      <w:r w:rsidRPr="004D20B9">
        <w:rPr>
          <w:rFonts w:ascii="Calibri" w:hAnsi="Calibri"/>
          <w:lang w:val="en-GB"/>
        </w:rPr>
        <w:t xml:space="preserve">. </w:t>
      </w:r>
      <w:r w:rsidR="00E00977" w:rsidRPr="004D20B9">
        <w:rPr>
          <w:rFonts w:ascii="Calibri" w:hAnsi="Calibri"/>
          <w:lang w:val="en-GB"/>
        </w:rPr>
        <w:t>Child bone thickness</w:t>
      </w:r>
      <w:r w:rsidR="00C029D8" w:rsidRPr="004D20B9">
        <w:rPr>
          <w:rFonts w:ascii="Calibri" w:hAnsi="Calibri"/>
          <w:lang w:val="en-GB"/>
        </w:rPr>
        <w:t xml:space="preserve"> is</w:t>
      </w:r>
      <w:r w:rsidRPr="004D20B9">
        <w:rPr>
          <w:rFonts w:ascii="Calibri" w:hAnsi="Calibri"/>
          <w:lang w:val="en-GB"/>
        </w:rPr>
        <w:t xml:space="preserve"> rarely measured</w:t>
      </w:r>
      <w:r w:rsidR="00E00977" w:rsidRPr="004D20B9">
        <w:rPr>
          <w:rFonts w:ascii="Calibri" w:hAnsi="Calibri"/>
          <w:lang w:val="en-GB"/>
        </w:rPr>
        <w:t xml:space="preserve"> due to the lack of comparative data</w:t>
      </w:r>
      <w:r w:rsidRPr="004D20B9">
        <w:rPr>
          <w:rFonts w:ascii="Calibri" w:hAnsi="Calibri"/>
          <w:lang w:val="en-GB"/>
        </w:rPr>
        <w:t xml:space="preserve">. </w:t>
      </w:r>
      <w:r w:rsidR="0060523E" w:rsidRPr="004D20B9">
        <w:rPr>
          <w:rFonts w:ascii="Calibri" w:hAnsi="Calibri"/>
          <w:lang w:val="en-GB"/>
        </w:rPr>
        <w:t xml:space="preserve">In 1975, </w:t>
      </w:r>
      <w:r w:rsidR="00BD76BF" w:rsidRPr="004D20B9">
        <w:rPr>
          <w:rFonts w:ascii="Calibri" w:hAnsi="Calibri"/>
          <w:lang w:val="en-GB"/>
        </w:rPr>
        <w:t xml:space="preserve">Ross </w:t>
      </w:r>
      <w:r w:rsidR="00BD76BF" w:rsidRPr="004D20B9">
        <w:rPr>
          <w:rFonts w:ascii="Calibri" w:hAnsi="Calibri"/>
          <w:i/>
          <w:lang w:val="en-GB"/>
        </w:rPr>
        <w:t>et al</w:t>
      </w:r>
      <w:r w:rsidR="00E00977" w:rsidRPr="004D20B9">
        <w:rPr>
          <w:rFonts w:ascii="Calibri" w:hAnsi="Calibri"/>
          <w:i/>
          <w:lang w:val="en-GB"/>
        </w:rPr>
        <w:t>.,</w:t>
      </w:r>
      <w:r w:rsidR="00BD76BF" w:rsidRPr="004D20B9">
        <w:rPr>
          <w:rFonts w:ascii="Calibri" w:hAnsi="Calibri"/>
          <w:lang w:val="en-GB"/>
        </w:rPr>
        <w:t xml:space="preserve"> (</w:t>
      </w:r>
      <w:r w:rsidR="00D3658E" w:rsidRPr="004D20B9">
        <w:rPr>
          <w:rFonts w:ascii="Calibri" w:hAnsi="Calibri"/>
          <w:lang w:val="en-GB"/>
        </w:rPr>
        <w:t>9</w:t>
      </w:r>
      <w:r w:rsidR="00BD76BF" w:rsidRPr="004D20B9">
        <w:rPr>
          <w:rFonts w:ascii="Calibri" w:hAnsi="Calibri"/>
          <w:lang w:val="en-GB"/>
        </w:rPr>
        <w:t xml:space="preserve">) </w:t>
      </w:r>
      <w:r w:rsidR="0060523E" w:rsidRPr="004D20B9">
        <w:rPr>
          <w:rFonts w:ascii="Calibri" w:hAnsi="Calibri"/>
          <w:lang w:val="en-GB"/>
        </w:rPr>
        <w:t>suggested</w:t>
      </w:r>
      <w:r w:rsidR="00BD76BF" w:rsidRPr="004D20B9">
        <w:rPr>
          <w:rFonts w:ascii="Calibri" w:hAnsi="Calibri"/>
          <w:lang w:val="en-GB"/>
        </w:rPr>
        <w:t xml:space="preserve"> </w:t>
      </w:r>
      <w:r w:rsidR="0060523E" w:rsidRPr="004D20B9">
        <w:rPr>
          <w:rFonts w:ascii="Calibri" w:hAnsi="Calibri"/>
          <w:lang w:val="en-GB"/>
        </w:rPr>
        <w:t xml:space="preserve">a method of </w:t>
      </w:r>
      <w:r w:rsidR="00BD76BF" w:rsidRPr="004D20B9">
        <w:rPr>
          <w:rFonts w:ascii="Calibri" w:hAnsi="Calibri"/>
          <w:lang w:val="en-GB"/>
        </w:rPr>
        <w:t>meas</w:t>
      </w:r>
      <w:r w:rsidR="0060523E" w:rsidRPr="004D20B9">
        <w:rPr>
          <w:rFonts w:ascii="Calibri" w:hAnsi="Calibri"/>
          <w:lang w:val="en-GB"/>
        </w:rPr>
        <w:t>uring</w:t>
      </w:r>
      <w:r w:rsidR="00080C89" w:rsidRPr="004D20B9">
        <w:rPr>
          <w:rFonts w:ascii="Calibri" w:hAnsi="Calibri"/>
          <w:lang w:val="en-GB"/>
        </w:rPr>
        <w:t xml:space="preserve"> the physical skull</w:t>
      </w:r>
      <w:r w:rsidRPr="004D20B9">
        <w:rPr>
          <w:rFonts w:ascii="Calibri" w:hAnsi="Calibri"/>
          <w:lang w:val="en-GB"/>
        </w:rPr>
        <w:t xml:space="preserve">cap </w:t>
      </w:r>
      <w:r w:rsidR="00E00977" w:rsidRPr="004D20B9">
        <w:rPr>
          <w:rFonts w:ascii="Calibri" w:hAnsi="Calibri"/>
          <w:lang w:val="en-GB"/>
        </w:rPr>
        <w:t xml:space="preserve">of adults </w:t>
      </w:r>
      <w:r w:rsidRPr="004D20B9">
        <w:rPr>
          <w:rFonts w:ascii="Calibri" w:hAnsi="Calibri"/>
          <w:lang w:val="en-GB"/>
        </w:rPr>
        <w:t xml:space="preserve">at autopsy using standardized anatomical points. </w:t>
      </w:r>
      <w:r w:rsidR="009D2F9B" w:rsidRPr="004D20B9">
        <w:rPr>
          <w:rFonts w:ascii="Calibri" w:eastAsia="Times" w:hAnsi="Calibri" w:cs="Times"/>
          <w:szCs w:val="26"/>
          <w:lang w:val="en-GB"/>
        </w:rPr>
        <w:t>Th</w:t>
      </w:r>
      <w:r w:rsidR="009D2F9B">
        <w:rPr>
          <w:rFonts w:ascii="Calibri" w:eastAsia="Times" w:hAnsi="Calibri" w:cs="Times"/>
          <w:szCs w:val="26"/>
          <w:lang w:val="en-GB"/>
        </w:rPr>
        <w:t xml:space="preserve">is </w:t>
      </w:r>
      <w:r w:rsidR="009D2F9B" w:rsidRPr="004D20B9">
        <w:rPr>
          <w:rFonts w:ascii="Calibri" w:eastAsia="Times" w:hAnsi="Calibri" w:cs="Times"/>
          <w:szCs w:val="26"/>
          <w:lang w:val="en-GB"/>
        </w:rPr>
        <w:t>involves</w:t>
      </w:r>
      <w:r w:rsidR="009D2F9B" w:rsidRPr="004D20B9">
        <w:rPr>
          <w:rFonts w:ascii="Calibri" w:hAnsi="Calibri"/>
          <w:lang w:val="en-GB"/>
        </w:rPr>
        <w:t xml:space="preserve"> making a horizontal saw cut of the skull (at roughly the same level all the way round) and using </w:t>
      </w:r>
      <w:proofErr w:type="spellStart"/>
      <w:r w:rsidR="009D2F9B" w:rsidRPr="004D20B9">
        <w:rPr>
          <w:rFonts w:ascii="Calibri" w:hAnsi="Calibri"/>
          <w:lang w:val="en-GB"/>
        </w:rPr>
        <w:t>vernier</w:t>
      </w:r>
      <w:proofErr w:type="spellEnd"/>
      <w:r w:rsidR="009D2F9B" w:rsidRPr="004D20B9">
        <w:rPr>
          <w:rFonts w:ascii="Calibri" w:hAnsi="Calibri"/>
          <w:lang w:val="en-GB"/>
        </w:rPr>
        <w:t xml:space="preserve"> </w:t>
      </w:r>
      <w:proofErr w:type="spellStart"/>
      <w:r w:rsidR="009D2F9B" w:rsidRPr="004D20B9">
        <w:rPr>
          <w:rFonts w:ascii="Calibri" w:hAnsi="Calibri"/>
          <w:lang w:val="en-GB"/>
        </w:rPr>
        <w:t>calipers</w:t>
      </w:r>
      <w:proofErr w:type="spellEnd"/>
      <w:r w:rsidR="009D2F9B" w:rsidRPr="004D20B9">
        <w:rPr>
          <w:rFonts w:ascii="Calibri" w:hAnsi="Calibri"/>
          <w:lang w:val="en-GB"/>
        </w:rPr>
        <w:t xml:space="preserve"> to measure parietal and frontal bone thickness, at four different points. </w:t>
      </w:r>
      <w:r w:rsidR="009D2F9B" w:rsidRPr="004D20B9">
        <w:rPr>
          <w:rFonts w:ascii="Calibri" w:hAnsi="Calibri" w:cs="Garamond"/>
          <w:szCs w:val="32"/>
          <w:lang w:val="en-GB"/>
        </w:rPr>
        <w:t xml:space="preserve">Bilateral bony windows are removed from the parietal and frontal bones, 4 cm </w:t>
      </w:r>
      <w:proofErr w:type="spellStart"/>
      <w:r w:rsidR="009D2F9B" w:rsidRPr="004D20B9">
        <w:rPr>
          <w:rFonts w:ascii="Calibri" w:hAnsi="Calibri" w:cs="Garamond"/>
          <w:szCs w:val="32"/>
          <w:lang w:val="en-GB"/>
        </w:rPr>
        <w:t>postero</w:t>
      </w:r>
      <w:proofErr w:type="spellEnd"/>
      <w:r w:rsidR="009D2F9B" w:rsidRPr="004D20B9">
        <w:rPr>
          <w:rFonts w:ascii="Calibri" w:hAnsi="Calibri" w:cs="Garamond"/>
          <w:szCs w:val="32"/>
          <w:lang w:val="en-GB"/>
        </w:rPr>
        <w:t xml:space="preserve">-laterally and </w:t>
      </w:r>
      <w:proofErr w:type="spellStart"/>
      <w:r w:rsidR="009D2F9B" w:rsidRPr="004D20B9">
        <w:rPr>
          <w:rFonts w:ascii="Calibri" w:hAnsi="Calibri" w:cs="Garamond"/>
          <w:szCs w:val="32"/>
          <w:lang w:val="en-GB"/>
        </w:rPr>
        <w:t>antero</w:t>
      </w:r>
      <w:proofErr w:type="spellEnd"/>
      <w:r w:rsidR="009D2F9B" w:rsidRPr="004D20B9">
        <w:rPr>
          <w:rFonts w:ascii="Calibri" w:hAnsi="Calibri" w:cs="Garamond"/>
          <w:szCs w:val="32"/>
          <w:lang w:val="en-GB"/>
        </w:rPr>
        <w:t xml:space="preserve">-laterally respectively from the </w:t>
      </w:r>
      <w:proofErr w:type="spellStart"/>
      <w:r w:rsidR="009D2F9B" w:rsidRPr="004D20B9">
        <w:rPr>
          <w:rFonts w:ascii="Calibri" w:hAnsi="Calibri" w:cs="Garamond"/>
          <w:szCs w:val="32"/>
          <w:lang w:val="en-GB"/>
        </w:rPr>
        <w:t>Bregma</w:t>
      </w:r>
      <w:proofErr w:type="spellEnd"/>
      <w:r w:rsidR="009D2F9B" w:rsidRPr="004D20B9">
        <w:rPr>
          <w:rFonts w:ascii="Calibri" w:hAnsi="Calibri" w:cs="Garamond"/>
          <w:szCs w:val="32"/>
          <w:lang w:val="en-GB"/>
        </w:rPr>
        <w:t xml:space="preserve"> and the thickness of these bone windows measured (figure 1).</w:t>
      </w:r>
      <w:r w:rsidR="009D2F9B" w:rsidRPr="004D20B9">
        <w:rPr>
          <w:rFonts w:ascii="Calibri" w:hAnsi="Calibri"/>
          <w:lang w:val="en-GB"/>
        </w:rPr>
        <w:t xml:space="preserve"> These are the sites of the skull that are considered to be least affected by structural variations such as </w:t>
      </w:r>
      <w:proofErr w:type="spellStart"/>
      <w:r w:rsidR="009D2F9B" w:rsidRPr="004D20B9">
        <w:rPr>
          <w:rFonts w:ascii="Calibri" w:hAnsi="Calibri"/>
          <w:lang w:val="en-GB"/>
        </w:rPr>
        <w:t>ectocranial</w:t>
      </w:r>
      <w:proofErr w:type="spellEnd"/>
      <w:r w:rsidR="009D2F9B" w:rsidRPr="004D20B9">
        <w:rPr>
          <w:rFonts w:ascii="Calibri" w:hAnsi="Calibri"/>
          <w:lang w:val="en-GB"/>
        </w:rPr>
        <w:t xml:space="preserve"> muscle attachments, sinus sites or age related bone change. The measurements are then used to pr</w:t>
      </w:r>
      <w:r w:rsidR="009D2F9B" w:rsidRPr="004D20B9">
        <w:rPr>
          <w:rFonts w:ascii="Calibri" w:hAnsi="Calibri"/>
          <w:lang w:val="en-GB"/>
        </w:rPr>
        <w:t>o</w:t>
      </w:r>
      <w:r w:rsidR="009D2F9B" w:rsidRPr="004D20B9">
        <w:rPr>
          <w:rFonts w:ascii="Calibri" w:hAnsi="Calibri"/>
          <w:lang w:val="en-GB"/>
        </w:rPr>
        <w:t>duce an index of skull thickness.</w:t>
      </w:r>
      <w:r w:rsidR="009D2F9B">
        <w:rPr>
          <w:rFonts w:ascii="Calibri" w:hAnsi="Calibri"/>
          <w:lang w:val="en-GB"/>
        </w:rPr>
        <w:t xml:space="preserve"> </w:t>
      </w:r>
    </w:p>
    <w:p w14:paraId="51C60DEB" w14:textId="77777777" w:rsidR="00A3058A" w:rsidRPr="004D20B9" w:rsidRDefault="00E00977" w:rsidP="009D2F9B">
      <w:pPr>
        <w:pStyle w:val="Body2"/>
        <w:spacing w:after="240" w:line="360" w:lineRule="auto"/>
        <w:ind w:firstLine="0"/>
        <w:jc w:val="both"/>
        <w:rPr>
          <w:rFonts w:ascii="Calibri" w:hAnsi="Calibri"/>
          <w:lang w:val="en-GB"/>
        </w:rPr>
      </w:pPr>
      <w:r w:rsidRPr="004D20B9">
        <w:rPr>
          <w:rFonts w:ascii="Calibri" w:hAnsi="Calibri"/>
          <w:lang w:val="en-GB"/>
        </w:rPr>
        <w:t xml:space="preserve">Later </w:t>
      </w:r>
      <w:r w:rsidR="00D3658E" w:rsidRPr="004D20B9">
        <w:rPr>
          <w:rFonts w:ascii="Calibri" w:hAnsi="Calibri"/>
          <w:lang w:val="en-GB"/>
        </w:rPr>
        <w:t xml:space="preserve">Smith </w:t>
      </w:r>
      <w:r w:rsidR="00D3658E" w:rsidRPr="00141FB4">
        <w:rPr>
          <w:rFonts w:ascii="Calibri" w:hAnsi="Calibri"/>
          <w:i/>
          <w:lang w:val="en-GB"/>
        </w:rPr>
        <w:t>et al</w:t>
      </w:r>
      <w:r w:rsidR="009950E2">
        <w:rPr>
          <w:rFonts w:ascii="Calibri" w:hAnsi="Calibri"/>
          <w:i/>
          <w:lang w:val="en-GB"/>
        </w:rPr>
        <w:t>.,</w:t>
      </w:r>
      <w:r w:rsidR="00D3658E" w:rsidRPr="004D20B9">
        <w:rPr>
          <w:rFonts w:ascii="Calibri" w:hAnsi="Calibri"/>
          <w:lang w:val="en-GB"/>
        </w:rPr>
        <w:t xml:space="preserve"> (10</w:t>
      </w:r>
      <w:r w:rsidR="00113E6F" w:rsidRPr="004D20B9">
        <w:rPr>
          <w:rFonts w:ascii="Calibri" w:hAnsi="Calibri"/>
          <w:lang w:val="en-GB"/>
        </w:rPr>
        <w:t xml:space="preserve">) </w:t>
      </w:r>
      <w:r w:rsidRPr="004D20B9">
        <w:rPr>
          <w:rFonts w:ascii="Calibri" w:hAnsi="Calibri"/>
          <w:lang w:val="en-GB"/>
        </w:rPr>
        <w:t>presented</w:t>
      </w:r>
      <w:r w:rsidR="001868D1">
        <w:rPr>
          <w:rFonts w:ascii="Calibri" w:hAnsi="Calibri"/>
          <w:lang w:val="en-GB"/>
        </w:rPr>
        <w:t xml:space="preserve"> an automated approach using </w:t>
      </w:r>
      <w:r w:rsidRPr="004D20B9">
        <w:rPr>
          <w:rFonts w:ascii="Calibri" w:hAnsi="Calibri"/>
          <w:lang w:val="en-GB"/>
        </w:rPr>
        <w:t>computed tomography</w:t>
      </w:r>
      <w:r w:rsidR="00113E6F" w:rsidRPr="004D20B9">
        <w:rPr>
          <w:rFonts w:ascii="Calibri" w:hAnsi="Calibri"/>
          <w:lang w:val="en-GB"/>
        </w:rPr>
        <w:t xml:space="preserve"> </w:t>
      </w:r>
      <w:r w:rsidRPr="004D20B9">
        <w:rPr>
          <w:rFonts w:ascii="Calibri" w:hAnsi="Calibri"/>
          <w:lang w:val="en-GB"/>
        </w:rPr>
        <w:t xml:space="preserve">(CT) </w:t>
      </w:r>
      <w:r w:rsidR="001868D1">
        <w:rPr>
          <w:rFonts w:ascii="Calibri" w:hAnsi="Calibri"/>
          <w:lang w:val="en-GB"/>
        </w:rPr>
        <w:t>i</w:t>
      </w:r>
      <w:r w:rsidR="001868D1">
        <w:rPr>
          <w:rFonts w:ascii="Calibri" w:hAnsi="Calibri"/>
          <w:lang w:val="en-GB"/>
        </w:rPr>
        <w:t>m</w:t>
      </w:r>
      <w:r w:rsidR="001868D1">
        <w:rPr>
          <w:rFonts w:ascii="Calibri" w:hAnsi="Calibri"/>
          <w:lang w:val="en-GB"/>
        </w:rPr>
        <w:t>ages and</w:t>
      </w:r>
      <w:r w:rsidR="00113E6F" w:rsidRPr="004D20B9">
        <w:rPr>
          <w:rFonts w:ascii="Calibri" w:hAnsi="Calibri"/>
          <w:lang w:val="en-GB"/>
        </w:rPr>
        <w:t xml:space="preserve"> identified soft tissue landmarks. </w:t>
      </w:r>
      <w:r w:rsidR="001868D1">
        <w:rPr>
          <w:rFonts w:ascii="Calibri" w:hAnsi="Calibri"/>
          <w:lang w:val="en-GB"/>
        </w:rPr>
        <w:t>Although this method was more</w:t>
      </w:r>
      <w:r w:rsidR="00A353F3" w:rsidRPr="004D20B9">
        <w:rPr>
          <w:rFonts w:ascii="Calibri" w:hAnsi="Calibri"/>
          <w:lang w:val="en-GB"/>
        </w:rPr>
        <w:t xml:space="preserve"> accurate and repea</w:t>
      </w:r>
      <w:r w:rsidR="00A353F3" w:rsidRPr="004D20B9">
        <w:rPr>
          <w:rFonts w:ascii="Calibri" w:hAnsi="Calibri"/>
          <w:lang w:val="en-GB"/>
        </w:rPr>
        <w:t>t</w:t>
      </w:r>
      <w:r w:rsidR="00A353F3" w:rsidRPr="004D20B9">
        <w:rPr>
          <w:rFonts w:ascii="Calibri" w:hAnsi="Calibri"/>
          <w:lang w:val="en-GB"/>
        </w:rPr>
        <w:t>able than Ross</w:t>
      </w:r>
      <w:r w:rsidRPr="004D20B9">
        <w:rPr>
          <w:rFonts w:ascii="Calibri" w:hAnsi="Calibri"/>
          <w:lang w:val="en-GB"/>
        </w:rPr>
        <w:t xml:space="preserve"> </w:t>
      </w:r>
      <w:r w:rsidRPr="004D20B9">
        <w:rPr>
          <w:rFonts w:ascii="Calibri" w:hAnsi="Calibri"/>
          <w:i/>
          <w:lang w:val="en-GB"/>
        </w:rPr>
        <w:t>et al.</w:t>
      </w:r>
      <w:r w:rsidR="00A353F3" w:rsidRPr="004D20B9">
        <w:rPr>
          <w:rFonts w:ascii="Calibri" w:hAnsi="Calibri"/>
          <w:lang w:val="en-GB"/>
        </w:rPr>
        <w:t xml:space="preserve">, </w:t>
      </w:r>
      <w:r w:rsidR="00BD76BF" w:rsidRPr="004D20B9">
        <w:rPr>
          <w:rFonts w:ascii="Calibri" w:hAnsi="Calibri"/>
          <w:lang w:val="en-GB"/>
        </w:rPr>
        <w:t xml:space="preserve">it </w:t>
      </w:r>
      <w:r w:rsidR="00080C89" w:rsidRPr="004D20B9">
        <w:rPr>
          <w:rFonts w:ascii="Calibri" w:hAnsi="Calibri"/>
          <w:lang w:val="en-GB"/>
        </w:rPr>
        <w:t>is</w:t>
      </w:r>
      <w:r w:rsidR="00A353F3" w:rsidRPr="004D20B9">
        <w:rPr>
          <w:rFonts w:ascii="Calibri" w:hAnsi="Calibri"/>
          <w:lang w:val="en-GB"/>
        </w:rPr>
        <w:t xml:space="preserve"> </w:t>
      </w:r>
      <w:r w:rsidR="009721D8" w:rsidRPr="004D20B9">
        <w:rPr>
          <w:rFonts w:ascii="Calibri" w:hAnsi="Calibri"/>
          <w:lang w:val="en-GB"/>
        </w:rPr>
        <w:t xml:space="preserve">extremely </w:t>
      </w:r>
      <w:r w:rsidR="00A353F3" w:rsidRPr="004D20B9">
        <w:rPr>
          <w:rFonts w:ascii="Calibri" w:hAnsi="Calibri"/>
          <w:lang w:val="en-GB"/>
        </w:rPr>
        <w:t xml:space="preserve">complex and </w:t>
      </w:r>
      <w:r w:rsidR="00BD76BF" w:rsidRPr="004D20B9">
        <w:rPr>
          <w:rFonts w:ascii="Calibri" w:hAnsi="Calibri"/>
          <w:lang w:val="en-GB"/>
        </w:rPr>
        <w:t xml:space="preserve">requires </w:t>
      </w:r>
      <w:r w:rsidR="001868D1">
        <w:rPr>
          <w:rFonts w:ascii="Calibri" w:hAnsi="Calibri"/>
          <w:lang w:val="en-GB"/>
        </w:rPr>
        <w:t>specific</w:t>
      </w:r>
      <w:r w:rsidR="00BD76BF" w:rsidRPr="004D20B9">
        <w:rPr>
          <w:rFonts w:ascii="Calibri" w:hAnsi="Calibri"/>
          <w:lang w:val="en-GB"/>
        </w:rPr>
        <w:t xml:space="preserve"> software.</w:t>
      </w:r>
      <w:r w:rsidR="009511AC">
        <w:rPr>
          <w:rFonts w:ascii="Calibri" w:hAnsi="Calibri"/>
          <w:lang w:val="en-GB"/>
        </w:rPr>
        <w:t xml:space="preserve"> </w:t>
      </w:r>
    </w:p>
    <w:p w14:paraId="3610C3B1" w14:textId="48F9D86D" w:rsidR="00C029D8" w:rsidRDefault="00ED24DB" w:rsidP="006F00CA">
      <w:pPr>
        <w:pStyle w:val="Body2"/>
        <w:spacing w:after="240" w:line="360" w:lineRule="auto"/>
        <w:ind w:firstLine="0"/>
        <w:jc w:val="both"/>
        <w:rPr>
          <w:rFonts w:ascii="Calibri" w:hAnsi="Calibri"/>
          <w:lang w:val="en-GB"/>
        </w:rPr>
      </w:pPr>
      <w:r>
        <w:rPr>
          <w:rFonts w:ascii="Calibri" w:hAnsi="Calibri"/>
          <w:lang w:val="en-GB"/>
        </w:rPr>
        <w:t>PMCT has been successfully used in the field of anthropology to produce accurate measur</w:t>
      </w:r>
      <w:r>
        <w:rPr>
          <w:rFonts w:ascii="Calibri" w:hAnsi="Calibri"/>
          <w:lang w:val="en-GB"/>
        </w:rPr>
        <w:t>e</w:t>
      </w:r>
      <w:r>
        <w:rPr>
          <w:rFonts w:ascii="Calibri" w:hAnsi="Calibri"/>
          <w:lang w:val="en-GB"/>
        </w:rPr>
        <w:t>ments for biological profiling (</w:t>
      </w:r>
      <w:r w:rsidR="00791D13">
        <w:rPr>
          <w:rFonts w:ascii="Calibri" w:hAnsi="Calibri"/>
          <w:lang w:val="en-GB"/>
        </w:rPr>
        <w:t>11-13)</w:t>
      </w:r>
      <w:r>
        <w:rPr>
          <w:rFonts w:ascii="Calibri" w:hAnsi="Calibri"/>
          <w:lang w:val="en-GB"/>
        </w:rPr>
        <w:t xml:space="preserve">. </w:t>
      </w:r>
      <w:r w:rsidR="00E00977" w:rsidRPr="004D20B9">
        <w:rPr>
          <w:rFonts w:ascii="Calibri" w:hAnsi="Calibri"/>
          <w:lang w:val="en-GB"/>
        </w:rPr>
        <w:t xml:space="preserve">We </w:t>
      </w:r>
      <w:r>
        <w:rPr>
          <w:rFonts w:ascii="Calibri" w:hAnsi="Calibri"/>
          <w:lang w:val="en-GB"/>
        </w:rPr>
        <w:t xml:space="preserve">therefore </w:t>
      </w:r>
      <w:r w:rsidR="00E00977" w:rsidRPr="004D20B9">
        <w:rPr>
          <w:rFonts w:ascii="Calibri" w:hAnsi="Calibri"/>
          <w:lang w:val="en-GB"/>
        </w:rPr>
        <w:t>considered that t</w:t>
      </w:r>
      <w:r w:rsidR="00BD76BF" w:rsidRPr="004D20B9">
        <w:rPr>
          <w:rFonts w:ascii="Calibri" w:hAnsi="Calibri"/>
          <w:lang w:val="en-GB"/>
        </w:rPr>
        <w:t xml:space="preserve">he </w:t>
      </w:r>
      <w:r w:rsidR="00080C89" w:rsidRPr="004D20B9">
        <w:rPr>
          <w:rFonts w:ascii="Calibri" w:hAnsi="Calibri"/>
          <w:lang w:val="en-GB"/>
        </w:rPr>
        <w:t xml:space="preserve">method </w:t>
      </w:r>
      <w:r w:rsidR="00E00977" w:rsidRPr="004D20B9">
        <w:rPr>
          <w:rFonts w:ascii="Calibri" w:hAnsi="Calibri"/>
          <w:lang w:val="en-GB"/>
        </w:rPr>
        <w:t>of</w:t>
      </w:r>
      <w:r w:rsidR="00BD76BF" w:rsidRPr="004D20B9">
        <w:rPr>
          <w:rFonts w:ascii="Calibri" w:hAnsi="Calibri"/>
          <w:lang w:val="en-GB"/>
        </w:rPr>
        <w:t xml:space="preserve"> Ross </w:t>
      </w:r>
      <w:r w:rsidR="00BD76BF" w:rsidRPr="004D20B9">
        <w:rPr>
          <w:rFonts w:ascii="Calibri" w:hAnsi="Calibri"/>
          <w:i/>
          <w:lang w:val="en-GB"/>
        </w:rPr>
        <w:t>et al</w:t>
      </w:r>
      <w:r w:rsidR="00E00977" w:rsidRPr="004D20B9">
        <w:rPr>
          <w:rFonts w:ascii="Calibri" w:hAnsi="Calibri"/>
          <w:lang w:val="en-GB"/>
        </w:rPr>
        <w:t>.,</w:t>
      </w:r>
      <w:r w:rsidR="00CA0AB3" w:rsidRPr="004D20B9">
        <w:rPr>
          <w:rFonts w:ascii="Calibri" w:hAnsi="Calibri"/>
          <w:lang w:val="en-GB"/>
        </w:rPr>
        <w:t xml:space="preserve"> (figure 1)</w:t>
      </w:r>
      <w:r w:rsidR="00BD76BF" w:rsidRPr="004D20B9">
        <w:rPr>
          <w:rFonts w:ascii="Calibri" w:hAnsi="Calibri"/>
          <w:lang w:val="en-GB"/>
        </w:rPr>
        <w:t xml:space="preserve"> cou</w:t>
      </w:r>
      <w:r w:rsidR="00080C89" w:rsidRPr="004D20B9">
        <w:rPr>
          <w:rFonts w:ascii="Calibri" w:hAnsi="Calibri"/>
          <w:lang w:val="en-GB"/>
        </w:rPr>
        <w:t xml:space="preserve">ld be </w:t>
      </w:r>
      <w:r w:rsidR="009C031B">
        <w:rPr>
          <w:rFonts w:ascii="Calibri" w:hAnsi="Calibri"/>
          <w:lang w:val="en-GB"/>
        </w:rPr>
        <w:t xml:space="preserve">adapted </w:t>
      </w:r>
      <w:r>
        <w:rPr>
          <w:rFonts w:ascii="Calibri" w:hAnsi="Calibri"/>
          <w:lang w:val="en-GB"/>
        </w:rPr>
        <w:t>to</w:t>
      </w:r>
      <w:r w:rsidRPr="004D20B9">
        <w:rPr>
          <w:rFonts w:ascii="Calibri" w:hAnsi="Calibri"/>
          <w:lang w:val="en-GB"/>
        </w:rPr>
        <w:t xml:space="preserve"> </w:t>
      </w:r>
      <w:r w:rsidR="00E00977" w:rsidRPr="004D20B9">
        <w:rPr>
          <w:rFonts w:ascii="Calibri" w:hAnsi="Calibri"/>
          <w:lang w:val="en-GB"/>
        </w:rPr>
        <w:t>post-mortem computed tomography (PMCT)</w:t>
      </w:r>
      <w:r w:rsidR="009C031B">
        <w:rPr>
          <w:rFonts w:ascii="Calibri" w:hAnsi="Calibri"/>
          <w:lang w:val="en-GB"/>
        </w:rPr>
        <w:t xml:space="preserve"> scans, and would be </w:t>
      </w:r>
      <w:r w:rsidR="00080C89" w:rsidRPr="004D20B9">
        <w:rPr>
          <w:rFonts w:ascii="Calibri" w:hAnsi="Calibri"/>
          <w:lang w:val="en-GB"/>
        </w:rPr>
        <w:t xml:space="preserve">less invasive, </w:t>
      </w:r>
      <w:r w:rsidR="00A353F3" w:rsidRPr="004D20B9">
        <w:rPr>
          <w:rFonts w:ascii="Calibri" w:hAnsi="Calibri"/>
          <w:lang w:val="en-GB"/>
        </w:rPr>
        <w:t>faster</w:t>
      </w:r>
      <w:r w:rsidR="00080C89" w:rsidRPr="004D20B9">
        <w:rPr>
          <w:rFonts w:ascii="Calibri" w:hAnsi="Calibri"/>
          <w:lang w:val="en-GB"/>
        </w:rPr>
        <w:t xml:space="preserve"> and more </w:t>
      </w:r>
      <w:r w:rsidR="00E00977" w:rsidRPr="004D20B9">
        <w:rPr>
          <w:rFonts w:ascii="Calibri" w:hAnsi="Calibri"/>
          <w:lang w:val="en-GB"/>
        </w:rPr>
        <w:t>reproducible</w:t>
      </w:r>
      <w:proofErr w:type="gramStart"/>
      <w:r w:rsidR="00BD76BF" w:rsidRPr="004D20B9">
        <w:rPr>
          <w:rFonts w:ascii="Calibri" w:hAnsi="Calibri"/>
          <w:lang w:val="en-GB"/>
        </w:rPr>
        <w:t>.</w:t>
      </w:r>
      <w:r w:rsidR="00E00977" w:rsidRPr="004D20B9">
        <w:rPr>
          <w:rFonts w:ascii="Calibri" w:hAnsi="Calibri"/>
          <w:lang w:val="en-GB"/>
        </w:rPr>
        <w:t>.</w:t>
      </w:r>
      <w:proofErr w:type="gramEnd"/>
    </w:p>
    <w:p w14:paraId="3C30368A" w14:textId="348D6BC1" w:rsidR="00312266" w:rsidRPr="00312266" w:rsidRDefault="00312266" w:rsidP="006F00CA">
      <w:pPr>
        <w:pStyle w:val="Body2"/>
        <w:spacing w:after="240" w:line="360" w:lineRule="auto"/>
        <w:ind w:firstLine="0"/>
        <w:jc w:val="both"/>
        <w:rPr>
          <w:rFonts w:ascii="Calibri" w:eastAsia="Times" w:hAnsi="Calibri" w:cs="Times"/>
          <w:lang w:val="en-GB"/>
        </w:rPr>
      </w:pPr>
      <w:r>
        <w:rPr>
          <w:rFonts w:ascii="Calibri" w:hAnsi="Calibri"/>
          <w:lang w:val="en-GB"/>
        </w:rPr>
        <w:lastRenderedPageBreak/>
        <w:t>We also developed a novel method for measuring the skull thickness on PMCT. The difficulties in developing a new method were that in juvenile populations the growth rate is extremely va</w:t>
      </w:r>
      <w:r>
        <w:rPr>
          <w:rFonts w:ascii="Calibri" w:hAnsi="Calibri"/>
          <w:lang w:val="en-GB"/>
        </w:rPr>
        <w:t>r</w:t>
      </w:r>
      <w:r>
        <w:rPr>
          <w:rFonts w:ascii="Calibri" w:hAnsi="Calibri"/>
          <w:lang w:val="en-GB"/>
        </w:rPr>
        <w:t>iable and so it was difficult to establish a standardised point to begin measurements. We settled upon measuring the average thickness at the image slice where the skull was at the maximum bi-parietal diameter. This is a measurement commonly carried out clinically to measure fetal gestational ag</w:t>
      </w:r>
      <w:r w:rsidR="00791D13">
        <w:rPr>
          <w:rFonts w:ascii="Calibri" w:hAnsi="Calibri"/>
          <w:lang w:val="en-GB"/>
        </w:rPr>
        <w:t>e (14)</w:t>
      </w:r>
      <w:bookmarkStart w:id="0" w:name="_GoBack"/>
      <w:bookmarkEnd w:id="0"/>
      <w:r>
        <w:rPr>
          <w:rFonts w:ascii="Calibri" w:hAnsi="Calibri"/>
          <w:lang w:val="en-GB"/>
        </w:rPr>
        <w:t xml:space="preserve">. </w:t>
      </w:r>
    </w:p>
    <w:p w14:paraId="20A932C9" w14:textId="77777777" w:rsidR="00A3058A" w:rsidRPr="004D20B9" w:rsidRDefault="00A3058A" w:rsidP="006F00CA">
      <w:pPr>
        <w:pStyle w:val="Body2"/>
        <w:spacing w:after="240" w:line="360" w:lineRule="auto"/>
        <w:ind w:firstLine="0"/>
        <w:jc w:val="both"/>
        <w:rPr>
          <w:rFonts w:ascii="Calibri" w:eastAsia="Times" w:hAnsi="Calibri" w:cs="Times"/>
          <w:lang w:val="en-GB"/>
        </w:rPr>
      </w:pPr>
    </w:p>
    <w:p w14:paraId="160E1D04" w14:textId="77777777" w:rsidR="00A3058A" w:rsidRPr="004D20B9" w:rsidRDefault="00BD76BF" w:rsidP="006F00CA">
      <w:pPr>
        <w:pStyle w:val="Body2"/>
        <w:spacing w:after="240" w:line="360" w:lineRule="auto"/>
        <w:ind w:firstLine="0"/>
        <w:jc w:val="both"/>
        <w:rPr>
          <w:rFonts w:ascii="Calibri" w:hAnsi="Calibri"/>
          <w:b/>
          <w:szCs w:val="26"/>
          <w:lang w:val="en-GB"/>
        </w:rPr>
      </w:pPr>
      <w:r w:rsidRPr="004D20B9">
        <w:rPr>
          <w:rFonts w:ascii="Calibri" w:hAnsi="Calibri"/>
          <w:b/>
          <w:szCs w:val="26"/>
          <w:lang w:val="en-GB"/>
        </w:rPr>
        <w:t>Materials and Methods</w:t>
      </w:r>
    </w:p>
    <w:p w14:paraId="367BEDAF" w14:textId="77777777" w:rsidR="00377EA2" w:rsidRPr="004D20B9" w:rsidRDefault="00180C84" w:rsidP="006F00CA">
      <w:pPr>
        <w:pStyle w:val="Body2"/>
        <w:spacing w:after="240" w:line="360" w:lineRule="auto"/>
        <w:ind w:firstLine="0"/>
        <w:jc w:val="both"/>
        <w:rPr>
          <w:rFonts w:ascii="Calibri" w:hAnsi="Calibri"/>
          <w:szCs w:val="26"/>
          <w:lang w:val="en-GB"/>
        </w:rPr>
      </w:pPr>
      <w:r w:rsidRPr="004D20B9">
        <w:rPr>
          <w:rFonts w:ascii="Calibri" w:hAnsi="Calibri"/>
          <w:szCs w:val="26"/>
          <w:lang w:val="en-GB"/>
        </w:rPr>
        <w:t>Thirty</w:t>
      </w:r>
      <w:r w:rsidR="00B713AF">
        <w:rPr>
          <w:rFonts w:ascii="Calibri" w:hAnsi="Calibri"/>
          <w:szCs w:val="26"/>
          <w:lang w:val="en-GB"/>
        </w:rPr>
        <w:t>-</w:t>
      </w:r>
      <w:r w:rsidRPr="004D20B9">
        <w:rPr>
          <w:rFonts w:ascii="Calibri" w:hAnsi="Calibri"/>
          <w:szCs w:val="26"/>
          <w:lang w:val="en-GB"/>
        </w:rPr>
        <w:t xml:space="preserve">nine cases </w:t>
      </w:r>
      <w:r w:rsidR="00B713AF">
        <w:rPr>
          <w:rFonts w:ascii="Calibri" w:hAnsi="Calibri"/>
          <w:szCs w:val="26"/>
          <w:lang w:val="en-GB"/>
        </w:rPr>
        <w:t>from</w:t>
      </w:r>
      <w:r w:rsidR="00B713AF" w:rsidRPr="004D20B9">
        <w:rPr>
          <w:rFonts w:ascii="Calibri" w:hAnsi="Calibri"/>
          <w:szCs w:val="26"/>
          <w:lang w:val="en-GB"/>
        </w:rPr>
        <w:t xml:space="preserve"> 0-18 years </w:t>
      </w:r>
      <w:r w:rsidRPr="004D20B9">
        <w:rPr>
          <w:rFonts w:ascii="Calibri" w:hAnsi="Calibri"/>
          <w:szCs w:val="26"/>
          <w:lang w:val="en-GB"/>
        </w:rPr>
        <w:t xml:space="preserve">were selected retrospectively where a PMCT scan had been </w:t>
      </w:r>
      <w:r w:rsidR="00B713AF">
        <w:rPr>
          <w:rFonts w:ascii="Calibri" w:hAnsi="Calibri"/>
          <w:szCs w:val="26"/>
          <w:lang w:val="en-GB"/>
        </w:rPr>
        <w:t>performed</w:t>
      </w:r>
      <w:r w:rsidRPr="004D20B9">
        <w:rPr>
          <w:rFonts w:ascii="Calibri" w:hAnsi="Calibri"/>
          <w:szCs w:val="26"/>
          <w:lang w:val="en-GB"/>
        </w:rPr>
        <w:t xml:space="preserve"> as part of the autopsy examination undertaken by the </w:t>
      </w:r>
      <w:r w:rsidR="00377EA2" w:rsidRPr="004D20B9">
        <w:rPr>
          <w:rFonts w:ascii="Calibri" w:hAnsi="Calibri"/>
          <w:szCs w:val="26"/>
          <w:lang w:val="en-GB"/>
        </w:rPr>
        <w:t>East Midlands Fo</w:t>
      </w:r>
      <w:r w:rsidR="009721D8" w:rsidRPr="004D20B9">
        <w:rPr>
          <w:rFonts w:ascii="Calibri" w:hAnsi="Calibri"/>
          <w:szCs w:val="26"/>
          <w:lang w:val="en-GB"/>
        </w:rPr>
        <w:t>r</w:t>
      </w:r>
      <w:r w:rsidRPr="004D20B9">
        <w:rPr>
          <w:rFonts w:ascii="Calibri" w:hAnsi="Calibri"/>
          <w:szCs w:val="26"/>
          <w:lang w:val="en-GB"/>
        </w:rPr>
        <w:t>ensic P</w:t>
      </w:r>
      <w:r w:rsidRPr="004D20B9">
        <w:rPr>
          <w:rFonts w:ascii="Calibri" w:hAnsi="Calibri"/>
          <w:szCs w:val="26"/>
          <w:lang w:val="en-GB"/>
        </w:rPr>
        <w:t>a</w:t>
      </w:r>
      <w:r w:rsidRPr="004D20B9">
        <w:rPr>
          <w:rFonts w:ascii="Calibri" w:hAnsi="Calibri"/>
          <w:szCs w:val="26"/>
          <w:lang w:val="en-GB"/>
        </w:rPr>
        <w:t>thology Unit.</w:t>
      </w:r>
      <w:r w:rsidR="00377EA2" w:rsidRPr="004D20B9">
        <w:rPr>
          <w:rFonts w:ascii="Calibri" w:hAnsi="Calibri"/>
          <w:szCs w:val="26"/>
          <w:lang w:val="en-GB"/>
        </w:rPr>
        <w:t xml:space="preserve"> </w:t>
      </w:r>
      <w:r w:rsidR="00C029D8" w:rsidRPr="004D20B9">
        <w:rPr>
          <w:rFonts w:ascii="Calibri" w:hAnsi="Calibri"/>
          <w:szCs w:val="26"/>
          <w:lang w:val="en-GB"/>
        </w:rPr>
        <w:t xml:space="preserve"> </w:t>
      </w:r>
      <w:r w:rsidR="007D5EF8" w:rsidRPr="004D20B9">
        <w:rPr>
          <w:rFonts w:ascii="Calibri" w:hAnsi="Calibri"/>
          <w:lang w:val="en-GB"/>
        </w:rPr>
        <w:t xml:space="preserve">The scans had a slice thickness of 1mm and a bone reconstruction </w:t>
      </w:r>
      <w:r w:rsidR="00B713AF">
        <w:rPr>
          <w:rFonts w:ascii="Calibri" w:hAnsi="Calibri"/>
          <w:lang w:val="en-GB"/>
        </w:rPr>
        <w:t xml:space="preserve">algorithm and </w:t>
      </w:r>
      <w:r w:rsidR="007D5EF8" w:rsidRPr="004D20B9">
        <w:rPr>
          <w:rFonts w:ascii="Calibri" w:hAnsi="Calibri"/>
          <w:lang w:val="en-GB"/>
        </w:rPr>
        <w:t xml:space="preserve">window was used. </w:t>
      </w:r>
      <w:r w:rsidR="00377EA2" w:rsidRPr="004D20B9">
        <w:rPr>
          <w:rFonts w:ascii="Calibri" w:hAnsi="Calibri"/>
          <w:lang w:val="en-GB"/>
        </w:rPr>
        <w:t xml:space="preserve">Any </w:t>
      </w:r>
      <w:r w:rsidR="00B713AF">
        <w:rPr>
          <w:rFonts w:ascii="Calibri" w:hAnsi="Calibri"/>
          <w:lang w:val="en-GB"/>
        </w:rPr>
        <w:t>scans with skull pathology, trauma or that used a significant tilt of the scanner gantry, which</w:t>
      </w:r>
      <w:r w:rsidR="009721D8" w:rsidRPr="004D20B9">
        <w:rPr>
          <w:rFonts w:ascii="Calibri" w:hAnsi="Calibri"/>
          <w:lang w:val="en-GB"/>
        </w:rPr>
        <w:t xml:space="preserve"> alter</w:t>
      </w:r>
      <w:r w:rsidR="00B713AF">
        <w:rPr>
          <w:rFonts w:ascii="Calibri" w:hAnsi="Calibri"/>
          <w:lang w:val="en-GB"/>
        </w:rPr>
        <w:t>s</w:t>
      </w:r>
      <w:r w:rsidR="009721D8" w:rsidRPr="004D20B9">
        <w:rPr>
          <w:rFonts w:ascii="Calibri" w:hAnsi="Calibri"/>
          <w:lang w:val="en-GB"/>
        </w:rPr>
        <w:t xml:space="preserve"> the proportions of the </w:t>
      </w:r>
      <w:r w:rsidR="00B713AF" w:rsidRPr="004D20B9">
        <w:rPr>
          <w:rFonts w:ascii="Calibri" w:hAnsi="Calibri"/>
          <w:lang w:val="en-GB"/>
        </w:rPr>
        <w:t>images,</w:t>
      </w:r>
      <w:r w:rsidR="009721D8" w:rsidRPr="004D20B9">
        <w:rPr>
          <w:rFonts w:ascii="Calibri" w:hAnsi="Calibri"/>
          <w:lang w:val="en-GB"/>
        </w:rPr>
        <w:t xml:space="preserve"> </w:t>
      </w:r>
      <w:r w:rsidR="00377EA2" w:rsidRPr="004D20B9">
        <w:rPr>
          <w:rFonts w:ascii="Calibri" w:hAnsi="Calibri"/>
          <w:lang w:val="en-GB"/>
        </w:rPr>
        <w:t>were</w:t>
      </w:r>
      <w:r w:rsidR="001604A4" w:rsidRPr="004D20B9">
        <w:rPr>
          <w:rFonts w:ascii="Calibri" w:hAnsi="Calibri"/>
          <w:lang w:val="en-GB"/>
        </w:rPr>
        <w:t xml:space="preserve"> </w:t>
      </w:r>
      <w:r w:rsidR="00C029D8" w:rsidRPr="004D20B9">
        <w:rPr>
          <w:rFonts w:ascii="Calibri" w:hAnsi="Calibri"/>
          <w:lang w:val="en-GB"/>
        </w:rPr>
        <w:t>excluded</w:t>
      </w:r>
      <w:r w:rsidR="009721D8" w:rsidRPr="004D20B9">
        <w:rPr>
          <w:rFonts w:ascii="Calibri" w:hAnsi="Calibri"/>
          <w:lang w:val="en-GB"/>
        </w:rPr>
        <w:t xml:space="preserve">. </w:t>
      </w:r>
      <w:r w:rsidRPr="004D20B9">
        <w:rPr>
          <w:rFonts w:ascii="Calibri" w:hAnsi="Calibri"/>
          <w:lang w:val="en-GB"/>
        </w:rPr>
        <w:t xml:space="preserve">For each scan the </w:t>
      </w:r>
      <w:proofErr w:type="spellStart"/>
      <w:r w:rsidRPr="004D20B9">
        <w:rPr>
          <w:rFonts w:ascii="Calibri" w:hAnsi="Calibri"/>
          <w:lang w:val="en-GB"/>
        </w:rPr>
        <w:t>anonymized</w:t>
      </w:r>
      <w:proofErr w:type="spellEnd"/>
      <w:r w:rsidRPr="004D20B9">
        <w:rPr>
          <w:rFonts w:ascii="Calibri" w:hAnsi="Calibri"/>
          <w:lang w:val="en-GB"/>
        </w:rPr>
        <w:t xml:space="preserve"> DICOM image-set was transferred to an Apple Mac Pro workstation, and the radi</w:t>
      </w:r>
      <w:r w:rsidRPr="004D20B9">
        <w:rPr>
          <w:rFonts w:ascii="Calibri" w:hAnsi="Calibri"/>
          <w:lang w:val="en-GB"/>
        </w:rPr>
        <w:t>o</w:t>
      </w:r>
      <w:r w:rsidRPr="004D20B9">
        <w:rPr>
          <w:rFonts w:ascii="Calibri" w:hAnsi="Calibri"/>
          <w:lang w:val="en-GB"/>
        </w:rPr>
        <w:t>graph data was processed for analysis using OsiriX 3D imaging software (version 3.7.1; distribu</w:t>
      </w:r>
      <w:r w:rsidRPr="004D20B9">
        <w:rPr>
          <w:rFonts w:ascii="Calibri" w:hAnsi="Calibri"/>
          <w:lang w:val="en-GB"/>
        </w:rPr>
        <w:t>t</w:t>
      </w:r>
      <w:r w:rsidRPr="004D20B9">
        <w:rPr>
          <w:rFonts w:ascii="Calibri" w:hAnsi="Calibri"/>
          <w:lang w:val="en-GB"/>
        </w:rPr>
        <w:t xml:space="preserve">ed freely as open-source software under the GNU licensing scheme at the following Web site: </w:t>
      </w:r>
      <w:hyperlink r:id="rId9" w:history="1">
        <w:r w:rsidRPr="004D20B9">
          <w:rPr>
            <w:rStyle w:val="Hyperlink"/>
            <w:rFonts w:ascii="Calibri" w:hAnsi="Calibri"/>
            <w:lang w:val="en-GB"/>
          </w:rPr>
          <w:t>http://homepage.mac</w:t>
        </w:r>
      </w:hyperlink>
      <w:r w:rsidRPr="004D20B9">
        <w:rPr>
          <w:rFonts w:ascii="Calibri" w:hAnsi="Calibri"/>
          <w:lang w:val="en-GB"/>
        </w:rPr>
        <w:t>.com/rossetantoine/osirix. Pixie: Switzerland).</w:t>
      </w:r>
    </w:p>
    <w:p w14:paraId="4B5A1423" w14:textId="77777777" w:rsidR="001A2F37" w:rsidRPr="004D20B9" w:rsidRDefault="00BD76BF" w:rsidP="006F00CA">
      <w:pPr>
        <w:pStyle w:val="Body2"/>
        <w:spacing w:after="240" w:line="360" w:lineRule="auto"/>
        <w:ind w:firstLine="0"/>
        <w:jc w:val="both"/>
        <w:rPr>
          <w:rFonts w:ascii="Calibri" w:eastAsia="Times" w:hAnsi="Calibri" w:cs="Times"/>
          <w:i/>
          <w:szCs w:val="26"/>
          <w:lang w:val="en-GB"/>
        </w:rPr>
      </w:pPr>
      <w:r w:rsidRPr="004D20B9">
        <w:rPr>
          <w:rFonts w:ascii="Calibri" w:hAnsi="Calibri"/>
          <w:i/>
          <w:szCs w:val="26"/>
          <w:lang w:val="en-GB"/>
        </w:rPr>
        <w:t xml:space="preserve">Method 1 - Replication of Ross et al </w:t>
      </w:r>
    </w:p>
    <w:p w14:paraId="59C35A14" w14:textId="77777777" w:rsidR="00EB512B" w:rsidRDefault="00B713AF" w:rsidP="006F00CA">
      <w:pPr>
        <w:pStyle w:val="Body2"/>
        <w:spacing w:after="240" w:line="360" w:lineRule="auto"/>
        <w:ind w:firstLine="0"/>
        <w:jc w:val="both"/>
        <w:rPr>
          <w:rFonts w:ascii="Calibri" w:hAnsi="Calibri"/>
          <w:lang w:val="en-GB"/>
        </w:rPr>
      </w:pPr>
      <w:r>
        <w:rPr>
          <w:rFonts w:ascii="Calibri" w:hAnsi="Calibri"/>
          <w:lang w:val="en-GB"/>
        </w:rPr>
        <w:t>T</w:t>
      </w:r>
      <w:r w:rsidR="007D5EF8" w:rsidRPr="004D20B9">
        <w:rPr>
          <w:rFonts w:ascii="Calibri" w:hAnsi="Calibri"/>
          <w:lang w:val="en-GB"/>
        </w:rPr>
        <w:t>he</w:t>
      </w:r>
      <w:r w:rsidR="00BD76BF" w:rsidRPr="004D20B9">
        <w:rPr>
          <w:rFonts w:ascii="Calibri" w:hAnsi="Calibri"/>
          <w:lang w:val="en-GB"/>
        </w:rPr>
        <w:t xml:space="preserve"> scan</w:t>
      </w:r>
      <w:r w:rsidR="007D5EF8" w:rsidRPr="004D20B9">
        <w:rPr>
          <w:rFonts w:ascii="Calibri" w:hAnsi="Calibri"/>
          <w:lang w:val="en-GB"/>
        </w:rPr>
        <w:t>s were</w:t>
      </w:r>
      <w:r w:rsidR="00BD76BF" w:rsidRPr="004D20B9">
        <w:rPr>
          <w:rFonts w:ascii="Calibri" w:hAnsi="Calibri"/>
          <w:lang w:val="en-GB"/>
        </w:rPr>
        <w:t xml:space="preserve"> viewed as a 3D-MPR.</w:t>
      </w:r>
      <w:r w:rsidR="00B816EE" w:rsidRPr="004D20B9">
        <w:rPr>
          <w:rFonts w:ascii="Calibri" w:eastAsia="Times" w:hAnsi="Calibri" w:cs="Times"/>
          <w:lang w:val="en-GB"/>
        </w:rPr>
        <w:t xml:space="preserve"> </w:t>
      </w:r>
      <w:r w:rsidR="008E3595" w:rsidRPr="004D20B9">
        <w:rPr>
          <w:rFonts w:ascii="Calibri" w:hAnsi="Calibri"/>
          <w:lang w:val="en-GB"/>
        </w:rPr>
        <w:t>A step-by-step guide of the measurement protocol is shown i</w:t>
      </w:r>
      <w:r w:rsidR="001604A4" w:rsidRPr="004D20B9">
        <w:rPr>
          <w:rFonts w:ascii="Calibri" w:hAnsi="Calibri"/>
          <w:lang w:val="en-GB"/>
        </w:rPr>
        <w:t>n figure 2</w:t>
      </w:r>
      <w:r w:rsidR="008E3595" w:rsidRPr="004D20B9">
        <w:rPr>
          <w:rFonts w:ascii="Calibri" w:hAnsi="Calibri"/>
          <w:lang w:val="en-GB"/>
        </w:rPr>
        <w:t>.</w:t>
      </w:r>
      <w:r w:rsidR="00DE69E7" w:rsidRPr="004D20B9">
        <w:rPr>
          <w:rFonts w:ascii="Calibri" w:eastAsia="Times" w:hAnsi="Calibri" w:cs="Times"/>
          <w:lang w:val="en-GB"/>
        </w:rPr>
        <w:t xml:space="preserve"> </w:t>
      </w:r>
      <w:r w:rsidR="009721D8" w:rsidRPr="004D20B9">
        <w:rPr>
          <w:rFonts w:ascii="Calibri" w:hAnsi="Calibri"/>
          <w:lang w:val="en-GB"/>
        </w:rPr>
        <w:t>The s</w:t>
      </w:r>
      <w:r w:rsidR="00D01E31" w:rsidRPr="004D20B9">
        <w:rPr>
          <w:rFonts w:ascii="Calibri" w:hAnsi="Calibri"/>
          <w:lang w:val="en-GB"/>
        </w:rPr>
        <w:t xml:space="preserve">kull thickness </w:t>
      </w:r>
      <w:r w:rsidR="009721D8" w:rsidRPr="004D20B9">
        <w:rPr>
          <w:rFonts w:ascii="Calibri" w:hAnsi="Calibri"/>
          <w:lang w:val="en-GB"/>
        </w:rPr>
        <w:t xml:space="preserve">was then </w:t>
      </w:r>
      <w:r w:rsidR="00D01E31" w:rsidRPr="004D20B9">
        <w:rPr>
          <w:rFonts w:ascii="Calibri" w:hAnsi="Calibri"/>
          <w:lang w:val="en-GB"/>
        </w:rPr>
        <w:t>calculated, with a line that is normal to the skull table</w:t>
      </w:r>
      <w:r>
        <w:rPr>
          <w:rFonts w:ascii="Calibri" w:hAnsi="Calibri"/>
          <w:lang w:val="en-GB"/>
        </w:rPr>
        <w:t xml:space="preserve">. The </w:t>
      </w:r>
      <w:r w:rsidR="001604A4" w:rsidRPr="004D20B9">
        <w:rPr>
          <w:rFonts w:ascii="Calibri" w:hAnsi="Calibri"/>
          <w:lang w:val="en-GB"/>
        </w:rPr>
        <w:t>mathematical theory</w:t>
      </w:r>
      <w:r>
        <w:rPr>
          <w:rFonts w:ascii="Calibri" w:hAnsi="Calibri"/>
          <w:lang w:val="en-GB"/>
        </w:rPr>
        <w:t xml:space="preserve"> is given in f</w:t>
      </w:r>
      <w:r w:rsidR="001604A4" w:rsidRPr="004D20B9">
        <w:rPr>
          <w:rFonts w:ascii="Calibri" w:hAnsi="Calibri"/>
          <w:lang w:val="en-GB"/>
        </w:rPr>
        <w:t>igure 3</w:t>
      </w:r>
      <w:r w:rsidR="00DE69E7" w:rsidRPr="004D20B9">
        <w:rPr>
          <w:rFonts w:ascii="Calibri" w:hAnsi="Calibri"/>
          <w:lang w:val="en-GB"/>
        </w:rPr>
        <w:t xml:space="preserve">. </w:t>
      </w:r>
      <w:r w:rsidR="000E1EDB" w:rsidRPr="004D20B9">
        <w:rPr>
          <w:rFonts w:ascii="Calibri" w:hAnsi="Calibri"/>
          <w:lang w:val="en-GB"/>
        </w:rPr>
        <w:t>This</w:t>
      </w:r>
      <w:r w:rsidR="00BD76BF" w:rsidRPr="004D20B9">
        <w:rPr>
          <w:rFonts w:ascii="Calibri" w:hAnsi="Calibri"/>
          <w:lang w:val="en-GB"/>
        </w:rPr>
        <w:t xml:space="preserve"> method </w:t>
      </w:r>
      <w:r w:rsidR="000E1EDB" w:rsidRPr="004D20B9">
        <w:rPr>
          <w:rFonts w:ascii="Calibri" w:hAnsi="Calibri"/>
          <w:lang w:val="en-GB"/>
        </w:rPr>
        <w:t>is</w:t>
      </w:r>
      <w:r w:rsidR="00BD76BF" w:rsidRPr="004D20B9">
        <w:rPr>
          <w:rFonts w:ascii="Calibri" w:hAnsi="Calibri"/>
          <w:lang w:val="en-GB"/>
        </w:rPr>
        <w:t xml:space="preserve"> repeated</w:t>
      </w:r>
      <w:r w:rsidR="000E1EDB" w:rsidRPr="004D20B9">
        <w:rPr>
          <w:rFonts w:ascii="Calibri" w:hAnsi="Calibri"/>
          <w:lang w:val="en-GB"/>
        </w:rPr>
        <w:t xml:space="preserve"> 4 times to </w:t>
      </w:r>
      <w:r w:rsidR="00BD76BF" w:rsidRPr="004D20B9">
        <w:rPr>
          <w:rFonts w:ascii="Calibri" w:hAnsi="Calibri"/>
          <w:lang w:val="en-GB"/>
        </w:rPr>
        <w:t xml:space="preserve">produce </w:t>
      </w:r>
      <w:r w:rsidR="00EB512B">
        <w:rPr>
          <w:rFonts w:ascii="Calibri" w:hAnsi="Calibri"/>
          <w:lang w:val="en-GB"/>
        </w:rPr>
        <w:t xml:space="preserve">the average of </w:t>
      </w:r>
      <w:r w:rsidR="00BD76BF" w:rsidRPr="004D20B9">
        <w:rPr>
          <w:rFonts w:ascii="Calibri" w:hAnsi="Calibri"/>
          <w:lang w:val="en-GB"/>
        </w:rPr>
        <w:t>4</w:t>
      </w:r>
      <w:r w:rsidR="00EB512B">
        <w:rPr>
          <w:rFonts w:ascii="Calibri" w:hAnsi="Calibri"/>
          <w:lang w:val="en-GB"/>
        </w:rPr>
        <w:t xml:space="preserve"> thickness</w:t>
      </w:r>
      <w:r w:rsidR="00BD76BF" w:rsidRPr="004D20B9">
        <w:rPr>
          <w:rFonts w:ascii="Calibri" w:hAnsi="Calibri"/>
          <w:lang w:val="en-GB"/>
        </w:rPr>
        <w:t xml:space="preserve"> measurements at four different </w:t>
      </w:r>
      <w:r>
        <w:rPr>
          <w:rFonts w:ascii="Calibri" w:hAnsi="Calibri"/>
          <w:lang w:val="en-GB"/>
        </w:rPr>
        <w:t>locations</w:t>
      </w:r>
      <w:r w:rsidR="00DE69E7" w:rsidRPr="004D20B9">
        <w:rPr>
          <w:rFonts w:ascii="Calibri" w:hAnsi="Calibri"/>
          <w:lang w:val="en-GB"/>
        </w:rPr>
        <w:t xml:space="preserve">. </w:t>
      </w:r>
    </w:p>
    <w:p w14:paraId="3663A987" w14:textId="77777777" w:rsidR="001A2F37" w:rsidRPr="004D20B9" w:rsidRDefault="00BD76BF" w:rsidP="006F00CA">
      <w:pPr>
        <w:pStyle w:val="Body2"/>
        <w:spacing w:after="240" w:line="360" w:lineRule="auto"/>
        <w:ind w:firstLine="0"/>
        <w:jc w:val="both"/>
        <w:rPr>
          <w:rFonts w:ascii="Calibri" w:eastAsia="Times" w:hAnsi="Calibri" w:cs="Times"/>
          <w:i/>
          <w:szCs w:val="26"/>
          <w:lang w:val="en-GB"/>
        </w:rPr>
      </w:pPr>
      <w:r w:rsidRPr="004D20B9">
        <w:rPr>
          <w:rFonts w:ascii="Calibri" w:hAnsi="Calibri"/>
          <w:i/>
          <w:szCs w:val="26"/>
          <w:lang w:val="en-GB"/>
        </w:rPr>
        <w:t>Method 2 - Bi-parietal diameter</w:t>
      </w:r>
      <w:r w:rsidR="00C17A4B" w:rsidRPr="004D20B9">
        <w:rPr>
          <w:rFonts w:ascii="Calibri" w:hAnsi="Calibri"/>
          <w:i/>
          <w:szCs w:val="26"/>
          <w:lang w:val="en-GB"/>
        </w:rPr>
        <w:t xml:space="preserve"> (BPD)</w:t>
      </w:r>
    </w:p>
    <w:p w14:paraId="286B67FA" w14:textId="77777777" w:rsidR="00C17A4B" w:rsidRDefault="00563614" w:rsidP="00C17A4B">
      <w:pPr>
        <w:pStyle w:val="Body2"/>
        <w:spacing w:after="240" w:line="360" w:lineRule="auto"/>
        <w:ind w:firstLine="0"/>
        <w:jc w:val="both"/>
        <w:rPr>
          <w:rFonts w:ascii="Calibri" w:hAnsi="Calibri"/>
          <w:lang w:val="en-GB"/>
        </w:rPr>
      </w:pPr>
      <w:r w:rsidRPr="004D20B9">
        <w:rPr>
          <w:rFonts w:ascii="Calibri" w:hAnsi="Calibri"/>
          <w:lang w:val="en-GB"/>
        </w:rPr>
        <w:t>T</w:t>
      </w:r>
      <w:r w:rsidR="00DE69E7" w:rsidRPr="004D20B9">
        <w:rPr>
          <w:rFonts w:ascii="Calibri" w:hAnsi="Calibri"/>
          <w:lang w:val="en-GB"/>
        </w:rPr>
        <w:t>o undertake Method 2 t</w:t>
      </w:r>
      <w:r w:rsidR="00BD76BF" w:rsidRPr="004D20B9">
        <w:rPr>
          <w:rFonts w:ascii="Calibri" w:hAnsi="Calibri"/>
          <w:lang w:val="en-GB"/>
        </w:rPr>
        <w:t>he image</w:t>
      </w:r>
      <w:r w:rsidR="00DE69E7" w:rsidRPr="004D20B9">
        <w:rPr>
          <w:rFonts w:ascii="Calibri" w:hAnsi="Calibri"/>
          <w:lang w:val="en-GB"/>
        </w:rPr>
        <w:t>s</w:t>
      </w:r>
      <w:r w:rsidR="00BD76BF" w:rsidRPr="004D20B9">
        <w:rPr>
          <w:rFonts w:ascii="Calibri" w:hAnsi="Calibri"/>
          <w:lang w:val="en-GB"/>
        </w:rPr>
        <w:t xml:space="preserve"> </w:t>
      </w:r>
      <w:r w:rsidR="00DE69E7" w:rsidRPr="004D20B9">
        <w:rPr>
          <w:rFonts w:ascii="Calibri" w:hAnsi="Calibri"/>
          <w:lang w:val="en-GB"/>
        </w:rPr>
        <w:t>were</w:t>
      </w:r>
      <w:r w:rsidRPr="004D20B9">
        <w:rPr>
          <w:rFonts w:ascii="Calibri" w:hAnsi="Calibri"/>
          <w:lang w:val="en-GB"/>
        </w:rPr>
        <w:t xml:space="preserve"> </w:t>
      </w:r>
      <w:r w:rsidR="000E1EDB" w:rsidRPr="004D20B9">
        <w:rPr>
          <w:rFonts w:ascii="Calibri" w:hAnsi="Calibri"/>
          <w:lang w:val="en-GB"/>
        </w:rPr>
        <w:t>aligned</w:t>
      </w:r>
      <w:r w:rsidRPr="004D20B9">
        <w:rPr>
          <w:rFonts w:ascii="Calibri" w:hAnsi="Calibri"/>
          <w:lang w:val="en-GB"/>
        </w:rPr>
        <w:t xml:space="preserve"> </w:t>
      </w:r>
      <w:r w:rsidR="000E1EDB" w:rsidRPr="004D20B9">
        <w:rPr>
          <w:rFonts w:ascii="Calibri" w:hAnsi="Calibri"/>
          <w:lang w:val="en-GB"/>
        </w:rPr>
        <w:t>in</w:t>
      </w:r>
      <w:r w:rsidRPr="004D20B9">
        <w:rPr>
          <w:rFonts w:ascii="Calibri" w:hAnsi="Calibri"/>
          <w:lang w:val="en-GB"/>
        </w:rPr>
        <w:t>to the correct anatomical position using the 3D-MPR setting</w:t>
      </w:r>
      <w:r w:rsidR="000E1EDB" w:rsidRPr="004D20B9">
        <w:rPr>
          <w:rFonts w:ascii="Calibri" w:hAnsi="Calibri"/>
          <w:lang w:val="en-GB"/>
        </w:rPr>
        <w:t xml:space="preserve">, </w:t>
      </w:r>
      <w:r w:rsidR="00BD76BF" w:rsidRPr="004D20B9">
        <w:rPr>
          <w:rFonts w:ascii="Calibri" w:hAnsi="Calibri"/>
          <w:lang w:val="en-GB"/>
        </w:rPr>
        <w:t xml:space="preserve">as </w:t>
      </w:r>
      <w:r w:rsidR="00DE69E7" w:rsidRPr="004D20B9">
        <w:rPr>
          <w:rFonts w:ascii="Calibri" w:hAnsi="Calibri"/>
          <w:lang w:val="en-GB"/>
        </w:rPr>
        <w:t>with M</w:t>
      </w:r>
      <w:r w:rsidRPr="004D20B9">
        <w:rPr>
          <w:rFonts w:ascii="Calibri" w:hAnsi="Calibri"/>
          <w:lang w:val="en-GB"/>
        </w:rPr>
        <w:t xml:space="preserve">ethod </w:t>
      </w:r>
      <w:r w:rsidR="009950E2">
        <w:rPr>
          <w:rFonts w:ascii="Calibri" w:hAnsi="Calibri"/>
          <w:lang w:val="en-GB"/>
        </w:rPr>
        <w:t>1</w:t>
      </w:r>
      <w:r w:rsidRPr="004D20B9">
        <w:rPr>
          <w:rFonts w:ascii="Calibri" w:hAnsi="Calibri"/>
          <w:lang w:val="en-GB"/>
        </w:rPr>
        <w:t xml:space="preserve"> (figure 2A). </w:t>
      </w:r>
      <w:r w:rsidR="00EB512B">
        <w:rPr>
          <w:rFonts w:ascii="Calibri" w:hAnsi="Calibri"/>
          <w:lang w:val="en-GB"/>
        </w:rPr>
        <w:t xml:space="preserve">Then </w:t>
      </w:r>
      <w:proofErr w:type="gramStart"/>
      <w:r w:rsidR="00EB512B">
        <w:rPr>
          <w:rFonts w:ascii="Calibri" w:hAnsi="Calibri"/>
          <w:lang w:val="en-GB"/>
        </w:rPr>
        <w:t>a new set of 2D images (DICOM files) were</w:t>
      </w:r>
      <w:proofErr w:type="gramEnd"/>
      <w:r w:rsidR="00EB512B">
        <w:rPr>
          <w:rFonts w:ascii="Calibri" w:hAnsi="Calibri"/>
          <w:lang w:val="en-GB"/>
        </w:rPr>
        <w:t xml:space="preserve"> created in the correct alignment to allow</w:t>
      </w:r>
      <w:r w:rsidRPr="004D20B9">
        <w:rPr>
          <w:rFonts w:ascii="Calibri" w:hAnsi="Calibri"/>
          <w:lang w:val="en-GB"/>
        </w:rPr>
        <w:t xml:space="preserve"> accurate measurement of BPD</w:t>
      </w:r>
      <w:r w:rsidR="00BD76BF" w:rsidRPr="004D20B9">
        <w:rPr>
          <w:rFonts w:ascii="Calibri" w:hAnsi="Calibri"/>
          <w:lang w:val="en-GB"/>
        </w:rPr>
        <w:t>.</w:t>
      </w:r>
      <w:r w:rsidR="00C17A4B" w:rsidRPr="004D20B9">
        <w:rPr>
          <w:rFonts w:ascii="Calibri" w:hAnsi="Calibri"/>
          <w:lang w:val="en-GB"/>
        </w:rPr>
        <w:t xml:space="preserve"> The</w:t>
      </w:r>
      <w:r w:rsidR="00DE69E7" w:rsidRPr="004D20B9">
        <w:rPr>
          <w:rFonts w:ascii="Calibri" w:hAnsi="Calibri"/>
          <w:lang w:val="en-GB"/>
        </w:rPr>
        <w:t xml:space="preserve"> measurement pr</w:t>
      </w:r>
      <w:r w:rsidR="00DE69E7" w:rsidRPr="004D20B9">
        <w:rPr>
          <w:rFonts w:ascii="Calibri" w:hAnsi="Calibri"/>
          <w:lang w:val="en-GB"/>
        </w:rPr>
        <w:t>o</w:t>
      </w:r>
      <w:r w:rsidR="00DE69E7" w:rsidRPr="004D20B9">
        <w:rPr>
          <w:rFonts w:ascii="Calibri" w:hAnsi="Calibri"/>
          <w:lang w:val="en-GB"/>
        </w:rPr>
        <w:t>tocol used for M</w:t>
      </w:r>
      <w:r w:rsidR="00C17A4B" w:rsidRPr="004D20B9">
        <w:rPr>
          <w:rFonts w:ascii="Calibri" w:hAnsi="Calibri"/>
          <w:lang w:val="en-GB"/>
        </w:rPr>
        <w:t>ethod 2 is illustrated in figure 4.</w:t>
      </w:r>
      <w:r w:rsidR="00DE69E7" w:rsidRPr="004D20B9">
        <w:rPr>
          <w:rFonts w:ascii="Calibri" w:eastAsia="Times" w:hAnsi="Calibri" w:cs="Times"/>
          <w:lang w:val="en-GB"/>
        </w:rPr>
        <w:t xml:space="preserve"> </w:t>
      </w:r>
      <w:r w:rsidR="00C17A4B" w:rsidRPr="004D20B9">
        <w:rPr>
          <w:rFonts w:ascii="Calibri" w:hAnsi="Calibri"/>
          <w:lang w:val="en-GB"/>
        </w:rPr>
        <w:t>T</w:t>
      </w:r>
      <w:r w:rsidR="00BD76BF" w:rsidRPr="004D20B9">
        <w:rPr>
          <w:rFonts w:ascii="Calibri" w:hAnsi="Calibri"/>
          <w:lang w:val="en-GB"/>
        </w:rPr>
        <w:t>he a</w:t>
      </w:r>
      <w:r w:rsidR="00DE69E7" w:rsidRPr="004D20B9">
        <w:rPr>
          <w:rFonts w:ascii="Calibri" w:hAnsi="Calibri"/>
          <w:lang w:val="en-GB"/>
        </w:rPr>
        <w:t>rea between the two Regions of I</w:t>
      </w:r>
      <w:r w:rsidR="00BD76BF" w:rsidRPr="004D20B9">
        <w:rPr>
          <w:rFonts w:ascii="Calibri" w:hAnsi="Calibri"/>
          <w:lang w:val="en-GB"/>
        </w:rPr>
        <w:t>nterest was found (by subtracting the smaller from the larger</w:t>
      </w:r>
      <w:r w:rsidR="000E1EDB" w:rsidRPr="004D20B9">
        <w:rPr>
          <w:rFonts w:ascii="Calibri" w:hAnsi="Calibri"/>
          <w:lang w:val="en-GB"/>
        </w:rPr>
        <w:t xml:space="preserve"> area). The average thickness i</w:t>
      </w:r>
      <w:r w:rsidR="00BD76BF" w:rsidRPr="004D20B9">
        <w:rPr>
          <w:rFonts w:ascii="Calibri" w:hAnsi="Calibri"/>
          <w:lang w:val="en-GB"/>
        </w:rPr>
        <w:t>s the di</w:t>
      </w:r>
      <w:r w:rsidR="00BD76BF" w:rsidRPr="004D20B9">
        <w:rPr>
          <w:rFonts w:ascii="Calibri" w:hAnsi="Calibri"/>
          <w:lang w:val="en-GB"/>
        </w:rPr>
        <w:t>s</w:t>
      </w:r>
      <w:r w:rsidR="00BD76BF" w:rsidRPr="004D20B9">
        <w:rPr>
          <w:rFonts w:ascii="Calibri" w:hAnsi="Calibri"/>
          <w:lang w:val="en-GB"/>
        </w:rPr>
        <w:lastRenderedPageBreak/>
        <w:t>tance be</w:t>
      </w:r>
      <w:r w:rsidR="000E1EDB" w:rsidRPr="004D20B9">
        <w:rPr>
          <w:rFonts w:ascii="Calibri" w:hAnsi="Calibri"/>
          <w:lang w:val="en-GB"/>
        </w:rPr>
        <w:t xml:space="preserve">tween the two circles, </w:t>
      </w:r>
      <w:r w:rsidR="00C17A4B" w:rsidRPr="004D20B9">
        <w:rPr>
          <w:rFonts w:ascii="Calibri" w:hAnsi="Calibri"/>
          <w:lang w:val="en-GB"/>
        </w:rPr>
        <w:t>which</w:t>
      </w:r>
      <w:r w:rsidR="000E1EDB" w:rsidRPr="004D20B9">
        <w:rPr>
          <w:rFonts w:ascii="Calibri" w:hAnsi="Calibri"/>
          <w:lang w:val="en-GB"/>
        </w:rPr>
        <w:t xml:space="preserve"> i</w:t>
      </w:r>
      <w:r w:rsidR="00BD76BF" w:rsidRPr="004D20B9">
        <w:rPr>
          <w:rFonts w:ascii="Calibri" w:hAnsi="Calibri"/>
          <w:lang w:val="en-GB"/>
        </w:rPr>
        <w:t xml:space="preserve">s </w:t>
      </w:r>
      <w:r w:rsidR="000E1EDB" w:rsidRPr="004D20B9">
        <w:rPr>
          <w:rFonts w:ascii="Calibri" w:hAnsi="Calibri"/>
          <w:lang w:val="en-GB"/>
        </w:rPr>
        <w:t>calculated</w:t>
      </w:r>
      <w:r w:rsidR="00BD76BF" w:rsidRPr="004D20B9">
        <w:rPr>
          <w:rFonts w:ascii="Calibri" w:hAnsi="Calibri"/>
          <w:lang w:val="en-GB"/>
        </w:rPr>
        <w:t xml:space="preserve"> by assuming</w:t>
      </w:r>
      <w:r w:rsidR="000E1EDB" w:rsidRPr="004D20B9">
        <w:rPr>
          <w:rFonts w:ascii="Calibri" w:hAnsi="Calibri"/>
          <w:lang w:val="en-GB"/>
        </w:rPr>
        <w:t xml:space="preserve"> that</w:t>
      </w:r>
      <w:r w:rsidR="00BD76BF" w:rsidRPr="004D20B9">
        <w:rPr>
          <w:rFonts w:ascii="Calibri" w:hAnsi="Calibri"/>
          <w:lang w:val="en-GB"/>
        </w:rPr>
        <w:t xml:space="preserve"> if the area were made straight, it would r</w:t>
      </w:r>
      <w:r w:rsidR="00C17A4B" w:rsidRPr="004D20B9">
        <w:rPr>
          <w:rFonts w:ascii="Calibri" w:hAnsi="Calibri"/>
          <w:lang w:val="en-GB"/>
        </w:rPr>
        <w:t>esemble a trapezium. U</w:t>
      </w:r>
      <w:r w:rsidR="00BD76BF" w:rsidRPr="004D20B9">
        <w:rPr>
          <w:rFonts w:ascii="Calibri" w:hAnsi="Calibri"/>
          <w:lang w:val="en-GB"/>
        </w:rPr>
        <w:t>sing the area and the two distances (circumferences), the height (average skull thickness) can be found, by dividing the area of the trapezium by half of the</w:t>
      </w:r>
      <w:r w:rsidR="00E2288B" w:rsidRPr="004D20B9">
        <w:rPr>
          <w:rFonts w:ascii="Calibri" w:hAnsi="Calibri"/>
          <w:lang w:val="en-GB"/>
        </w:rPr>
        <w:t xml:space="preserve"> sum of </w:t>
      </w:r>
      <w:r w:rsidR="00C17A4B" w:rsidRPr="004D20B9">
        <w:rPr>
          <w:rFonts w:ascii="Calibri" w:hAnsi="Calibri"/>
          <w:lang w:val="en-GB"/>
        </w:rPr>
        <w:t>the two circumferences (figure 5</w:t>
      </w:r>
      <w:r w:rsidR="00E2288B" w:rsidRPr="004D20B9">
        <w:rPr>
          <w:rFonts w:ascii="Calibri" w:hAnsi="Calibri"/>
          <w:lang w:val="en-GB"/>
        </w:rPr>
        <w:t>).</w:t>
      </w:r>
    </w:p>
    <w:p w14:paraId="3B80A3AF" w14:textId="77777777" w:rsidR="00D92AE5" w:rsidRPr="004D20B9" w:rsidRDefault="00D92AE5" w:rsidP="00D92AE5">
      <w:pPr>
        <w:pStyle w:val="Body2"/>
        <w:spacing w:after="240" w:line="360" w:lineRule="auto"/>
        <w:ind w:firstLine="0"/>
        <w:jc w:val="both"/>
        <w:rPr>
          <w:rFonts w:ascii="Calibri" w:eastAsia="Times" w:hAnsi="Calibri" w:cs="Times"/>
          <w:lang w:val="en-GB"/>
        </w:rPr>
      </w:pPr>
      <w:r w:rsidRPr="004D20B9">
        <w:rPr>
          <w:rFonts w:ascii="Calibri" w:hAnsi="Calibri"/>
          <w:lang w:val="en-GB"/>
        </w:rPr>
        <w:t xml:space="preserve">In order for these methods to be useful in juvenile </w:t>
      </w:r>
      <w:r>
        <w:rPr>
          <w:rFonts w:ascii="Calibri" w:hAnsi="Calibri"/>
          <w:lang w:val="en-GB"/>
        </w:rPr>
        <w:t>anthropological</w:t>
      </w:r>
      <w:r w:rsidRPr="004D20B9">
        <w:rPr>
          <w:rFonts w:ascii="Calibri" w:hAnsi="Calibri"/>
          <w:lang w:val="en-GB"/>
        </w:rPr>
        <w:t xml:space="preserve"> examination, the data co</w:t>
      </w:r>
      <w:r w:rsidRPr="004D20B9">
        <w:rPr>
          <w:rFonts w:ascii="Calibri" w:hAnsi="Calibri"/>
          <w:lang w:val="en-GB"/>
        </w:rPr>
        <w:t>l</w:t>
      </w:r>
      <w:r w:rsidRPr="004D20B9">
        <w:rPr>
          <w:rFonts w:ascii="Calibri" w:hAnsi="Calibri"/>
          <w:lang w:val="en-GB"/>
        </w:rPr>
        <w:t>lected was compared with the age of the individual scans in order to assess any correlation (fi</w:t>
      </w:r>
      <w:r w:rsidRPr="004D20B9">
        <w:rPr>
          <w:rFonts w:ascii="Calibri" w:hAnsi="Calibri"/>
          <w:lang w:val="en-GB"/>
        </w:rPr>
        <w:t>g</w:t>
      </w:r>
      <w:r w:rsidRPr="004D20B9">
        <w:rPr>
          <w:rFonts w:ascii="Calibri" w:hAnsi="Calibri"/>
          <w:lang w:val="en-GB"/>
        </w:rPr>
        <w:t xml:space="preserve">ure 6). </w:t>
      </w:r>
      <w:r>
        <w:rPr>
          <w:rFonts w:ascii="Calibri" w:hAnsi="Calibri"/>
          <w:lang w:val="en-GB"/>
        </w:rPr>
        <w:t>Data were tested for normalcy and Pearson Correlation coefficients calculated</w:t>
      </w:r>
      <w:r w:rsidR="009C4920">
        <w:rPr>
          <w:rFonts w:ascii="Calibri" w:hAnsi="Calibri"/>
          <w:lang w:val="en-GB"/>
        </w:rPr>
        <w:t xml:space="preserve"> for no</w:t>
      </w:r>
      <w:r w:rsidR="009C4920">
        <w:rPr>
          <w:rFonts w:ascii="Calibri" w:hAnsi="Calibri"/>
          <w:lang w:val="en-GB"/>
        </w:rPr>
        <w:t>r</w:t>
      </w:r>
      <w:r w:rsidR="009C4920">
        <w:rPr>
          <w:rFonts w:ascii="Calibri" w:hAnsi="Calibri"/>
          <w:lang w:val="en-GB"/>
        </w:rPr>
        <w:t>mal data and Spearman Rank Correlation coefficients w</w:t>
      </w:r>
      <w:r w:rsidR="00A70BBA">
        <w:rPr>
          <w:rFonts w:ascii="Calibri" w:hAnsi="Calibri"/>
          <w:lang w:val="en-GB"/>
        </w:rPr>
        <w:t>h</w:t>
      </w:r>
      <w:r w:rsidR="009C4920">
        <w:rPr>
          <w:rFonts w:ascii="Calibri" w:hAnsi="Calibri"/>
          <w:lang w:val="en-GB"/>
        </w:rPr>
        <w:t>ere normalcy was not achieved</w:t>
      </w:r>
      <w:r>
        <w:rPr>
          <w:rFonts w:ascii="Calibri" w:hAnsi="Calibri"/>
          <w:lang w:val="en-GB"/>
        </w:rPr>
        <w:t>.</w:t>
      </w:r>
    </w:p>
    <w:p w14:paraId="51143D73" w14:textId="77777777" w:rsidR="001E19F0" w:rsidRPr="004D20B9" w:rsidRDefault="001E19F0" w:rsidP="00C17A4B">
      <w:pPr>
        <w:pStyle w:val="Body2"/>
        <w:spacing w:after="240" w:line="360" w:lineRule="auto"/>
        <w:ind w:firstLine="0"/>
        <w:jc w:val="both"/>
        <w:rPr>
          <w:rFonts w:ascii="Calibri" w:hAnsi="Calibri"/>
          <w:lang w:val="en-GB"/>
        </w:rPr>
      </w:pPr>
    </w:p>
    <w:p w14:paraId="10864C8E" w14:textId="77777777" w:rsidR="001A2F37" w:rsidRPr="004D20B9" w:rsidRDefault="00BD76BF" w:rsidP="006F00CA">
      <w:pPr>
        <w:pStyle w:val="Default"/>
        <w:spacing w:after="240" w:line="360" w:lineRule="auto"/>
        <w:ind w:right="720"/>
        <w:jc w:val="both"/>
        <w:rPr>
          <w:rFonts w:ascii="Calibri" w:eastAsia="Times" w:hAnsi="Calibri" w:cs="Times"/>
          <w:b/>
          <w:sz w:val="24"/>
          <w:szCs w:val="26"/>
          <w:lang w:val="en-GB"/>
        </w:rPr>
      </w:pPr>
      <w:r w:rsidRPr="004D20B9">
        <w:rPr>
          <w:rFonts w:ascii="Calibri" w:hAnsi="Calibri"/>
          <w:b/>
          <w:sz w:val="24"/>
          <w:szCs w:val="26"/>
          <w:lang w:val="en-GB"/>
        </w:rPr>
        <w:t>Results</w:t>
      </w:r>
    </w:p>
    <w:p w14:paraId="0B33AD05" w14:textId="77777777" w:rsidR="00D92AE5" w:rsidRDefault="00D92AE5" w:rsidP="006F00CA">
      <w:pPr>
        <w:pStyle w:val="Body2"/>
        <w:spacing w:after="240" w:line="360" w:lineRule="auto"/>
        <w:ind w:firstLine="0"/>
        <w:jc w:val="both"/>
        <w:rPr>
          <w:rFonts w:ascii="Calibri" w:hAnsi="Calibri"/>
          <w:lang w:val="en-GB"/>
        </w:rPr>
      </w:pPr>
      <w:r>
        <w:rPr>
          <w:rFonts w:ascii="Calibri" w:hAnsi="Calibri"/>
          <w:lang w:val="en-GB"/>
        </w:rPr>
        <w:t>Of the</w:t>
      </w:r>
      <w:r w:rsidR="00B713AF" w:rsidRPr="004D20B9">
        <w:rPr>
          <w:rFonts w:ascii="Calibri" w:hAnsi="Calibri"/>
          <w:lang w:val="en-GB"/>
        </w:rPr>
        <w:t xml:space="preserve"> original 39 cases</w:t>
      </w:r>
      <w:r>
        <w:rPr>
          <w:rFonts w:ascii="Calibri" w:hAnsi="Calibri"/>
          <w:lang w:val="en-GB"/>
        </w:rPr>
        <w:t>,</w:t>
      </w:r>
      <w:r w:rsidR="00B713AF" w:rsidRPr="004D20B9">
        <w:rPr>
          <w:rFonts w:ascii="Calibri" w:hAnsi="Calibri"/>
          <w:lang w:val="en-GB"/>
        </w:rPr>
        <w:t xml:space="preserve"> 7 were excluded due to trau</w:t>
      </w:r>
      <w:r>
        <w:rPr>
          <w:rFonts w:ascii="Calibri" w:hAnsi="Calibri"/>
          <w:lang w:val="en-GB"/>
        </w:rPr>
        <w:t>ma and</w:t>
      </w:r>
      <w:r w:rsidR="00B713AF" w:rsidRPr="004D20B9">
        <w:rPr>
          <w:rFonts w:ascii="Calibri" w:hAnsi="Calibri"/>
          <w:lang w:val="en-GB"/>
        </w:rPr>
        <w:t xml:space="preserve"> 2 due to significant gantry tilt. </w:t>
      </w:r>
      <w:r>
        <w:rPr>
          <w:rFonts w:ascii="Calibri" w:hAnsi="Calibri"/>
          <w:lang w:val="en-GB"/>
        </w:rPr>
        <w:t>Age range was</w:t>
      </w:r>
      <w:r w:rsidR="00BD76BF" w:rsidRPr="004D20B9">
        <w:rPr>
          <w:rFonts w:ascii="Calibri" w:hAnsi="Calibri"/>
          <w:lang w:val="en-GB"/>
        </w:rPr>
        <w:t xml:space="preserve"> 0.8</w:t>
      </w:r>
      <w:r w:rsidR="00DE69E7" w:rsidRPr="004D20B9">
        <w:rPr>
          <w:rFonts w:ascii="Calibri" w:hAnsi="Calibri"/>
          <w:lang w:val="en-GB"/>
        </w:rPr>
        <w:t xml:space="preserve"> </w:t>
      </w:r>
      <w:r w:rsidR="00BD76BF" w:rsidRPr="004D20B9">
        <w:rPr>
          <w:rFonts w:ascii="Calibri" w:hAnsi="Calibri"/>
          <w:lang w:val="en-GB"/>
        </w:rPr>
        <w:t xml:space="preserve">to 216 months (18 years old). The number varied depending on the method, as </w:t>
      </w:r>
      <w:r w:rsidR="009950E2">
        <w:rPr>
          <w:rFonts w:ascii="Calibri" w:hAnsi="Calibri"/>
          <w:lang w:val="en-GB"/>
        </w:rPr>
        <w:t>M</w:t>
      </w:r>
      <w:r w:rsidR="00C17A4B" w:rsidRPr="004D20B9">
        <w:rPr>
          <w:rFonts w:ascii="Calibri" w:hAnsi="Calibri"/>
          <w:lang w:val="en-GB"/>
        </w:rPr>
        <w:t xml:space="preserve">ethod 1 could not be completed on </w:t>
      </w:r>
      <w:r>
        <w:rPr>
          <w:rFonts w:ascii="Calibri" w:hAnsi="Calibri"/>
          <w:lang w:val="en-GB"/>
        </w:rPr>
        <w:t>2</w:t>
      </w:r>
      <w:r w:rsidR="00C17A4B" w:rsidRPr="004D20B9">
        <w:rPr>
          <w:rFonts w:ascii="Calibri" w:hAnsi="Calibri"/>
          <w:lang w:val="en-GB"/>
        </w:rPr>
        <w:t xml:space="preserve"> scans, due to difficulties locating </w:t>
      </w:r>
      <w:r w:rsidR="00DE6BB8" w:rsidRPr="004D20B9">
        <w:rPr>
          <w:rFonts w:ascii="Calibri" w:hAnsi="Calibri"/>
          <w:lang w:val="en-GB"/>
        </w:rPr>
        <w:t xml:space="preserve">measurement </w:t>
      </w:r>
      <w:r w:rsidR="00C17A4B" w:rsidRPr="004D20B9">
        <w:rPr>
          <w:rFonts w:ascii="Calibri" w:hAnsi="Calibri"/>
          <w:lang w:val="en-GB"/>
        </w:rPr>
        <w:t>lan</w:t>
      </w:r>
      <w:r w:rsidR="00C17A4B" w:rsidRPr="004D20B9">
        <w:rPr>
          <w:rFonts w:ascii="Calibri" w:hAnsi="Calibri"/>
          <w:lang w:val="en-GB"/>
        </w:rPr>
        <w:t>d</w:t>
      </w:r>
      <w:r w:rsidR="00C17A4B" w:rsidRPr="004D20B9">
        <w:rPr>
          <w:rFonts w:ascii="Calibri" w:hAnsi="Calibri"/>
          <w:lang w:val="en-GB"/>
        </w:rPr>
        <w:t>marks</w:t>
      </w:r>
      <w:r>
        <w:rPr>
          <w:rFonts w:ascii="Calibri" w:hAnsi="Calibri"/>
          <w:lang w:val="en-GB"/>
        </w:rPr>
        <w:t xml:space="preserve">, leaving 28 cases for </w:t>
      </w:r>
      <w:r w:rsidR="009950E2">
        <w:rPr>
          <w:rFonts w:ascii="Calibri" w:hAnsi="Calibri"/>
          <w:lang w:val="en-GB"/>
        </w:rPr>
        <w:t>M</w:t>
      </w:r>
      <w:r>
        <w:rPr>
          <w:rFonts w:ascii="Calibri" w:hAnsi="Calibri"/>
          <w:lang w:val="en-GB"/>
        </w:rPr>
        <w:t xml:space="preserve">ethod 1 and 30 cases for </w:t>
      </w:r>
      <w:r w:rsidR="009950E2">
        <w:rPr>
          <w:rFonts w:ascii="Calibri" w:hAnsi="Calibri"/>
          <w:lang w:val="en-GB"/>
        </w:rPr>
        <w:t>M</w:t>
      </w:r>
      <w:r>
        <w:rPr>
          <w:rFonts w:ascii="Calibri" w:hAnsi="Calibri"/>
          <w:lang w:val="en-GB"/>
        </w:rPr>
        <w:t xml:space="preserve">ethod 2. </w:t>
      </w:r>
    </w:p>
    <w:p w14:paraId="58814C97" w14:textId="77777777" w:rsidR="009C4920" w:rsidRDefault="004A41DB" w:rsidP="006F00CA">
      <w:pPr>
        <w:pStyle w:val="Body2"/>
        <w:spacing w:after="240" w:line="360" w:lineRule="auto"/>
        <w:ind w:firstLine="0"/>
        <w:jc w:val="both"/>
        <w:rPr>
          <w:rFonts w:ascii="Calibri" w:hAnsi="Calibri"/>
          <w:sz w:val="22"/>
          <w:lang w:val="en-GB"/>
        </w:rPr>
      </w:pPr>
      <w:r w:rsidRPr="004D20B9">
        <w:rPr>
          <w:rFonts w:ascii="Calibri" w:hAnsi="Calibri"/>
          <w:lang w:val="en-GB"/>
        </w:rPr>
        <w:t>Normal</w:t>
      </w:r>
      <w:r w:rsidR="009C4920">
        <w:rPr>
          <w:rFonts w:ascii="Calibri" w:hAnsi="Calibri"/>
          <w:lang w:val="en-GB"/>
        </w:rPr>
        <w:t xml:space="preserve">cy was shown for </w:t>
      </w:r>
      <w:r w:rsidR="009950E2">
        <w:rPr>
          <w:rFonts w:ascii="Calibri" w:hAnsi="Calibri"/>
          <w:lang w:val="en-GB"/>
        </w:rPr>
        <w:t>M</w:t>
      </w:r>
      <w:r w:rsidR="009C4920">
        <w:rPr>
          <w:rFonts w:ascii="Calibri" w:hAnsi="Calibri"/>
          <w:lang w:val="en-GB"/>
        </w:rPr>
        <w:t xml:space="preserve">ethod 1 data, but </w:t>
      </w:r>
      <w:r w:rsidR="009950E2">
        <w:rPr>
          <w:rFonts w:ascii="Calibri" w:hAnsi="Calibri"/>
          <w:lang w:val="en-GB"/>
        </w:rPr>
        <w:t>M</w:t>
      </w:r>
      <w:r w:rsidR="009C4920">
        <w:rPr>
          <w:rFonts w:ascii="Calibri" w:hAnsi="Calibri"/>
          <w:lang w:val="en-GB"/>
        </w:rPr>
        <w:t xml:space="preserve">ethod 2 showed more </w:t>
      </w:r>
      <w:r w:rsidR="009C4920" w:rsidRPr="004D20B9">
        <w:rPr>
          <w:rFonts w:ascii="Calibri" w:hAnsi="Calibri"/>
          <w:lang w:val="en-GB"/>
        </w:rPr>
        <w:t xml:space="preserve">variation from the normal distribution plot </w:t>
      </w:r>
      <w:r w:rsidR="009C4920">
        <w:rPr>
          <w:rFonts w:ascii="Calibri" w:hAnsi="Calibri"/>
          <w:lang w:val="en-GB"/>
        </w:rPr>
        <w:t>and normalcy was not confirmed. Both</w:t>
      </w:r>
      <w:r w:rsidRPr="004D20B9">
        <w:rPr>
          <w:rFonts w:ascii="Calibri" w:hAnsi="Calibri"/>
          <w:lang w:val="en-GB"/>
        </w:rPr>
        <w:t xml:space="preserve"> method</w:t>
      </w:r>
      <w:r w:rsidR="009C4920">
        <w:rPr>
          <w:rFonts w:ascii="Calibri" w:hAnsi="Calibri"/>
          <w:lang w:val="en-GB"/>
        </w:rPr>
        <w:t>s</w:t>
      </w:r>
      <w:r w:rsidR="00D92AE5">
        <w:rPr>
          <w:rFonts w:ascii="Calibri" w:hAnsi="Calibri"/>
          <w:lang w:val="en-GB"/>
        </w:rPr>
        <w:t xml:space="preserve"> showed a strong </w:t>
      </w:r>
      <w:r w:rsidR="009C4920">
        <w:rPr>
          <w:rFonts w:ascii="Calibri" w:hAnsi="Calibri"/>
          <w:lang w:val="en-GB"/>
        </w:rPr>
        <w:t>correlation of measurement with</w:t>
      </w:r>
      <w:r w:rsidR="00D92AE5">
        <w:rPr>
          <w:rFonts w:ascii="Calibri" w:hAnsi="Calibri"/>
          <w:lang w:val="en-GB"/>
        </w:rPr>
        <w:t xml:space="preserve"> age</w:t>
      </w:r>
      <w:r w:rsidRPr="004D20B9">
        <w:rPr>
          <w:rFonts w:ascii="Calibri" w:hAnsi="Calibri"/>
          <w:lang w:val="en-GB"/>
        </w:rPr>
        <w:t xml:space="preserve"> </w:t>
      </w:r>
      <w:r w:rsidR="009C4920">
        <w:rPr>
          <w:rFonts w:ascii="Calibri" w:hAnsi="Calibri"/>
          <w:lang w:val="en-GB"/>
        </w:rPr>
        <w:t>(Pearson c</w:t>
      </w:r>
      <w:r w:rsidR="00BD76BF" w:rsidRPr="004D20B9">
        <w:rPr>
          <w:rFonts w:ascii="Calibri" w:hAnsi="Calibri"/>
          <w:lang w:val="en-GB"/>
        </w:rPr>
        <w:t>orrelation co-efficient</w:t>
      </w:r>
      <w:r w:rsidR="00170FB7" w:rsidRPr="004D20B9">
        <w:rPr>
          <w:rFonts w:ascii="Calibri" w:hAnsi="Calibri"/>
          <w:lang w:val="en-GB"/>
        </w:rPr>
        <w:t xml:space="preserve"> r=0.833, </w:t>
      </w:r>
      <w:r w:rsidR="009C4920">
        <w:rPr>
          <w:rFonts w:ascii="Calibri" w:hAnsi="Calibri"/>
          <w:lang w:val="en-GB"/>
        </w:rPr>
        <w:t>(</w:t>
      </w:r>
      <w:r w:rsidR="00170FB7" w:rsidRPr="004D20B9">
        <w:rPr>
          <w:rFonts w:ascii="Calibri" w:hAnsi="Calibri"/>
          <w:lang w:val="en-GB"/>
        </w:rPr>
        <w:t>p&lt;0.0001</w:t>
      </w:r>
      <w:r w:rsidR="009C4920">
        <w:rPr>
          <w:rFonts w:ascii="Calibri" w:hAnsi="Calibri"/>
          <w:lang w:val="en-GB"/>
        </w:rPr>
        <w:t xml:space="preserve">) for </w:t>
      </w:r>
      <w:r w:rsidR="009950E2">
        <w:rPr>
          <w:rFonts w:ascii="Calibri" w:hAnsi="Calibri"/>
          <w:lang w:val="en-GB"/>
        </w:rPr>
        <w:t>M</w:t>
      </w:r>
      <w:r w:rsidR="009C4920">
        <w:rPr>
          <w:rFonts w:ascii="Calibri" w:hAnsi="Calibri"/>
          <w:lang w:val="en-GB"/>
        </w:rPr>
        <w:t xml:space="preserve">ethod 1 and </w:t>
      </w:r>
      <w:r w:rsidR="00BD76BF" w:rsidRPr="009C4920">
        <w:rPr>
          <w:rFonts w:ascii="Calibri" w:hAnsi="Calibri"/>
          <w:lang w:val="en-GB"/>
        </w:rPr>
        <w:t xml:space="preserve">Spearman’s rank </w:t>
      </w:r>
      <w:r w:rsidR="009C4920">
        <w:rPr>
          <w:rFonts w:ascii="Calibri" w:hAnsi="Calibri"/>
          <w:lang w:val="en-GB"/>
        </w:rPr>
        <w:t>c</w:t>
      </w:r>
      <w:r w:rsidR="009C4920" w:rsidRPr="004D20B9">
        <w:rPr>
          <w:rFonts w:ascii="Calibri" w:hAnsi="Calibri"/>
          <w:lang w:val="en-GB"/>
        </w:rPr>
        <w:t xml:space="preserve">orrelation co-efficient </w:t>
      </w:r>
      <w:r w:rsidR="009C4920">
        <w:rPr>
          <w:rFonts w:ascii="Calibri" w:hAnsi="Calibri"/>
          <w:lang w:val="en-GB"/>
        </w:rPr>
        <w:t xml:space="preserve">r = </w:t>
      </w:r>
      <w:r w:rsidR="00BD76BF" w:rsidRPr="009C4920">
        <w:rPr>
          <w:rFonts w:ascii="Calibri" w:hAnsi="Calibri"/>
          <w:lang w:val="en-GB"/>
        </w:rPr>
        <w:t>0.896 (p&lt;0.0001)</w:t>
      </w:r>
      <w:r w:rsidR="009C4920">
        <w:rPr>
          <w:rFonts w:ascii="Calibri" w:hAnsi="Calibri"/>
          <w:lang w:val="en-GB"/>
        </w:rPr>
        <w:t xml:space="preserve"> for </w:t>
      </w:r>
      <w:r w:rsidR="009950E2">
        <w:rPr>
          <w:rFonts w:ascii="Calibri" w:hAnsi="Calibri"/>
          <w:lang w:val="en-GB"/>
        </w:rPr>
        <w:t>M</w:t>
      </w:r>
      <w:r w:rsidR="009C4920">
        <w:rPr>
          <w:rFonts w:ascii="Calibri" w:hAnsi="Calibri"/>
          <w:lang w:val="en-GB"/>
        </w:rPr>
        <w:t>ethod 2.</w:t>
      </w:r>
      <w:r w:rsidR="00CA327C">
        <w:rPr>
          <w:rFonts w:ascii="Calibri" w:hAnsi="Calibri"/>
          <w:lang w:val="en-GB"/>
        </w:rPr>
        <w:t xml:space="preserve"> Figure 6 </w:t>
      </w:r>
      <w:r w:rsidR="00CA327C" w:rsidRPr="00CA327C">
        <w:rPr>
          <w:rFonts w:ascii="Calibri" w:hAnsi="Calibri"/>
          <w:lang w:val="en-GB"/>
        </w:rPr>
        <w:t>shows a potential positive correlation between age and average cranial thickness. It also shows a vari</w:t>
      </w:r>
      <w:r w:rsidR="00CA327C" w:rsidRPr="00CA327C">
        <w:rPr>
          <w:rFonts w:ascii="Calibri" w:hAnsi="Calibri"/>
          <w:lang w:val="en-GB"/>
        </w:rPr>
        <w:t>a</w:t>
      </w:r>
      <w:r w:rsidR="00CA327C" w:rsidRPr="00CA327C">
        <w:rPr>
          <w:rFonts w:ascii="Calibri" w:hAnsi="Calibri"/>
          <w:lang w:val="en-GB"/>
        </w:rPr>
        <w:t>ble region between the ages of 0-5 years.</w:t>
      </w:r>
      <w:r w:rsidR="00CA327C" w:rsidRPr="004D20B9">
        <w:rPr>
          <w:rFonts w:ascii="Calibri" w:hAnsi="Calibri"/>
          <w:sz w:val="22"/>
          <w:lang w:val="en-GB"/>
        </w:rPr>
        <w:t xml:space="preserve"> </w:t>
      </w:r>
    </w:p>
    <w:p w14:paraId="73642A66" w14:textId="77777777" w:rsidR="000874AD" w:rsidRPr="000874AD" w:rsidRDefault="00A445F8" w:rsidP="006F00CA">
      <w:pPr>
        <w:pStyle w:val="Body2"/>
        <w:spacing w:after="240" w:line="360" w:lineRule="auto"/>
        <w:ind w:firstLine="0"/>
        <w:jc w:val="both"/>
        <w:rPr>
          <w:rFonts w:ascii="Calibri" w:hAnsi="Calibri"/>
          <w:lang w:val="en-GB"/>
        </w:rPr>
      </w:pPr>
      <w:r>
        <w:rPr>
          <w:rFonts w:ascii="Calibri" w:hAnsi="Calibri"/>
          <w:sz w:val="22"/>
          <w:lang w:val="en-GB"/>
        </w:rPr>
        <w:t>Two different individuals carried out each method</w:t>
      </w:r>
      <w:r w:rsidR="000874AD">
        <w:rPr>
          <w:rFonts w:ascii="Calibri" w:hAnsi="Calibri"/>
          <w:sz w:val="22"/>
          <w:lang w:val="en-GB"/>
        </w:rPr>
        <w:t>. The results from each individual were compared u</w:t>
      </w:r>
      <w:r w:rsidR="000874AD">
        <w:rPr>
          <w:rFonts w:ascii="Calibri" w:hAnsi="Calibri"/>
          <w:sz w:val="22"/>
          <w:lang w:val="en-GB"/>
        </w:rPr>
        <w:t>s</w:t>
      </w:r>
      <w:r w:rsidR="000874AD">
        <w:rPr>
          <w:rFonts w:ascii="Calibri" w:hAnsi="Calibri"/>
          <w:sz w:val="22"/>
          <w:lang w:val="en-GB"/>
        </w:rPr>
        <w:t xml:space="preserve">ing a Bland-Altman plot. Figure 7 shows the Bland-Altman plot for each method. </w:t>
      </w:r>
      <w:r>
        <w:rPr>
          <w:rFonts w:ascii="Calibri" w:hAnsi="Calibri"/>
          <w:sz w:val="22"/>
          <w:lang w:val="en-GB"/>
        </w:rPr>
        <w:t xml:space="preserve">The plots show that in </w:t>
      </w:r>
      <w:r w:rsidR="009950E2">
        <w:rPr>
          <w:rFonts w:ascii="Calibri" w:hAnsi="Calibri"/>
          <w:sz w:val="22"/>
          <w:lang w:val="en-GB"/>
        </w:rPr>
        <w:t>Method 2</w:t>
      </w:r>
      <w:r>
        <w:rPr>
          <w:rFonts w:ascii="Calibri" w:hAnsi="Calibri"/>
          <w:sz w:val="22"/>
          <w:lang w:val="en-GB"/>
        </w:rPr>
        <w:t xml:space="preserve">, there were smaller deviations from the mean value, compared to </w:t>
      </w:r>
      <w:r w:rsidR="009950E2">
        <w:rPr>
          <w:rFonts w:ascii="Calibri" w:hAnsi="Calibri"/>
          <w:sz w:val="22"/>
          <w:lang w:val="en-GB"/>
        </w:rPr>
        <w:t>Method 1</w:t>
      </w:r>
      <w:r>
        <w:rPr>
          <w:rFonts w:ascii="Calibri" w:hAnsi="Calibri"/>
          <w:sz w:val="22"/>
          <w:lang w:val="en-GB"/>
        </w:rPr>
        <w:t xml:space="preserve">. </w:t>
      </w:r>
      <w:r w:rsidR="000874AD">
        <w:rPr>
          <w:rFonts w:ascii="Calibri" w:hAnsi="Calibri"/>
          <w:sz w:val="22"/>
          <w:lang w:val="en-GB"/>
        </w:rPr>
        <w:t xml:space="preserve"> </w:t>
      </w:r>
    </w:p>
    <w:p w14:paraId="64BB7A52" w14:textId="77777777" w:rsidR="006F00CA" w:rsidRPr="004D20B9" w:rsidRDefault="00DE69E7" w:rsidP="006F00CA">
      <w:pPr>
        <w:pStyle w:val="Body2"/>
        <w:spacing w:after="240" w:line="360" w:lineRule="auto"/>
        <w:ind w:firstLine="0"/>
        <w:jc w:val="both"/>
        <w:rPr>
          <w:rFonts w:ascii="Calibri" w:hAnsi="Calibri"/>
          <w:b/>
          <w:szCs w:val="26"/>
          <w:lang w:val="en-GB"/>
        </w:rPr>
      </w:pPr>
      <w:r w:rsidRPr="004D20B9">
        <w:rPr>
          <w:rFonts w:ascii="Calibri" w:hAnsi="Calibri"/>
          <w:b/>
          <w:szCs w:val="26"/>
          <w:lang w:val="en-GB"/>
        </w:rPr>
        <w:t>Discussion</w:t>
      </w:r>
    </w:p>
    <w:p w14:paraId="075091F4" w14:textId="2B0608F0" w:rsidR="009D2F9B" w:rsidRDefault="00FA525D" w:rsidP="009D2F9B">
      <w:pPr>
        <w:pStyle w:val="Body2"/>
        <w:spacing w:after="240" w:line="360" w:lineRule="auto"/>
        <w:ind w:firstLine="0"/>
        <w:jc w:val="both"/>
        <w:rPr>
          <w:rFonts w:ascii="Calibri" w:hAnsi="Calibri"/>
          <w:lang w:val="en-GB"/>
        </w:rPr>
      </w:pPr>
      <w:r>
        <w:rPr>
          <w:rFonts w:ascii="Calibri" w:eastAsia="Times" w:hAnsi="Calibri" w:cs="Times"/>
          <w:szCs w:val="26"/>
          <w:lang w:val="en-GB"/>
        </w:rPr>
        <w:t>We have shown that PMCT images can be used to measure</w:t>
      </w:r>
      <w:r w:rsidR="0011061C">
        <w:rPr>
          <w:rFonts w:ascii="Calibri" w:eastAsia="Times" w:hAnsi="Calibri" w:cs="Times"/>
          <w:szCs w:val="26"/>
          <w:lang w:val="en-GB"/>
        </w:rPr>
        <w:t xml:space="preserve"> mean</w:t>
      </w:r>
      <w:r>
        <w:rPr>
          <w:rFonts w:ascii="Calibri" w:eastAsia="Times" w:hAnsi="Calibri" w:cs="Times"/>
          <w:szCs w:val="26"/>
          <w:lang w:val="en-GB"/>
        </w:rPr>
        <w:t xml:space="preserve"> skull thicknesses in a rapid and non-invasive way</w:t>
      </w:r>
      <w:r w:rsidR="00791D13">
        <w:rPr>
          <w:rFonts w:ascii="Calibri" w:eastAsia="Times" w:hAnsi="Calibri" w:cs="Times"/>
          <w:szCs w:val="26"/>
          <w:lang w:val="en-GB"/>
        </w:rPr>
        <w:t xml:space="preserve"> (15)</w:t>
      </w:r>
      <w:r>
        <w:rPr>
          <w:rFonts w:ascii="Calibri" w:eastAsia="Times" w:hAnsi="Calibri" w:cs="Times"/>
          <w:szCs w:val="26"/>
          <w:lang w:val="en-GB"/>
        </w:rPr>
        <w:t>.  We propose this is also a more reliable method tha</w:t>
      </w:r>
      <w:r w:rsidR="00141FB4">
        <w:rPr>
          <w:rFonts w:ascii="Calibri" w:eastAsia="Times" w:hAnsi="Calibri" w:cs="Times"/>
          <w:szCs w:val="26"/>
          <w:lang w:val="en-GB"/>
        </w:rPr>
        <w:t>n</w:t>
      </w:r>
      <w:r>
        <w:rPr>
          <w:rFonts w:ascii="Calibri" w:eastAsia="Times" w:hAnsi="Calibri" w:cs="Times"/>
          <w:szCs w:val="26"/>
          <w:lang w:val="en-GB"/>
        </w:rPr>
        <w:t xml:space="preserve"> autopsy d</w:t>
      </w:r>
      <w:r>
        <w:rPr>
          <w:rFonts w:ascii="Calibri" w:eastAsia="Times" w:hAnsi="Calibri" w:cs="Times"/>
          <w:szCs w:val="26"/>
          <w:lang w:val="en-GB"/>
        </w:rPr>
        <w:t>e</w:t>
      </w:r>
      <w:r>
        <w:rPr>
          <w:rFonts w:ascii="Calibri" w:eastAsia="Times" w:hAnsi="Calibri" w:cs="Times"/>
          <w:szCs w:val="26"/>
          <w:lang w:val="en-GB"/>
        </w:rPr>
        <w:t xml:space="preserve">rived bone measurements, </w:t>
      </w:r>
      <w:r w:rsidR="003B157E">
        <w:rPr>
          <w:rFonts w:ascii="Calibri" w:eastAsia="Times" w:hAnsi="Calibri" w:cs="Times"/>
          <w:szCs w:val="26"/>
          <w:lang w:val="en-GB"/>
        </w:rPr>
        <w:t xml:space="preserve">however this would need to be evaluated scientifically in another </w:t>
      </w:r>
      <w:r w:rsidR="003B157E">
        <w:rPr>
          <w:rFonts w:ascii="Calibri" w:eastAsia="Times" w:hAnsi="Calibri" w:cs="Times"/>
          <w:szCs w:val="26"/>
          <w:lang w:val="en-GB"/>
        </w:rPr>
        <w:lastRenderedPageBreak/>
        <w:t xml:space="preserve">study. </w:t>
      </w:r>
      <w:r w:rsidR="009D2F9B" w:rsidRPr="004D20B9">
        <w:rPr>
          <w:rFonts w:ascii="Calibri" w:hAnsi="Calibri"/>
          <w:lang w:val="en-GB"/>
        </w:rPr>
        <w:t>We have shown that there is a positive correlation between age and</w:t>
      </w:r>
      <w:r w:rsidR="0011061C">
        <w:rPr>
          <w:rFonts w:ascii="Calibri" w:hAnsi="Calibri"/>
          <w:lang w:val="en-GB"/>
        </w:rPr>
        <w:t xml:space="preserve"> mean</w:t>
      </w:r>
      <w:r w:rsidR="009D2F9B" w:rsidRPr="004D20B9">
        <w:rPr>
          <w:rFonts w:ascii="Calibri" w:hAnsi="Calibri"/>
          <w:lang w:val="en-GB"/>
        </w:rPr>
        <w:t xml:space="preserve"> skull thickness using PMCT to replicate this method.</w:t>
      </w:r>
    </w:p>
    <w:p w14:paraId="38FC0247" w14:textId="77777777" w:rsidR="00A445F8" w:rsidRPr="00A445F8" w:rsidRDefault="00A445F8" w:rsidP="009D2F9B">
      <w:pPr>
        <w:pStyle w:val="Body2"/>
        <w:spacing w:after="240" w:line="360" w:lineRule="auto"/>
        <w:ind w:firstLine="0"/>
        <w:jc w:val="both"/>
        <w:rPr>
          <w:rFonts w:ascii="Calibri" w:eastAsia="Times" w:hAnsi="Calibri" w:cs="Times"/>
          <w:b/>
          <w:szCs w:val="26"/>
          <w:lang w:val="en-GB"/>
        </w:rPr>
      </w:pPr>
      <w:r>
        <w:rPr>
          <w:rFonts w:ascii="Calibri" w:hAnsi="Calibri"/>
          <w:lang w:val="en-GB"/>
        </w:rPr>
        <w:t>We also set out to compare methods of measuring the</w:t>
      </w:r>
      <w:r w:rsidR="0011061C">
        <w:rPr>
          <w:rFonts w:ascii="Calibri" w:hAnsi="Calibri"/>
          <w:lang w:val="en-GB"/>
        </w:rPr>
        <w:t xml:space="preserve"> mean</w:t>
      </w:r>
      <w:r>
        <w:rPr>
          <w:rFonts w:ascii="Calibri" w:hAnsi="Calibri"/>
          <w:lang w:val="en-GB"/>
        </w:rPr>
        <w:t xml:space="preserve"> skull thickness at CT. The results from the Bland-Altman comparison show that there is less inter-observer variation with the bi-parietal diameter method, as opposed to the method adapted from Ross </w:t>
      </w:r>
      <w:r>
        <w:rPr>
          <w:rFonts w:ascii="Calibri" w:hAnsi="Calibri"/>
          <w:i/>
          <w:lang w:val="en-GB"/>
        </w:rPr>
        <w:t xml:space="preserve">et al. </w:t>
      </w:r>
      <w:r>
        <w:rPr>
          <w:rFonts w:ascii="Calibri" w:hAnsi="Calibri"/>
          <w:lang w:val="en-GB"/>
        </w:rPr>
        <w:t>This implies that the method using bi-parietal diameter might produce more reproducible results if applied to other cases.</w:t>
      </w:r>
    </w:p>
    <w:p w14:paraId="36F01FF5" w14:textId="77777777" w:rsidR="006F41A2" w:rsidRPr="004D20B9" w:rsidRDefault="00C922F5" w:rsidP="006F00CA">
      <w:pPr>
        <w:pStyle w:val="Body2"/>
        <w:spacing w:after="240" w:line="360" w:lineRule="auto"/>
        <w:ind w:firstLine="0"/>
        <w:jc w:val="both"/>
        <w:rPr>
          <w:rFonts w:ascii="Calibri" w:hAnsi="Calibri"/>
          <w:lang w:val="en-GB"/>
        </w:rPr>
      </w:pPr>
      <w:r w:rsidRPr="004D20B9">
        <w:rPr>
          <w:rFonts w:ascii="Calibri" w:eastAsia="Times" w:hAnsi="Calibri" w:cs="Times"/>
          <w:szCs w:val="26"/>
          <w:lang w:val="en-GB"/>
        </w:rPr>
        <w:t>We acknowledge that our sample size is small and that a larger sample size is</w:t>
      </w:r>
      <w:r w:rsidR="00141FB4">
        <w:rPr>
          <w:rFonts w:ascii="Calibri" w:eastAsia="Times" w:hAnsi="Calibri" w:cs="Times"/>
          <w:szCs w:val="26"/>
          <w:lang w:val="en-GB"/>
        </w:rPr>
        <w:t xml:space="preserve"> needed to</w:t>
      </w:r>
      <w:r w:rsidRPr="004D20B9">
        <w:rPr>
          <w:rFonts w:ascii="Calibri" w:eastAsia="Times" w:hAnsi="Calibri" w:cs="Times"/>
          <w:szCs w:val="26"/>
          <w:lang w:val="en-GB"/>
        </w:rPr>
        <w:t xml:space="preserve"> </w:t>
      </w:r>
      <w:r w:rsidR="00FA525D">
        <w:rPr>
          <w:rFonts w:ascii="Calibri" w:eastAsia="Times" w:hAnsi="Calibri" w:cs="Times"/>
          <w:szCs w:val="26"/>
          <w:lang w:val="en-GB"/>
        </w:rPr>
        <w:t>develop the</w:t>
      </w:r>
      <w:r w:rsidRPr="004D20B9">
        <w:rPr>
          <w:rFonts w:ascii="Calibri" w:hAnsi="Calibri"/>
          <w:lang w:val="en-GB"/>
        </w:rPr>
        <w:t xml:space="preserve"> PMCT method </w:t>
      </w:r>
      <w:r w:rsidR="00BD76BF" w:rsidRPr="004D20B9">
        <w:rPr>
          <w:rFonts w:ascii="Calibri" w:hAnsi="Calibri"/>
          <w:lang w:val="en-GB"/>
        </w:rPr>
        <w:t>to establish a range of normal measurements for thickness</w:t>
      </w:r>
      <w:r w:rsidR="00FA525D">
        <w:rPr>
          <w:rFonts w:ascii="Calibri" w:hAnsi="Calibri"/>
          <w:lang w:val="en-GB"/>
        </w:rPr>
        <w:t>es at different landmarks</w:t>
      </w:r>
      <w:r w:rsidR="00BD76BF" w:rsidRPr="004D20B9">
        <w:rPr>
          <w:rFonts w:ascii="Calibri" w:hAnsi="Calibri"/>
          <w:lang w:val="en-GB"/>
        </w:rPr>
        <w:t xml:space="preserve"> </w:t>
      </w:r>
      <w:r w:rsidR="00FA525D">
        <w:rPr>
          <w:rFonts w:ascii="Calibri" w:hAnsi="Calibri"/>
          <w:lang w:val="en-GB"/>
        </w:rPr>
        <w:t>across the age range</w:t>
      </w:r>
      <w:r w:rsidR="00BD76BF" w:rsidRPr="004D20B9">
        <w:rPr>
          <w:rFonts w:ascii="Calibri" w:hAnsi="Calibri"/>
          <w:lang w:val="en-GB"/>
        </w:rPr>
        <w:t>. This</w:t>
      </w:r>
      <w:r w:rsidR="006A6295">
        <w:rPr>
          <w:rFonts w:ascii="Calibri" w:hAnsi="Calibri"/>
          <w:lang w:val="en-GB"/>
        </w:rPr>
        <w:t xml:space="preserve"> future work</w:t>
      </w:r>
      <w:r w:rsidR="00BD76BF" w:rsidRPr="004D20B9">
        <w:rPr>
          <w:rFonts w:ascii="Calibri" w:hAnsi="Calibri"/>
          <w:lang w:val="en-GB"/>
        </w:rPr>
        <w:t xml:space="preserve"> </w:t>
      </w:r>
      <w:r w:rsidR="00FA525D">
        <w:rPr>
          <w:rFonts w:ascii="Calibri" w:hAnsi="Calibri"/>
          <w:lang w:val="en-GB"/>
        </w:rPr>
        <w:t>may be of</w:t>
      </w:r>
      <w:r w:rsidR="00BD76BF" w:rsidRPr="004D20B9">
        <w:rPr>
          <w:rFonts w:ascii="Calibri" w:hAnsi="Calibri"/>
          <w:lang w:val="en-GB"/>
        </w:rPr>
        <w:t xml:space="preserve"> particular use to forensic pathologists examining head trauma in children. The ideal output would be to develop a mat</w:t>
      </w:r>
      <w:r w:rsidR="00BD76BF" w:rsidRPr="004D20B9">
        <w:rPr>
          <w:rFonts w:ascii="Calibri" w:hAnsi="Calibri"/>
          <w:lang w:val="en-GB"/>
        </w:rPr>
        <w:t>h</w:t>
      </w:r>
      <w:r w:rsidR="00BD76BF" w:rsidRPr="004D20B9">
        <w:rPr>
          <w:rFonts w:ascii="Calibri" w:hAnsi="Calibri"/>
          <w:lang w:val="en-GB"/>
        </w:rPr>
        <w:t xml:space="preserve">ematical rule </w:t>
      </w:r>
      <w:r w:rsidR="00FA525D">
        <w:rPr>
          <w:rFonts w:ascii="Calibri" w:hAnsi="Calibri"/>
          <w:lang w:val="en-GB"/>
        </w:rPr>
        <w:t>to predict</w:t>
      </w:r>
      <w:r w:rsidR="00BD76BF" w:rsidRPr="004D20B9">
        <w:rPr>
          <w:rFonts w:ascii="Calibri" w:hAnsi="Calibri"/>
          <w:lang w:val="en-GB"/>
        </w:rPr>
        <w:t xml:space="preserve"> age </w:t>
      </w:r>
      <w:r w:rsidR="00FA525D">
        <w:rPr>
          <w:rFonts w:ascii="Calibri" w:hAnsi="Calibri"/>
          <w:lang w:val="en-GB"/>
        </w:rPr>
        <w:t>from</w:t>
      </w:r>
      <w:r w:rsidR="0011061C">
        <w:rPr>
          <w:rFonts w:ascii="Calibri" w:hAnsi="Calibri"/>
          <w:lang w:val="en-GB"/>
        </w:rPr>
        <w:t xml:space="preserve"> mean</w:t>
      </w:r>
      <w:r w:rsidR="00BD76BF" w:rsidRPr="004D20B9">
        <w:rPr>
          <w:rFonts w:ascii="Calibri" w:hAnsi="Calibri"/>
          <w:lang w:val="en-GB"/>
        </w:rPr>
        <w:t xml:space="preserve"> skull thickness. This </w:t>
      </w:r>
      <w:r w:rsidR="00FA525D">
        <w:rPr>
          <w:rFonts w:ascii="Calibri" w:hAnsi="Calibri"/>
          <w:lang w:val="en-GB"/>
        </w:rPr>
        <w:t>would</w:t>
      </w:r>
      <w:r w:rsidR="00BD76BF" w:rsidRPr="004D20B9">
        <w:rPr>
          <w:rFonts w:ascii="Calibri" w:hAnsi="Calibri"/>
          <w:lang w:val="en-GB"/>
        </w:rPr>
        <w:t xml:space="preserve"> allow </w:t>
      </w:r>
      <w:r w:rsidR="00FA525D">
        <w:rPr>
          <w:rFonts w:ascii="Calibri" w:hAnsi="Calibri"/>
          <w:lang w:val="en-GB"/>
        </w:rPr>
        <w:t xml:space="preserve">a </w:t>
      </w:r>
      <w:r w:rsidR="00BD76BF" w:rsidRPr="004D20B9">
        <w:rPr>
          <w:rFonts w:ascii="Calibri" w:hAnsi="Calibri"/>
          <w:lang w:val="en-GB"/>
        </w:rPr>
        <w:t>sim</w:t>
      </w:r>
      <w:r w:rsidR="00FA525D">
        <w:rPr>
          <w:rFonts w:ascii="Calibri" w:hAnsi="Calibri"/>
          <w:lang w:val="en-GB"/>
        </w:rPr>
        <w:t xml:space="preserve">ple </w:t>
      </w:r>
      <w:r w:rsidR="00BD76BF" w:rsidRPr="004D20B9">
        <w:rPr>
          <w:rFonts w:ascii="Calibri" w:hAnsi="Calibri"/>
          <w:lang w:val="en-GB"/>
        </w:rPr>
        <w:t>calculation of the approximate age</w:t>
      </w:r>
      <w:r w:rsidR="00FA525D">
        <w:rPr>
          <w:rFonts w:ascii="Calibri" w:hAnsi="Calibri"/>
          <w:lang w:val="en-GB"/>
        </w:rPr>
        <w:t xml:space="preserve"> range</w:t>
      </w:r>
      <w:r w:rsidR="00BD76BF" w:rsidRPr="004D20B9">
        <w:rPr>
          <w:rFonts w:ascii="Calibri" w:hAnsi="Calibri"/>
          <w:lang w:val="en-GB"/>
        </w:rPr>
        <w:t xml:space="preserve"> of a particular specimen.</w:t>
      </w:r>
      <w:r w:rsidRPr="004D20B9">
        <w:rPr>
          <w:rFonts w:ascii="Calibri" w:eastAsia="Times" w:hAnsi="Calibri" w:cs="Times"/>
          <w:lang w:val="en-GB"/>
        </w:rPr>
        <w:t xml:space="preserve"> </w:t>
      </w:r>
      <w:r w:rsidR="00FA525D">
        <w:rPr>
          <w:rFonts w:ascii="Calibri" w:hAnsi="Calibri"/>
          <w:lang w:val="en-GB"/>
        </w:rPr>
        <w:t>This would be particularly useful from</w:t>
      </w:r>
      <w:r w:rsidR="00BD76BF" w:rsidRPr="004D20B9">
        <w:rPr>
          <w:rFonts w:ascii="Calibri" w:hAnsi="Calibri"/>
          <w:lang w:val="en-GB"/>
        </w:rPr>
        <w:t xml:space="preserve"> ages 0-4 years, </w:t>
      </w:r>
      <w:r w:rsidR="00FA525D">
        <w:rPr>
          <w:rFonts w:ascii="Calibri" w:hAnsi="Calibri"/>
          <w:lang w:val="en-GB"/>
        </w:rPr>
        <w:t>because</w:t>
      </w:r>
      <w:r w:rsidR="00BD76BF" w:rsidRPr="004D20B9">
        <w:rPr>
          <w:rFonts w:ascii="Calibri" w:hAnsi="Calibri"/>
          <w:lang w:val="en-GB"/>
        </w:rPr>
        <w:t xml:space="preserve"> this was the range that showed the most variability in the results. This would be important as a large majority of child head trauma cases fall within this age category.</w:t>
      </w:r>
    </w:p>
    <w:p w14:paraId="3506BC64" w14:textId="77777777" w:rsidR="00C922F5" w:rsidRPr="00404504" w:rsidRDefault="00C922F5" w:rsidP="006F00CA">
      <w:pPr>
        <w:pStyle w:val="Body2"/>
        <w:spacing w:after="240" w:line="360" w:lineRule="auto"/>
        <w:ind w:firstLine="0"/>
        <w:jc w:val="both"/>
        <w:rPr>
          <w:rFonts w:ascii="Calibri" w:hAnsi="Calibri"/>
          <w:b/>
          <w:lang w:val="en-GB"/>
        </w:rPr>
      </w:pPr>
      <w:r w:rsidRPr="00404504">
        <w:rPr>
          <w:rFonts w:ascii="Calibri" w:hAnsi="Calibri"/>
          <w:b/>
          <w:lang w:val="en-GB"/>
        </w:rPr>
        <w:t>Summary</w:t>
      </w:r>
    </w:p>
    <w:p w14:paraId="5E761F9E" w14:textId="77777777" w:rsidR="00C922F5" w:rsidRPr="00404504" w:rsidRDefault="00404504" w:rsidP="006F00CA">
      <w:pPr>
        <w:pStyle w:val="Body2"/>
        <w:spacing w:after="240" w:line="360" w:lineRule="auto"/>
        <w:ind w:firstLine="0"/>
        <w:jc w:val="both"/>
        <w:rPr>
          <w:rFonts w:ascii="Calibri" w:eastAsia="Times" w:hAnsi="Calibri" w:cs="Times"/>
          <w:lang w:val="en-GB"/>
        </w:rPr>
      </w:pPr>
      <w:r w:rsidRPr="00404504">
        <w:rPr>
          <w:rFonts w:ascii="Calibri" w:hAnsi="Calibri"/>
          <w:lang w:val="en-GB"/>
        </w:rPr>
        <w:t>This study provides evidence that traditional anthropometric methods can be replicated using PMCT to provide a fast, non-invasive method to measure juvenile skull thickness</w:t>
      </w:r>
      <w:r>
        <w:rPr>
          <w:rFonts w:ascii="Calibri" w:eastAsia="Times" w:hAnsi="Calibri" w:cs="Times"/>
          <w:lang w:val="en-GB"/>
        </w:rPr>
        <w:t xml:space="preserve">. </w:t>
      </w:r>
      <w:r w:rsidR="009D2F9B">
        <w:rPr>
          <w:rFonts w:ascii="Calibri" w:hAnsi="Calibri"/>
          <w:lang w:val="en-GB"/>
        </w:rPr>
        <w:t xml:space="preserve">Given further investigation, this </w:t>
      </w:r>
      <w:r>
        <w:rPr>
          <w:rFonts w:ascii="Calibri" w:hAnsi="Calibri"/>
          <w:lang w:val="en-GB"/>
        </w:rPr>
        <w:t>approach may</w:t>
      </w:r>
      <w:r w:rsidR="009D2F9B">
        <w:rPr>
          <w:rFonts w:ascii="Calibri" w:hAnsi="Calibri"/>
          <w:lang w:val="en-GB"/>
        </w:rPr>
        <w:t xml:space="preserve"> begin</w:t>
      </w:r>
      <w:r w:rsidR="00141FB4">
        <w:rPr>
          <w:rFonts w:ascii="Calibri" w:hAnsi="Calibri"/>
          <w:lang w:val="en-GB"/>
        </w:rPr>
        <w:t xml:space="preserve"> to</w:t>
      </w:r>
      <w:r w:rsidR="00C922F5" w:rsidRPr="004D20B9">
        <w:rPr>
          <w:rFonts w:ascii="Calibri" w:hAnsi="Calibri"/>
          <w:lang w:val="en-GB"/>
        </w:rPr>
        <w:t xml:space="preserve"> assist those investigating accidental and no</w:t>
      </w:r>
      <w:r>
        <w:rPr>
          <w:rFonts w:ascii="Calibri" w:hAnsi="Calibri"/>
          <w:lang w:val="en-GB"/>
        </w:rPr>
        <w:t>n</w:t>
      </w:r>
      <w:r w:rsidR="00C922F5" w:rsidRPr="004D20B9">
        <w:rPr>
          <w:rFonts w:ascii="Calibri" w:hAnsi="Calibri"/>
          <w:lang w:val="en-GB"/>
        </w:rPr>
        <w:t>-accidental head injur</w:t>
      </w:r>
      <w:r w:rsidR="00136F76" w:rsidRPr="004D20B9">
        <w:rPr>
          <w:rFonts w:ascii="Calibri" w:hAnsi="Calibri"/>
          <w:lang w:val="en-GB"/>
        </w:rPr>
        <w:t xml:space="preserve">ies in the </w:t>
      </w:r>
      <w:r w:rsidRPr="004D20B9">
        <w:rPr>
          <w:rFonts w:ascii="Calibri" w:hAnsi="Calibri"/>
          <w:lang w:val="en-GB"/>
        </w:rPr>
        <w:t>paediatric</w:t>
      </w:r>
      <w:r w:rsidR="00136F76" w:rsidRPr="004D20B9">
        <w:rPr>
          <w:rFonts w:ascii="Calibri" w:hAnsi="Calibri"/>
          <w:lang w:val="en-GB"/>
        </w:rPr>
        <w:t xml:space="preserve"> population.</w:t>
      </w:r>
    </w:p>
    <w:p w14:paraId="74A7E1B0" w14:textId="77777777" w:rsidR="005966C1" w:rsidRPr="004D20B9" w:rsidRDefault="005966C1" w:rsidP="004A41DB">
      <w:pPr>
        <w:rPr>
          <w:rFonts w:ascii="Calibri" w:hAnsi="Calibri" w:cs="Arial Unicode MS"/>
          <w:b/>
          <w:color w:val="000000"/>
          <w:lang w:val="en-GB"/>
        </w:rPr>
      </w:pPr>
      <w:r w:rsidRPr="004D20B9">
        <w:rPr>
          <w:rFonts w:ascii="Calibri" w:hAnsi="Calibri"/>
          <w:b/>
          <w:lang w:val="en-GB"/>
        </w:rPr>
        <w:t>References</w:t>
      </w:r>
    </w:p>
    <w:p w14:paraId="678A0F5A" w14:textId="77777777" w:rsidR="004F5A2B" w:rsidRPr="004D20B9" w:rsidRDefault="004F5A2B" w:rsidP="004F5A2B">
      <w:pPr>
        <w:pStyle w:val="ListParagraph"/>
        <w:numPr>
          <w:ilvl w:val="0"/>
          <w:numId w:val="2"/>
        </w:numPr>
        <w:spacing w:after="240" w:line="360" w:lineRule="auto"/>
        <w:jc w:val="both"/>
        <w:rPr>
          <w:rFonts w:ascii="Calibri" w:hAnsi="Calibri" w:cs="Garamond"/>
          <w:szCs w:val="26"/>
          <w:lang w:val="en-GB"/>
        </w:rPr>
      </w:pPr>
      <w:r w:rsidRPr="004D20B9">
        <w:rPr>
          <w:rFonts w:ascii="Calibri" w:hAnsi="Calibri" w:cs="Garamond"/>
          <w:szCs w:val="26"/>
          <w:lang w:val="en-GB"/>
        </w:rPr>
        <w:t xml:space="preserve">Knight B (1991). The pathophysiology of death. In, </w:t>
      </w:r>
      <w:r w:rsidRPr="00C84663">
        <w:rPr>
          <w:rFonts w:ascii="Calibri" w:hAnsi="Calibri" w:cs="Garamond"/>
          <w:i/>
          <w:szCs w:val="26"/>
          <w:lang w:val="en-GB"/>
        </w:rPr>
        <w:t>Forensic Pathology</w:t>
      </w:r>
      <w:r w:rsidRPr="004D20B9">
        <w:rPr>
          <w:rFonts w:ascii="Calibri" w:hAnsi="Calibri" w:cs="Garamond"/>
          <w:szCs w:val="26"/>
          <w:lang w:val="en-GB"/>
        </w:rPr>
        <w:t>. Ed, Knight B. E</w:t>
      </w:r>
      <w:r w:rsidRPr="004D20B9">
        <w:rPr>
          <w:rFonts w:ascii="Calibri" w:hAnsi="Calibri" w:cs="Garamond"/>
          <w:szCs w:val="26"/>
          <w:lang w:val="en-GB"/>
        </w:rPr>
        <w:t>d</w:t>
      </w:r>
      <w:r w:rsidRPr="004D20B9">
        <w:rPr>
          <w:rFonts w:ascii="Calibri" w:hAnsi="Calibri" w:cs="Garamond"/>
          <w:szCs w:val="26"/>
          <w:lang w:val="en-GB"/>
        </w:rPr>
        <w:t>ward Arnold, London, pp 76.</w:t>
      </w:r>
    </w:p>
    <w:p w14:paraId="367BD79F" w14:textId="77777777" w:rsidR="004F5A2B" w:rsidRPr="004D20B9" w:rsidRDefault="004F5A2B" w:rsidP="004F5A2B">
      <w:pPr>
        <w:pStyle w:val="FreeFormB"/>
        <w:numPr>
          <w:ilvl w:val="0"/>
          <w:numId w:val="2"/>
        </w:numPr>
        <w:tabs>
          <w:tab w:val="num" w:pos="468"/>
        </w:tabs>
        <w:spacing w:after="240" w:line="360" w:lineRule="auto"/>
        <w:jc w:val="both"/>
        <w:rPr>
          <w:rFonts w:ascii="Calibri" w:eastAsia="Trebuchet MS" w:hAnsi="Calibri" w:cs="Trebuchet MS"/>
          <w:color w:val="auto"/>
          <w:szCs w:val="22"/>
          <w:lang w:val="en-GB"/>
        </w:rPr>
      </w:pPr>
      <w:r w:rsidRPr="004D20B9">
        <w:rPr>
          <w:rFonts w:ascii="Calibri" w:hAnsi="Calibri" w:cs="Garamond"/>
          <w:szCs w:val="26"/>
          <w:lang w:val="en-GB"/>
        </w:rPr>
        <w:t xml:space="preserve">Todd T. W (1924) Thickness of the male white cranium. </w:t>
      </w:r>
      <w:proofErr w:type="spellStart"/>
      <w:r w:rsidRPr="00C84663">
        <w:rPr>
          <w:rFonts w:ascii="Calibri" w:hAnsi="Calibri" w:cs="Garamond"/>
          <w:i/>
          <w:szCs w:val="26"/>
          <w:lang w:val="en-GB"/>
        </w:rPr>
        <w:t>Anat</w:t>
      </w:r>
      <w:proofErr w:type="spellEnd"/>
      <w:r w:rsidRPr="00C84663">
        <w:rPr>
          <w:rFonts w:ascii="Calibri" w:hAnsi="Calibri" w:cs="Garamond"/>
          <w:i/>
          <w:szCs w:val="26"/>
          <w:lang w:val="en-GB"/>
        </w:rPr>
        <w:t xml:space="preserve"> Rec</w:t>
      </w:r>
      <w:r w:rsidRPr="004D20B9">
        <w:rPr>
          <w:rFonts w:ascii="Calibri" w:hAnsi="Calibri" w:cs="Garamond"/>
          <w:szCs w:val="26"/>
          <w:lang w:val="en-GB"/>
        </w:rPr>
        <w:t xml:space="preserve"> 27: 245-256.</w:t>
      </w:r>
    </w:p>
    <w:p w14:paraId="480BC621" w14:textId="77777777" w:rsidR="004F5A2B" w:rsidRPr="004D20B9" w:rsidRDefault="004F5A2B" w:rsidP="004F5A2B">
      <w:pPr>
        <w:pStyle w:val="FreeFormB"/>
        <w:numPr>
          <w:ilvl w:val="0"/>
          <w:numId w:val="2"/>
        </w:numPr>
        <w:tabs>
          <w:tab w:val="num" w:pos="468"/>
        </w:tabs>
        <w:spacing w:after="240" w:line="360" w:lineRule="auto"/>
        <w:jc w:val="both"/>
        <w:rPr>
          <w:rFonts w:ascii="Calibri" w:eastAsia="Trebuchet MS" w:hAnsi="Calibri" w:cs="Trebuchet MS"/>
          <w:color w:val="auto"/>
          <w:szCs w:val="22"/>
          <w:lang w:val="en-GB"/>
        </w:rPr>
      </w:pPr>
      <w:r w:rsidRPr="004D20B9">
        <w:rPr>
          <w:rFonts w:ascii="Calibri" w:hAnsi="Calibri" w:cs="Garamond"/>
          <w:szCs w:val="26"/>
          <w:lang w:val="en-GB"/>
        </w:rPr>
        <w:t xml:space="preserve">Roche A.F (1953). Increase in cranial thickness during growth. </w:t>
      </w:r>
      <w:r w:rsidRPr="00C84663">
        <w:rPr>
          <w:rFonts w:ascii="Calibri" w:hAnsi="Calibri" w:cs="Garamond"/>
          <w:i/>
          <w:szCs w:val="26"/>
          <w:lang w:val="en-GB"/>
        </w:rPr>
        <w:t xml:space="preserve">Hum </w:t>
      </w:r>
      <w:proofErr w:type="spellStart"/>
      <w:r w:rsidRPr="00C84663">
        <w:rPr>
          <w:rFonts w:ascii="Calibri" w:hAnsi="Calibri" w:cs="Garamond"/>
          <w:i/>
          <w:szCs w:val="26"/>
          <w:lang w:val="en-GB"/>
        </w:rPr>
        <w:t>Biol</w:t>
      </w:r>
      <w:proofErr w:type="spellEnd"/>
      <w:r w:rsidRPr="004D20B9">
        <w:rPr>
          <w:rFonts w:ascii="Calibri" w:hAnsi="Calibri" w:cs="Garamond"/>
          <w:szCs w:val="26"/>
          <w:lang w:val="en-GB"/>
        </w:rPr>
        <w:t xml:space="preserve"> 25: 81-92.</w:t>
      </w:r>
    </w:p>
    <w:p w14:paraId="06BCB1E4" w14:textId="77777777" w:rsidR="004F5A2B" w:rsidRPr="004D20B9" w:rsidRDefault="004F5A2B" w:rsidP="004F5A2B">
      <w:pPr>
        <w:pStyle w:val="FreeFormB"/>
        <w:numPr>
          <w:ilvl w:val="0"/>
          <w:numId w:val="2"/>
        </w:numPr>
        <w:tabs>
          <w:tab w:val="num" w:pos="468"/>
        </w:tabs>
        <w:spacing w:after="240" w:line="360" w:lineRule="auto"/>
        <w:jc w:val="both"/>
        <w:rPr>
          <w:rFonts w:ascii="Calibri" w:eastAsia="Trebuchet MS" w:hAnsi="Calibri" w:cs="Trebuchet MS"/>
          <w:color w:val="auto"/>
          <w:szCs w:val="22"/>
          <w:lang w:val="en-GB"/>
        </w:rPr>
      </w:pPr>
      <w:r w:rsidRPr="004D20B9">
        <w:rPr>
          <w:rFonts w:ascii="Calibri" w:hAnsi="Calibri" w:cs="Garamond"/>
          <w:szCs w:val="26"/>
          <w:lang w:val="en-GB"/>
        </w:rPr>
        <w:t xml:space="preserve">Getz B (1959) Skull thickness in the frontal and parietal regions. </w:t>
      </w:r>
      <w:proofErr w:type="spellStart"/>
      <w:r w:rsidRPr="00C84663">
        <w:rPr>
          <w:rFonts w:ascii="Calibri" w:hAnsi="Calibri" w:cs="Garamond"/>
          <w:i/>
          <w:szCs w:val="26"/>
          <w:lang w:val="en-GB"/>
        </w:rPr>
        <w:t>Acta</w:t>
      </w:r>
      <w:proofErr w:type="spellEnd"/>
      <w:r w:rsidRPr="00C84663">
        <w:rPr>
          <w:rFonts w:ascii="Calibri" w:hAnsi="Calibri" w:cs="Garamond"/>
          <w:i/>
          <w:szCs w:val="26"/>
          <w:lang w:val="en-GB"/>
        </w:rPr>
        <w:t xml:space="preserve"> </w:t>
      </w:r>
      <w:proofErr w:type="spellStart"/>
      <w:r w:rsidRPr="00C84663">
        <w:rPr>
          <w:rFonts w:ascii="Calibri" w:hAnsi="Calibri" w:cs="Garamond"/>
          <w:i/>
          <w:szCs w:val="26"/>
          <w:lang w:val="en-GB"/>
        </w:rPr>
        <w:t>Morpho</w:t>
      </w:r>
      <w:proofErr w:type="spellEnd"/>
      <w:r w:rsidRPr="00C84663">
        <w:rPr>
          <w:rFonts w:ascii="Calibri" w:hAnsi="Calibri" w:cs="Garamond"/>
          <w:i/>
          <w:szCs w:val="26"/>
          <w:lang w:val="en-GB"/>
        </w:rPr>
        <w:t xml:space="preserve"> </w:t>
      </w:r>
      <w:proofErr w:type="spellStart"/>
      <w:r w:rsidRPr="00C84663">
        <w:rPr>
          <w:rFonts w:ascii="Calibri" w:hAnsi="Calibri" w:cs="Garamond"/>
          <w:i/>
          <w:szCs w:val="26"/>
          <w:lang w:val="en-GB"/>
        </w:rPr>
        <w:t>Neerl</w:t>
      </w:r>
      <w:proofErr w:type="spellEnd"/>
      <w:r w:rsidRPr="00C84663">
        <w:rPr>
          <w:rFonts w:ascii="Calibri" w:hAnsi="Calibri" w:cs="Garamond"/>
          <w:i/>
          <w:szCs w:val="26"/>
          <w:lang w:val="en-GB"/>
        </w:rPr>
        <w:t xml:space="preserve"> </w:t>
      </w:r>
      <w:proofErr w:type="spellStart"/>
      <w:r w:rsidRPr="00C84663">
        <w:rPr>
          <w:rFonts w:ascii="Calibri" w:hAnsi="Calibri" w:cs="Garamond"/>
          <w:i/>
          <w:szCs w:val="26"/>
          <w:lang w:val="en-GB"/>
        </w:rPr>
        <w:t>Scandi</w:t>
      </w:r>
      <w:proofErr w:type="spellEnd"/>
      <w:r w:rsidRPr="00C84663">
        <w:rPr>
          <w:rFonts w:ascii="Calibri" w:hAnsi="Calibri" w:cs="Garamond"/>
          <w:i/>
          <w:szCs w:val="26"/>
          <w:lang w:val="en-GB"/>
        </w:rPr>
        <w:t xml:space="preserve"> </w:t>
      </w:r>
      <w:r w:rsidRPr="004D20B9">
        <w:rPr>
          <w:rFonts w:ascii="Calibri" w:hAnsi="Calibri" w:cs="Garamond"/>
          <w:szCs w:val="26"/>
          <w:lang w:val="en-GB"/>
        </w:rPr>
        <w:t>3: 221-228.</w:t>
      </w:r>
    </w:p>
    <w:p w14:paraId="10011966" w14:textId="77777777" w:rsidR="004F5A2B" w:rsidRPr="004D20B9" w:rsidRDefault="004F5A2B" w:rsidP="004F5A2B">
      <w:pPr>
        <w:pStyle w:val="FreeFormB"/>
        <w:numPr>
          <w:ilvl w:val="0"/>
          <w:numId w:val="2"/>
        </w:numPr>
        <w:tabs>
          <w:tab w:val="num" w:pos="468"/>
        </w:tabs>
        <w:spacing w:after="240" w:line="360" w:lineRule="auto"/>
        <w:jc w:val="both"/>
        <w:rPr>
          <w:rFonts w:ascii="Calibri" w:eastAsia="Trebuchet MS" w:hAnsi="Calibri" w:cs="Trebuchet MS"/>
          <w:color w:val="auto"/>
          <w:szCs w:val="22"/>
          <w:lang w:val="en-GB"/>
        </w:rPr>
      </w:pPr>
      <w:proofErr w:type="spellStart"/>
      <w:r w:rsidRPr="004D20B9">
        <w:rPr>
          <w:rFonts w:ascii="Calibri" w:hAnsi="Calibri" w:cs="Garamond"/>
          <w:szCs w:val="26"/>
          <w:lang w:val="en-GB"/>
        </w:rPr>
        <w:lastRenderedPageBreak/>
        <w:t>Adeloye</w:t>
      </w:r>
      <w:proofErr w:type="spellEnd"/>
      <w:r w:rsidRPr="004D20B9">
        <w:rPr>
          <w:rFonts w:ascii="Calibri" w:hAnsi="Calibri" w:cs="Garamond"/>
          <w:szCs w:val="26"/>
          <w:lang w:val="en-GB"/>
        </w:rPr>
        <w:t xml:space="preserve"> A, </w:t>
      </w:r>
      <w:proofErr w:type="spellStart"/>
      <w:r w:rsidRPr="004D20B9">
        <w:rPr>
          <w:rFonts w:ascii="Calibri" w:hAnsi="Calibri" w:cs="Garamond"/>
          <w:szCs w:val="26"/>
          <w:lang w:val="en-GB"/>
        </w:rPr>
        <w:t>Kattan</w:t>
      </w:r>
      <w:proofErr w:type="spellEnd"/>
      <w:r w:rsidRPr="004D20B9">
        <w:rPr>
          <w:rFonts w:ascii="Calibri" w:hAnsi="Calibri" w:cs="Garamond"/>
          <w:szCs w:val="26"/>
          <w:lang w:val="en-GB"/>
        </w:rPr>
        <w:t xml:space="preserve"> K.R, Silverman F.N (1975). Thickness of the normal skull in American blacks and whites. </w:t>
      </w:r>
      <w:r w:rsidRPr="00C84663">
        <w:rPr>
          <w:rFonts w:ascii="Calibri" w:hAnsi="Calibri" w:cs="Garamond"/>
          <w:i/>
          <w:szCs w:val="26"/>
          <w:lang w:val="en-GB"/>
        </w:rPr>
        <w:t xml:space="preserve">Am J Phys </w:t>
      </w:r>
      <w:proofErr w:type="spellStart"/>
      <w:r w:rsidRPr="00C84663">
        <w:rPr>
          <w:rFonts w:ascii="Calibri" w:hAnsi="Calibri" w:cs="Garamond"/>
          <w:i/>
          <w:szCs w:val="26"/>
          <w:lang w:val="en-GB"/>
        </w:rPr>
        <w:t>Anthropol</w:t>
      </w:r>
      <w:proofErr w:type="spellEnd"/>
      <w:r w:rsidRPr="004D20B9">
        <w:rPr>
          <w:rFonts w:ascii="Calibri" w:hAnsi="Calibri" w:cs="Garamond"/>
          <w:szCs w:val="26"/>
          <w:lang w:val="en-GB"/>
        </w:rPr>
        <w:t xml:space="preserve"> 43: 23-30</w:t>
      </w:r>
    </w:p>
    <w:p w14:paraId="15381FEB" w14:textId="77777777" w:rsidR="004F5A2B" w:rsidRPr="004D20B9" w:rsidRDefault="004F5A2B" w:rsidP="004F5A2B">
      <w:pPr>
        <w:pStyle w:val="FreeFormB"/>
        <w:numPr>
          <w:ilvl w:val="0"/>
          <w:numId w:val="2"/>
        </w:numPr>
        <w:tabs>
          <w:tab w:val="num" w:pos="468"/>
        </w:tabs>
        <w:spacing w:after="240" w:line="360" w:lineRule="auto"/>
        <w:jc w:val="both"/>
        <w:rPr>
          <w:rFonts w:ascii="Calibri" w:eastAsia="Trebuchet MS" w:hAnsi="Calibri" w:cs="Trebuchet MS"/>
          <w:color w:val="auto"/>
          <w:szCs w:val="22"/>
          <w:lang w:val="en-GB"/>
        </w:rPr>
      </w:pPr>
      <w:r w:rsidRPr="004D20B9">
        <w:rPr>
          <w:rFonts w:ascii="Calibri" w:hAnsi="Calibri" w:cs="Garamond"/>
          <w:szCs w:val="26"/>
          <w:lang w:val="en-GB"/>
        </w:rPr>
        <w:t xml:space="preserve">Ishida H, Dodo Y (1990). Cranial thickness of modern and Neolithic populations in Japan. </w:t>
      </w:r>
      <w:r w:rsidRPr="00C84663">
        <w:rPr>
          <w:rFonts w:ascii="Calibri" w:hAnsi="Calibri" w:cs="Garamond"/>
          <w:i/>
          <w:szCs w:val="26"/>
          <w:lang w:val="en-GB"/>
        </w:rPr>
        <w:t xml:space="preserve">Hum </w:t>
      </w:r>
      <w:proofErr w:type="spellStart"/>
      <w:r w:rsidRPr="00C84663">
        <w:rPr>
          <w:rFonts w:ascii="Calibri" w:hAnsi="Calibri" w:cs="Garamond"/>
          <w:i/>
          <w:szCs w:val="26"/>
          <w:lang w:val="en-GB"/>
        </w:rPr>
        <w:t>Biol</w:t>
      </w:r>
      <w:proofErr w:type="spellEnd"/>
      <w:r w:rsidRPr="004D20B9">
        <w:rPr>
          <w:rFonts w:ascii="Calibri" w:hAnsi="Calibri" w:cs="Garamond"/>
          <w:szCs w:val="26"/>
          <w:lang w:val="en-GB"/>
        </w:rPr>
        <w:t xml:space="preserve"> 62: 389-401.</w:t>
      </w:r>
    </w:p>
    <w:p w14:paraId="252D4740" w14:textId="77777777" w:rsidR="004F5A2B" w:rsidRPr="004D20B9" w:rsidRDefault="004F5A2B" w:rsidP="004F5A2B">
      <w:pPr>
        <w:pStyle w:val="FreeFormB"/>
        <w:numPr>
          <w:ilvl w:val="0"/>
          <w:numId w:val="2"/>
        </w:numPr>
        <w:tabs>
          <w:tab w:val="num" w:pos="468"/>
        </w:tabs>
        <w:spacing w:after="240" w:line="360" w:lineRule="auto"/>
        <w:jc w:val="both"/>
        <w:rPr>
          <w:rFonts w:ascii="Calibri" w:eastAsia="Trebuchet MS" w:hAnsi="Calibri" w:cs="Trebuchet MS"/>
          <w:color w:val="auto"/>
          <w:szCs w:val="22"/>
          <w:lang w:val="en-GB"/>
        </w:rPr>
      </w:pPr>
      <w:r w:rsidRPr="004D20B9">
        <w:rPr>
          <w:rFonts w:ascii="Calibri" w:hAnsi="Calibri" w:cs="Garamond"/>
          <w:szCs w:val="26"/>
          <w:lang w:val="en-GB"/>
        </w:rPr>
        <w:t xml:space="preserve">Ross A.H, </w:t>
      </w:r>
      <w:proofErr w:type="spellStart"/>
      <w:r w:rsidRPr="004D20B9">
        <w:rPr>
          <w:rFonts w:ascii="Calibri" w:hAnsi="Calibri" w:cs="Garamond"/>
          <w:szCs w:val="26"/>
          <w:lang w:val="en-GB"/>
        </w:rPr>
        <w:t>Jantz</w:t>
      </w:r>
      <w:proofErr w:type="spellEnd"/>
      <w:r w:rsidRPr="004D20B9">
        <w:rPr>
          <w:rFonts w:ascii="Calibri" w:hAnsi="Calibri" w:cs="Garamond"/>
          <w:szCs w:val="26"/>
          <w:lang w:val="en-GB"/>
        </w:rPr>
        <w:t xml:space="preserve"> R.L, McCormick W.F (1998). Cranial thickness in American females and males. </w:t>
      </w:r>
      <w:r w:rsidRPr="00C84663">
        <w:rPr>
          <w:rFonts w:ascii="Calibri" w:hAnsi="Calibri" w:cs="Garamond"/>
          <w:i/>
          <w:szCs w:val="26"/>
          <w:lang w:val="en-GB"/>
        </w:rPr>
        <w:t xml:space="preserve">J Forensic </w:t>
      </w:r>
      <w:proofErr w:type="spellStart"/>
      <w:r w:rsidRPr="00C84663">
        <w:rPr>
          <w:rFonts w:ascii="Calibri" w:hAnsi="Calibri" w:cs="Garamond"/>
          <w:i/>
          <w:szCs w:val="26"/>
          <w:lang w:val="en-GB"/>
        </w:rPr>
        <w:t>Sci</w:t>
      </w:r>
      <w:proofErr w:type="spellEnd"/>
      <w:r w:rsidRPr="004D20B9">
        <w:rPr>
          <w:rFonts w:ascii="Calibri" w:hAnsi="Calibri" w:cs="Garamond"/>
          <w:szCs w:val="26"/>
          <w:lang w:val="en-GB"/>
        </w:rPr>
        <w:t xml:space="preserve"> 43: 267-272.</w:t>
      </w:r>
    </w:p>
    <w:p w14:paraId="551323A9" w14:textId="77777777" w:rsidR="00012AFB" w:rsidRPr="004D20B9" w:rsidRDefault="004F5A2B" w:rsidP="004F5A2B">
      <w:pPr>
        <w:pStyle w:val="FreeFormB"/>
        <w:numPr>
          <w:ilvl w:val="0"/>
          <w:numId w:val="2"/>
        </w:numPr>
        <w:spacing w:after="240" w:line="360" w:lineRule="auto"/>
        <w:jc w:val="both"/>
        <w:rPr>
          <w:rFonts w:ascii="Calibri" w:eastAsia="Trebuchet MS" w:hAnsi="Calibri" w:cs="Trebuchet MS"/>
          <w:color w:val="auto"/>
          <w:szCs w:val="22"/>
          <w:lang w:val="en-GB"/>
        </w:rPr>
      </w:pPr>
      <w:proofErr w:type="spellStart"/>
      <w:r w:rsidRPr="004D20B9">
        <w:rPr>
          <w:rFonts w:ascii="Calibri" w:hAnsi="Calibri" w:cs="Garamond"/>
          <w:szCs w:val="26"/>
          <w:lang w:val="en-GB"/>
        </w:rPr>
        <w:t>Lynnerup</w:t>
      </w:r>
      <w:proofErr w:type="spellEnd"/>
      <w:r w:rsidRPr="004D20B9">
        <w:rPr>
          <w:rFonts w:ascii="Calibri" w:hAnsi="Calibri" w:cs="Garamond"/>
          <w:szCs w:val="26"/>
          <w:lang w:val="en-GB"/>
        </w:rPr>
        <w:t xml:space="preserve"> N (2001). Cranial thickness in relation to age, sex and general body build in a Danish forensic sample. </w:t>
      </w:r>
      <w:r w:rsidRPr="00C84663">
        <w:rPr>
          <w:rFonts w:ascii="Calibri" w:hAnsi="Calibri" w:cs="Garamond"/>
          <w:i/>
          <w:szCs w:val="26"/>
          <w:lang w:val="en-GB"/>
        </w:rPr>
        <w:t xml:space="preserve">Forensic </w:t>
      </w:r>
      <w:proofErr w:type="spellStart"/>
      <w:r w:rsidRPr="00C84663">
        <w:rPr>
          <w:rFonts w:ascii="Calibri" w:hAnsi="Calibri" w:cs="Garamond"/>
          <w:i/>
          <w:szCs w:val="26"/>
          <w:lang w:val="en-GB"/>
        </w:rPr>
        <w:t>Sci</w:t>
      </w:r>
      <w:proofErr w:type="spellEnd"/>
      <w:r w:rsidRPr="00C84663">
        <w:rPr>
          <w:rFonts w:ascii="Calibri" w:hAnsi="Calibri" w:cs="Garamond"/>
          <w:i/>
          <w:szCs w:val="26"/>
          <w:lang w:val="en-GB"/>
        </w:rPr>
        <w:t xml:space="preserve"> </w:t>
      </w:r>
      <w:proofErr w:type="spellStart"/>
      <w:r w:rsidRPr="00C84663">
        <w:rPr>
          <w:rFonts w:ascii="Calibri" w:hAnsi="Calibri" w:cs="Garamond"/>
          <w:i/>
          <w:szCs w:val="26"/>
          <w:lang w:val="en-GB"/>
        </w:rPr>
        <w:t>Int</w:t>
      </w:r>
      <w:proofErr w:type="spellEnd"/>
      <w:r w:rsidRPr="004D20B9">
        <w:rPr>
          <w:rFonts w:ascii="Calibri" w:hAnsi="Calibri" w:cs="Garamond"/>
          <w:szCs w:val="26"/>
          <w:lang w:val="en-GB"/>
        </w:rPr>
        <w:t xml:space="preserve"> 117: 45-51.</w:t>
      </w:r>
    </w:p>
    <w:p w14:paraId="5A4BFA30" w14:textId="77777777" w:rsidR="00012AFB" w:rsidRDefault="00012AFB" w:rsidP="00012AFB">
      <w:pPr>
        <w:pStyle w:val="Body2"/>
        <w:numPr>
          <w:ilvl w:val="0"/>
          <w:numId w:val="2"/>
        </w:numPr>
        <w:spacing w:after="240" w:line="360" w:lineRule="auto"/>
        <w:jc w:val="both"/>
        <w:rPr>
          <w:rFonts w:ascii="Calibri" w:hAnsi="Calibri"/>
          <w:lang w:val="en-GB"/>
        </w:rPr>
      </w:pPr>
      <w:r w:rsidRPr="004D20B9">
        <w:rPr>
          <w:rFonts w:ascii="Calibri" w:hAnsi="Calibri"/>
          <w:lang w:val="en-GB"/>
        </w:rPr>
        <w:t xml:space="preserve">Ross MD, Lee KA, Castle WM (1976) Skull thickness of black and white races. </w:t>
      </w:r>
      <w:r w:rsidRPr="004D20B9">
        <w:rPr>
          <w:rFonts w:ascii="Calibri" w:hAnsi="Calibri"/>
          <w:i/>
          <w:lang w:val="en-GB"/>
        </w:rPr>
        <w:t xml:space="preserve">S </w:t>
      </w:r>
      <w:proofErr w:type="spellStart"/>
      <w:r w:rsidRPr="004D20B9">
        <w:rPr>
          <w:rFonts w:ascii="Calibri" w:hAnsi="Calibri"/>
          <w:i/>
          <w:lang w:val="en-GB"/>
        </w:rPr>
        <w:t>Afr</w:t>
      </w:r>
      <w:proofErr w:type="spellEnd"/>
      <w:r w:rsidRPr="004D20B9">
        <w:rPr>
          <w:rFonts w:ascii="Calibri" w:hAnsi="Calibri"/>
          <w:i/>
          <w:lang w:val="en-GB"/>
        </w:rPr>
        <w:t xml:space="preserve"> Med J</w:t>
      </w:r>
      <w:r w:rsidRPr="004D20B9">
        <w:rPr>
          <w:rFonts w:ascii="Calibri" w:hAnsi="Calibri"/>
          <w:lang w:val="en-GB"/>
        </w:rPr>
        <w:t>. 50(16): 635-8.</w:t>
      </w:r>
    </w:p>
    <w:p w14:paraId="6E463DF2" w14:textId="77777777" w:rsidR="006F41A2" w:rsidRDefault="00012AFB" w:rsidP="00012AFB">
      <w:pPr>
        <w:pStyle w:val="Body2"/>
        <w:numPr>
          <w:ilvl w:val="0"/>
          <w:numId w:val="2"/>
        </w:numPr>
        <w:spacing w:after="240" w:line="360" w:lineRule="auto"/>
        <w:jc w:val="both"/>
        <w:rPr>
          <w:rFonts w:ascii="Calibri" w:hAnsi="Calibri"/>
          <w:lang w:val="en-GB"/>
        </w:rPr>
      </w:pPr>
      <w:r w:rsidRPr="004D20B9">
        <w:rPr>
          <w:rFonts w:ascii="Calibri" w:hAnsi="Calibri"/>
          <w:lang w:val="en-GB"/>
        </w:rPr>
        <w:t xml:space="preserve">Smith K, </w:t>
      </w:r>
      <w:proofErr w:type="spellStart"/>
      <w:r w:rsidRPr="004D20B9">
        <w:rPr>
          <w:rFonts w:ascii="Calibri" w:hAnsi="Calibri"/>
          <w:lang w:val="en-GB"/>
        </w:rPr>
        <w:t>Politte</w:t>
      </w:r>
      <w:proofErr w:type="spellEnd"/>
      <w:r w:rsidRPr="004D20B9">
        <w:rPr>
          <w:rFonts w:ascii="Calibri" w:hAnsi="Calibri"/>
          <w:lang w:val="en-GB"/>
        </w:rPr>
        <w:t xml:space="preserve"> D, </w:t>
      </w:r>
      <w:proofErr w:type="spellStart"/>
      <w:r w:rsidRPr="004D20B9">
        <w:rPr>
          <w:rFonts w:ascii="Calibri" w:hAnsi="Calibri"/>
          <w:lang w:val="en-GB"/>
        </w:rPr>
        <w:t>Reiker</w:t>
      </w:r>
      <w:proofErr w:type="spellEnd"/>
      <w:r w:rsidRPr="004D20B9">
        <w:rPr>
          <w:rFonts w:ascii="Calibri" w:hAnsi="Calibri"/>
          <w:lang w:val="en-GB"/>
        </w:rPr>
        <w:t xml:space="preserve"> G, Nolan TS, Hildebolt C, Mattson C, et al. (2012) Automated measurement of </w:t>
      </w:r>
      <w:proofErr w:type="spellStart"/>
      <w:r w:rsidRPr="004D20B9">
        <w:rPr>
          <w:rFonts w:ascii="Calibri" w:hAnsi="Calibri"/>
          <w:lang w:val="en-GB"/>
        </w:rPr>
        <w:t>pediatric</w:t>
      </w:r>
      <w:proofErr w:type="spellEnd"/>
      <w:r w:rsidRPr="004D20B9">
        <w:rPr>
          <w:rFonts w:ascii="Calibri" w:hAnsi="Calibri"/>
          <w:lang w:val="en-GB"/>
        </w:rPr>
        <w:t xml:space="preserve"> cranial bone thickness and density from clinical computed tomography. </w:t>
      </w:r>
      <w:r w:rsidRPr="004D20B9">
        <w:rPr>
          <w:rFonts w:ascii="Calibri" w:hAnsi="Calibri"/>
          <w:i/>
          <w:lang w:val="en-GB"/>
        </w:rPr>
        <w:t xml:space="preserve">Conf Proc IEEE Eng Med </w:t>
      </w:r>
      <w:proofErr w:type="spellStart"/>
      <w:r w:rsidRPr="004D20B9">
        <w:rPr>
          <w:rFonts w:ascii="Calibri" w:hAnsi="Calibri"/>
          <w:i/>
          <w:lang w:val="en-GB"/>
        </w:rPr>
        <w:t>Biol</w:t>
      </w:r>
      <w:proofErr w:type="spellEnd"/>
      <w:r w:rsidRPr="004D20B9">
        <w:rPr>
          <w:rFonts w:ascii="Calibri" w:hAnsi="Calibri"/>
          <w:i/>
          <w:lang w:val="en-GB"/>
        </w:rPr>
        <w:t xml:space="preserve"> Soc</w:t>
      </w:r>
      <w:r w:rsidRPr="004D20B9">
        <w:rPr>
          <w:rFonts w:ascii="Calibri" w:hAnsi="Calibri"/>
          <w:lang w:val="en-GB"/>
        </w:rPr>
        <w:t>. 2012: 4462-5.</w:t>
      </w:r>
    </w:p>
    <w:p w14:paraId="17C35C2F" w14:textId="77777777" w:rsidR="00791D13" w:rsidRDefault="00791D13" w:rsidP="00791D13">
      <w:pPr>
        <w:pStyle w:val="Body2"/>
        <w:numPr>
          <w:ilvl w:val="0"/>
          <w:numId w:val="2"/>
        </w:numPr>
        <w:spacing w:after="240" w:line="360" w:lineRule="auto"/>
        <w:jc w:val="both"/>
        <w:rPr>
          <w:rFonts w:ascii="Calibri" w:hAnsi="Calibri"/>
          <w:lang w:val="en-GB"/>
        </w:rPr>
      </w:pPr>
      <w:r>
        <w:rPr>
          <w:rFonts w:ascii="Calibri" w:hAnsi="Calibri"/>
          <w:lang w:val="en-GB"/>
        </w:rPr>
        <w:t xml:space="preserve">Dedouit F, </w:t>
      </w:r>
      <w:proofErr w:type="spellStart"/>
      <w:r>
        <w:rPr>
          <w:rFonts w:ascii="Calibri" w:hAnsi="Calibri"/>
          <w:lang w:val="en-GB"/>
        </w:rPr>
        <w:t>Telmon</w:t>
      </w:r>
      <w:proofErr w:type="spellEnd"/>
      <w:r>
        <w:rPr>
          <w:rFonts w:ascii="Calibri" w:hAnsi="Calibri"/>
          <w:lang w:val="en-GB"/>
        </w:rPr>
        <w:t xml:space="preserve"> N, </w:t>
      </w:r>
      <w:proofErr w:type="spellStart"/>
      <w:r>
        <w:rPr>
          <w:rFonts w:ascii="Calibri" w:hAnsi="Calibri"/>
          <w:lang w:val="en-GB"/>
        </w:rPr>
        <w:t>Costagliola</w:t>
      </w:r>
      <w:proofErr w:type="spellEnd"/>
      <w:r>
        <w:rPr>
          <w:rFonts w:ascii="Calibri" w:hAnsi="Calibri"/>
          <w:lang w:val="en-GB"/>
        </w:rPr>
        <w:t xml:space="preserve"> R, </w:t>
      </w:r>
      <w:proofErr w:type="spellStart"/>
      <w:r>
        <w:rPr>
          <w:rFonts w:ascii="Calibri" w:hAnsi="Calibri"/>
          <w:lang w:val="en-GB"/>
        </w:rPr>
        <w:t>Otal</w:t>
      </w:r>
      <w:proofErr w:type="spellEnd"/>
      <w:r>
        <w:rPr>
          <w:rFonts w:ascii="Calibri" w:hAnsi="Calibri"/>
          <w:lang w:val="en-GB"/>
        </w:rPr>
        <w:t xml:space="preserve"> P, Florence LL, Joffre F, et al (2007). New ident</w:t>
      </w:r>
      <w:r>
        <w:rPr>
          <w:rFonts w:ascii="Calibri" w:hAnsi="Calibri"/>
          <w:lang w:val="en-GB"/>
        </w:rPr>
        <w:t>i</w:t>
      </w:r>
      <w:r>
        <w:rPr>
          <w:rFonts w:ascii="Calibri" w:hAnsi="Calibri"/>
          <w:lang w:val="en-GB"/>
        </w:rPr>
        <w:t xml:space="preserve">fication possibilities with post-mortem multi-slice computed tomography. </w:t>
      </w:r>
      <w:r w:rsidRPr="001F28C4">
        <w:rPr>
          <w:rFonts w:ascii="Calibri" w:hAnsi="Calibri"/>
          <w:i/>
          <w:lang w:val="en-GB"/>
        </w:rPr>
        <w:t xml:space="preserve">Int. Legal Med. </w:t>
      </w:r>
      <w:r>
        <w:rPr>
          <w:rFonts w:ascii="Calibri" w:hAnsi="Calibri"/>
          <w:lang w:val="en-GB"/>
        </w:rPr>
        <w:t>12: 507-10.</w:t>
      </w:r>
    </w:p>
    <w:p w14:paraId="3CB446E0" w14:textId="77777777" w:rsidR="00791D13" w:rsidRDefault="00791D13" w:rsidP="00791D13">
      <w:pPr>
        <w:pStyle w:val="Body2"/>
        <w:numPr>
          <w:ilvl w:val="0"/>
          <w:numId w:val="2"/>
        </w:numPr>
        <w:spacing w:after="240" w:line="360" w:lineRule="auto"/>
        <w:jc w:val="both"/>
        <w:rPr>
          <w:rFonts w:ascii="Calibri" w:hAnsi="Calibri"/>
          <w:lang w:val="en-GB"/>
        </w:rPr>
      </w:pPr>
      <w:r>
        <w:rPr>
          <w:rFonts w:ascii="Calibri" w:hAnsi="Calibri"/>
          <w:lang w:val="en-GB"/>
        </w:rPr>
        <w:t>Brough AL, Morgan B, Black S, Adams C, Rutty GN (2014). Post-mortem computed t</w:t>
      </w:r>
      <w:r>
        <w:rPr>
          <w:rFonts w:ascii="Calibri" w:hAnsi="Calibri"/>
          <w:lang w:val="en-GB"/>
        </w:rPr>
        <w:t>o</w:t>
      </w:r>
      <w:r>
        <w:rPr>
          <w:rFonts w:ascii="Calibri" w:hAnsi="Calibri"/>
          <w:lang w:val="en-GB"/>
        </w:rPr>
        <w:t>mography age assessment of juvenile dentition: comparison against traditional OPT a</w:t>
      </w:r>
      <w:r>
        <w:rPr>
          <w:rFonts w:ascii="Calibri" w:hAnsi="Calibri"/>
          <w:lang w:val="en-GB"/>
        </w:rPr>
        <w:t>s</w:t>
      </w:r>
      <w:r>
        <w:rPr>
          <w:rFonts w:ascii="Calibri" w:hAnsi="Calibri"/>
          <w:lang w:val="en-GB"/>
        </w:rPr>
        <w:t xml:space="preserve">sessment. </w:t>
      </w:r>
      <w:proofErr w:type="spellStart"/>
      <w:r>
        <w:rPr>
          <w:rFonts w:ascii="Calibri" w:hAnsi="Calibri"/>
          <w:lang w:val="en-GB"/>
        </w:rPr>
        <w:t>Int</w:t>
      </w:r>
      <w:proofErr w:type="spellEnd"/>
      <w:r>
        <w:rPr>
          <w:rFonts w:ascii="Calibri" w:hAnsi="Calibri"/>
          <w:lang w:val="en-GB"/>
        </w:rPr>
        <w:t xml:space="preserve"> J Legal Med. 128(4): 653-8.</w:t>
      </w:r>
    </w:p>
    <w:p w14:paraId="6B0FC402" w14:textId="77777777" w:rsidR="00791D13" w:rsidRPr="00791D13" w:rsidRDefault="00791D13" w:rsidP="005535C2">
      <w:pPr>
        <w:pStyle w:val="Body2"/>
        <w:numPr>
          <w:ilvl w:val="0"/>
          <w:numId w:val="2"/>
        </w:numPr>
        <w:spacing w:after="240" w:line="360" w:lineRule="auto"/>
        <w:jc w:val="both"/>
        <w:rPr>
          <w:rFonts w:ascii="Calibri" w:hAnsi="Calibri"/>
          <w:lang w:val="en-GB"/>
        </w:rPr>
      </w:pPr>
      <w:r>
        <w:rPr>
          <w:rFonts w:ascii="Calibri" w:hAnsi="Calibri"/>
          <w:lang w:val="en-GB"/>
        </w:rPr>
        <w:t>Brough AL, Rutty, GN, Black, S, and Morgan, B. (2012). Post-mortem computed tomogr</w:t>
      </w:r>
      <w:r>
        <w:rPr>
          <w:rFonts w:ascii="Calibri" w:hAnsi="Calibri"/>
          <w:lang w:val="en-GB"/>
        </w:rPr>
        <w:t>a</w:t>
      </w:r>
      <w:r>
        <w:rPr>
          <w:rFonts w:ascii="Calibri" w:hAnsi="Calibri"/>
          <w:lang w:val="en-GB"/>
        </w:rPr>
        <w:t xml:space="preserve">phy and 3D imaging: anthropological applications for juvenile remains. </w:t>
      </w:r>
      <w:r w:rsidRPr="001F28C4">
        <w:rPr>
          <w:rFonts w:ascii="Calibri" w:hAnsi="Calibri"/>
          <w:i/>
          <w:lang w:val="en-GB"/>
        </w:rPr>
        <w:t>Forensic Sci. Med. Pathology</w:t>
      </w:r>
      <w:r>
        <w:rPr>
          <w:rFonts w:ascii="Calibri" w:hAnsi="Calibri"/>
          <w:lang w:val="en-GB"/>
        </w:rPr>
        <w:t xml:space="preserve"> 8(3): 270-9. </w:t>
      </w:r>
    </w:p>
    <w:p w14:paraId="56DF6940" w14:textId="359B00C4" w:rsidR="00312266" w:rsidRDefault="00312266" w:rsidP="00012AFB">
      <w:pPr>
        <w:pStyle w:val="Body2"/>
        <w:numPr>
          <w:ilvl w:val="0"/>
          <w:numId w:val="2"/>
        </w:numPr>
        <w:spacing w:after="240" w:line="360" w:lineRule="auto"/>
        <w:jc w:val="both"/>
        <w:rPr>
          <w:rFonts w:ascii="Calibri" w:hAnsi="Calibri"/>
          <w:lang w:val="en-GB"/>
        </w:rPr>
      </w:pPr>
      <w:r w:rsidRPr="00312266">
        <w:rPr>
          <w:rFonts w:ascii="Calibri" w:hAnsi="Calibri"/>
          <w:lang w:val="en-GB"/>
        </w:rPr>
        <w:t>Campb</w:t>
      </w:r>
      <w:r>
        <w:rPr>
          <w:rFonts w:ascii="Calibri" w:hAnsi="Calibri"/>
          <w:lang w:val="en-GB"/>
        </w:rPr>
        <w:t xml:space="preserve">ell S, </w:t>
      </w:r>
      <w:proofErr w:type="spellStart"/>
      <w:r>
        <w:rPr>
          <w:rFonts w:ascii="Calibri" w:hAnsi="Calibri"/>
          <w:lang w:val="en-GB"/>
        </w:rPr>
        <w:t>Warsof</w:t>
      </w:r>
      <w:proofErr w:type="spellEnd"/>
      <w:r>
        <w:rPr>
          <w:rFonts w:ascii="Calibri" w:hAnsi="Calibri"/>
          <w:lang w:val="en-GB"/>
        </w:rPr>
        <w:t xml:space="preserve"> SL, Little D, Cooper DJ</w:t>
      </w:r>
      <w:r w:rsidR="00791D13">
        <w:rPr>
          <w:rFonts w:ascii="Calibri" w:hAnsi="Calibri"/>
          <w:lang w:val="en-GB"/>
        </w:rPr>
        <w:t xml:space="preserve"> (1985).</w:t>
      </w:r>
      <w:r w:rsidRPr="00312266">
        <w:rPr>
          <w:rFonts w:ascii="Calibri" w:hAnsi="Calibri"/>
          <w:lang w:val="en-GB"/>
        </w:rPr>
        <w:t xml:space="preserve"> Routine ultrasound screening for the prediction of gestational age. </w:t>
      </w:r>
      <w:proofErr w:type="spellStart"/>
      <w:r w:rsidRPr="00312266">
        <w:rPr>
          <w:rFonts w:ascii="Calibri" w:hAnsi="Calibri"/>
          <w:lang w:val="en-GB"/>
        </w:rPr>
        <w:t>Obstet</w:t>
      </w:r>
      <w:proofErr w:type="spellEnd"/>
      <w:r w:rsidRPr="00312266">
        <w:rPr>
          <w:rFonts w:ascii="Calibri" w:hAnsi="Calibri"/>
          <w:lang w:val="en-GB"/>
        </w:rPr>
        <w:t xml:space="preserve"> Gynecol. 65(5): 613-20.</w:t>
      </w:r>
    </w:p>
    <w:p w14:paraId="53D5A513" w14:textId="77777777" w:rsidR="00791D13" w:rsidRPr="004D20B9" w:rsidRDefault="00791D13" w:rsidP="00012AFB">
      <w:pPr>
        <w:pStyle w:val="Body2"/>
        <w:numPr>
          <w:ilvl w:val="0"/>
          <w:numId w:val="2"/>
        </w:numPr>
        <w:spacing w:after="240" w:line="360" w:lineRule="auto"/>
        <w:jc w:val="both"/>
        <w:rPr>
          <w:rFonts w:ascii="Calibri" w:hAnsi="Calibri"/>
          <w:lang w:val="en-GB"/>
        </w:rPr>
      </w:pPr>
      <w:proofErr w:type="spellStart"/>
      <w:r w:rsidRPr="00791D13">
        <w:rPr>
          <w:rFonts w:ascii="Calibri" w:hAnsi="Calibri"/>
          <w:lang w:val="en-GB"/>
        </w:rPr>
        <w:lastRenderedPageBreak/>
        <w:t>Delye</w:t>
      </w:r>
      <w:proofErr w:type="spellEnd"/>
      <w:r w:rsidRPr="00791D13">
        <w:rPr>
          <w:rFonts w:ascii="Calibri" w:hAnsi="Calibri"/>
          <w:lang w:val="en-GB"/>
        </w:rPr>
        <w:t xml:space="preserve"> H, </w:t>
      </w:r>
      <w:proofErr w:type="spellStart"/>
      <w:r w:rsidRPr="00791D13">
        <w:rPr>
          <w:rFonts w:ascii="Calibri" w:hAnsi="Calibri"/>
          <w:lang w:val="en-GB"/>
        </w:rPr>
        <w:t>Clijmans</w:t>
      </w:r>
      <w:proofErr w:type="spellEnd"/>
      <w:r w:rsidRPr="00791D13">
        <w:rPr>
          <w:rFonts w:ascii="Calibri" w:hAnsi="Calibri"/>
          <w:lang w:val="en-GB"/>
        </w:rPr>
        <w:t xml:space="preserve"> T, </w:t>
      </w:r>
      <w:proofErr w:type="spellStart"/>
      <w:r w:rsidRPr="00791D13">
        <w:rPr>
          <w:rFonts w:ascii="Calibri" w:hAnsi="Calibri"/>
          <w:lang w:val="en-GB"/>
        </w:rPr>
        <w:t>Mommaerts</w:t>
      </w:r>
      <w:proofErr w:type="spellEnd"/>
      <w:r w:rsidRPr="00791D13">
        <w:rPr>
          <w:rFonts w:ascii="Calibri" w:hAnsi="Calibri"/>
          <w:lang w:val="en-GB"/>
        </w:rPr>
        <w:t xml:space="preserve"> MY, </w:t>
      </w:r>
      <w:proofErr w:type="spellStart"/>
      <w:r w:rsidRPr="00791D13">
        <w:rPr>
          <w:rFonts w:ascii="Calibri" w:hAnsi="Calibri"/>
          <w:lang w:val="en-GB"/>
        </w:rPr>
        <w:t>Sloten</w:t>
      </w:r>
      <w:proofErr w:type="spellEnd"/>
      <w:r w:rsidRPr="00791D13">
        <w:rPr>
          <w:rFonts w:ascii="Calibri" w:hAnsi="Calibri"/>
          <w:lang w:val="en-GB"/>
        </w:rPr>
        <w:t xml:space="preserve"> JV, </w:t>
      </w:r>
      <w:proofErr w:type="spellStart"/>
      <w:r w:rsidRPr="00791D13">
        <w:rPr>
          <w:rFonts w:ascii="Calibri" w:hAnsi="Calibri"/>
          <w:lang w:val="en-GB"/>
        </w:rPr>
        <w:t>Goffin</w:t>
      </w:r>
      <w:proofErr w:type="spellEnd"/>
      <w:r w:rsidRPr="00791D13">
        <w:rPr>
          <w:rFonts w:ascii="Calibri" w:hAnsi="Calibri"/>
          <w:lang w:val="en-GB"/>
        </w:rPr>
        <w:t xml:space="preserve"> J.</w:t>
      </w:r>
      <w:r>
        <w:rPr>
          <w:rFonts w:ascii="Calibri" w:hAnsi="Calibri"/>
          <w:lang w:val="en-GB"/>
        </w:rPr>
        <w:t xml:space="preserve"> (2015). </w:t>
      </w:r>
      <w:r w:rsidRPr="00791D13">
        <w:rPr>
          <w:rFonts w:ascii="Calibri" w:hAnsi="Calibri"/>
          <w:lang w:val="en-GB"/>
        </w:rPr>
        <w:t xml:space="preserve">Creating a normative database of age-specific 3D geometrical data, bone density, and bone thickness of the developing skull: a pilot </w:t>
      </w:r>
      <w:r>
        <w:rPr>
          <w:rFonts w:ascii="Calibri" w:hAnsi="Calibri"/>
          <w:lang w:val="en-GB"/>
        </w:rPr>
        <w:t>study.</w:t>
      </w:r>
      <w:r w:rsidRPr="005535C2">
        <w:rPr>
          <w:rFonts w:ascii="Calibri" w:hAnsi="Calibri"/>
          <w:i/>
          <w:lang w:val="en-GB"/>
        </w:rPr>
        <w:t xml:space="preserve"> J </w:t>
      </w:r>
      <w:proofErr w:type="spellStart"/>
      <w:r w:rsidRPr="005535C2">
        <w:rPr>
          <w:rFonts w:ascii="Calibri" w:hAnsi="Calibri"/>
          <w:i/>
          <w:lang w:val="en-GB"/>
        </w:rPr>
        <w:t>Neurosurg</w:t>
      </w:r>
      <w:proofErr w:type="spellEnd"/>
      <w:r w:rsidRPr="005535C2">
        <w:rPr>
          <w:rFonts w:ascii="Calibri" w:hAnsi="Calibri"/>
          <w:i/>
          <w:lang w:val="en-GB"/>
        </w:rPr>
        <w:t xml:space="preserve"> </w:t>
      </w:r>
      <w:proofErr w:type="spellStart"/>
      <w:r w:rsidRPr="005535C2">
        <w:rPr>
          <w:rFonts w:ascii="Calibri" w:hAnsi="Calibri"/>
          <w:i/>
          <w:lang w:val="en-GB"/>
        </w:rPr>
        <w:t>Pediatr</w:t>
      </w:r>
      <w:proofErr w:type="spellEnd"/>
      <w:r>
        <w:rPr>
          <w:rFonts w:ascii="Calibri" w:hAnsi="Calibri"/>
          <w:lang w:val="en-GB"/>
        </w:rPr>
        <w:t>.</w:t>
      </w:r>
      <w:r w:rsidRPr="00791D13">
        <w:rPr>
          <w:rFonts w:ascii="Calibri" w:hAnsi="Calibri"/>
          <w:lang w:val="en-GB"/>
        </w:rPr>
        <w:t xml:space="preserve"> 4:1-16</w:t>
      </w:r>
    </w:p>
    <w:p w14:paraId="462AA829" w14:textId="77777777" w:rsidR="006F41A2" w:rsidRPr="004D20B9" w:rsidRDefault="006F41A2" w:rsidP="006F41A2">
      <w:pPr>
        <w:pStyle w:val="Body2"/>
        <w:spacing w:after="240" w:line="360" w:lineRule="auto"/>
        <w:jc w:val="both"/>
        <w:rPr>
          <w:rFonts w:ascii="Calibri" w:hAnsi="Calibri"/>
          <w:lang w:val="en-GB"/>
        </w:rPr>
      </w:pPr>
    </w:p>
    <w:p w14:paraId="6D821A10" w14:textId="77777777" w:rsidR="006F41A2" w:rsidRPr="004D20B9" w:rsidRDefault="006F41A2" w:rsidP="006F41A2">
      <w:pPr>
        <w:pStyle w:val="Body2"/>
        <w:spacing w:after="240" w:line="360" w:lineRule="auto"/>
        <w:jc w:val="both"/>
        <w:rPr>
          <w:rFonts w:ascii="Calibri" w:hAnsi="Calibri"/>
          <w:lang w:val="en-GB"/>
        </w:rPr>
      </w:pPr>
    </w:p>
    <w:p w14:paraId="332ECA9B" w14:textId="77777777" w:rsidR="003A349A" w:rsidRPr="004D20B9" w:rsidRDefault="003A349A" w:rsidP="006F00CA">
      <w:pPr>
        <w:pStyle w:val="Body2"/>
        <w:spacing w:after="240" w:line="360" w:lineRule="auto"/>
        <w:ind w:firstLine="0"/>
        <w:jc w:val="both"/>
        <w:rPr>
          <w:rFonts w:ascii="Calibri" w:hAnsi="Calibri"/>
          <w:lang w:val="en-GB"/>
        </w:rPr>
      </w:pPr>
    </w:p>
    <w:p w14:paraId="251F5A47" w14:textId="77777777" w:rsidR="00CC736C" w:rsidRPr="004D20B9" w:rsidRDefault="00110ED8" w:rsidP="006F00CA">
      <w:pPr>
        <w:pStyle w:val="Body2"/>
        <w:spacing w:after="240" w:line="360" w:lineRule="auto"/>
        <w:ind w:firstLine="0"/>
        <w:jc w:val="both"/>
        <w:rPr>
          <w:rFonts w:ascii="Calibri" w:hAnsi="Calibri"/>
          <w:b/>
          <w:lang w:val="en-GB"/>
        </w:rPr>
      </w:pPr>
      <w:r w:rsidRPr="004D20B9">
        <w:rPr>
          <w:rFonts w:ascii="Calibri" w:hAnsi="Calibri"/>
          <w:noProof/>
          <w:sz w:val="22"/>
        </w:rPr>
        <w:drawing>
          <wp:anchor distT="0" distB="0" distL="114300" distR="114300" simplePos="0" relativeHeight="251657216" behindDoc="0" locked="0" layoutInCell="1" allowOverlap="1" wp14:anchorId="6A9ADA43" wp14:editId="51B41C06">
            <wp:simplePos x="0" y="0"/>
            <wp:positionH relativeFrom="column">
              <wp:posOffset>2014855</wp:posOffset>
            </wp:positionH>
            <wp:positionV relativeFrom="paragraph">
              <wp:posOffset>426720</wp:posOffset>
            </wp:positionV>
            <wp:extent cx="2214245" cy="2811780"/>
            <wp:effectExtent l="0" t="0" r="0" b="0"/>
            <wp:wrapTight wrapText="bothSides">
              <wp:wrapPolygon edited="0">
                <wp:start x="0" y="0"/>
                <wp:lineTo x="0" y="21463"/>
                <wp:lineTo x="21309" y="21463"/>
                <wp:lineTo x="21309"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14245" cy="2811780"/>
                    </a:xfrm>
                    <a:prstGeom prst="rect">
                      <a:avLst/>
                    </a:prstGeom>
                    <a:noFill/>
                    <a:ln w="9525">
                      <a:noFill/>
                      <a:miter lim="800000"/>
                      <a:headEnd/>
                      <a:tailEnd/>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3A349A" w:rsidRPr="004D20B9">
        <w:rPr>
          <w:rFonts w:ascii="Calibri" w:hAnsi="Calibri"/>
          <w:b/>
          <w:lang w:val="en-GB"/>
        </w:rPr>
        <w:t>Figures</w:t>
      </w:r>
    </w:p>
    <w:p w14:paraId="3ED71196" w14:textId="77777777" w:rsidR="002875BF" w:rsidRPr="004D20B9" w:rsidRDefault="002875BF" w:rsidP="006F41A2">
      <w:pPr>
        <w:pStyle w:val="Body2"/>
        <w:spacing w:after="240" w:line="360" w:lineRule="auto"/>
        <w:ind w:firstLine="0"/>
        <w:jc w:val="center"/>
        <w:rPr>
          <w:rFonts w:ascii="Calibri" w:hAnsi="Calibri"/>
          <w:sz w:val="22"/>
          <w:lang w:val="en-GB"/>
        </w:rPr>
      </w:pPr>
    </w:p>
    <w:p w14:paraId="5BCA7F62" w14:textId="77777777" w:rsidR="00110ED8" w:rsidRDefault="00110ED8" w:rsidP="006F41A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ascii="Calibri" w:hAnsi="Calibri" w:cs="Garamond"/>
          <w:b/>
          <w:sz w:val="22"/>
          <w:szCs w:val="26"/>
          <w:lang w:val="en-GB"/>
        </w:rPr>
      </w:pPr>
    </w:p>
    <w:p w14:paraId="0285AEEB" w14:textId="77777777" w:rsidR="00110ED8" w:rsidRDefault="00110ED8" w:rsidP="006F41A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ascii="Calibri" w:hAnsi="Calibri" w:cs="Garamond"/>
          <w:b/>
          <w:sz w:val="22"/>
          <w:szCs w:val="26"/>
          <w:lang w:val="en-GB"/>
        </w:rPr>
      </w:pPr>
    </w:p>
    <w:p w14:paraId="5D941874" w14:textId="77777777" w:rsidR="00110ED8" w:rsidRDefault="00110ED8" w:rsidP="006F41A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ascii="Calibri" w:hAnsi="Calibri" w:cs="Garamond"/>
          <w:b/>
          <w:sz w:val="22"/>
          <w:szCs w:val="26"/>
          <w:lang w:val="en-GB"/>
        </w:rPr>
      </w:pPr>
    </w:p>
    <w:p w14:paraId="157B04FE" w14:textId="77777777" w:rsidR="00110ED8" w:rsidRDefault="00110ED8" w:rsidP="006F41A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ascii="Calibri" w:hAnsi="Calibri" w:cs="Garamond"/>
          <w:b/>
          <w:sz w:val="22"/>
          <w:szCs w:val="26"/>
          <w:lang w:val="en-GB"/>
        </w:rPr>
      </w:pPr>
      <w:r w:rsidRPr="005535C2">
        <w:rPr>
          <w:rFonts w:ascii="Calibri" w:hAnsi="Calibri"/>
          <w:noProof/>
          <w:sz w:val="22"/>
        </w:rPr>
        <w:drawing>
          <wp:anchor distT="0" distB="0" distL="114300" distR="114300" simplePos="0" relativeHeight="251677696" behindDoc="0" locked="0" layoutInCell="1" allowOverlap="1" wp14:anchorId="05A3EA4D" wp14:editId="7C603076">
            <wp:simplePos x="0" y="0"/>
            <wp:positionH relativeFrom="column">
              <wp:posOffset>2514600</wp:posOffset>
            </wp:positionH>
            <wp:positionV relativeFrom="paragraph">
              <wp:posOffset>-5080</wp:posOffset>
            </wp:positionV>
            <wp:extent cx="417195" cy="457200"/>
            <wp:effectExtent l="0" t="0" r="0" b="0"/>
            <wp:wrapTight wrapText="bothSides">
              <wp:wrapPolygon edited="0">
                <wp:start x="0" y="0"/>
                <wp:lineTo x="0" y="20400"/>
                <wp:lineTo x="19726" y="20400"/>
                <wp:lineTo x="19726" y="0"/>
                <wp:lineTo x="0" y="0"/>
              </wp:wrapPolygon>
            </wp:wrapTight>
            <wp:docPr id="7" name="Picture 7" descr="Macintosh HD:Users:Tom:Desktop:Screen Shot 2015-11-20 at 10.10.5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Tom:Desktop:Screen Shot 2015-11-20 at 10.10.52.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7195" cy="45720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5535C2">
        <w:rPr>
          <w:rFonts w:ascii="Calibri" w:hAnsi="Calibri"/>
          <w:noProof/>
          <w:sz w:val="22"/>
        </w:rPr>
        <w:drawing>
          <wp:anchor distT="0" distB="0" distL="114300" distR="114300" simplePos="0" relativeHeight="251660288" behindDoc="0" locked="0" layoutInCell="1" allowOverlap="1" wp14:anchorId="11300A51" wp14:editId="7B088B2E">
            <wp:simplePos x="0" y="0"/>
            <wp:positionH relativeFrom="column">
              <wp:posOffset>3314700</wp:posOffset>
            </wp:positionH>
            <wp:positionV relativeFrom="paragraph">
              <wp:posOffset>-5080</wp:posOffset>
            </wp:positionV>
            <wp:extent cx="417195" cy="457200"/>
            <wp:effectExtent l="0" t="0" r="0" b="0"/>
            <wp:wrapTight wrapText="bothSides">
              <wp:wrapPolygon edited="0">
                <wp:start x="0" y="0"/>
                <wp:lineTo x="0" y="20400"/>
                <wp:lineTo x="19726" y="20400"/>
                <wp:lineTo x="19726" y="0"/>
                <wp:lineTo x="0" y="0"/>
              </wp:wrapPolygon>
            </wp:wrapTight>
            <wp:docPr id="5" name="Picture 5" descr="Macintosh HD:Users:Tom:Desktop:Screen Shot 2015-11-20 at 10.10.5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Tom:Desktop:Screen Shot 2015-11-20 at 10.10.52.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7195" cy="45720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2B7B4F81" w14:textId="77777777" w:rsidR="00110ED8" w:rsidRDefault="00110ED8" w:rsidP="006F41A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ascii="Calibri" w:hAnsi="Calibri" w:cs="Garamond"/>
          <w:b/>
          <w:sz w:val="22"/>
          <w:szCs w:val="26"/>
          <w:lang w:val="en-GB"/>
        </w:rPr>
      </w:pPr>
    </w:p>
    <w:p w14:paraId="34A5C96D" w14:textId="77777777" w:rsidR="00110ED8" w:rsidRDefault="00110ED8" w:rsidP="006F41A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ascii="Calibri" w:hAnsi="Calibri" w:cs="Garamond"/>
          <w:b/>
          <w:sz w:val="22"/>
          <w:szCs w:val="26"/>
          <w:lang w:val="en-GB"/>
        </w:rPr>
      </w:pPr>
    </w:p>
    <w:p w14:paraId="572D31F7" w14:textId="77777777" w:rsidR="00110ED8" w:rsidRDefault="00110ED8" w:rsidP="006F41A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ascii="Calibri" w:hAnsi="Calibri" w:cs="Garamond"/>
          <w:b/>
          <w:sz w:val="22"/>
          <w:szCs w:val="26"/>
          <w:lang w:val="en-GB"/>
        </w:rPr>
      </w:pPr>
    </w:p>
    <w:p w14:paraId="7BE2A2A0" w14:textId="77777777" w:rsidR="00110ED8" w:rsidRDefault="00110ED8" w:rsidP="006F41A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ascii="Calibri" w:hAnsi="Calibri" w:cs="Garamond"/>
          <w:b/>
          <w:sz w:val="22"/>
          <w:szCs w:val="26"/>
          <w:lang w:val="en-GB"/>
        </w:rPr>
      </w:pPr>
    </w:p>
    <w:p w14:paraId="4085C26B" w14:textId="77777777" w:rsidR="00110ED8" w:rsidRDefault="00110ED8" w:rsidP="006F41A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ascii="Calibri" w:hAnsi="Calibri" w:cs="Garamond"/>
          <w:b/>
          <w:sz w:val="22"/>
          <w:szCs w:val="26"/>
          <w:lang w:val="en-GB"/>
        </w:rPr>
      </w:pPr>
    </w:p>
    <w:p w14:paraId="66806B18" w14:textId="77777777" w:rsidR="00110ED8" w:rsidRDefault="00110ED8" w:rsidP="006F41A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ascii="Calibri" w:hAnsi="Calibri" w:cs="Garamond"/>
          <w:b/>
          <w:sz w:val="22"/>
          <w:szCs w:val="26"/>
          <w:lang w:val="en-GB"/>
        </w:rPr>
      </w:pPr>
    </w:p>
    <w:p w14:paraId="67996AF5" w14:textId="77777777" w:rsidR="00110ED8" w:rsidRDefault="00110ED8" w:rsidP="006F41A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ascii="Calibri" w:hAnsi="Calibri" w:cs="Garamond"/>
          <w:b/>
          <w:sz w:val="22"/>
          <w:szCs w:val="26"/>
          <w:lang w:val="en-GB"/>
        </w:rPr>
      </w:pPr>
    </w:p>
    <w:p w14:paraId="03A920C9" w14:textId="77777777" w:rsidR="002875BF" w:rsidRPr="004D20B9" w:rsidRDefault="006F41A2" w:rsidP="006F41A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ascii="Calibri" w:hAnsi="Calibri" w:cs="Helvetica"/>
          <w:sz w:val="22"/>
          <w:szCs w:val="32"/>
          <w:lang w:val="en-GB"/>
        </w:rPr>
      </w:pPr>
      <w:r w:rsidRPr="004D20B9">
        <w:rPr>
          <w:rFonts w:ascii="Calibri" w:hAnsi="Calibri" w:cs="Garamond"/>
          <w:b/>
          <w:sz w:val="22"/>
          <w:szCs w:val="26"/>
          <w:lang w:val="en-GB"/>
        </w:rPr>
        <w:t>Fig</w:t>
      </w:r>
      <w:r w:rsidR="003A349A" w:rsidRPr="004D20B9">
        <w:rPr>
          <w:rFonts w:ascii="Calibri" w:hAnsi="Calibri" w:cs="Garamond"/>
          <w:b/>
          <w:sz w:val="22"/>
          <w:szCs w:val="26"/>
          <w:lang w:val="en-GB"/>
        </w:rPr>
        <w:t>ure</w:t>
      </w:r>
      <w:r w:rsidRPr="004D20B9">
        <w:rPr>
          <w:rFonts w:ascii="Calibri" w:hAnsi="Calibri" w:cs="Garamond"/>
          <w:b/>
          <w:sz w:val="22"/>
          <w:szCs w:val="26"/>
          <w:lang w:val="en-GB"/>
        </w:rPr>
        <w:t xml:space="preserve"> 1</w:t>
      </w:r>
      <w:r w:rsidRPr="004D20B9">
        <w:rPr>
          <w:rFonts w:ascii="Calibri" w:hAnsi="Calibri" w:cs="Garamond"/>
          <w:sz w:val="22"/>
          <w:szCs w:val="26"/>
          <w:lang w:val="en-GB"/>
        </w:rPr>
        <w:t>.</w:t>
      </w:r>
      <w:r w:rsidR="002875BF" w:rsidRPr="004D20B9">
        <w:rPr>
          <w:rFonts w:ascii="Calibri" w:hAnsi="Calibri" w:cs="Garamond"/>
          <w:sz w:val="22"/>
          <w:szCs w:val="26"/>
          <w:lang w:val="en-GB"/>
        </w:rPr>
        <w:t xml:space="preserve"> The location of the bone windows used to measure the thickness of the frontal and parietal bones of the skull. Ross A.H, </w:t>
      </w:r>
      <w:proofErr w:type="spellStart"/>
      <w:r w:rsidR="002875BF" w:rsidRPr="004D20B9">
        <w:rPr>
          <w:rFonts w:ascii="Calibri" w:hAnsi="Calibri" w:cs="Garamond"/>
          <w:sz w:val="22"/>
          <w:szCs w:val="26"/>
          <w:lang w:val="en-GB"/>
        </w:rPr>
        <w:t>Jantz</w:t>
      </w:r>
      <w:proofErr w:type="spellEnd"/>
      <w:r w:rsidR="002875BF" w:rsidRPr="004D20B9">
        <w:rPr>
          <w:rFonts w:ascii="Calibri" w:hAnsi="Calibri" w:cs="Garamond"/>
          <w:sz w:val="22"/>
          <w:szCs w:val="26"/>
          <w:lang w:val="en-GB"/>
        </w:rPr>
        <w:t xml:space="preserve"> R.L, McCormick W.F (1998). </w:t>
      </w:r>
    </w:p>
    <w:p w14:paraId="0A5B6217" w14:textId="77777777" w:rsidR="00CC736C" w:rsidRPr="004D20B9" w:rsidRDefault="002875BF" w:rsidP="002875BF">
      <w:pPr>
        <w:pStyle w:val="Body2"/>
        <w:spacing w:after="240" w:line="360" w:lineRule="auto"/>
        <w:ind w:firstLine="0"/>
        <w:jc w:val="both"/>
        <w:rPr>
          <w:rFonts w:ascii="Calibri" w:hAnsi="Calibri"/>
          <w:sz w:val="22"/>
          <w:lang w:val="en-GB"/>
        </w:rPr>
      </w:pPr>
      <w:r w:rsidRPr="004D20B9">
        <w:rPr>
          <w:rFonts w:ascii="Calibri" w:hAnsi="Calibri" w:cs="Calibri"/>
          <w:sz w:val="22"/>
          <w:szCs w:val="30"/>
          <w:lang w:val="en-GB"/>
        </w:rPr>
        <w:t> </w:t>
      </w:r>
    </w:p>
    <w:p w14:paraId="6ECEC021" w14:textId="68578928" w:rsidR="008E3595" w:rsidRPr="004D20B9" w:rsidRDefault="00BB06C2" w:rsidP="006F41A2">
      <w:pPr>
        <w:pStyle w:val="Body2"/>
        <w:spacing w:line="360" w:lineRule="auto"/>
        <w:ind w:firstLine="0"/>
        <w:jc w:val="center"/>
        <w:rPr>
          <w:rFonts w:ascii="Calibri" w:hAnsi="Calibri"/>
          <w:sz w:val="22"/>
          <w:lang w:val="en-GB"/>
        </w:rPr>
      </w:pPr>
      <w:r>
        <w:rPr>
          <w:rFonts w:ascii="Calibri" w:hAnsi="Calibri"/>
          <w:noProof/>
          <w:sz w:val="22"/>
        </w:rPr>
        <w:lastRenderedPageBreak/>
        <w:drawing>
          <wp:inline distT="0" distB="0" distL="0" distR="0" wp14:anchorId="159FC80E" wp14:editId="02B156B1">
            <wp:extent cx="4040505" cy="7432040"/>
            <wp:effectExtent l="0" t="0" r="0" b="10160"/>
            <wp:docPr id="27" name="Picture 27" descr="Macintosh HD:Users:Tom:Desktop:Screen Shot 2015-11-21 at 12.43.4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Tom:Desktop:Screen Shot 2015-11-21 at 12.43.42.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040505" cy="7432040"/>
                    </a:xfrm>
                    <a:prstGeom prst="rect">
                      <a:avLst/>
                    </a:prstGeom>
                    <a:noFill/>
                    <a:ln>
                      <a:noFill/>
                    </a:ln>
                  </pic:spPr>
                </pic:pic>
              </a:graphicData>
            </a:graphic>
          </wp:inline>
        </w:drawing>
      </w:r>
    </w:p>
    <w:p w14:paraId="70D6DDF3" w14:textId="77777777" w:rsidR="003C1424" w:rsidRPr="003C1424" w:rsidRDefault="00143DA0" w:rsidP="003C1424">
      <w:pPr>
        <w:pStyle w:val="Body2"/>
        <w:spacing w:line="360" w:lineRule="auto"/>
        <w:ind w:firstLine="0"/>
        <w:jc w:val="both"/>
        <w:rPr>
          <w:rFonts w:ascii="Calibri" w:hAnsi="Calibri"/>
          <w:sz w:val="22"/>
          <w:lang w:val="en-GB"/>
        </w:rPr>
      </w:pPr>
      <w:r w:rsidRPr="004D20B9">
        <w:rPr>
          <w:rFonts w:ascii="Calibri" w:eastAsia="Times" w:hAnsi="Calibri" w:cs="Times"/>
          <w:b/>
          <w:sz w:val="22"/>
          <w:lang w:val="en-GB"/>
        </w:rPr>
        <w:t>Figure 2</w:t>
      </w:r>
      <w:r w:rsidR="00DE5EBF" w:rsidRPr="004D20B9">
        <w:rPr>
          <w:rFonts w:ascii="Calibri" w:eastAsia="Times" w:hAnsi="Calibri" w:cs="Times"/>
          <w:b/>
          <w:sz w:val="22"/>
          <w:lang w:val="en-GB"/>
        </w:rPr>
        <w:t>.</w:t>
      </w:r>
      <w:r w:rsidR="008E3595" w:rsidRPr="004D20B9">
        <w:rPr>
          <w:rFonts w:ascii="Calibri" w:eastAsia="Times" w:hAnsi="Calibri" w:cs="Times"/>
          <w:b/>
          <w:sz w:val="22"/>
          <w:lang w:val="en-GB"/>
        </w:rPr>
        <w:t xml:space="preserve"> </w:t>
      </w:r>
      <w:proofErr w:type="gramStart"/>
      <w:r w:rsidR="008E3595" w:rsidRPr="004D20B9">
        <w:rPr>
          <w:rFonts w:ascii="Calibri" w:eastAsia="Times" w:hAnsi="Calibri" w:cs="Times"/>
          <w:b/>
          <w:sz w:val="22"/>
          <w:lang w:val="en-GB"/>
        </w:rPr>
        <w:t>Step-by-step measurement protocol for Method 1.</w:t>
      </w:r>
      <w:proofErr w:type="gramEnd"/>
      <w:r w:rsidR="006F41A2" w:rsidRPr="004D20B9">
        <w:rPr>
          <w:rFonts w:ascii="Calibri" w:hAnsi="Calibri"/>
          <w:sz w:val="22"/>
          <w:lang w:val="en-GB"/>
        </w:rPr>
        <w:t xml:space="preserve"> </w:t>
      </w:r>
      <w:r w:rsidR="003C1424" w:rsidRPr="003C1424">
        <w:rPr>
          <w:rFonts w:ascii="Calibri" w:hAnsi="Calibri"/>
          <w:sz w:val="22"/>
          <w:lang w:val="en-GB"/>
        </w:rPr>
        <w:t xml:space="preserve">A) Align the head to the correct anatomical position, 1) by using the sagittal view to locate the axial plane in the anthropological baseline (inferior orbital margin to external auditory meatus), and 2) using the axial view align the sagittal axis centrally using the nasal cavity, </w:t>
      </w:r>
      <w:proofErr w:type="spellStart"/>
      <w:r w:rsidR="003C1424" w:rsidRPr="003C1424">
        <w:rPr>
          <w:rFonts w:ascii="Calibri" w:hAnsi="Calibri"/>
          <w:sz w:val="22"/>
          <w:lang w:val="en-GB"/>
        </w:rPr>
        <w:t>ethmoid</w:t>
      </w:r>
      <w:proofErr w:type="spellEnd"/>
      <w:r w:rsidR="003C1424" w:rsidRPr="003C1424">
        <w:rPr>
          <w:rFonts w:ascii="Calibri" w:hAnsi="Calibri"/>
          <w:sz w:val="22"/>
          <w:lang w:val="en-GB"/>
        </w:rPr>
        <w:t xml:space="preserve"> sinuses and </w:t>
      </w:r>
      <w:proofErr w:type="spellStart"/>
      <w:r w:rsidR="003C1424" w:rsidRPr="003C1424">
        <w:rPr>
          <w:rFonts w:ascii="Calibri" w:hAnsi="Calibri"/>
          <w:sz w:val="22"/>
          <w:lang w:val="en-GB"/>
        </w:rPr>
        <w:t>falx</w:t>
      </w:r>
      <w:proofErr w:type="spellEnd"/>
      <w:r w:rsidR="003C1424" w:rsidRPr="003C1424">
        <w:rPr>
          <w:rFonts w:ascii="Calibri" w:hAnsi="Calibri"/>
          <w:sz w:val="22"/>
          <w:lang w:val="en-GB"/>
        </w:rPr>
        <w:t xml:space="preserve"> </w:t>
      </w:r>
      <w:proofErr w:type="spellStart"/>
      <w:r w:rsidR="003C1424" w:rsidRPr="003C1424">
        <w:rPr>
          <w:rFonts w:ascii="Calibri" w:hAnsi="Calibri"/>
          <w:sz w:val="22"/>
          <w:lang w:val="en-GB"/>
        </w:rPr>
        <w:t>cerebri</w:t>
      </w:r>
      <w:proofErr w:type="spellEnd"/>
      <w:r w:rsidR="003C1424" w:rsidRPr="003C1424">
        <w:rPr>
          <w:rFonts w:ascii="Calibri" w:hAnsi="Calibri"/>
          <w:sz w:val="22"/>
          <w:lang w:val="en-GB"/>
        </w:rPr>
        <w:t xml:space="preserve"> as a guide. Scroll the coronal images assisted by </w:t>
      </w:r>
      <w:r w:rsidR="003C1424" w:rsidRPr="003C1424">
        <w:rPr>
          <w:rFonts w:ascii="Calibri" w:hAnsi="Calibri"/>
          <w:sz w:val="22"/>
          <w:lang w:val="en-GB"/>
        </w:rPr>
        <w:lastRenderedPageBreak/>
        <w:t xml:space="preserve">the sagittal view to identify the </w:t>
      </w:r>
      <w:proofErr w:type="spellStart"/>
      <w:r w:rsidR="003C1424" w:rsidRPr="003C1424">
        <w:rPr>
          <w:rFonts w:ascii="Calibri" w:hAnsi="Calibri"/>
          <w:sz w:val="22"/>
          <w:lang w:val="en-GB"/>
        </w:rPr>
        <w:t>bregma</w:t>
      </w:r>
      <w:proofErr w:type="spellEnd"/>
      <w:r w:rsidR="003C1424" w:rsidRPr="003C1424">
        <w:rPr>
          <w:rFonts w:ascii="Calibri" w:hAnsi="Calibri"/>
          <w:sz w:val="22"/>
          <w:lang w:val="en-GB"/>
        </w:rPr>
        <w:t xml:space="preserve"> (“</w:t>
      </w:r>
      <w:proofErr w:type="spellStart"/>
      <w:r w:rsidR="003C1424" w:rsidRPr="003C1424">
        <w:rPr>
          <w:rFonts w:ascii="Calibri" w:hAnsi="Calibri"/>
          <w:sz w:val="22"/>
          <w:lang w:val="en-GB"/>
        </w:rPr>
        <w:t>bregma</w:t>
      </w:r>
      <w:proofErr w:type="spellEnd"/>
      <w:r w:rsidR="003C1424" w:rsidRPr="003C1424">
        <w:rPr>
          <w:rFonts w:ascii="Calibri" w:hAnsi="Calibri"/>
          <w:sz w:val="22"/>
          <w:lang w:val="en-GB"/>
        </w:rPr>
        <w:t xml:space="preserve"> line”). The coronal view should now show the </w:t>
      </w:r>
      <w:proofErr w:type="spellStart"/>
      <w:r w:rsidR="003C1424" w:rsidRPr="003C1424">
        <w:rPr>
          <w:rFonts w:ascii="Calibri" w:hAnsi="Calibri"/>
          <w:sz w:val="22"/>
          <w:lang w:val="en-GB"/>
        </w:rPr>
        <w:t>bregma</w:t>
      </w:r>
      <w:proofErr w:type="spellEnd"/>
      <w:r w:rsidR="003C1424" w:rsidRPr="003C1424">
        <w:rPr>
          <w:rFonts w:ascii="Calibri" w:hAnsi="Calibri"/>
          <w:sz w:val="22"/>
          <w:lang w:val="en-GB"/>
        </w:rPr>
        <w:t xml:space="preserve"> superiorly and the posterior edge of the first three cervical vertebrae inferiorly. </w:t>
      </w:r>
    </w:p>
    <w:p w14:paraId="65089DA7" w14:textId="7E0DB43A" w:rsidR="003C1424" w:rsidRPr="003C1424" w:rsidRDefault="003C1424" w:rsidP="003C1424">
      <w:pPr>
        <w:pStyle w:val="Body2"/>
        <w:spacing w:line="360" w:lineRule="auto"/>
        <w:ind w:firstLine="0"/>
        <w:jc w:val="both"/>
        <w:rPr>
          <w:rFonts w:ascii="Calibri" w:hAnsi="Calibri"/>
          <w:sz w:val="22"/>
          <w:lang w:val="en-GB"/>
        </w:rPr>
      </w:pPr>
      <w:r w:rsidRPr="003C1424">
        <w:rPr>
          <w:rFonts w:ascii="Calibri" w:hAnsi="Calibri"/>
          <w:sz w:val="22"/>
          <w:lang w:val="en-GB"/>
        </w:rPr>
        <w:t xml:space="preserve"> </w:t>
      </w:r>
    </w:p>
    <w:p w14:paraId="3A3A6F16" w14:textId="66AF887F" w:rsidR="003C1424" w:rsidRPr="003C1424" w:rsidRDefault="003C1424" w:rsidP="003C1424">
      <w:pPr>
        <w:pStyle w:val="Body2"/>
        <w:spacing w:line="360" w:lineRule="auto"/>
        <w:ind w:firstLine="0"/>
        <w:jc w:val="both"/>
        <w:rPr>
          <w:rFonts w:ascii="Calibri" w:hAnsi="Calibri"/>
          <w:sz w:val="22"/>
          <w:lang w:val="en-GB"/>
        </w:rPr>
      </w:pPr>
      <w:r w:rsidRPr="003C1424">
        <w:rPr>
          <w:rFonts w:ascii="Calibri" w:hAnsi="Calibri"/>
          <w:sz w:val="22"/>
          <w:lang w:val="en-GB"/>
        </w:rPr>
        <w:t xml:space="preserve"> </w:t>
      </w:r>
      <w:r w:rsidR="008E3595" w:rsidRPr="004D20B9">
        <w:rPr>
          <w:rFonts w:ascii="Calibri" w:hAnsi="Calibri"/>
          <w:sz w:val="22"/>
          <w:lang w:val="en-GB"/>
        </w:rPr>
        <w:t xml:space="preserve"> </w:t>
      </w:r>
      <w:r w:rsidRPr="003C1424">
        <w:rPr>
          <w:rFonts w:ascii="Calibri" w:hAnsi="Calibri"/>
          <w:sz w:val="22"/>
          <w:lang w:val="en-GB"/>
        </w:rPr>
        <w:t>B) In the axial plane using the axis tool, the sagittal plane can be adjusted to 4cm from the midline (each side) and the coronal plane 1cm from the “</w:t>
      </w:r>
      <w:proofErr w:type="spellStart"/>
      <w:r w:rsidRPr="003C1424">
        <w:rPr>
          <w:rFonts w:ascii="Calibri" w:hAnsi="Calibri"/>
          <w:sz w:val="22"/>
          <w:lang w:val="en-GB"/>
        </w:rPr>
        <w:t>bregma</w:t>
      </w:r>
      <w:proofErr w:type="spellEnd"/>
      <w:r w:rsidRPr="003C1424">
        <w:rPr>
          <w:rFonts w:ascii="Calibri" w:hAnsi="Calibri"/>
          <w:sz w:val="22"/>
          <w:lang w:val="en-GB"/>
        </w:rPr>
        <w:t xml:space="preserve"> line” (anterior and posterior). The axial plane can then be scrolled until the bisection of the sagittal and coronal lines crosses the skull. This defines 4 measurement points. </w:t>
      </w:r>
      <w:proofErr w:type="gramStart"/>
      <w:r w:rsidRPr="003C1424">
        <w:rPr>
          <w:rFonts w:ascii="Calibri" w:hAnsi="Calibri"/>
          <w:sz w:val="22"/>
          <w:lang w:val="en-GB"/>
        </w:rPr>
        <w:t>This can be assisted by creating a rectangular region on interest of 4 x 1 cm</w:t>
      </w:r>
      <w:proofErr w:type="gramEnd"/>
      <w:r w:rsidRPr="003C1424">
        <w:rPr>
          <w:rFonts w:ascii="Calibri" w:hAnsi="Calibri"/>
          <w:sz w:val="22"/>
          <w:lang w:val="en-GB"/>
        </w:rPr>
        <w:t xml:space="preserve">. </w:t>
      </w:r>
    </w:p>
    <w:p w14:paraId="7AAC2CD7" w14:textId="089C9999" w:rsidR="003C1424" w:rsidRPr="003C1424" w:rsidRDefault="003C1424" w:rsidP="003C1424">
      <w:pPr>
        <w:pStyle w:val="Body2"/>
        <w:spacing w:line="360" w:lineRule="auto"/>
        <w:ind w:firstLine="0"/>
        <w:jc w:val="both"/>
        <w:rPr>
          <w:rFonts w:ascii="Calibri" w:eastAsia="Times" w:hAnsi="Calibri" w:cs="Times"/>
          <w:sz w:val="22"/>
          <w:lang w:val="en-GB"/>
        </w:rPr>
      </w:pPr>
      <w:r w:rsidRPr="003C1424">
        <w:rPr>
          <w:rFonts w:ascii="Calibri" w:hAnsi="Calibri"/>
          <w:sz w:val="22"/>
          <w:lang w:val="en-GB"/>
        </w:rPr>
        <w:t xml:space="preserve"> </w:t>
      </w:r>
      <w:r w:rsidR="00B816EE" w:rsidRPr="004D20B9">
        <w:rPr>
          <w:rFonts w:ascii="Calibri" w:eastAsia="Times" w:hAnsi="Calibri" w:cs="Times"/>
          <w:sz w:val="22"/>
          <w:lang w:val="en-GB"/>
        </w:rPr>
        <w:t xml:space="preserve"> </w:t>
      </w:r>
      <w:r w:rsidRPr="003C1424">
        <w:rPr>
          <w:rFonts w:ascii="Calibri" w:eastAsia="Times" w:hAnsi="Calibri" w:cs="Times"/>
          <w:sz w:val="22"/>
          <w:lang w:val="en-GB"/>
        </w:rPr>
        <w:t>C) The thickness measurement could be measured directly at this point but greater consistency is achieved if the rectangle measurement tool is used, starting at the point of the coronal section intersec</w:t>
      </w:r>
      <w:r w:rsidRPr="003C1424">
        <w:rPr>
          <w:rFonts w:ascii="Calibri" w:eastAsia="Times" w:hAnsi="Calibri" w:cs="Times"/>
          <w:sz w:val="22"/>
          <w:lang w:val="en-GB"/>
        </w:rPr>
        <w:t>t</w:t>
      </w:r>
      <w:r w:rsidRPr="003C1424">
        <w:rPr>
          <w:rFonts w:ascii="Calibri" w:eastAsia="Times" w:hAnsi="Calibri" w:cs="Times"/>
          <w:sz w:val="22"/>
          <w:lang w:val="en-GB"/>
        </w:rPr>
        <w:t xml:space="preserve">ing the outer skull table, placing one corner on the outer edge and two corners on the inner edge. </w:t>
      </w:r>
    </w:p>
    <w:p w14:paraId="0CAD9F89" w14:textId="177A73CA" w:rsidR="00B816EE" w:rsidRPr="00BB0F7A" w:rsidRDefault="003C1424" w:rsidP="003C1424">
      <w:pPr>
        <w:pStyle w:val="Body2"/>
        <w:spacing w:line="360" w:lineRule="auto"/>
        <w:ind w:firstLine="0"/>
        <w:jc w:val="both"/>
        <w:rPr>
          <w:rFonts w:ascii="Calibri" w:hAnsi="Calibri"/>
          <w:sz w:val="22"/>
          <w:lang w:val="en-GB"/>
        </w:rPr>
      </w:pPr>
      <w:r w:rsidRPr="003C1424">
        <w:rPr>
          <w:rFonts w:ascii="Calibri" w:eastAsia="Times" w:hAnsi="Calibri" w:cs="Times"/>
          <w:sz w:val="22"/>
          <w:lang w:val="en-GB"/>
        </w:rPr>
        <w:t xml:space="preserve"> </w:t>
      </w:r>
    </w:p>
    <w:p w14:paraId="7BCE13D2" w14:textId="77777777" w:rsidR="00B816EE" w:rsidRPr="004D20B9" w:rsidRDefault="00B816EE" w:rsidP="00B816EE">
      <w:pPr>
        <w:pStyle w:val="Body2"/>
        <w:spacing w:line="360" w:lineRule="auto"/>
        <w:ind w:firstLine="0"/>
        <w:jc w:val="center"/>
        <w:rPr>
          <w:rFonts w:ascii="Calibri" w:eastAsia="Times" w:hAnsi="Calibri" w:cs="Times"/>
          <w:sz w:val="22"/>
          <w:lang w:val="en-GB"/>
        </w:rPr>
      </w:pPr>
      <w:r w:rsidRPr="004D20B9">
        <w:rPr>
          <w:rFonts w:ascii="Calibri" w:hAnsi="Calibri"/>
          <w:noProof/>
          <w:sz w:val="22"/>
        </w:rPr>
        <w:drawing>
          <wp:inline distT="0" distB="0" distL="0" distR="0" wp14:anchorId="7AF34153" wp14:editId="611E0E1B">
            <wp:extent cx="3085025" cy="1201797"/>
            <wp:effectExtent l="25400" t="0" r="0" b="0"/>
            <wp:docPr id="24"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srcRect/>
                    <a:stretch>
                      <a:fillRect/>
                    </a:stretch>
                  </pic:blipFill>
                  <pic:spPr bwMode="auto">
                    <a:xfrm>
                      <a:off x="0" y="0"/>
                      <a:ext cx="3085025" cy="1201797"/>
                    </a:xfrm>
                    <a:prstGeom prst="rect">
                      <a:avLst/>
                    </a:prstGeom>
                    <a:noFill/>
                    <a:ln w="9525">
                      <a:noFill/>
                      <a:miter lim="800000"/>
                      <a:headEnd/>
                      <a:tailEnd/>
                    </a:ln>
                  </pic:spPr>
                </pic:pic>
              </a:graphicData>
            </a:graphic>
          </wp:inline>
        </w:drawing>
      </w:r>
    </w:p>
    <w:p w14:paraId="2BDB6350" w14:textId="77777777" w:rsidR="006F41A2" w:rsidRPr="004D20B9" w:rsidRDefault="00B816EE" w:rsidP="003A349A">
      <w:pPr>
        <w:pStyle w:val="Body2"/>
        <w:spacing w:after="480" w:line="360" w:lineRule="auto"/>
        <w:ind w:firstLine="0"/>
        <w:jc w:val="both"/>
        <w:rPr>
          <w:rFonts w:ascii="Calibri" w:hAnsi="Calibri"/>
          <w:sz w:val="22"/>
          <w:lang w:val="en-GB"/>
        </w:rPr>
      </w:pPr>
      <w:r w:rsidRPr="004D20B9">
        <w:rPr>
          <w:rFonts w:ascii="Calibri" w:hAnsi="Calibri"/>
          <w:b/>
          <w:sz w:val="22"/>
          <w:lang w:val="en-GB"/>
        </w:rPr>
        <w:t xml:space="preserve">Figure </w:t>
      </w:r>
      <w:r w:rsidR="00143DA0" w:rsidRPr="004D20B9">
        <w:rPr>
          <w:rFonts w:ascii="Calibri" w:hAnsi="Calibri"/>
          <w:b/>
          <w:sz w:val="22"/>
          <w:lang w:val="en-GB"/>
        </w:rPr>
        <w:t>3</w:t>
      </w:r>
      <w:r w:rsidRPr="004D20B9">
        <w:rPr>
          <w:rFonts w:ascii="Calibri" w:hAnsi="Calibri"/>
          <w:sz w:val="22"/>
          <w:lang w:val="en-GB"/>
        </w:rPr>
        <w:t>. Illustrates the results of the measurement method (shaded area represents the cranium). The length ‘y’ is the line that tracks along the vertical axis. Given that the two lengths ‘x’ and ‘y’ are given as part of the rectangle ROI function</w:t>
      </w:r>
      <w:r w:rsidR="009E07FA">
        <w:rPr>
          <w:rFonts w:ascii="Calibri" w:hAnsi="Calibri"/>
          <w:sz w:val="22"/>
          <w:lang w:val="en-GB"/>
        </w:rPr>
        <w:t xml:space="preserve">, </w:t>
      </w:r>
      <w:proofErr w:type="spellStart"/>
      <w:r w:rsidR="009E07FA" w:rsidRPr="00950DBE">
        <w:rPr>
          <w:rFonts w:ascii="Lucida Grande" w:hAnsi="Lucida Grande" w:hint="eastAsia"/>
        </w:rPr>
        <w:t>θ</w:t>
      </w:r>
      <w:r w:rsidR="009E07FA">
        <w:rPr>
          <w:rFonts w:ascii="Lucida Grande" w:hAnsi="Lucida Grande"/>
        </w:rPr>
        <w:t>’</w:t>
      </w:r>
      <w:r w:rsidR="009E07FA" w:rsidRPr="00C84663">
        <w:rPr>
          <w:rFonts w:ascii="Calibri" w:hAnsi="Calibri"/>
          <w:sz w:val="22"/>
          <w:szCs w:val="22"/>
        </w:rPr>
        <w:t>and</w:t>
      </w:r>
      <w:proofErr w:type="spellEnd"/>
      <w:r w:rsidR="009E07FA" w:rsidRPr="00C84663">
        <w:rPr>
          <w:rFonts w:ascii="Calibri" w:hAnsi="Calibri"/>
          <w:sz w:val="22"/>
          <w:szCs w:val="22"/>
        </w:rPr>
        <w:t xml:space="preserve"> therefore</w:t>
      </w:r>
      <w:r w:rsidR="009E07FA">
        <w:rPr>
          <w:rFonts w:ascii="Calibri" w:hAnsi="Calibri"/>
          <w:sz w:val="22"/>
          <w:lang w:val="en-GB"/>
        </w:rPr>
        <w:t xml:space="preserve"> ‘h’ (the skull table thickness) can be calculated.</w:t>
      </w:r>
    </w:p>
    <w:p w14:paraId="1A7DD001" w14:textId="77777777" w:rsidR="0050345C" w:rsidRDefault="0050345C" w:rsidP="00B71DC2">
      <w:pPr>
        <w:pStyle w:val="Body2"/>
        <w:spacing w:after="120" w:line="360" w:lineRule="auto"/>
        <w:ind w:firstLine="0"/>
        <w:jc w:val="center"/>
        <w:rPr>
          <w:rFonts w:ascii="Calibri" w:eastAsia="Times" w:hAnsi="Calibri" w:cs="Times"/>
          <w:b/>
          <w:sz w:val="22"/>
          <w:lang w:val="en-GB"/>
        </w:rPr>
      </w:pPr>
    </w:p>
    <w:p w14:paraId="67A164F7" w14:textId="4FB8DA28" w:rsidR="00B71DC2" w:rsidRDefault="00B71DC2" w:rsidP="00B71DC2">
      <w:pPr>
        <w:pStyle w:val="Body2"/>
        <w:spacing w:after="120" w:line="360" w:lineRule="auto"/>
        <w:ind w:firstLine="0"/>
        <w:jc w:val="center"/>
        <w:rPr>
          <w:rFonts w:ascii="Calibri" w:eastAsia="Times" w:hAnsi="Calibri" w:cs="Times"/>
          <w:b/>
          <w:sz w:val="22"/>
          <w:lang w:val="en-GB"/>
        </w:rPr>
      </w:pPr>
    </w:p>
    <w:p w14:paraId="35AB572F" w14:textId="77777777" w:rsidR="0050345C" w:rsidRDefault="0050345C" w:rsidP="00B71DC2">
      <w:pPr>
        <w:pStyle w:val="Body2"/>
        <w:spacing w:after="120" w:line="360" w:lineRule="auto"/>
        <w:ind w:firstLine="0"/>
        <w:jc w:val="center"/>
        <w:rPr>
          <w:rFonts w:ascii="Calibri" w:eastAsia="Times" w:hAnsi="Calibri" w:cs="Times"/>
          <w:b/>
          <w:sz w:val="22"/>
          <w:lang w:val="en-GB"/>
        </w:rPr>
      </w:pPr>
    </w:p>
    <w:p w14:paraId="5E8BFA87" w14:textId="77777777" w:rsidR="009B0F23" w:rsidRDefault="009B0F23" w:rsidP="00B71DC2">
      <w:pPr>
        <w:pStyle w:val="Body2"/>
        <w:spacing w:after="120" w:line="360" w:lineRule="auto"/>
        <w:ind w:firstLine="0"/>
        <w:jc w:val="center"/>
        <w:rPr>
          <w:rFonts w:ascii="Calibri" w:eastAsia="Times" w:hAnsi="Calibri" w:cs="Times"/>
          <w:b/>
          <w:sz w:val="22"/>
          <w:lang w:val="en-GB"/>
        </w:rPr>
      </w:pPr>
    </w:p>
    <w:p w14:paraId="3B16E768" w14:textId="77777777" w:rsidR="009B0F23" w:rsidRDefault="009B0F23" w:rsidP="00B71DC2">
      <w:pPr>
        <w:pStyle w:val="Body2"/>
        <w:spacing w:after="120" w:line="360" w:lineRule="auto"/>
        <w:ind w:firstLine="0"/>
        <w:jc w:val="center"/>
        <w:rPr>
          <w:rFonts w:ascii="Calibri" w:eastAsia="Times" w:hAnsi="Calibri" w:cs="Times"/>
          <w:b/>
          <w:sz w:val="22"/>
          <w:lang w:val="en-GB"/>
        </w:rPr>
      </w:pPr>
    </w:p>
    <w:p w14:paraId="78B85CDD" w14:textId="77777777" w:rsidR="009B0F23" w:rsidRDefault="009B0F23" w:rsidP="00B71DC2">
      <w:pPr>
        <w:pStyle w:val="Body2"/>
        <w:spacing w:after="120" w:line="360" w:lineRule="auto"/>
        <w:ind w:firstLine="0"/>
        <w:jc w:val="center"/>
        <w:rPr>
          <w:rFonts w:ascii="Calibri" w:eastAsia="Times" w:hAnsi="Calibri" w:cs="Times"/>
          <w:b/>
          <w:sz w:val="22"/>
          <w:lang w:val="en-GB"/>
        </w:rPr>
      </w:pPr>
    </w:p>
    <w:p w14:paraId="53CF938E" w14:textId="77777777" w:rsidR="009B0F23" w:rsidRDefault="009B0F23" w:rsidP="00B71DC2">
      <w:pPr>
        <w:pStyle w:val="Body2"/>
        <w:spacing w:after="120" w:line="360" w:lineRule="auto"/>
        <w:ind w:firstLine="0"/>
        <w:jc w:val="center"/>
        <w:rPr>
          <w:rFonts w:ascii="Calibri" w:eastAsia="Times" w:hAnsi="Calibri" w:cs="Times"/>
          <w:b/>
          <w:sz w:val="22"/>
          <w:lang w:val="en-GB"/>
        </w:rPr>
      </w:pPr>
    </w:p>
    <w:p w14:paraId="5D5C7F6F" w14:textId="77777777" w:rsidR="009B0F23" w:rsidRDefault="009B0F23" w:rsidP="00B71DC2">
      <w:pPr>
        <w:pStyle w:val="Body2"/>
        <w:spacing w:after="120" w:line="360" w:lineRule="auto"/>
        <w:ind w:firstLine="0"/>
        <w:jc w:val="center"/>
        <w:rPr>
          <w:rFonts w:ascii="Calibri" w:eastAsia="Times" w:hAnsi="Calibri" w:cs="Times"/>
          <w:b/>
          <w:sz w:val="22"/>
          <w:lang w:val="en-GB"/>
        </w:rPr>
      </w:pPr>
    </w:p>
    <w:p w14:paraId="40919ECA" w14:textId="264F16B1" w:rsidR="009B0F23" w:rsidRDefault="009B0F23" w:rsidP="00B71DC2">
      <w:pPr>
        <w:pStyle w:val="Body2"/>
        <w:spacing w:after="120" w:line="360" w:lineRule="auto"/>
        <w:ind w:firstLine="0"/>
        <w:jc w:val="center"/>
        <w:rPr>
          <w:rFonts w:ascii="Calibri" w:eastAsia="Times" w:hAnsi="Calibri" w:cs="Times"/>
          <w:b/>
          <w:sz w:val="22"/>
          <w:lang w:val="en-GB"/>
        </w:rPr>
      </w:pPr>
      <w:r w:rsidRPr="005535C2">
        <w:rPr>
          <w:rFonts w:ascii="Calibri" w:eastAsia="Times" w:hAnsi="Calibri" w:cs="Times"/>
          <w:b/>
          <w:noProof/>
          <w:sz w:val="22"/>
        </w:rPr>
        <w:lastRenderedPageBreak/>
        <w:drawing>
          <wp:inline distT="0" distB="0" distL="0" distR="0" wp14:anchorId="51A342D6" wp14:editId="213C6DDA">
            <wp:extent cx="2764155" cy="3348990"/>
            <wp:effectExtent l="0" t="0" r="4445" b="3810"/>
            <wp:docPr id="26" name="Picture 26" descr="Macintosh HD:Users:Tom:Desktop:Screen Shot 2015-11-21 at 12.49.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Tom:Desktop:Screen Shot 2015-11-21 at 12.49.16.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64155" cy="3348990"/>
                    </a:xfrm>
                    <a:prstGeom prst="rect">
                      <a:avLst/>
                    </a:prstGeom>
                    <a:noFill/>
                    <a:ln>
                      <a:noFill/>
                    </a:ln>
                  </pic:spPr>
                </pic:pic>
              </a:graphicData>
            </a:graphic>
          </wp:inline>
        </w:drawing>
      </w:r>
    </w:p>
    <w:p w14:paraId="63A1F87E" w14:textId="77777777" w:rsidR="009B0F23" w:rsidRDefault="009B0F23" w:rsidP="005535C2">
      <w:pPr>
        <w:pStyle w:val="Body2"/>
        <w:spacing w:after="120" w:line="360" w:lineRule="auto"/>
        <w:ind w:firstLine="0"/>
        <w:rPr>
          <w:rFonts w:ascii="Calibri" w:eastAsia="Times" w:hAnsi="Calibri" w:cs="Times"/>
          <w:b/>
          <w:sz w:val="22"/>
          <w:lang w:val="en-GB"/>
        </w:rPr>
      </w:pPr>
    </w:p>
    <w:p w14:paraId="69B5391D" w14:textId="77777777" w:rsidR="009B0F23" w:rsidRDefault="009B0F23" w:rsidP="005535C2">
      <w:pPr>
        <w:pStyle w:val="Body2"/>
        <w:spacing w:after="120" w:line="360" w:lineRule="auto"/>
        <w:ind w:firstLine="0"/>
        <w:rPr>
          <w:rFonts w:ascii="Calibri" w:eastAsia="Times" w:hAnsi="Calibri" w:cs="Times"/>
          <w:b/>
          <w:sz w:val="22"/>
          <w:lang w:val="en-GB"/>
        </w:rPr>
      </w:pPr>
    </w:p>
    <w:p w14:paraId="408B8DE7" w14:textId="61B30321" w:rsidR="009B0F23" w:rsidRPr="009B0F23" w:rsidRDefault="00143DA0" w:rsidP="00BB06C2">
      <w:pPr>
        <w:pStyle w:val="Body2"/>
        <w:spacing w:after="120" w:line="360" w:lineRule="auto"/>
        <w:ind w:firstLine="0"/>
        <w:rPr>
          <w:rFonts w:ascii="Calibri" w:hAnsi="Calibri"/>
          <w:sz w:val="22"/>
          <w:lang w:val="en-GB"/>
        </w:rPr>
      </w:pPr>
      <w:r w:rsidRPr="004D20B9">
        <w:rPr>
          <w:rFonts w:ascii="Calibri" w:eastAsia="Times" w:hAnsi="Calibri" w:cs="Times"/>
          <w:b/>
          <w:sz w:val="22"/>
          <w:lang w:val="en-GB"/>
        </w:rPr>
        <w:t>Figure 4</w:t>
      </w:r>
      <w:r w:rsidR="005966C1" w:rsidRPr="004D20B9">
        <w:rPr>
          <w:rFonts w:ascii="Calibri" w:eastAsia="Times" w:hAnsi="Calibri" w:cs="Times"/>
          <w:b/>
          <w:sz w:val="22"/>
          <w:lang w:val="en-GB"/>
        </w:rPr>
        <w:t>.</w:t>
      </w:r>
      <w:r w:rsidRPr="004D20B9">
        <w:rPr>
          <w:rFonts w:ascii="Calibri" w:eastAsia="Times" w:hAnsi="Calibri" w:cs="Times"/>
          <w:b/>
          <w:sz w:val="22"/>
          <w:lang w:val="en-GB"/>
        </w:rPr>
        <w:t xml:space="preserve"> </w:t>
      </w:r>
      <w:proofErr w:type="gramStart"/>
      <w:r w:rsidRPr="004D20B9">
        <w:rPr>
          <w:rFonts w:ascii="Calibri" w:eastAsia="Times" w:hAnsi="Calibri" w:cs="Times"/>
          <w:b/>
          <w:sz w:val="22"/>
          <w:lang w:val="en-GB"/>
        </w:rPr>
        <w:t>Measurement protocol for Method 2.</w:t>
      </w:r>
      <w:proofErr w:type="gramEnd"/>
      <w:r w:rsidR="003A349A" w:rsidRPr="004D20B9">
        <w:rPr>
          <w:rFonts w:ascii="Calibri" w:eastAsia="Times" w:hAnsi="Calibri" w:cs="Times"/>
          <w:b/>
          <w:sz w:val="22"/>
          <w:lang w:val="en-GB"/>
        </w:rPr>
        <w:t xml:space="preserve"> </w:t>
      </w:r>
      <w:r w:rsidRPr="004D20B9">
        <w:rPr>
          <w:rFonts w:ascii="Calibri" w:hAnsi="Calibri"/>
          <w:sz w:val="22"/>
          <w:lang w:val="en-GB"/>
        </w:rPr>
        <w:t>A)</w:t>
      </w:r>
      <w:r w:rsidR="009B0F23" w:rsidRPr="009B0F23">
        <w:rPr>
          <w:rFonts w:ascii="Calibri" w:hAnsi="Calibri"/>
          <w:sz w:val="22"/>
          <w:lang w:val="en-GB"/>
        </w:rPr>
        <w:t xml:space="preserve"> Find the axial slice that has the maximum bi-parietal diameter (routinely measured outer edge to inner edge of the other side) </w:t>
      </w:r>
    </w:p>
    <w:p w14:paraId="773A2D36" w14:textId="22ABB163" w:rsidR="00BB06C2" w:rsidRPr="00BB06C2" w:rsidRDefault="00BB06C2" w:rsidP="00BB06C2">
      <w:pPr>
        <w:pStyle w:val="Body2"/>
        <w:spacing w:after="240" w:line="360" w:lineRule="auto"/>
        <w:ind w:firstLine="0"/>
        <w:jc w:val="both"/>
        <w:rPr>
          <w:rFonts w:ascii="Calibri" w:hAnsi="Calibri"/>
          <w:sz w:val="22"/>
          <w:lang w:val="en-GB"/>
        </w:rPr>
      </w:pPr>
      <w:r>
        <w:rPr>
          <w:rFonts w:ascii="Calibri" w:hAnsi="Calibri"/>
          <w:sz w:val="22"/>
          <w:lang w:val="en-GB"/>
        </w:rPr>
        <w:t>B)</w:t>
      </w:r>
      <w:r w:rsidRPr="00BB06C2">
        <w:rPr>
          <w:rFonts w:ascii="Calibri" w:hAnsi="Calibri"/>
          <w:sz w:val="22"/>
          <w:lang w:val="en-GB"/>
        </w:rPr>
        <w:t xml:space="preserve"> Trace around the outer and inner border of the skull (dashed lines).  Record the circumference and the area of each region. </w:t>
      </w:r>
    </w:p>
    <w:p w14:paraId="70D8E79E" w14:textId="0DE56522" w:rsidR="00B71DC2" w:rsidRDefault="00BB06C2" w:rsidP="00BB06C2">
      <w:pPr>
        <w:pStyle w:val="Body2"/>
        <w:spacing w:after="240" w:line="360" w:lineRule="auto"/>
        <w:ind w:firstLine="0"/>
        <w:jc w:val="both"/>
        <w:rPr>
          <w:rFonts w:ascii="Calibri" w:hAnsi="Calibri"/>
          <w:sz w:val="22"/>
          <w:lang w:val="en-GB"/>
        </w:rPr>
      </w:pPr>
      <w:r w:rsidRPr="00BB06C2">
        <w:rPr>
          <w:rFonts w:ascii="Calibri" w:hAnsi="Calibri"/>
          <w:sz w:val="22"/>
          <w:lang w:val="en-GB"/>
        </w:rPr>
        <w:t xml:space="preserve"> </w:t>
      </w:r>
    </w:p>
    <w:p w14:paraId="4C3A893D" w14:textId="77777777" w:rsidR="00B71DC2" w:rsidRDefault="00B71DC2" w:rsidP="00143DA0">
      <w:pPr>
        <w:pStyle w:val="Body2"/>
        <w:spacing w:after="240" w:line="360" w:lineRule="auto"/>
        <w:ind w:firstLine="0"/>
        <w:jc w:val="both"/>
        <w:rPr>
          <w:rFonts w:ascii="Calibri" w:hAnsi="Calibri"/>
          <w:sz w:val="22"/>
          <w:lang w:val="en-GB"/>
        </w:rPr>
      </w:pPr>
    </w:p>
    <w:p w14:paraId="7CAFD847" w14:textId="77777777" w:rsidR="00B71DC2" w:rsidRDefault="00B71DC2" w:rsidP="00143DA0">
      <w:pPr>
        <w:pStyle w:val="Body2"/>
        <w:spacing w:after="240" w:line="360" w:lineRule="auto"/>
        <w:ind w:firstLine="0"/>
        <w:jc w:val="both"/>
        <w:rPr>
          <w:rFonts w:ascii="Calibri" w:hAnsi="Calibri"/>
          <w:sz w:val="22"/>
          <w:lang w:val="en-GB"/>
        </w:rPr>
      </w:pPr>
    </w:p>
    <w:p w14:paraId="010903F3" w14:textId="77777777" w:rsidR="0088362B" w:rsidRDefault="0088362B" w:rsidP="00143DA0">
      <w:pPr>
        <w:pStyle w:val="Body2"/>
        <w:spacing w:after="240" w:line="360" w:lineRule="auto"/>
        <w:ind w:firstLine="0"/>
        <w:jc w:val="both"/>
        <w:rPr>
          <w:rFonts w:ascii="Calibri" w:hAnsi="Calibri"/>
          <w:sz w:val="22"/>
          <w:lang w:val="en-GB"/>
        </w:rPr>
      </w:pPr>
    </w:p>
    <w:p w14:paraId="51E920F9" w14:textId="119364BA" w:rsidR="009B0F23" w:rsidRDefault="009B0F23" w:rsidP="00143DA0">
      <w:pPr>
        <w:pStyle w:val="Body2"/>
        <w:spacing w:after="240" w:line="360" w:lineRule="auto"/>
        <w:ind w:firstLine="0"/>
        <w:jc w:val="both"/>
        <w:rPr>
          <w:rFonts w:ascii="Calibri" w:hAnsi="Calibri"/>
          <w:sz w:val="22"/>
          <w:lang w:val="en-GB"/>
        </w:rPr>
      </w:pPr>
    </w:p>
    <w:p w14:paraId="7AF7CADA" w14:textId="71E4F4E8" w:rsidR="009B0F23" w:rsidRDefault="009B0F23" w:rsidP="00143DA0">
      <w:pPr>
        <w:pStyle w:val="Body2"/>
        <w:spacing w:after="240" w:line="360" w:lineRule="auto"/>
        <w:ind w:firstLine="0"/>
        <w:jc w:val="both"/>
        <w:rPr>
          <w:rFonts w:ascii="Calibri" w:hAnsi="Calibri"/>
          <w:sz w:val="22"/>
          <w:lang w:val="en-GB"/>
        </w:rPr>
      </w:pPr>
      <w:r>
        <w:rPr>
          <w:rFonts w:ascii="Calibri" w:hAnsi="Calibri"/>
          <w:sz w:val="22"/>
          <w:lang w:val="en-GB"/>
        </w:rPr>
        <w:br w:type="page"/>
      </w:r>
    </w:p>
    <w:p w14:paraId="77945BD1" w14:textId="77777777" w:rsidR="0088362B" w:rsidRDefault="0088362B" w:rsidP="00143DA0">
      <w:pPr>
        <w:pStyle w:val="Body2"/>
        <w:spacing w:after="240" w:line="360" w:lineRule="auto"/>
        <w:ind w:firstLine="0"/>
        <w:jc w:val="both"/>
        <w:rPr>
          <w:rFonts w:ascii="Calibri" w:hAnsi="Calibri"/>
          <w:sz w:val="22"/>
          <w:lang w:val="en-GB"/>
        </w:rPr>
      </w:pPr>
    </w:p>
    <w:p w14:paraId="77A2C3ED" w14:textId="4EDDC838" w:rsidR="0088362B" w:rsidRDefault="003C1424" w:rsidP="00143DA0">
      <w:pPr>
        <w:pStyle w:val="Body2"/>
        <w:spacing w:after="240" w:line="360" w:lineRule="auto"/>
        <w:ind w:firstLine="0"/>
        <w:jc w:val="both"/>
        <w:rPr>
          <w:rFonts w:ascii="Calibri" w:hAnsi="Calibri"/>
          <w:sz w:val="22"/>
          <w:lang w:val="en-GB"/>
        </w:rPr>
      </w:pPr>
      <w:r>
        <w:rPr>
          <w:rFonts w:ascii="Calibri" w:eastAsia="Times" w:hAnsi="Calibri" w:cs="Times"/>
          <w:b/>
          <w:noProof/>
          <w:sz w:val="22"/>
        </w:rPr>
        <mc:AlternateContent>
          <mc:Choice Requires="wpg">
            <w:drawing>
              <wp:anchor distT="0" distB="0" distL="114300" distR="114300" simplePos="0" relativeHeight="251671552" behindDoc="0" locked="0" layoutInCell="1" allowOverlap="1" wp14:anchorId="5B9FB4D6" wp14:editId="63CA012B">
                <wp:simplePos x="0" y="0"/>
                <wp:positionH relativeFrom="margin">
                  <wp:align>center</wp:align>
                </wp:positionH>
                <wp:positionV relativeFrom="margin">
                  <wp:align>top</wp:align>
                </wp:positionV>
                <wp:extent cx="4023995" cy="6604000"/>
                <wp:effectExtent l="0" t="25400" r="0" b="0"/>
                <wp:wrapSquare wrapText="bothSides"/>
                <wp:docPr id="9"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23995" cy="6604000"/>
                          <a:chOff x="0" y="0"/>
                          <a:chExt cx="3133725" cy="4177030"/>
                        </a:xfrm>
                      </wpg:grpSpPr>
                      <wps:wsp>
                        <wps:cNvPr id="10" name="Oval 1"/>
                        <wps:cNvSpPr>
                          <a:spLocks noChangeArrowheads="1"/>
                        </wps:cNvSpPr>
                        <wps:spPr bwMode="auto">
                          <a:xfrm>
                            <a:off x="228600" y="0"/>
                            <a:ext cx="2514600" cy="2286000"/>
                          </a:xfrm>
                          <a:prstGeom prst="ellipse">
                            <a:avLst/>
                          </a:prstGeom>
                          <a:noFill/>
                          <a:ln w="12700">
                            <a:solidFill>
                              <a:schemeClr val="tx2"/>
                            </a:solidFill>
                            <a:miter lim="400000"/>
                            <a:headEnd/>
                            <a:tailEnd/>
                          </a:ln>
                          <a:effectLst>
                            <a:outerShdw blurRad="38100" dist="25400" dir="5400000" rotWithShape="0">
                              <a:srgbClr val="000000">
                                <a:alpha val="50000"/>
                              </a:srgbClr>
                            </a:outerShdw>
                          </a:effectLst>
                          <a:extLst>
                            <a:ext uri="{909E8E84-426E-40dd-AFC4-6F175D3DCCD1}">
                              <a14:hiddenFill xmlns:a14="http://schemas.microsoft.com/office/drawing/2010/main">
                                <a:solidFill>
                                  <a:srgbClr val="FFFFFF"/>
                                </a:solidFill>
                              </a14:hiddenFill>
                            </a:ext>
                          </a:extLst>
                        </wps:spPr>
                        <wps:bodyPr rot="0" vert="horz" wrap="square" lIns="50800" tIns="50800" rIns="50800" bIns="50800" anchor="ctr" anchorCtr="0" upright="1">
                          <a:noAutofit/>
                        </wps:bodyPr>
                      </wps:wsp>
                      <wps:wsp>
                        <wps:cNvPr id="11" name="Oval 2"/>
                        <wps:cNvSpPr>
                          <a:spLocks noChangeArrowheads="1"/>
                        </wps:cNvSpPr>
                        <wps:spPr bwMode="auto">
                          <a:xfrm>
                            <a:off x="457200" y="228600"/>
                            <a:ext cx="2095500" cy="1866900"/>
                          </a:xfrm>
                          <a:prstGeom prst="ellipse">
                            <a:avLst/>
                          </a:prstGeom>
                          <a:noFill/>
                          <a:ln w="12700">
                            <a:solidFill>
                              <a:schemeClr val="tx2"/>
                            </a:solidFill>
                            <a:miter lim="400000"/>
                            <a:headEnd/>
                            <a:tailEnd/>
                          </a:ln>
                          <a:effectLst>
                            <a:outerShdw blurRad="38100" dist="25400" dir="5400000" rotWithShape="0">
                              <a:srgbClr val="000000">
                                <a:alpha val="50000"/>
                              </a:srgbClr>
                            </a:outerShdw>
                          </a:effectLst>
                          <a:extLst>
                            <a:ext uri="{909E8E84-426E-40dd-AFC4-6F175D3DCCD1}">
                              <a14:hiddenFill xmlns:a14="http://schemas.microsoft.com/office/drawing/2010/main">
                                <a:solidFill>
                                  <a:srgbClr val="FFFFFF"/>
                                </a:solidFill>
                              </a14:hiddenFill>
                            </a:ext>
                          </a:extLst>
                        </wps:spPr>
                        <wps:bodyPr rot="0" vert="horz" wrap="square" lIns="50800" tIns="50800" rIns="50800" bIns="50800" anchor="ctr" anchorCtr="0" upright="1">
                          <a:noAutofit/>
                        </wps:bodyPr>
                      </wps:wsp>
                      <wps:wsp>
                        <wps:cNvPr id="12" name="Trapezoid 7"/>
                        <wps:cNvSpPr>
                          <a:spLocks/>
                        </wps:cNvSpPr>
                        <wps:spPr bwMode="auto">
                          <a:xfrm>
                            <a:off x="1371600" y="2057400"/>
                            <a:ext cx="342900" cy="228600"/>
                          </a:xfrm>
                          <a:custGeom>
                            <a:avLst/>
                            <a:gdLst>
                              <a:gd name="T0" fmla="*/ 0 w 342900"/>
                              <a:gd name="T1" fmla="*/ 228600 h 228600"/>
                              <a:gd name="T2" fmla="*/ 57150 w 342900"/>
                              <a:gd name="T3" fmla="*/ 0 h 228600"/>
                              <a:gd name="T4" fmla="*/ 285750 w 342900"/>
                              <a:gd name="T5" fmla="*/ 0 h 228600"/>
                              <a:gd name="T6" fmla="*/ 342900 w 342900"/>
                              <a:gd name="T7" fmla="*/ 228600 h 228600"/>
                              <a:gd name="T8" fmla="*/ 0 w 342900"/>
                              <a:gd name="T9" fmla="*/ 228600 h 22860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custGeom>
                          <a:solidFill>
                            <a:schemeClr val="accent1">
                              <a:lumMod val="100000"/>
                              <a:lumOff val="0"/>
                            </a:schemeClr>
                          </a:solidFill>
                          <a:ln w="12700">
                            <a:solidFill>
                              <a:schemeClr val="accent1">
                                <a:lumMod val="20000"/>
                                <a:lumOff val="80000"/>
                              </a:schemeClr>
                            </a:solidFill>
                            <a:miter lim="400000"/>
                            <a:headEnd/>
                            <a:tailEnd/>
                          </a:ln>
                          <a:effectLst>
                            <a:outerShdw blurRad="38100" dist="25400" dir="5400000" rotWithShape="0">
                              <a:srgbClr val="000000">
                                <a:alpha val="50000"/>
                              </a:srgbClr>
                            </a:outerShdw>
                          </a:effectLst>
                        </wps:spPr>
                        <wps:bodyPr rot="0" vert="horz" wrap="square" lIns="50800" tIns="50800" rIns="50800" bIns="50800" anchor="ctr" anchorCtr="0" upright="1">
                          <a:noAutofit/>
                        </wps:bodyPr>
                      </wps:wsp>
                      <wps:wsp>
                        <wps:cNvPr id="13" name="Down Arrow 18"/>
                        <wps:cNvSpPr>
                          <a:spLocks noChangeArrowheads="1"/>
                        </wps:cNvSpPr>
                        <wps:spPr bwMode="auto">
                          <a:xfrm>
                            <a:off x="1371600" y="2514600"/>
                            <a:ext cx="342900" cy="457200"/>
                          </a:xfrm>
                          <a:prstGeom prst="downArrow">
                            <a:avLst>
                              <a:gd name="adj1" fmla="val 50000"/>
                              <a:gd name="adj2" fmla="val 50000"/>
                            </a:avLst>
                          </a:prstGeom>
                          <a:noFill/>
                          <a:ln w="12700">
                            <a:solidFill>
                              <a:schemeClr val="tx1"/>
                            </a:solidFill>
                            <a:miter lim="400000"/>
                            <a:headEnd/>
                            <a:tailEnd/>
                          </a:ln>
                          <a:effectLst>
                            <a:outerShdw blurRad="38100" dist="25400" dir="5400000" rotWithShape="0">
                              <a:srgbClr val="000000">
                                <a:alpha val="50000"/>
                              </a:srgbClr>
                            </a:outerShdw>
                          </a:effectLst>
                          <a:extLst>
                            <a:ext uri="{909E8E84-426E-40dd-AFC4-6F175D3DCCD1}">
                              <a14:hiddenFill xmlns:a14="http://schemas.microsoft.com/office/drawing/2010/main">
                                <a:solidFill>
                                  <a:srgbClr val="FFFFFF"/>
                                </a:solidFill>
                              </a14:hiddenFill>
                            </a:ext>
                          </a:extLst>
                        </wps:spPr>
                        <wps:bodyPr rot="0" vert="horz" wrap="square" lIns="50800" tIns="50800" rIns="50800" bIns="50800" anchor="ctr" anchorCtr="0" upright="1">
                          <a:noAutofit/>
                        </wps:bodyPr>
                      </wps:wsp>
                      <pic:pic xmlns:pic="http://schemas.openxmlformats.org/drawingml/2006/picture">
                        <pic:nvPicPr>
                          <pic:cNvPr id="14" name="Picture 20"/>
                          <pic:cNvPicPr>
                            <a:picLocks noChangeAspect="1"/>
                          </pic:cNvPicPr>
                        </pic:nvPicPr>
                        <pic:blipFill>
                          <a:blip r:embed="rId15">
                            <a:extLst>
                              <a:ext uri="{28A0092B-C50C-407E-A947-70E740481C1C}">
                                <a14:useLocalDpi xmlns:a14="http://schemas.microsoft.com/office/drawing/2010/main" val="0"/>
                              </a:ext>
                            </a:extLst>
                          </a:blip>
                          <a:srcRect/>
                          <a:stretch>
                            <a:fillRect/>
                          </a:stretch>
                        </pic:blipFill>
                        <pic:spPr bwMode="auto">
                          <a:xfrm>
                            <a:off x="0" y="3086100"/>
                            <a:ext cx="3133725" cy="109093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21" o:spid="_x0000_s1026" style="position:absolute;margin-left:0;margin-top:0;width:316.85pt;height:520pt;z-index:251671552;mso-position-horizontal:center;mso-position-horizontal-relative:margin;mso-position-vertical:top;mso-position-vertical-relative:margin" coordsize="3133725,4177030"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">
                <v:oval id="Oval 1" o:spid="_x0000_s1027" style="position:absolute;left:228600;width:2514600;height:22860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U6JECwwAA&#10;ANsAAAAPAAAAZHJzL2Rvd25yZXYueG1sRI9Ba8JAEIXvhf6HZQq91Y0tFEldRQRp6KVUPXicZsck&#10;mp0J2W2M/75zELzNY9735s18OYbWDNTHRtjBdJKBIS7FN1w52O82LzMwMSF7bIXJwZUiLBePD3PM&#10;vVz4h4ZtqoyGcMzRQZ1Sl1sby5oCxol0xLo7Sh8wqewr63u8aHho7WuWvduADeuFGjta11Set39B&#10;awT8+t2M4SCSnd4+r4dChu/CueencfUBJtGY7uYbXXjltL3+ogPYxT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U6JECwwAAANsAAAAPAAAAAAAAAAAAAAAAAJcCAABkcnMvZG93&#10;bnJldi54bWxQSwUGAAAAAAQABAD1AAAAhwMAAAAA&#10;" filled="f" strokecolor="#404040 [3215]" strokeweight="1pt">
                  <v:stroke miterlimit="4" joinstyle="miter"/>
                  <v:shadow on="t" opacity=".5" mv:blur="38100f" origin=",.5" offset="0,2pt"/>
                  <v:textbox inset="4pt,4pt,4pt,4pt"/>
                </v:oval>
                <v:oval id="Oval 2" o:spid="_x0000_s1028" style="position:absolute;left:457200;top:228600;width:2095500;height:18669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7pDSZwgAA&#10;ANsAAAAPAAAAZHJzL2Rvd25yZXYueG1sRI9Ba8JAEIXvBf/DMkJvdWMFKdFVRBCDl1LrweOYHZNo&#10;diZktzH++64geJvhve/Nm/myd7XqqPWVsIHxKAFFnIutuDBw+N18fIHyAdliLUwG7uRhuRi8zTG1&#10;cuMf6vahUDGEfYoGyhCaVGufl+TQj6QhjtpZWochrm2hbYu3GO5q/ZkkU+2w4nihxIbWJeXX/Z+L&#10;NRzuTpveHUWSy2R7P2bSfWfGvA/71QxUoD68zE86s5Ebw+OXOIBe/A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PukNJnCAAAA2wAAAA8AAAAAAAAAAAAAAAAAlwIAAGRycy9kb3du&#10;cmV2LnhtbFBLBQYAAAAABAAEAPUAAACGAwAAAAA=&#10;" filled="f" strokecolor="#404040 [3215]" strokeweight="1pt">
                  <v:stroke miterlimit="4" joinstyle="miter"/>
                  <v:shadow on="t" opacity=".5" mv:blur="38100f" origin=",.5" offset="0,2pt"/>
                  <v:textbox inset="4pt,4pt,4pt,4pt"/>
                </v:oval>
                <v:shape id="Trapezoid 7" o:spid="_x0000_s1029" style="position:absolute;left:1371600;top:2057400;width:342900;height:228600;visibility:visible;mso-wrap-style:square;v-text-anchor:middle" coordsize="20000,200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tQElawAAA&#10;ANsAAAAPAAAAZHJzL2Rvd25yZXYueG1sRE9Li8IwEL4L/ocwwt401cMiXaNshQVhvfjA9Tg0s00x&#10;mZQm2vrvjSB4m4/vOYtV76y4URtqzwqmkwwEcel1zZWC4+FnPAcRIrJG65kU3CnAajkcLDDXvuMd&#10;3faxEimEQ44KTIxNLmUoDTkME98QJ+7ftw5jgm0ldYtdCndWzrLsUzqsOTUYbGhtqLzsr07B1gZ7&#10;2f6eT9q4bnMtzkV1/yuU+hj1318gIvXxLX65NzrNn8Hzl3SAXD4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tQElawAAAANsAAAAPAAAAAAAAAAAAAAAAAJcCAABkcnMvZG93bnJl&#10;di54bWxQSwUGAAAAAAQABAD1AAAAhAMAAAAA&#10;" fillcolor="#499bc9 [3204]" strokecolor="#daeaf4 [660]" strokeweight="1pt">
                  <v:stroke miterlimit="4" joinstyle="miter"/>
                  <v:shadow on="t" opacity=".5" mv:blur="38100f" origin=",.5" offset="0,2pt"/>
                  <v:path arrowok="t" o:connecttype="custom" o:connectlocs="0,228600;57150,0;285750,0;342900,228600;0,228600" o:connectangles="0,0,0,0,0"/>
                  <v:textbox inset="4pt,4pt,4pt,4pt"/>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18" o:spid="_x0000_s1030" type="#_x0000_t67" style="position:absolute;left:1371600;top:2514600;width:342900;height:4572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FDqlGwgAA&#10;ANsAAAAPAAAAZHJzL2Rvd25yZXYueG1sRE9Na8JAEL0X/A/LCL3VjS1IiK4iltIcCpIo4nHIjkkw&#10;Oxuy2yTtr3cFwds83uesNqNpRE+dqy0rmM8iEMSF1TWXCo6Hr7cYhPPIGhvLpOCPHGzWk5cVJtoO&#10;nFGf+1KEEHYJKqi8bxMpXVGRQTezLXHgLrYz6APsSqk7HEK4aeR7FC2kwZpDQ4Ut7SoqrvmvUfCZ&#10;jvP//elQNsdzHp8z+eO/KVbqdTpulyA8jf4pfrhTHeZ/wP2XcIBc3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AUOqUbCAAAA2wAAAA8AAAAAAAAAAAAAAAAAlwIAAGRycy9kb3du&#10;cmV2LnhtbFBLBQYAAAAABAAEAPUAAACGAwAAAAA=&#10;" adj="13500" filled="f" strokecolor="black [3213]" strokeweight="1pt">
                  <v:stroke miterlimit="4"/>
                  <v:shadow on="t" opacity=".5" mv:blur="38100f" origin=",.5" offset="0,2pt"/>
                  <v:textbox inset="4pt,4pt,4pt,4p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 o:spid="_x0000_s1031" type="#_x0000_t75" style="position:absolute;top:3086100;width:3133725;height:109093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">
                  <v:imagedata r:id="rId17" o:title=""/>
                  <v:path arrowok="t"/>
                </v:shape>
                <w10:wrap type="square" anchorx="margin" anchory="margin"/>
              </v:group>
            </w:pict>
          </mc:Fallback>
        </mc:AlternateContent>
      </w:r>
    </w:p>
    <w:p w14:paraId="3A434DBD" w14:textId="7366EEA3" w:rsidR="0088362B" w:rsidRDefault="0088362B" w:rsidP="00143DA0">
      <w:pPr>
        <w:pStyle w:val="Body2"/>
        <w:spacing w:after="240" w:line="360" w:lineRule="auto"/>
        <w:ind w:firstLine="0"/>
        <w:jc w:val="both"/>
        <w:rPr>
          <w:rFonts w:ascii="Calibri" w:hAnsi="Calibri"/>
          <w:sz w:val="22"/>
          <w:lang w:val="en-GB"/>
        </w:rPr>
      </w:pPr>
    </w:p>
    <w:p w14:paraId="430A2234" w14:textId="77777777" w:rsidR="0088362B" w:rsidRDefault="0088362B" w:rsidP="00143DA0">
      <w:pPr>
        <w:pStyle w:val="Body2"/>
        <w:spacing w:after="240" w:line="360" w:lineRule="auto"/>
        <w:ind w:firstLine="0"/>
        <w:jc w:val="both"/>
        <w:rPr>
          <w:rFonts w:ascii="Calibri" w:hAnsi="Calibri"/>
          <w:sz w:val="22"/>
          <w:lang w:val="en-GB"/>
        </w:rPr>
      </w:pPr>
    </w:p>
    <w:p w14:paraId="76CEF6DC" w14:textId="77777777" w:rsidR="0088362B" w:rsidRPr="004D20B9" w:rsidRDefault="0088362B" w:rsidP="00143DA0">
      <w:pPr>
        <w:pStyle w:val="Body2"/>
        <w:spacing w:after="240" w:line="360" w:lineRule="auto"/>
        <w:ind w:firstLine="0"/>
        <w:jc w:val="both"/>
        <w:rPr>
          <w:rFonts w:ascii="Calibri" w:eastAsia="Times" w:hAnsi="Calibri" w:cs="Times"/>
          <w:b/>
          <w:sz w:val="22"/>
          <w:lang w:val="en-GB"/>
        </w:rPr>
      </w:pPr>
    </w:p>
    <w:p w14:paraId="7CE14B2E" w14:textId="77777777" w:rsidR="00C17A4B" w:rsidRPr="004D20B9" w:rsidRDefault="00C17A4B" w:rsidP="00C17A4B">
      <w:pPr>
        <w:pStyle w:val="Body2"/>
        <w:spacing w:line="360" w:lineRule="auto"/>
        <w:ind w:firstLine="0"/>
        <w:jc w:val="center"/>
        <w:rPr>
          <w:rFonts w:ascii="Calibri" w:eastAsia="Cambria" w:hAnsi="Calibri" w:cs="Cambria"/>
          <w:sz w:val="22"/>
          <w:lang w:val="en-GB"/>
        </w:rPr>
      </w:pPr>
    </w:p>
    <w:p w14:paraId="6A0E2E40" w14:textId="77777777" w:rsidR="002359BC" w:rsidRDefault="002359BC" w:rsidP="003A349A">
      <w:pPr>
        <w:pStyle w:val="Body2"/>
        <w:spacing w:after="480" w:line="360" w:lineRule="auto"/>
        <w:ind w:firstLine="0"/>
        <w:jc w:val="both"/>
        <w:rPr>
          <w:rFonts w:ascii="Calibri" w:hAnsi="Calibri"/>
          <w:b/>
          <w:sz w:val="22"/>
          <w:lang w:val="en-GB"/>
        </w:rPr>
      </w:pPr>
    </w:p>
    <w:p w14:paraId="3D1147E8" w14:textId="77777777" w:rsidR="0050345C" w:rsidRDefault="0050345C" w:rsidP="003A349A">
      <w:pPr>
        <w:pStyle w:val="Body2"/>
        <w:spacing w:after="480" w:line="360" w:lineRule="auto"/>
        <w:ind w:firstLine="0"/>
        <w:jc w:val="both"/>
        <w:rPr>
          <w:rFonts w:ascii="Calibri" w:hAnsi="Calibri"/>
          <w:b/>
          <w:sz w:val="22"/>
          <w:lang w:val="en-GB"/>
        </w:rPr>
      </w:pPr>
    </w:p>
    <w:p w14:paraId="5B007662" w14:textId="77777777" w:rsidR="0050345C" w:rsidRDefault="0050345C" w:rsidP="003A349A">
      <w:pPr>
        <w:pStyle w:val="Body2"/>
        <w:spacing w:after="480" w:line="360" w:lineRule="auto"/>
        <w:ind w:firstLine="0"/>
        <w:jc w:val="both"/>
        <w:rPr>
          <w:rFonts w:ascii="Calibri" w:hAnsi="Calibri"/>
          <w:b/>
          <w:sz w:val="22"/>
          <w:lang w:val="en-GB"/>
        </w:rPr>
      </w:pPr>
    </w:p>
    <w:p w14:paraId="3BCA650B" w14:textId="77777777" w:rsidR="0050345C" w:rsidRDefault="0050345C" w:rsidP="003A349A">
      <w:pPr>
        <w:pStyle w:val="Body2"/>
        <w:spacing w:after="480" w:line="360" w:lineRule="auto"/>
        <w:ind w:firstLine="0"/>
        <w:jc w:val="both"/>
        <w:rPr>
          <w:rFonts w:ascii="Calibri" w:hAnsi="Calibri"/>
          <w:b/>
          <w:sz w:val="22"/>
          <w:lang w:val="en-GB"/>
        </w:rPr>
      </w:pPr>
    </w:p>
    <w:p w14:paraId="5E932FDC" w14:textId="77777777" w:rsidR="0050345C" w:rsidRDefault="0050345C" w:rsidP="003A349A">
      <w:pPr>
        <w:pStyle w:val="Body2"/>
        <w:spacing w:after="480" w:line="360" w:lineRule="auto"/>
        <w:ind w:firstLine="0"/>
        <w:jc w:val="both"/>
        <w:rPr>
          <w:rFonts w:ascii="Calibri" w:hAnsi="Calibri"/>
          <w:b/>
          <w:sz w:val="22"/>
          <w:lang w:val="en-GB"/>
        </w:rPr>
      </w:pPr>
    </w:p>
    <w:p w14:paraId="2049D994" w14:textId="77777777" w:rsidR="003C1424" w:rsidRDefault="003C1424" w:rsidP="003A349A">
      <w:pPr>
        <w:pStyle w:val="Body2"/>
        <w:spacing w:after="480" w:line="360" w:lineRule="auto"/>
        <w:ind w:firstLine="0"/>
        <w:jc w:val="both"/>
        <w:rPr>
          <w:rFonts w:ascii="Calibri" w:hAnsi="Calibri"/>
          <w:b/>
          <w:sz w:val="22"/>
          <w:lang w:val="en-GB"/>
        </w:rPr>
      </w:pPr>
    </w:p>
    <w:p w14:paraId="4C2CC1DB" w14:textId="77777777" w:rsidR="003C1424" w:rsidRDefault="003C1424" w:rsidP="003A349A">
      <w:pPr>
        <w:pStyle w:val="Body2"/>
        <w:spacing w:after="480" w:line="360" w:lineRule="auto"/>
        <w:ind w:firstLine="0"/>
        <w:jc w:val="both"/>
        <w:rPr>
          <w:rFonts w:ascii="Calibri" w:hAnsi="Calibri"/>
          <w:b/>
          <w:sz w:val="22"/>
          <w:lang w:val="en-GB"/>
        </w:rPr>
      </w:pPr>
    </w:p>
    <w:p w14:paraId="6C15C626" w14:textId="77777777" w:rsidR="003C1424" w:rsidRDefault="003C1424" w:rsidP="003A349A">
      <w:pPr>
        <w:pStyle w:val="Body2"/>
        <w:spacing w:after="480" w:line="360" w:lineRule="auto"/>
        <w:ind w:firstLine="0"/>
        <w:jc w:val="both"/>
        <w:rPr>
          <w:rFonts w:ascii="Calibri" w:hAnsi="Calibri"/>
          <w:b/>
          <w:sz w:val="22"/>
          <w:lang w:val="en-GB"/>
        </w:rPr>
      </w:pPr>
    </w:p>
    <w:p w14:paraId="1F7A5DD3" w14:textId="77777777" w:rsidR="003C1424" w:rsidRDefault="003C1424" w:rsidP="003A349A">
      <w:pPr>
        <w:pStyle w:val="Body2"/>
        <w:spacing w:after="480" w:line="360" w:lineRule="auto"/>
        <w:ind w:firstLine="0"/>
        <w:jc w:val="both"/>
        <w:rPr>
          <w:rFonts w:ascii="Calibri" w:hAnsi="Calibri"/>
          <w:b/>
          <w:sz w:val="22"/>
          <w:lang w:val="en-GB"/>
        </w:rPr>
      </w:pPr>
    </w:p>
    <w:p w14:paraId="2DD9CB2F" w14:textId="77777777" w:rsidR="00BB06C2" w:rsidRPr="00BB06C2" w:rsidRDefault="00C17A4B" w:rsidP="00BB06C2">
      <w:pPr>
        <w:pStyle w:val="Body2"/>
        <w:spacing w:after="480" w:line="360" w:lineRule="auto"/>
        <w:ind w:firstLine="0"/>
        <w:jc w:val="both"/>
        <w:rPr>
          <w:rFonts w:ascii="Calibri" w:hAnsi="Calibri"/>
          <w:sz w:val="22"/>
          <w:lang w:val="en-GB"/>
        </w:rPr>
      </w:pPr>
      <w:r w:rsidRPr="004D20B9">
        <w:rPr>
          <w:rFonts w:ascii="Calibri" w:hAnsi="Calibri"/>
          <w:b/>
          <w:sz w:val="22"/>
          <w:lang w:val="en-GB"/>
        </w:rPr>
        <w:t>Figure 5.</w:t>
      </w:r>
      <w:r w:rsidRPr="004D20B9">
        <w:rPr>
          <w:rFonts w:ascii="Calibri" w:hAnsi="Calibri"/>
          <w:sz w:val="22"/>
          <w:lang w:val="en-GB"/>
        </w:rPr>
        <w:t xml:space="preserve"> </w:t>
      </w:r>
      <w:r w:rsidR="00BB06C2" w:rsidRPr="00BB06C2">
        <w:rPr>
          <w:rFonts w:ascii="Calibri" w:hAnsi="Calibri"/>
          <w:sz w:val="22"/>
          <w:lang w:val="en-GB"/>
        </w:rPr>
        <w:t>The space between the inner and outer boundary can be approximated to a trapezium with area (A) = outer – inner area, and long axes (x and y) the two measured circumferences. For a trapezium area = ½ (</w:t>
      </w:r>
      <w:proofErr w:type="spellStart"/>
      <w:r w:rsidR="00BB06C2" w:rsidRPr="00BB06C2">
        <w:rPr>
          <w:rFonts w:ascii="Calibri" w:hAnsi="Calibri"/>
          <w:sz w:val="22"/>
          <w:lang w:val="en-GB"/>
        </w:rPr>
        <w:t>x+</w:t>
      </w:r>
      <w:proofErr w:type="gramStart"/>
      <w:r w:rsidR="00BB06C2" w:rsidRPr="00BB06C2">
        <w:rPr>
          <w:rFonts w:ascii="Calibri" w:hAnsi="Calibri"/>
          <w:sz w:val="22"/>
          <w:lang w:val="en-GB"/>
        </w:rPr>
        <w:t>y</w:t>
      </w:r>
      <w:proofErr w:type="spellEnd"/>
      <w:r w:rsidR="00BB06C2" w:rsidRPr="00BB06C2">
        <w:rPr>
          <w:rFonts w:ascii="Calibri" w:hAnsi="Calibri"/>
          <w:sz w:val="22"/>
          <w:lang w:val="en-GB"/>
        </w:rPr>
        <w:t>)h</w:t>
      </w:r>
      <w:proofErr w:type="gramEnd"/>
      <w:r w:rsidR="00BB06C2" w:rsidRPr="00BB06C2">
        <w:rPr>
          <w:rFonts w:ascii="Calibri" w:hAnsi="Calibri"/>
          <w:sz w:val="22"/>
          <w:lang w:val="en-GB"/>
        </w:rPr>
        <w:t>, therefore skull thickness (h)=2A/(</w:t>
      </w:r>
      <w:proofErr w:type="spellStart"/>
      <w:r w:rsidR="00BB06C2" w:rsidRPr="00BB06C2">
        <w:rPr>
          <w:rFonts w:ascii="Calibri" w:hAnsi="Calibri"/>
          <w:sz w:val="22"/>
          <w:lang w:val="en-GB"/>
        </w:rPr>
        <w:t>x+y</w:t>
      </w:r>
      <w:proofErr w:type="spellEnd"/>
      <w:r w:rsidR="00BB06C2" w:rsidRPr="00BB06C2">
        <w:rPr>
          <w:rFonts w:ascii="Calibri" w:hAnsi="Calibri"/>
          <w:sz w:val="22"/>
          <w:lang w:val="en-GB"/>
        </w:rPr>
        <w:t>)</w:t>
      </w:r>
    </w:p>
    <w:p w14:paraId="761726D5" w14:textId="1754844C" w:rsidR="00BB06C2" w:rsidRPr="00BB06C2" w:rsidRDefault="00BB06C2" w:rsidP="00BB06C2">
      <w:pPr>
        <w:pStyle w:val="Body2"/>
        <w:spacing w:after="480" w:line="360" w:lineRule="auto"/>
        <w:ind w:firstLine="0"/>
        <w:jc w:val="both"/>
        <w:rPr>
          <w:rFonts w:ascii="Calibri" w:hAnsi="Calibri"/>
          <w:sz w:val="22"/>
          <w:lang w:val="en-GB"/>
        </w:rPr>
      </w:pPr>
      <w:r w:rsidRPr="00BB06C2">
        <w:rPr>
          <w:rFonts w:ascii="Calibri" w:hAnsi="Calibri"/>
          <w:sz w:val="22"/>
          <w:lang w:val="en-GB"/>
        </w:rPr>
        <w:t xml:space="preserve"> </w:t>
      </w:r>
    </w:p>
    <w:p w14:paraId="4EBA579C" w14:textId="7737CC3A" w:rsidR="00685474" w:rsidRDefault="00BB06C2" w:rsidP="003A349A">
      <w:pPr>
        <w:pStyle w:val="Body2"/>
        <w:spacing w:after="480" w:line="360" w:lineRule="auto"/>
        <w:ind w:firstLine="0"/>
        <w:jc w:val="both"/>
        <w:rPr>
          <w:rFonts w:ascii="Calibri" w:hAnsi="Calibri"/>
          <w:sz w:val="22"/>
          <w:lang w:val="en-GB"/>
        </w:rPr>
      </w:pPr>
      <w:r w:rsidRPr="00BB06C2">
        <w:rPr>
          <w:rFonts w:ascii="Calibri" w:hAnsi="Calibri"/>
          <w:sz w:val="22"/>
          <w:lang w:val="en-GB"/>
        </w:rPr>
        <w:lastRenderedPageBreak/>
        <w:t xml:space="preserve"> </w:t>
      </w:r>
    </w:p>
    <w:p w14:paraId="5DBFED56" w14:textId="77777777" w:rsidR="00685474" w:rsidRPr="004D20B9" w:rsidRDefault="00685474" w:rsidP="003A349A">
      <w:pPr>
        <w:pStyle w:val="Body2"/>
        <w:spacing w:after="480" w:line="360" w:lineRule="auto"/>
        <w:ind w:firstLine="0"/>
        <w:jc w:val="both"/>
        <w:rPr>
          <w:rFonts w:ascii="Calibri" w:hAnsi="Calibri"/>
          <w:sz w:val="22"/>
          <w:lang w:val="en-GB"/>
        </w:rPr>
      </w:pPr>
    </w:p>
    <w:p w14:paraId="2700EB23" w14:textId="77777777" w:rsidR="0056393E" w:rsidRDefault="00D255F9" w:rsidP="0056393E">
      <w:pPr>
        <w:pStyle w:val="Body2"/>
        <w:spacing w:after="240" w:line="360" w:lineRule="auto"/>
        <w:ind w:firstLine="0"/>
        <w:jc w:val="center"/>
        <w:rPr>
          <w:rFonts w:ascii="Calibri" w:eastAsia="Times" w:hAnsi="Calibri" w:cs="Times"/>
          <w:b/>
          <w:noProof/>
          <w:sz w:val="22"/>
        </w:rPr>
      </w:pPr>
      <w:r w:rsidRPr="00685474" w:rsidDel="00D255F9">
        <w:rPr>
          <w:rFonts w:ascii="Calibri" w:eastAsia="Times" w:hAnsi="Calibri" w:cs="Times"/>
          <w:b/>
          <w:noProof/>
          <w:sz w:val="22"/>
        </w:rPr>
        <w:drawing>
          <wp:inline distT="0" distB="0" distL="0" distR="0" wp14:anchorId="4DB80999" wp14:editId="285503F5">
            <wp:extent cx="3247275" cy="2179674"/>
            <wp:effectExtent l="0" t="0" r="4445" b="5080"/>
            <wp:docPr id="19" name="Picture 19" descr="Macintosh HD:Users:Tom:Desktop:Scatterplot of Ages vs Average of Ross.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Tom:Desktop:Scatterplot of Ages vs Average of Ross.pdf"/>
                    <pic:cNvPicPr>
                      <a:picLocks noChangeAspect="1" noChangeArrowheads="1"/>
                    </pic:cNvPicPr>
                  </pic:nvPicPr>
                  <pic:blipFill rotWithShape="1">
                    <a:blip r:embed="rId18">
                      <a:extLst>
                        <a:ext uri="{28A0092B-C50C-407E-A947-70E740481C1C}">
                          <a14:useLocalDpi xmlns:a14="http://schemas.microsoft.com/office/drawing/2010/main" val="0"/>
                        </a:ext>
                      </a:extLst>
                    </a:blip>
                    <a:srcRect l="7101" t="9528" r="15972" b="53921"/>
                    <a:stretch/>
                  </pic:blipFill>
                  <pic:spPr bwMode="auto">
                    <a:xfrm>
                      <a:off x="0" y="0"/>
                      <a:ext cx="3249774" cy="2181352"/>
                    </a:xfrm>
                    <a:prstGeom prst="rect">
                      <a:avLst/>
                    </a:prstGeom>
                    <a:noFill/>
                    <a:ln>
                      <a:noFill/>
                    </a:ln>
                    <a:extLst>
                      <a:ext uri="{53640926-AAD7-44d8-BBD7-CCE9431645EC}">
                        <a14:shadowObscured xmlns:a14="http://schemas.microsoft.com/office/drawing/2010/main"/>
                      </a:ext>
                    </a:extLst>
                  </pic:spPr>
                </pic:pic>
              </a:graphicData>
            </a:graphic>
          </wp:inline>
        </w:drawing>
      </w:r>
      <w:r w:rsidR="00685474">
        <w:rPr>
          <w:rFonts w:ascii="Times" w:hAnsi="Times"/>
          <w:noProof/>
        </w:rPr>
        <w:drawing>
          <wp:inline distT="0" distB="0" distL="0" distR="0" wp14:anchorId="60858B85" wp14:editId="7E464C06">
            <wp:extent cx="3200400" cy="2118360"/>
            <wp:effectExtent l="0" t="0" r="0" b="0"/>
            <wp:docPr id="17" name="Picture 17" descr="Macintosh HD:Users:Tom:Desktop:Thickness at Max BPD.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cintosh HD:Users:Tom:Desktop:Thickness at Max BPD.pdf"/>
                    <pic:cNvPicPr>
                      <a:picLocks noChangeAspect="1" noChangeArrowheads="1"/>
                    </pic:cNvPicPr>
                  </pic:nvPicPr>
                  <pic:blipFill rotWithShape="1">
                    <a:blip r:embed="rId19">
                      <a:extLst>
                        <a:ext uri="{28A0092B-C50C-407E-A947-70E740481C1C}">
                          <a14:useLocalDpi xmlns:a14="http://schemas.microsoft.com/office/drawing/2010/main" val="0"/>
                        </a:ext>
                      </a:extLst>
                    </a:blip>
                    <a:srcRect l="7399" t="9842" r="15957" b="54232"/>
                    <a:stretch/>
                  </pic:blipFill>
                  <pic:spPr bwMode="auto">
                    <a:xfrm>
                      <a:off x="0" y="0"/>
                      <a:ext cx="3200400" cy="2118360"/>
                    </a:xfrm>
                    <a:prstGeom prst="rect">
                      <a:avLst/>
                    </a:prstGeom>
                    <a:noFill/>
                    <a:ln>
                      <a:noFill/>
                    </a:ln>
                    <a:extLst>
                      <a:ext uri="{53640926-AAD7-44d8-BBD7-CCE9431645EC}">
                        <a14:shadowObscured xmlns:a14="http://schemas.microsoft.com/office/drawing/2010/main"/>
                      </a:ext>
                      <a:ext uri="{FAA26D3D-D897-4be2-8F04-BA451C77F1D7}">
                        <ma14:placeholderFlag xmlns:ma14="http://schemas.microsoft.com/office/mac/drawingml/2011/main"/>
                      </a:ext>
                    </a:extLst>
                  </pic:spPr>
                </pic:pic>
              </a:graphicData>
            </a:graphic>
          </wp:inline>
        </w:drawing>
      </w:r>
    </w:p>
    <w:p w14:paraId="694970F5" w14:textId="77777777" w:rsidR="005966C1" w:rsidRPr="0056393E" w:rsidRDefault="005966C1" w:rsidP="0056393E">
      <w:pPr>
        <w:pStyle w:val="Body2"/>
        <w:spacing w:after="240" w:line="360" w:lineRule="auto"/>
        <w:ind w:firstLine="0"/>
        <w:jc w:val="center"/>
        <w:rPr>
          <w:rFonts w:ascii="Calibri" w:eastAsia="Times" w:hAnsi="Calibri" w:cs="Times"/>
          <w:b/>
          <w:noProof/>
          <w:sz w:val="22"/>
        </w:rPr>
      </w:pPr>
    </w:p>
    <w:p w14:paraId="417F5FA4" w14:textId="77777777" w:rsidR="00685474" w:rsidRDefault="00685474" w:rsidP="0088362B">
      <w:pPr>
        <w:pStyle w:val="Body2"/>
        <w:spacing w:after="480" w:line="360" w:lineRule="auto"/>
        <w:ind w:firstLine="0"/>
        <w:jc w:val="both"/>
        <w:rPr>
          <w:rFonts w:ascii="Calibri" w:hAnsi="Calibri"/>
          <w:b/>
          <w:sz w:val="22"/>
          <w:lang w:val="en-GB"/>
        </w:rPr>
      </w:pPr>
    </w:p>
    <w:p w14:paraId="4E84DAFD" w14:textId="32A2D212" w:rsidR="005966C1" w:rsidRDefault="00323578" w:rsidP="0088362B">
      <w:pPr>
        <w:pStyle w:val="Body2"/>
        <w:spacing w:after="480" w:line="360" w:lineRule="auto"/>
        <w:ind w:firstLine="0"/>
        <w:jc w:val="both"/>
        <w:rPr>
          <w:rFonts w:ascii="Calibri" w:hAnsi="Calibri"/>
          <w:sz w:val="22"/>
          <w:lang w:val="en-GB"/>
        </w:rPr>
      </w:pPr>
      <w:r w:rsidRPr="004D20B9">
        <w:rPr>
          <w:rFonts w:ascii="Calibri" w:hAnsi="Calibri"/>
          <w:b/>
          <w:sz w:val="22"/>
          <w:lang w:val="en-GB"/>
        </w:rPr>
        <w:t>Figure 6.</w:t>
      </w:r>
      <w:r w:rsidRPr="004D20B9">
        <w:rPr>
          <w:rFonts w:ascii="Calibri" w:hAnsi="Calibri"/>
          <w:sz w:val="22"/>
          <w:lang w:val="en-GB"/>
        </w:rPr>
        <w:t xml:space="preserve"> A)</w:t>
      </w:r>
      <w:r w:rsidR="0034732C" w:rsidRPr="004D20B9">
        <w:rPr>
          <w:rFonts w:ascii="Calibri" w:hAnsi="Calibri"/>
          <w:sz w:val="22"/>
          <w:lang w:val="en-GB"/>
        </w:rPr>
        <w:t xml:space="preserve"> </w:t>
      </w:r>
      <w:r w:rsidRPr="004D20B9">
        <w:rPr>
          <w:rFonts w:ascii="Calibri" w:hAnsi="Calibri"/>
          <w:sz w:val="22"/>
          <w:lang w:val="en-GB"/>
        </w:rPr>
        <w:t xml:space="preserve">Age </w:t>
      </w:r>
      <w:proofErr w:type="spellStart"/>
      <w:r w:rsidRPr="004D20B9">
        <w:rPr>
          <w:rFonts w:ascii="Calibri" w:hAnsi="Calibri"/>
          <w:sz w:val="22"/>
          <w:lang w:val="en-GB"/>
        </w:rPr>
        <w:t>vs</w:t>
      </w:r>
      <w:proofErr w:type="spellEnd"/>
      <w:r w:rsidR="0011061C">
        <w:rPr>
          <w:rFonts w:ascii="Calibri" w:hAnsi="Calibri"/>
          <w:sz w:val="22"/>
          <w:lang w:val="en-GB"/>
        </w:rPr>
        <w:t xml:space="preserve"> mean</w:t>
      </w:r>
      <w:r w:rsidRPr="004D20B9">
        <w:rPr>
          <w:rFonts w:ascii="Calibri" w:hAnsi="Calibri"/>
          <w:sz w:val="22"/>
          <w:lang w:val="en-GB"/>
        </w:rPr>
        <w:t xml:space="preserve"> </w:t>
      </w:r>
      <w:r w:rsidR="0011061C">
        <w:rPr>
          <w:rFonts w:ascii="Calibri" w:hAnsi="Calibri"/>
          <w:sz w:val="22"/>
          <w:lang w:val="en-GB"/>
        </w:rPr>
        <w:t>s</w:t>
      </w:r>
      <w:r w:rsidR="009D2F9B">
        <w:rPr>
          <w:rFonts w:ascii="Calibri" w:hAnsi="Calibri"/>
          <w:sz w:val="22"/>
          <w:lang w:val="en-GB"/>
        </w:rPr>
        <w:t>kull thickness Method 1</w:t>
      </w:r>
      <w:r w:rsidRPr="004D20B9">
        <w:rPr>
          <w:rFonts w:ascii="Calibri" w:hAnsi="Calibri"/>
          <w:sz w:val="22"/>
          <w:lang w:val="en-GB"/>
        </w:rPr>
        <w:t>. There is a positive correlation between the two var</w:t>
      </w:r>
      <w:r w:rsidRPr="004D20B9">
        <w:rPr>
          <w:rFonts w:ascii="Calibri" w:hAnsi="Calibri"/>
          <w:sz w:val="22"/>
          <w:lang w:val="en-GB"/>
        </w:rPr>
        <w:t>i</w:t>
      </w:r>
      <w:r w:rsidRPr="004D20B9">
        <w:rPr>
          <w:rFonts w:ascii="Calibri" w:hAnsi="Calibri"/>
          <w:sz w:val="22"/>
          <w:lang w:val="en-GB"/>
        </w:rPr>
        <w:t xml:space="preserve">ables; thickness of the cranium increases with age. B) </w:t>
      </w:r>
      <w:proofErr w:type="gramStart"/>
      <w:r w:rsidRPr="004D20B9">
        <w:rPr>
          <w:rFonts w:ascii="Calibri" w:hAnsi="Calibri"/>
          <w:sz w:val="22"/>
          <w:lang w:val="en-GB"/>
        </w:rPr>
        <w:t>age</w:t>
      </w:r>
      <w:proofErr w:type="gramEnd"/>
      <w:r w:rsidRPr="004D20B9">
        <w:rPr>
          <w:rFonts w:ascii="Calibri" w:hAnsi="Calibri"/>
          <w:sz w:val="22"/>
          <w:lang w:val="en-GB"/>
        </w:rPr>
        <w:t xml:space="preserve"> </w:t>
      </w:r>
      <w:proofErr w:type="spellStart"/>
      <w:r w:rsidRPr="004D20B9">
        <w:rPr>
          <w:rFonts w:ascii="Calibri" w:hAnsi="Calibri"/>
          <w:sz w:val="22"/>
          <w:lang w:val="en-GB"/>
        </w:rPr>
        <w:t>vs</w:t>
      </w:r>
      <w:proofErr w:type="spellEnd"/>
      <w:r w:rsidR="00D255F9">
        <w:rPr>
          <w:rFonts w:ascii="Calibri" w:hAnsi="Calibri"/>
          <w:sz w:val="22"/>
          <w:lang w:val="en-GB"/>
        </w:rPr>
        <w:t xml:space="preserve"> mean skull</w:t>
      </w:r>
      <w:r w:rsidRPr="004D20B9">
        <w:rPr>
          <w:rFonts w:ascii="Calibri" w:hAnsi="Calibri"/>
          <w:sz w:val="22"/>
          <w:lang w:val="en-GB"/>
        </w:rPr>
        <w:t xml:space="preserve"> thickness at maximum BPD</w:t>
      </w:r>
      <w:r w:rsidR="00D92AE5">
        <w:rPr>
          <w:rFonts w:ascii="Calibri" w:hAnsi="Calibri"/>
          <w:sz w:val="22"/>
          <w:lang w:val="en-GB"/>
        </w:rPr>
        <w:t xml:space="preserve"> (method 2)</w:t>
      </w:r>
      <w:r w:rsidRPr="004D20B9">
        <w:rPr>
          <w:rFonts w:ascii="Calibri" w:hAnsi="Calibri"/>
          <w:sz w:val="22"/>
          <w:lang w:val="en-GB"/>
        </w:rPr>
        <w:t xml:space="preserve">. </w:t>
      </w:r>
      <w:r w:rsidR="00CA327C" w:rsidRPr="004D20B9">
        <w:rPr>
          <w:rFonts w:ascii="Calibri" w:hAnsi="Calibri"/>
          <w:sz w:val="22"/>
          <w:lang w:val="en-GB"/>
        </w:rPr>
        <w:t xml:space="preserve"> </w:t>
      </w:r>
    </w:p>
    <w:p w14:paraId="59D1EF87" w14:textId="77777777" w:rsidR="00D00A40" w:rsidRDefault="00D00A40" w:rsidP="0088362B">
      <w:pPr>
        <w:pStyle w:val="Body2"/>
        <w:spacing w:after="480" w:line="360" w:lineRule="auto"/>
        <w:ind w:firstLine="0"/>
        <w:jc w:val="both"/>
        <w:rPr>
          <w:rFonts w:ascii="Calibri" w:hAnsi="Calibri"/>
          <w:sz w:val="22"/>
          <w:lang w:val="en-GB"/>
        </w:rPr>
      </w:pPr>
    </w:p>
    <w:p w14:paraId="65DF0327" w14:textId="77777777" w:rsidR="00D00A40" w:rsidRDefault="00D00A40" w:rsidP="0088362B">
      <w:pPr>
        <w:pStyle w:val="Body2"/>
        <w:spacing w:after="480" w:line="360" w:lineRule="auto"/>
        <w:ind w:firstLine="0"/>
        <w:jc w:val="both"/>
        <w:rPr>
          <w:rFonts w:ascii="Calibri" w:hAnsi="Calibri"/>
          <w:sz w:val="22"/>
          <w:lang w:val="en-GB"/>
        </w:rPr>
      </w:pPr>
    </w:p>
    <w:p w14:paraId="3788EBB3" w14:textId="77777777" w:rsidR="00685474" w:rsidRDefault="00685474" w:rsidP="0088362B">
      <w:pPr>
        <w:pStyle w:val="Body2"/>
        <w:spacing w:after="480" w:line="360" w:lineRule="auto"/>
        <w:ind w:firstLine="0"/>
        <w:jc w:val="both"/>
        <w:rPr>
          <w:rFonts w:ascii="Calibri" w:hAnsi="Calibri"/>
          <w:sz w:val="22"/>
          <w:lang w:val="en-GB"/>
        </w:rPr>
      </w:pPr>
    </w:p>
    <w:p w14:paraId="1AC70786" w14:textId="1F7B2A7C" w:rsidR="00685474" w:rsidRDefault="009B0F23" w:rsidP="0088362B">
      <w:pPr>
        <w:pStyle w:val="Body2"/>
        <w:spacing w:after="480" w:line="360" w:lineRule="auto"/>
        <w:ind w:firstLine="0"/>
        <w:jc w:val="both"/>
        <w:rPr>
          <w:rFonts w:ascii="Calibri" w:hAnsi="Calibri"/>
          <w:sz w:val="22"/>
          <w:lang w:val="en-GB"/>
        </w:rPr>
      </w:pPr>
      <w:r w:rsidRPr="005535C2">
        <w:rPr>
          <w:rFonts w:ascii="Calibri" w:hAnsi="Calibri"/>
          <w:noProof/>
          <w:sz w:val="22"/>
        </w:rPr>
        <w:drawing>
          <wp:inline distT="0" distB="0" distL="0" distR="0" wp14:anchorId="44DAEF43" wp14:editId="49C180E8">
            <wp:extent cx="3529965" cy="2998470"/>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529965" cy="2998470"/>
                    </a:xfrm>
                    <a:prstGeom prst="rect">
                      <a:avLst/>
                    </a:prstGeom>
                    <a:noFill/>
                    <a:ln>
                      <a:noFill/>
                    </a:ln>
                  </pic:spPr>
                </pic:pic>
              </a:graphicData>
            </a:graphic>
          </wp:inline>
        </w:drawing>
      </w:r>
    </w:p>
    <w:p w14:paraId="60785CD2" w14:textId="71FC6C8A" w:rsidR="00A445F8" w:rsidRDefault="009B0F23" w:rsidP="0088362B">
      <w:pPr>
        <w:pStyle w:val="Body2"/>
        <w:spacing w:after="480" w:line="360" w:lineRule="auto"/>
        <w:ind w:firstLine="0"/>
        <w:jc w:val="both"/>
        <w:rPr>
          <w:rFonts w:ascii="Calibri" w:hAnsi="Calibri"/>
          <w:sz w:val="22"/>
          <w:lang w:val="en-GB"/>
        </w:rPr>
      </w:pPr>
      <w:r w:rsidRPr="005535C2">
        <w:rPr>
          <w:rFonts w:ascii="Calibri" w:hAnsi="Calibri"/>
          <w:noProof/>
          <w:sz w:val="22"/>
        </w:rPr>
        <w:drawing>
          <wp:inline distT="0" distB="0" distL="0" distR="0" wp14:anchorId="7BDCD859" wp14:editId="6264D607">
            <wp:extent cx="3672279" cy="2727015"/>
            <wp:effectExtent l="0" t="0" r="1079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672279" cy="2727015"/>
                    </a:xfrm>
                    <a:prstGeom prst="rect">
                      <a:avLst/>
                    </a:prstGeom>
                    <a:noFill/>
                    <a:ln>
                      <a:noFill/>
                    </a:ln>
                  </pic:spPr>
                </pic:pic>
              </a:graphicData>
            </a:graphic>
          </wp:inline>
        </w:drawing>
      </w:r>
    </w:p>
    <w:p w14:paraId="048DC686" w14:textId="2B61CB71" w:rsidR="00A445F8" w:rsidRDefault="00A445F8" w:rsidP="0088362B">
      <w:pPr>
        <w:pStyle w:val="Body2"/>
        <w:spacing w:after="480" w:line="360" w:lineRule="auto"/>
        <w:ind w:firstLine="0"/>
        <w:jc w:val="both"/>
        <w:rPr>
          <w:rFonts w:ascii="Calibri" w:hAnsi="Calibri"/>
          <w:sz w:val="22"/>
          <w:lang w:val="en-GB"/>
        </w:rPr>
      </w:pPr>
    </w:p>
    <w:p w14:paraId="4E05BB2D" w14:textId="77777777" w:rsidR="00A445F8" w:rsidRDefault="00A445F8" w:rsidP="0088362B">
      <w:pPr>
        <w:pStyle w:val="Body2"/>
        <w:spacing w:after="480" w:line="360" w:lineRule="auto"/>
        <w:ind w:firstLine="0"/>
        <w:jc w:val="both"/>
        <w:rPr>
          <w:rFonts w:ascii="Calibri" w:hAnsi="Calibri"/>
          <w:sz w:val="22"/>
          <w:lang w:val="en-GB"/>
        </w:rPr>
      </w:pPr>
    </w:p>
    <w:p w14:paraId="4BD2A1ED" w14:textId="6CFA808A" w:rsidR="001A2F37" w:rsidRPr="00A445F8" w:rsidRDefault="00A445F8" w:rsidP="006F00CA">
      <w:pPr>
        <w:pStyle w:val="Body2"/>
        <w:spacing w:after="240" w:line="360" w:lineRule="auto"/>
        <w:ind w:firstLine="0"/>
        <w:jc w:val="both"/>
        <w:rPr>
          <w:rFonts w:ascii="Calibri" w:eastAsia="Times" w:hAnsi="Calibri" w:cs="Times"/>
          <w:sz w:val="22"/>
          <w:lang w:val="en-GB"/>
        </w:rPr>
      </w:pPr>
      <w:r>
        <w:rPr>
          <w:rFonts w:ascii="Calibri" w:eastAsia="Times" w:hAnsi="Calibri" w:cs="Times"/>
          <w:b/>
          <w:sz w:val="22"/>
          <w:lang w:val="en-GB"/>
        </w:rPr>
        <w:t xml:space="preserve">Figure 7. </w:t>
      </w:r>
      <w:r>
        <w:rPr>
          <w:rFonts w:ascii="Calibri" w:eastAsia="Times" w:hAnsi="Calibri" w:cs="Times"/>
          <w:sz w:val="22"/>
          <w:lang w:val="en-GB"/>
        </w:rPr>
        <w:t>A)</w:t>
      </w:r>
      <w:r w:rsidR="00574FA9">
        <w:rPr>
          <w:rFonts w:ascii="Calibri" w:eastAsia="Times" w:hAnsi="Calibri" w:cs="Times"/>
          <w:sz w:val="22"/>
          <w:lang w:val="en-GB"/>
        </w:rPr>
        <w:t xml:space="preserve"> </w:t>
      </w:r>
      <w:r>
        <w:rPr>
          <w:rFonts w:ascii="Calibri" w:eastAsia="Times" w:hAnsi="Calibri" w:cs="Times"/>
          <w:sz w:val="22"/>
          <w:lang w:val="en-GB"/>
        </w:rPr>
        <w:t xml:space="preserve">Bland Altman plot for </w:t>
      </w:r>
      <w:r w:rsidR="00D255F9">
        <w:rPr>
          <w:rFonts w:ascii="Calibri" w:eastAsia="Times" w:hAnsi="Calibri" w:cs="Times"/>
          <w:sz w:val="22"/>
          <w:lang w:val="en-GB"/>
        </w:rPr>
        <w:t xml:space="preserve">Ross </w:t>
      </w:r>
      <w:r w:rsidR="00D255F9">
        <w:rPr>
          <w:rFonts w:ascii="Calibri" w:eastAsia="Times" w:hAnsi="Calibri" w:cs="Times"/>
          <w:i/>
          <w:sz w:val="22"/>
          <w:lang w:val="en-GB"/>
        </w:rPr>
        <w:t xml:space="preserve">et al </w:t>
      </w:r>
      <w:proofErr w:type="spellStart"/>
      <w:proofErr w:type="gramStart"/>
      <w:r w:rsidR="00D255F9">
        <w:rPr>
          <w:rFonts w:ascii="Calibri" w:eastAsia="Times" w:hAnsi="Calibri" w:cs="Times"/>
          <w:sz w:val="22"/>
          <w:lang w:val="en-GB"/>
        </w:rPr>
        <w:t>method.</w:t>
      </w:r>
      <w:r>
        <w:rPr>
          <w:rFonts w:ascii="Calibri" w:eastAsia="Times" w:hAnsi="Calibri" w:cs="Times"/>
          <w:sz w:val="22"/>
          <w:lang w:val="en-GB"/>
        </w:rPr>
        <w:t>B</w:t>
      </w:r>
      <w:proofErr w:type="spellEnd"/>
      <w:proofErr w:type="gramEnd"/>
      <w:r>
        <w:rPr>
          <w:rFonts w:ascii="Calibri" w:eastAsia="Times" w:hAnsi="Calibri" w:cs="Times"/>
          <w:sz w:val="22"/>
          <w:lang w:val="en-GB"/>
        </w:rPr>
        <w:t xml:space="preserve">) Bland Altman plot for </w:t>
      </w:r>
      <w:r w:rsidR="00D255F9">
        <w:rPr>
          <w:rFonts w:ascii="Calibri" w:eastAsia="Times" w:hAnsi="Calibri" w:cs="Times"/>
          <w:sz w:val="22"/>
          <w:lang w:val="en-GB"/>
        </w:rPr>
        <w:t>bi-parietal diameter met</w:t>
      </w:r>
      <w:r w:rsidR="00D255F9">
        <w:rPr>
          <w:rFonts w:ascii="Calibri" w:eastAsia="Times" w:hAnsi="Calibri" w:cs="Times"/>
          <w:sz w:val="22"/>
          <w:lang w:val="en-GB"/>
        </w:rPr>
        <w:t>h</w:t>
      </w:r>
      <w:r w:rsidR="00D255F9">
        <w:rPr>
          <w:rFonts w:ascii="Calibri" w:eastAsia="Times" w:hAnsi="Calibri" w:cs="Times"/>
          <w:sz w:val="22"/>
          <w:lang w:val="en-GB"/>
        </w:rPr>
        <w:t>od.</w:t>
      </w:r>
    </w:p>
    <w:sectPr w:rsidR="001A2F37" w:rsidRPr="00A445F8" w:rsidSect="001A2F37">
      <w:headerReference w:type="default" r:id="rId22"/>
      <w:pgSz w:w="11900" w:h="16840"/>
      <w:pgMar w:top="1440" w:right="1247" w:bottom="1440" w:left="1247" w:header="720" w:footer="864"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456B08" w14:textId="77777777" w:rsidR="009B0F23" w:rsidRDefault="009B0F23">
      <w:r>
        <w:separator/>
      </w:r>
    </w:p>
  </w:endnote>
  <w:endnote w:type="continuationSeparator" w:id="0">
    <w:p w14:paraId="3466463B" w14:textId="77777777" w:rsidR="009B0F23" w:rsidRDefault="009B0F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Trebuchet MS">
    <w:panose1 w:val="020B0603020202020204"/>
    <w:charset w:val="00"/>
    <w:family w:val="auto"/>
    <w:pitch w:val="variable"/>
    <w:sig w:usb0="00000003" w:usb1="00000000" w:usb2="00000000" w:usb3="00000000" w:csb0="00000001" w:csb1="00000000"/>
  </w:font>
  <w:font w:name="ヒラギノ角ゴ Pro W3">
    <w:altName w:val="ヒラギノ角ゴ Pro W3"/>
    <w:charset w:val="4E"/>
    <w:family w:val="auto"/>
    <w:pitch w:val="variable"/>
    <w:sig w:usb0="00000001" w:usb1="00000000" w:usb2="01000407" w:usb3="00000000" w:csb0="00020000" w:csb1="00000000"/>
  </w:font>
  <w:font w:name="Calibri">
    <w:panose1 w:val="020F0502020204030204"/>
    <w:charset w:val="00"/>
    <w:family w:val="auto"/>
    <w:pitch w:val="variable"/>
    <w:sig w:usb0="E10002FF" w:usb1="4000ACFF" w:usb2="00000009" w:usb3="00000000" w:csb0="0000019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Garamond">
    <w:panose1 w:val="02020404030301010803"/>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208228" w14:textId="77777777" w:rsidR="009B0F23" w:rsidRDefault="009B0F23">
      <w:r>
        <w:separator/>
      </w:r>
    </w:p>
  </w:footnote>
  <w:footnote w:type="continuationSeparator" w:id="0">
    <w:p w14:paraId="390A8699" w14:textId="77777777" w:rsidR="009B0F23" w:rsidRDefault="009B0F2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36DDBF" w14:textId="77777777" w:rsidR="009B0F23" w:rsidRDefault="009B0F23">
    <w:pPr>
      <w:pStyle w:val="HeaderFooter"/>
      <w:tabs>
        <w:tab w:val="clear" w:pos="9020"/>
        <w:tab w:val="center" w:pos="4703"/>
        <w:tab w:val="right" w:pos="9406"/>
      </w:tabs>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3348F"/>
    <w:multiLevelType w:val="hybridMultilevel"/>
    <w:tmpl w:val="B35428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DF3432C"/>
    <w:multiLevelType w:val="multilevel"/>
    <w:tmpl w:val="40D45D40"/>
    <w:styleLink w:val="List41"/>
    <w:lvl w:ilvl="0">
      <w:start w:val="1"/>
      <w:numFmt w:val="decimal"/>
      <w:lvlText w:val="%1."/>
      <w:lvlJc w:val="left"/>
      <w:pPr>
        <w:tabs>
          <w:tab w:val="num" w:pos="429"/>
        </w:tabs>
        <w:ind w:left="429" w:hanging="429"/>
      </w:pPr>
      <w:rPr>
        <w:rFonts w:ascii="Trebuchet MS" w:eastAsia="Trebuchet MS" w:hAnsi="Trebuchet MS" w:cs="ヒラギノ角ゴ Pro W3"/>
        <w:position w:val="0"/>
        <w:sz w:val="22"/>
        <w:szCs w:val="22"/>
        <w:lang w:val="en-US"/>
      </w:rPr>
    </w:lvl>
    <w:lvl w:ilvl="1">
      <w:start w:val="1"/>
      <w:numFmt w:val="lowerLetter"/>
      <w:lvlText w:val="%2."/>
      <w:lvlJc w:val="left"/>
      <w:pPr>
        <w:tabs>
          <w:tab w:val="num" w:pos="998"/>
        </w:tabs>
        <w:ind w:left="998" w:hanging="278"/>
      </w:pPr>
      <w:rPr>
        <w:rFonts w:ascii="Calibri" w:eastAsia="Calibri" w:hAnsi="Calibri" w:cs="ヒラギノ角ゴ Pro W3"/>
        <w:position w:val="0"/>
        <w:sz w:val="22"/>
        <w:szCs w:val="22"/>
        <w:lang w:val="en-US"/>
      </w:rPr>
    </w:lvl>
    <w:lvl w:ilvl="2">
      <w:start w:val="1"/>
      <w:numFmt w:val="lowerRoman"/>
      <w:lvlText w:val="%3."/>
      <w:lvlJc w:val="left"/>
      <w:pPr>
        <w:tabs>
          <w:tab w:val="num" w:pos="1731"/>
        </w:tabs>
        <w:ind w:left="1731" w:hanging="227"/>
      </w:pPr>
      <w:rPr>
        <w:rFonts w:ascii="Calibri" w:eastAsia="Calibri" w:hAnsi="Calibri" w:cs="ヒラギノ角ゴ Pro W3"/>
        <w:position w:val="0"/>
        <w:sz w:val="22"/>
        <w:szCs w:val="22"/>
        <w:lang w:val="en-US"/>
      </w:rPr>
    </w:lvl>
    <w:lvl w:ilvl="3">
      <w:start w:val="1"/>
      <w:numFmt w:val="decimal"/>
      <w:lvlText w:val="%4."/>
      <w:lvlJc w:val="left"/>
      <w:pPr>
        <w:tabs>
          <w:tab w:val="num" w:pos="2438"/>
        </w:tabs>
        <w:ind w:left="2438" w:hanging="278"/>
      </w:pPr>
      <w:rPr>
        <w:rFonts w:ascii="Calibri" w:eastAsia="Calibri" w:hAnsi="Calibri" w:cs="ヒラギノ角ゴ Pro W3"/>
        <w:position w:val="0"/>
        <w:sz w:val="22"/>
        <w:szCs w:val="22"/>
        <w:lang w:val="en-US"/>
      </w:rPr>
    </w:lvl>
    <w:lvl w:ilvl="4">
      <w:start w:val="1"/>
      <w:numFmt w:val="lowerLetter"/>
      <w:lvlText w:val="%5."/>
      <w:lvlJc w:val="left"/>
      <w:pPr>
        <w:tabs>
          <w:tab w:val="num" w:pos="3158"/>
        </w:tabs>
        <w:ind w:left="3158" w:hanging="278"/>
      </w:pPr>
      <w:rPr>
        <w:rFonts w:ascii="Calibri" w:eastAsia="Calibri" w:hAnsi="Calibri" w:cs="ヒラギノ角ゴ Pro W3"/>
        <w:position w:val="0"/>
        <w:sz w:val="22"/>
        <w:szCs w:val="22"/>
        <w:lang w:val="en-US"/>
      </w:rPr>
    </w:lvl>
    <w:lvl w:ilvl="5">
      <w:start w:val="1"/>
      <w:numFmt w:val="lowerRoman"/>
      <w:lvlText w:val="%6."/>
      <w:lvlJc w:val="left"/>
      <w:pPr>
        <w:tabs>
          <w:tab w:val="num" w:pos="3891"/>
        </w:tabs>
        <w:ind w:left="3891" w:hanging="227"/>
      </w:pPr>
      <w:rPr>
        <w:rFonts w:ascii="Calibri" w:eastAsia="Calibri" w:hAnsi="Calibri" w:cs="ヒラギノ角ゴ Pro W3"/>
        <w:position w:val="0"/>
        <w:sz w:val="22"/>
        <w:szCs w:val="22"/>
        <w:lang w:val="en-US"/>
      </w:rPr>
    </w:lvl>
    <w:lvl w:ilvl="6">
      <w:start w:val="1"/>
      <w:numFmt w:val="decimal"/>
      <w:lvlText w:val="%7."/>
      <w:lvlJc w:val="left"/>
      <w:pPr>
        <w:tabs>
          <w:tab w:val="num" w:pos="4598"/>
        </w:tabs>
        <w:ind w:left="4598" w:hanging="278"/>
      </w:pPr>
      <w:rPr>
        <w:rFonts w:ascii="Calibri" w:eastAsia="Calibri" w:hAnsi="Calibri" w:cs="ヒラギノ角ゴ Pro W3"/>
        <w:position w:val="0"/>
        <w:sz w:val="22"/>
        <w:szCs w:val="22"/>
        <w:lang w:val="en-US"/>
      </w:rPr>
    </w:lvl>
    <w:lvl w:ilvl="7">
      <w:start w:val="1"/>
      <w:numFmt w:val="lowerLetter"/>
      <w:lvlText w:val="%8."/>
      <w:lvlJc w:val="left"/>
      <w:pPr>
        <w:tabs>
          <w:tab w:val="num" w:pos="5318"/>
        </w:tabs>
        <w:ind w:left="5318" w:hanging="278"/>
      </w:pPr>
      <w:rPr>
        <w:rFonts w:ascii="Calibri" w:eastAsia="Calibri" w:hAnsi="Calibri" w:cs="ヒラギノ角ゴ Pro W3"/>
        <w:position w:val="0"/>
        <w:sz w:val="22"/>
        <w:szCs w:val="22"/>
        <w:lang w:val="en-US"/>
      </w:rPr>
    </w:lvl>
    <w:lvl w:ilvl="8">
      <w:start w:val="1"/>
      <w:numFmt w:val="lowerRoman"/>
      <w:lvlText w:val="%9."/>
      <w:lvlJc w:val="left"/>
      <w:pPr>
        <w:tabs>
          <w:tab w:val="num" w:pos="6051"/>
        </w:tabs>
        <w:ind w:left="6051" w:hanging="227"/>
      </w:pPr>
      <w:rPr>
        <w:rFonts w:ascii="Calibri" w:eastAsia="Calibri" w:hAnsi="Calibri" w:cs="ヒラギノ角ゴ Pro W3"/>
        <w:position w:val="0"/>
        <w:sz w:val="22"/>
        <w:szCs w:val="22"/>
        <w:lang w:val="en-US"/>
      </w:rPr>
    </w:lvl>
  </w:abstractNum>
  <w:abstractNum w:abstractNumId="2">
    <w:nsid w:val="719826F7"/>
    <w:multiLevelType w:val="hybridMultilevel"/>
    <w:tmpl w:val="10B67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revisionView w:markup="0"/>
  <w:defaultTabStop w:val="720"/>
  <w:autoHyphenation/>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2F37"/>
    <w:rsid w:val="00012AFB"/>
    <w:rsid w:val="00031CFE"/>
    <w:rsid w:val="000407B7"/>
    <w:rsid w:val="00080C89"/>
    <w:rsid w:val="00086626"/>
    <w:rsid w:val="000874AD"/>
    <w:rsid w:val="0009421F"/>
    <w:rsid w:val="000957D2"/>
    <w:rsid w:val="000E1EDB"/>
    <w:rsid w:val="000E240E"/>
    <w:rsid w:val="0011061C"/>
    <w:rsid w:val="00110ED8"/>
    <w:rsid w:val="00113E6F"/>
    <w:rsid w:val="00115D06"/>
    <w:rsid w:val="00131688"/>
    <w:rsid w:val="00136F76"/>
    <w:rsid w:val="00141FB4"/>
    <w:rsid w:val="00143DA0"/>
    <w:rsid w:val="001604A4"/>
    <w:rsid w:val="001628F6"/>
    <w:rsid w:val="00170FB7"/>
    <w:rsid w:val="00180C84"/>
    <w:rsid w:val="001868D1"/>
    <w:rsid w:val="001A2F37"/>
    <w:rsid w:val="001A59AB"/>
    <w:rsid w:val="001B095F"/>
    <w:rsid w:val="001E19F0"/>
    <w:rsid w:val="001E401F"/>
    <w:rsid w:val="001F28C4"/>
    <w:rsid w:val="001F76FB"/>
    <w:rsid w:val="002359BC"/>
    <w:rsid w:val="00273760"/>
    <w:rsid w:val="002875BF"/>
    <w:rsid w:val="002C46AE"/>
    <w:rsid w:val="00312266"/>
    <w:rsid w:val="00323578"/>
    <w:rsid w:val="00331E45"/>
    <w:rsid w:val="0034732C"/>
    <w:rsid w:val="00377EA2"/>
    <w:rsid w:val="003A349A"/>
    <w:rsid w:val="003B157E"/>
    <w:rsid w:val="003C1424"/>
    <w:rsid w:val="003F701A"/>
    <w:rsid w:val="0040243C"/>
    <w:rsid w:val="00404504"/>
    <w:rsid w:val="00415730"/>
    <w:rsid w:val="004352EB"/>
    <w:rsid w:val="004A41DB"/>
    <w:rsid w:val="004D20B9"/>
    <w:rsid w:val="004F5A2B"/>
    <w:rsid w:val="0050345C"/>
    <w:rsid w:val="0051457D"/>
    <w:rsid w:val="00530925"/>
    <w:rsid w:val="00530E09"/>
    <w:rsid w:val="00551ECC"/>
    <w:rsid w:val="005535C2"/>
    <w:rsid w:val="00563614"/>
    <w:rsid w:val="0056393E"/>
    <w:rsid w:val="00574FA9"/>
    <w:rsid w:val="0058659E"/>
    <w:rsid w:val="005966C1"/>
    <w:rsid w:val="005A370D"/>
    <w:rsid w:val="0060523E"/>
    <w:rsid w:val="0068053D"/>
    <w:rsid w:val="00685474"/>
    <w:rsid w:val="006A6295"/>
    <w:rsid w:val="006F00CA"/>
    <w:rsid w:val="006F41A2"/>
    <w:rsid w:val="006F4375"/>
    <w:rsid w:val="00707A2E"/>
    <w:rsid w:val="007719D2"/>
    <w:rsid w:val="00791D13"/>
    <w:rsid w:val="007D5EF8"/>
    <w:rsid w:val="008270E1"/>
    <w:rsid w:val="008519C3"/>
    <w:rsid w:val="00861F1C"/>
    <w:rsid w:val="00880609"/>
    <w:rsid w:val="0088362B"/>
    <w:rsid w:val="008E3595"/>
    <w:rsid w:val="00925D71"/>
    <w:rsid w:val="009511AC"/>
    <w:rsid w:val="00970822"/>
    <w:rsid w:val="009721D8"/>
    <w:rsid w:val="009950E2"/>
    <w:rsid w:val="009B0F23"/>
    <w:rsid w:val="009B392B"/>
    <w:rsid w:val="009C031B"/>
    <w:rsid w:val="009C4920"/>
    <w:rsid w:val="009D2F9B"/>
    <w:rsid w:val="009E07FA"/>
    <w:rsid w:val="00A07210"/>
    <w:rsid w:val="00A2325E"/>
    <w:rsid w:val="00A3058A"/>
    <w:rsid w:val="00A353F3"/>
    <w:rsid w:val="00A445F8"/>
    <w:rsid w:val="00A70BBA"/>
    <w:rsid w:val="00AB79E9"/>
    <w:rsid w:val="00AC2CF6"/>
    <w:rsid w:val="00AE689B"/>
    <w:rsid w:val="00B01888"/>
    <w:rsid w:val="00B713AF"/>
    <w:rsid w:val="00B71DC2"/>
    <w:rsid w:val="00B816EE"/>
    <w:rsid w:val="00BB06C2"/>
    <w:rsid w:val="00BB0F7A"/>
    <w:rsid w:val="00BB56E6"/>
    <w:rsid w:val="00BC6AC0"/>
    <w:rsid w:val="00BD38FB"/>
    <w:rsid w:val="00BD76BF"/>
    <w:rsid w:val="00BE598E"/>
    <w:rsid w:val="00C029D8"/>
    <w:rsid w:val="00C17A4B"/>
    <w:rsid w:val="00C3612C"/>
    <w:rsid w:val="00C6494D"/>
    <w:rsid w:val="00C761C5"/>
    <w:rsid w:val="00C84663"/>
    <w:rsid w:val="00C922F5"/>
    <w:rsid w:val="00CA0AB3"/>
    <w:rsid w:val="00CA327C"/>
    <w:rsid w:val="00CC736C"/>
    <w:rsid w:val="00D00A40"/>
    <w:rsid w:val="00D01E31"/>
    <w:rsid w:val="00D0536B"/>
    <w:rsid w:val="00D255F9"/>
    <w:rsid w:val="00D3658E"/>
    <w:rsid w:val="00D434A3"/>
    <w:rsid w:val="00D92AE5"/>
    <w:rsid w:val="00DD02C5"/>
    <w:rsid w:val="00DE1768"/>
    <w:rsid w:val="00DE5EBF"/>
    <w:rsid w:val="00DE69E7"/>
    <w:rsid w:val="00DE6BB8"/>
    <w:rsid w:val="00E00977"/>
    <w:rsid w:val="00E2288B"/>
    <w:rsid w:val="00EB512B"/>
    <w:rsid w:val="00ED24DB"/>
    <w:rsid w:val="00EE799F"/>
    <w:rsid w:val="00FA525D"/>
    <w:rsid w:val="00FA6927"/>
  </w:rsids>
  <m:mathPr>
    <m:mathFont m:val="Cambria Math"/>
    <m:brkBin m:val="before"/>
    <m:brkBinSub m:val="--"/>
    <m:smallFrac/>
    <m:dispDef/>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8B0A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sz w:val="24"/>
        <w:szCs w:val="24"/>
        <w:bdr w:val="nil"/>
        <w:lang w:val="en-GB" w:eastAsia="en-US" w:bidi="ar-SA"/>
      </w:rPr>
    </w:rPrDefault>
    <w:pPrDefault>
      <w:pPr>
        <w:pBdr>
          <w:top w:val="nil"/>
          <w:left w:val="nil"/>
          <w:bottom w:val="nil"/>
          <w:right w:val="nil"/>
          <w:between w:val="nil"/>
          <w:bar w:val="nil"/>
        </w:pBdr>
      </w:pPr>
    </w:pPrDefault>
  </w:docDefaults>
  <w:latentStyles w:defLockedState="0" w:defUIPriority="0" w:defSemiHidden="1" w:defUnhideWhenUsed="0" w:defQFormat="0" w:count="276">
    <w:lsdException w:name="Normal" w:semiHidden="0"/>
    <w:lsdException w:name="heading 1" w:semiHidden="0"/>
    <w:lsdException w:name="heading 2" w:semiHidden="0"/>
    <w:lsdException w:name="heading 3" w:semiHidden="0"/>
    <w:lsdException w:name="heading 4" w:semiHidden="0"/>
    <w:lsdException w:name="heading 5" w:semiHidden="0"/>
    <w:lsdException w:name="heading 6" w:semiHidden="0"/>
    <w:lsdException w:name="heading 7" w:semiHidden="0"/>
    <w:lsdException w:name="heading 8" w:semiHidden="0"/>
    <w:lsdException w:name="heading 9" w:semiHidden="0"/>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unhideWhenUsed="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lsdException w:name="Closing" w:unhideWhenUsed="1"/>
    <w:lsdException w:name="Signature" w:unhideWhenUsed="1"/>
    <w:lsdException w:name="Default Paragraph Font"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lsdException w:name="Hyperlink" w:semiHidden="0"/>
    <w:lsdException w:name="FollowedHyperlink" w:semiHidden="0"/>
    <w:lsdException w:name="Strong" w:semiHidden="0"/>
    <w:lsdException w:name="Emphasis" w:semiHidden="0"/>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iPriority="99"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lsdException w:name="Quote" w:semiHidden="0"/>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lsdException w:name="Intense Emphasis" w:semiHidden="0"/>
    <w:lsdException w:name="Subtle Reference" w:semiHidden="0"/>
    <w:lsdException w:name="Intense Reference" w:semiHidden="0"/>
    <w:lsdException w:name="Book Title" w:semiHidden="0"/>
    <w:lsdException w:name="Bibliography" w:unhideWhenUsed="1"/>
    <w:lsdException w:name="TOC Heading" w:unhideWhenUsed="1"/>
  </w:latentStyles>
  <w:style w:type="paragraph" w:default="1" w:styleId="Normal">
    <w:name w:val="Normal"/>
    <w:rsid w:val="001A2F37"/>
    <w:rPr>
      <w:lang w:val="en-US"/>
    </w:rPr>
  </w:style>
  <w:style w:type="paragraph" w:styleId="Heading1">
    <w:name w:val="heading 1"/>
    <w:basedOn w:val="Normal"/>
    <w:next w:val="Normal"/>
    <w:link w:val="Heading1Char"/>
    <w:uiPriority w:val="9"/>
    <w:qFormat/>
    <w:rsid w:val="00BD76BF"/>
    <w:pPr>
      <w:keepNext/>
      <w:keepLines/>
      <w:spacing w:before="480"/>
      <w:outlineLvl w:val="0"/>
    </w:pPr>
    <w:rPr>
      <w:rFonts w:asciiTheme="majorHAnsi" w:eastAsiaTheme="majorEastAsia" w:hAnsiTheme="majorHAnsi" w:cstheme="majorBidi"/>
      <w:b/>
      <w:bCs/>
      <w:color w:val="2C6F95"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1A2F37"/>
    <w:rPr>
      <w:u w:val="single"/>
    </w:rPr>
  </w:style>
  <w:style w:type="paragraph" w:customStyle="1" w:styleId="HeaderFooter">
    <w:name w:val="Header &amp; Footer"/>
    <w:rsid w:val="001A2F37"/>
    <w:pPr>
      <w:tabs>
        <w:tab w:val="right" w:pos="9020"/>
      </w:tabs>
    </w:pPr>
    <w:rPr>
      <w:rFonts w:ascii="Helvetica" w:hAnsi="Arial Unicode MS" w:cs="Arial Unicode MS"/>
      <w:color w:val="000000"/>
      <w:lang w:val="en-US"/>
    </w:rPr>
  </w:style>
  <w:style w:type="paragraph" w:customStyle="1" w:styleId="Body">
    <w:name w:val="Body"/>
    <w:rsid w:val="001A2F37"/>
    <w:pPr>
      <w:spacing w:line="480" w:lineRule="auto"/>
    </w:pPr>
    <w:rPr>
      <w:rFonts w:ascii="Helvetica" w:eastAsia="Helvetica" w:hAnsi="Helvetica" w:cs="Helvetica"/>
      <w:color w:val="000000"/>
    </w:rPr>
  </w:style>
  <w:style w:type="paragraph" w:customStyle="1" w:styleId="Default">
    <w:name w:val="Default"/>
    <w:rsid w:val="001A2F37"/>
    <w:rPr>
      <w:rFonts w:ascii="Helvetica" w:hAnsi="Arial Unicode MS" w:cs="Arial Unicode MS"/>
      <w:color w:val="000000"/>
      <w:sz w:val="22"/>
      <w:szCs w:val="22"/>
      <w:lang w:val="en-US"/>
    </w:rPr>
  </w:style>
  <w:style w:type="paragraph" w:customStyle="1" w:styleId="Body2">
    <w:name w:val="Body 2"/>
    <w:rsid w:val="001A2F37"/>
    <w:pPr>
      <w:spacing w:line="480" w:lineRule="auto"/>
      <w:ind w:firstLine="720"/>
    </w:pPr>
    <w:rPr>
      <w:rFonts w:ascii="Helvetica" w:hAnsi="Arial Unicode MS" w:cs="Arial Unicode MS"/>
      <w:color w:val="000000"/>
      <w:lang w:val="en-US"/>
    </w:rPr>
  </w:style>
  <w:style w:type="paragraph" w:customStyle="1" w:styleId="Body3">
    <w:name w:val="Body 3"/>
    <w:rsid w:val="001A2F37"/>
    <w:rPr>
      <w:rFonts w:ascii="Helvetica" w:hAnsi="Arial Unicode MS" w:cs="Arial Unicode MS"/>
      <w:color w:val="000000"/>
      <w:sz w:val="22"/>
      <w:szCs w:val="22"/>
      <w:lang w:val="en-US"/>
    </w:rPr>
  </w:style>
  <w:style w:type="character" w:customStyle="1" w:styleId="Heading1Char">
    <w:name w:val="Heading 1 Char"/>
    <w:basedOn w:val="DefaultParagraphFont"/>
    <w:link w:val="Heading1"/>
    <w:uiPriority w:val="9"/>
    <w:rsid w:val="00BD76BF"/>
    <w:rPr>
      <w:rFonts w:asciiTheme="majorHAnsi" w:eastAsiaTheme="majorEastAsia" w:hAnsiTheme="majorHAnsi" w:cstheme="majorBidi"/>
      <w:b/>
      <w:bCs/>
      <w:color w:val="2C6F95" w:themeColor="accent1" w:themeShade="B5"/>
      <w:sz w:val="32"/>
      <w:szCs w:val="32"/>
      <w:lang w:val="en-US"/>
    </w:rPr>
  </w:style>
  <w:style w:type="paragraph" w:styleId="Header">
    <w:name w:val="header"/>
    <w:basedOn w:val="Normal"/>
    <w:link w:val="HeaderChar"/>
    <w:uiPriority w:val="99"/>
    <w:semiHidden/>
    <w:unhideWhenUsed/>
    <w:rsid w:val="00BD76BF"/>
    <w:pPr>
      <w:tabs>
        <w:tab w:val="center" w:pos="4320"/>
        <w:tab w:val="right" w:pos="8640"/>
      </w:tabs>
    </w:pPr>
  </w:style>
  <w:style w:type="character" w:customStyle="1" w:styleId="HeaderChar">
    <w:name w:val="Header Char"/>
    <w:basedOn w:val="DefaultParagraphFont"/>
    <w:link w:val="Header"/>
    <w:uiPriority w:val="99"/>
    <w:semiHidden/>
    <w:rsid w:val="00BD76BF"/>
    <w:rPr>
      <w:sz w:val="24"/>
      <w:szCs w:val="24"/>
      <w:lang w:val="en-US"/>
    </w:rPr>
  </w:style>
  <w:style w:type="paragraph" w:styleId="Footer">
    <w:name w:val="footer"/>
    <w:basedOn w:val="Normal"/>
    <w:link w:val="FooterChar"/>
    <w:uiPriority w:val="99"/>
    <w:semiHidden/>
    <w:unhideWhenUsed/>
    <w:rsid w:val="00BD76BF"/>
    <w:pPr>
      <w:tabs>
        <w:tab w:val="center" w:pos="4320"/>
        <w:tab w:val="right" w:pos="8640"/>
      </w:tabs>
    </w:pPr>
  </w:style>
  <w:style w:type="character" w:customStyle="1" w:styleId="FooterChar">
    <w:name w:val="Footer Char"/>
    <w:basedOn w:val="DefaultParagraphFont"/>
    <w:link w:val="Footer"/>
    <w:uiPriority w:val="99"/>
    <w:semiHidden/>
    <w:rsid w:val="00BD76BF"/>
    <w:rPr>
      <w:sz w:val="24"/>
      <w:szCs w:val="24"/>
      <w:lang w:val="en-US"/>
    </w:rPr>
  </w:style>
  <w:style w:type="paragraph" w:customStyle="1" w:styleId="BodyA">
    <w:name w:val="Body A"/>
    <w:rsid w:val="0051457D"/>
    <w:rPr>
      <w:rFonts w:ascii="Helvetica" w:hAnsi="Arial Unicode MS" w:cs="Arial Unicode MS"/>
      <w:color w:val="000000"/>
      <w:sz w:val="22"/>
      <w:szCs w:val="22"/>
      <w:u w:color="000000"/>
      <w:lang w:val="en-US" w:eastAsia="en-GB"/>
    </w:rPr>
  </w:style>
  <w:style w:type="numbering" w:customStyle="1" w:styleId="List41">
    <w:name w:val="List 41"/>
    <w:basedOn w:val="NoList"/>
    <w:rsid w:val="004F5A2B"/>
    <w:pPr>
      <w:numPr>
        <w:numId w:val="3"/>
      </w:numPr>
    </w:pPr>
  </w:style>
  <w:style w:type="paragraph" w:customStyle="1" w:styleId="FreeFormB">
    <w:name w:val="Free Form B"/>
    <w:rsid w:val="004F5A2B"/>
    <w:rPr>
      <w:rFonts w:hAnsi="Arial Unicode MS" w:cs="Arial Unicode MS"/>
      <w:color w:val="000000"/>
      <w:u w:color="000000"/>
      <w:lang w:val="en-US"/>
    </w:rPr>
  </w:style>
  <w:style w:type="paragraph" w:styleId="ListParagraph">
    <w:name w:val="List Paragraph"/>
    <w:basedOn w:val="Normal"/>
    <w:rsid w:val="004F5A2B"/>
    <w:pPr>
      <w:ind w:left="720"/>
      <w:contextualSpacing/>
    </w:pPr>
  </w:style>
  <w:style w:type="paragraph" w:styleId="NormalWeb">
    <w:name w:val="Normal (Web)"/>
    <w:uiPriority w:val="99"/>
    <w:rsid w:val="00180C84"/>
    <w:pPr>
      <w:pBdr>
        <w:top w:val="none" w:sz="0" w:space="0" w:color="auto"/>
        <w:left w:val="none" w:sz="0" w:space="0" w:color="auto"/>
        <w:bottom w:val="none" w:sz="0" w:space="0" w:color="auto"/>
        <w:right w:val="none" w:sz="0" w:space="0" w:color="auto"/>
        <w:between w:val="none" w:sz="0" w:space="0" w:color="auto"/>
        <w:bar w:val="none" w:sz="0" w:color="auto"/>
      </w:pBdr>
    </w:pPr>
    <w:rPr>
      <w:rFonts w:ascii="Times" w:eastAsia="ヒラギノ角ゴ Pro W3" w:hAnsi="Times"/>
      <w:color w:val="000000"/>
      <w:sz w:val="20"/>
      <w:szCs w:val="20"/>
      <w:bdr w:val="none" w:sz="0" w:space="0" w:color="auto"/>
    </w:rPr>
  </w:style>
  <w:style w:type="paragraph" w:styleId="BalloonText">
    <w:name w:val="Balloon Text"/>
    <w:basedOn w:val="Normal"/>
    <w:link w:val="BalloonTextChar"/>
    <w:semiHidden/>
    <w:unhideWhenUsed/>
    <w:rsid w:val="004D20B9"/>
    <w:rPr>
      <w:rFonts w:ascii="Tahoma" w:hAnsi="Tahoma" w:cs="Tahoma"/>
      <w:sz w:val="16"/>
      <w:szCs w:val="16"/>
    </w:rPr>
  </w:style>
  <w:style w:type="character" w:customStyle="1" w:styleId="BalloonTextChar">
    <w:name w:val="Balloon Text Char"/>
    <w:basedOn w:val="DefaultParagraphFont"/>
    <w:link w:val="BalloonText"/>
    <w:semiHidden/>
    <w:rsid w:val="004D20B9"/>
    <w:rPr>
      <w:rFonts w:ascii="Tahoma" w:hAnsi="Tahoma" w:cs="Tahoma"/>
      <w:sz w:val="16"/>
      <w:szCs w:val="16"/>
      <w:lang w:val="en-US"/>
    </w:rPr>
  </w:style>
  <w:style w:type="character" w:styleId="CommentReference">
    <w:name w:val="annotation reference"/>
    <w:basedOn w:val="DefaultParagraphFont"/>
    <w:semiHidden/>
    <w:unhideWhenUsed/>
    <w:rsid w:val="001868D1"/>
    <w:rPr>
      <w:sz w:val="16"/>
      <w:szCs w:val="16"/>
    </w:rPr>
  </w:style>
  <w:style w:type="paragraph" w:styleId="CommentText">
    <w:name w:val="annotation text"/>
    <w:basedOn w:val="Normal"/>
    <w:link w:val="CommentTextChar"/>
    <w:semiHidden/>
    <w:unhideWhenUsed/>
    <w:rsid w:val="001868D1"/>
    <w:rPr>
      <w:sz w:val="20"/>
      <w:szCs w:val="20"/>
    </w:rPr>
  </w:style>
  <w:style w:type="character" w:customStyle="1" w:styleId="CommentTextChar">
    <w:name w:val="Comment Text Char"/>
    <w:basedOn w:val="DefaultParagraphFont"/>
    <w:link w:val="CommentText"/>
    <w:semiHidden/>
    <w:rsid w:val="001868D1"/>
    <w:rPr>
      <w:sz w:val="20"/>
      <w:szCs w:val="20"/>
      <w:lang w:val="en-US"/>
    </w:rPr>
  </w:style>
  <w:style w:type="paragraph" w:styleId="CommentSubject">
    <w:name w:val="annotation subject"/>
    <w:basedOn w:val="CommentText"/>
    <w:next w:val="CommentText"/>
    <w:link w:val="CommentSubjectChar"/>
    <w:semiHidden/>
    <w:unhideWhenUsed/>
    <w:rsid w:val="001868D1"/>
    <w:rPr>
      <w:b/>
      <w:bCs/>
    </w:rPr>
  </w:style>
  <w:style w:type="character" w:customStyle="1" w:styleId="CommentSubjectChar">
    <w:name w:val="Comment Subject Char"/>
    <w:basedOn w:val="CommentTextChar"/>
    <w:link w:val="CommentSubject"/>
    <w:semiHidden/>
    <w:rsid w:val="001868D1"/>
    <w:rPr>
      <w:b/>
      <w:bCs/>
      <w:sz w:val="20"/>
      <w:szCs w:val="20"/>
      <w:lang w:val="en-US"/>
    </w:rPr>
  </w:style>
  <w:style w:type="paragraph" w:styleId="Revision">
    <w:name w:val="Revision"/>
    <w:hidden/>
    <w:semiHidden/>
    <w:rsid w:val="00C84663"/>
    <w:pPr>
      <w:pBdr>
        <w:top w:val="none" w:sz="0" w:space="0" w:color="auto"/>
        <w:left w:val="none" w:sz="0" w:space="0" w:color="auto"/>
        <w:bottom w:val="none" w:sz="0" w:space="0" w:color="auto"/>
        <w:right w:val="none" w:sz="0" w:space="0" w:color="auto"/>
        <w:between w:val="none" w:sz="0" w:space="0" w:color="auto"/>
        <w:bar w:val="none" w:sz="0" w:color="auto"/>
      </w:pBdr>
    </w:pPr>
    <w:rPr>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sz w:val="24"/>
        <w:szCs w:val="24"/>
        <w:bdr w:val="nil"/>
        <w:lang w:val="en-GB" w:eastAsia="en-US" w:bidi="ar-SA"/>
      </w:rPr>
    </w:rPrDefault>
    <w:pPrDefault>
      <w:pPr>
        <w:pBdr>
          <w:top w:val="nil"/>
          <w:left w:val="nil"/>
          <w:bottom w:val="nil"/>
          <w:right w:val="nil"/>
          <w:between w:val="nil"/>
          <w:bar w:val="nil"/>
        </w:pBdr>
      </w:pPr>
    </w:pPrDefault>
  </w:docDefaults>
  <w:latentStyles w:defLockedState="0" w:defUIPriority="0" w:defSemiHidden="1" w:defUnhideWhenUsed="0" w:defQFormat="0" w:count="276">
    <w:lsdException w:name="Normal" w:semiHidden="0"/>
    <w:lsdException w:name="heading 1" w:semiHidden="0"/>
    <w:lsdException w:name="heading 2" w:semiHidden="0"/>
    <w:lsdException w:name="heading 3" w:semiHidden="0"/>
    <w:lsdException w:name="heading 4" w:semiHidden="0"/>
    <w:lsdException w:name="heading 5" w:semiHidden="0"/>
    <w:lsdException w:name="heading 6" w:semiHidden="0"/>
    <w:lsdException w:name="heading 7" w:semiHidden="0"/>
    <w:lsdException w:name="heading 8" w:semiHidden="0"/>
    <w:lsdException w:name="heading 9" w:semiHidden="0"/>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nhideWhenUsed="1"/>
    <w:lsdException w:name="toc 2" w:unhideWhenUsed="1"/>
    <w:lsdException w:name="toc 3"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unhideWhenUsed="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lsdException w:name="Closing" w:unhideWhenUsed="1"/>
    <w:lsdException w:name="Signature" w:unhideWhenUsed="1"/>
    <w:lsdException w:name="Default Paragraph Font"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semiHidden="0"/>
    <w:lsdException w:name="Block Text" w:semiHidden="0"/>
    <w:lsdException w:name="Hyperlink" w:semiHidden="0"/>
    <w:lsdException w:name="FollowedHyperlink" w:semiHidden="0"/>
    <w:lsdException w:name="Strong" w:semiHidden="0"/>
    <w:lsdException w:name="Emphasis" w:semiHidden="0"/>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iPriority="99"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lsdException w:name="Table Theme" w:unhideWhenUsed="1"/>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lsdException w:name="Colorful Grid" w:semiHidden="0"/>
    <w:lsdException w:name="Light Shading Accent 1" w:semiHidden="0"/>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lsdException w:name="Quote" w:semiHidden="0"/>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lsdException w:name="Medium List 2 Accent 6" w:semiHidden="0"/>
    <w:lsdException w:name="Medium Grid 1 Accent 6" w:semiHidden="0"/>
    <w:lsdException w:name="Medium Grid 2 Accent 6" w:semiHidden="0"/>
    <w:lsdException w:name="Medium Grid 3 Accent 6" w:semiHidden="0"/>
    <w:lsdException w:name="Dark List Accent 6" w:semiHidden="0"/>
    <w:lsdException w:name="Colorful Shading Accent 6" w:semiHidden="0"/>
    <w:lsdException w:name="Colorful List Accent 6" w:semiHidden="0"/>
    <w:lsdException w:name="Colorful Grid Accent 6" w:semiHidden="0"/>
    <w:lsdException w:name="Subtle Emphasis" w:semiHidden="0"/>
    <w:lsdException w:name="Intense Emphasis" w:semiHidden="0"/>
    <w:lsdException w:name="Subtle Reference" w:semiHidden="0"/>
    <w:lsdException w:name="Intense Reference" w:semiHidden="0"/>
    <w:lsdException w:name="Book Title" w:semiHidden="0"/>
    <w:lsdException w:name="Bibliography" w:unhideWhenUsed="1"/>
    <w:lsdException w:name="TOC Heading" w:unhideWhenUsed="1"/>
  </w:latentStyles>
  <w:style w:type="paragraph" w:default="1" w:styleId="Normal">
    <w:name w:val="Normal"/>
    <w:rsid w:val="001A2F37"/>
    <w:rPr>
      <w:lang w:val="en-US"/>
    </w:rPr>
  </w:style>
  <w:style w:type="paragraph" w:styleId="Heading1">
    <w:name w:val="heading 1"/>
    <w:basedOn w:val="Normal"/>
    <w:next w:val="Normal"/>
    <w:link w:val="Heading1Char"/>
    <w:uiPriority w:val="9"/>
    <w:qFormat/>
    <w:rsid w:val="00BD76BF"/>
    <w:pPr>
      <w:keepNext/>
      <w:keepLines/>
      <w:spacing w:before="480"/>
      <w:outlineLvl w:val="0"/>
    </w:pPr>
    <w:rPr>
      <w:rFonts w:asciiTheme="majorHAnsi" w:eastAsiaTheme="majorEastAsia" w:hAnsiTheme="majorHAnsi" w:cstheme="majorBidi"/>
      <w:b/>
      <w:bCs/>
      <w:color w:val="2C6F95"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1A2F37"/>
    <w:rPr>
      <w:u w:val="single"/>
    </w:rPr>
  </w:style>
  <w:style w:type="paragraph" w:customStyle="1" w:styleId="HeaderFooter">
    <w:name w:val="Header &amp; Footer"/>
    <w:rsid w:val="001A2F37"/>
    <w:pPr>
      <w:tabs>
        <w:tab w:val="right" w:pos="9020"/>
      </w:tabs>
    </w:pPr>
    <w:rPr>
      <w:rFonts w:ascii="Helvetica" w:hAnsi="Arial Unicode MS" w:cs="Arial Unicode MS"/>
      <w:color w:val="000000"/>
      <w:lang w:val="en-US"/>
    </w:rPr>
  </w:style>
  <w:style w:type="paragraph" w:customStyle="1" w:styleId="Body">
    <w:name w:val="Body"/>
    <w:rsid w:val="001A2F37"/>
    <w:pPr>
      <w:spacing w:line="480" w:lineRule="auto"/>
    </w:pPr>
    <w:rPr>
      <w:rFonts w:ascii="Helvetica" w:eastAsia="Helvetica" w:hAnsi="Helvetica" w:cs="Helvetica"/>
      <w:color w:val="000000"/>
    </w:rPr>
  </w:style>
  <w:style w:type="paragraph" w:customStyle="1" w:styleId="Default">
    <w:name w:val="Default"/>
    <w:rsid w:val="001A2F37"/>
    <w:rPr>
      <w:rFonts w:ascii="Helvetica" w:hAnsi="Arial Unicode MS" w:cs="Arial Unicode MS"/>
      <w:color w:val="000000"/>
      <w:sz w:val="22"/>
      <w:szCs w:val="22"/>
      <w:lang w:val="en-US"/>
    </w:rPr>
  </w:style>
  <w:style w:type="paragraph" w:customStyle="1" w:styleId="Body2">
    <w:name w:val="Body 2"/>
    <w:rsid w:val="001A2F37"/>
    <w:pPr>
      <w:spacing w:line="480" w:lineRule="auto"/>
      <w:ind w:firstLine="720"/>
    </w:pPr>
    <w:rPr>
      <w:rFonts w:ascii="Helvetica" w:hAnsi="Arial Unicode MS" w:cs="Arial Unicode MS"/>
      <w:color w:val="000000"/>
      <w:lang w:val="en-US"/>
    </w:rPr>
  </w:style>
  <w:style w:type="paragraph" w:customStyle="1" w:styleId="Body3">
    <w:name w:val="Body 3"/>
    <w:rsid w:val="001A2F37"/>
    <w:rPr>
      <w:rFonts w:ascii="Helvetica" w:hAnsi="Arial Unicode MS" w:cs="Arial Unicode MS"/>
      <w:color w:val="000000"/>
      <w:sz w:val="22"/>
      <w:szCs w:val="22"/>
      <w:lang w:val="en-US"/>
    </w:rPr>
  </w:style>
  <w:style w:type="character" w:customStyle="1" w:styleId="Heading1Char">
    <w:name w:val="Heading 1 Char"/>
    <w:basedOn w:val="DefaultParagraphFont"/>
    <w:link w:val="Heading1"/>
    <w:uiPriority w:val="9"/>
    <w:rsid w:val="00BD76BF"/>
    <w:rPr>
      <w:rFonts w:asciiTheme="majorHAnsi" w:eastAsiaTheme="majorEastAsia" w:hAnsiTheme="majorHAnsi" w:cstheme="majorBidi"/>
      <w:b/>
      <w:bCs/>
      <w:color w:val="2C6F95" w:themeColor="accent1" w:themeShade="B5"/>
      <w:sz w:val="32"/>
      <w:szCs w:val="32"/>
      <w:lang w:val="en-US"/>
    </w:rPr>
  </w:style>
  <w:style w:type="paragraph" w:styleId="Header">
    <w:name w:val="header"/>
    <w:basedOn w:val="Normal"/>
    <w:link w:val="HeaderChar"/>
    <w:uiPriority w:val="99"/>
    <w:semiHidden/>
    <w:unhideWhenUsed/>
    <w:rsid w:val="00BD76BF"/>
    <w:pPr>
      <w:tabs>
        <w:tab w:val="center" w:pos="4320"/>
        <w:tab w:val="right" w:pos="8640"/>
      </w:tabs>
    </w:pPr>
  </w:style>
  <w:style w:type="character" w:customStyle="1" w:styleId="HeaderChar">
    <w:name w:val="Header Char"/>
    <w:basedOn w:val="DefaultParagraphFont"/>
    <w:link w:val="Header"/>
    <w:uiPriority w:val="99"/>
    <w:semiHidden/>
    <w:rsid w:val="00BD76BF"/>
    <w:rPr>
      <w:sz w:val="24"/>
      <w:szCs w:val="24"/>
      <w:lang w:val="en-US"/>
    </w:rPr>
  </w:style>
  <w:style w:type="paragraph" w:styleId="Footer">
    <w:name w:val="footer"/>
    <w:basedOn w:val="Normal"/>
    <w:link w:val="FooterChar"/>
    <w:uiPriority w:val="99"/>
    <w:semiHidden/>
    <w:unhideWhenUsed/>
    <w:rsid w:val="00BD76BF"/>
    <w:pPr>
      <w:tabs>
        <w:tab w:val="center" w:pos="4320"/>
        <w:tab w:val="right" w:pos="8640"/>
      </w:tabs>
    </w:pPr>
  </w:style>
  <w:style w:type="character" w:customStyle="1" w:styleId="FooterChar">
    <w:name w:val="Footer Char"/>
    <w:basedOn w:val="DefaultParagraphFont"/>
    <w:link w:val="Footer"/>
    <w:uiPriority w:val="99"/>
    <w:semiHidden/>
    <w:rsid w:val="00BD76BF"/>
    <w:rPr>
      <w:sz w:val="24"/>
      <w:szCs w:val="24"/>
      <w:lang w:val="en-US"/>
    </w:rPr>
  </w:style>
  <w:style w:type="paragraph" w:customStyle="1" w:styleId="BodyA">
    <w:name w:val="Body A"/>
    <w:rsid w:val="0051457D"/>
    <w:rPr>
      <w:rFonts w:ascii="Helvetica" w:hAnsi="Arial Unicode MS" w:cs="Arial Unicode MS"/>
      <w:color w:val="000000"/>
      <w:sz w:val="22"/>
      <w:szCs w:val="22"/>
      <w:u w:color="000000"/>
      <w:lang w:val="en-US" w:eastAsia="en-GB"/>
    </w:rPr>
  </w:style>
  <w:style w:type="numbering" w:customStyle="1" w:styleId="List41">
    <w:name w:val="List 41"/>
    <w:basedOn w:val="NoList"/>
    <w:rsid w:val="004F5A2B"/>
    <w:pPr>
      <w:numPr>
        <w:numId w:val="3"/>
      </w:numPr>
    </w:pPr>
  </w:style>
  <w:style w:type="paragraph" w:customStyle="1" w:styleId="FreeFormB">
    <w:name w:val="Free Form B"/>
    <w:rsid w:val="004F5A2B"/>
    <w:rPr>
      <w:rFonts w:hAnsi="Arial Unicode MS" w:cs="Arial Unicode MS"/>
      <w:color w:val="000000"/>
      <w:u w:color="000000"/>
      <w:lang w:val="en-US"/>
    </w:rPr>
  </w:style>
  <w:style w:type="paragraph" w:styleId="ListParagraph">
    <w:name w:val="List Paragraph"/>
    <w:basedOn w:val="Normal"/>
    <w:rsid w:val="004F5A2B"/>
    <w:pPr>
      <w:ind w:left="720"/>
      <w:contextualSpacing/>
    </w:pPr>
  </w:style>
  <w:style w:type="paragraph" w:styleId="NormalWeb">
    <w:name w:val="Normal (Web)"/>
    <w:uiPriority w:val="99"/>
    <w:rsid w:val="00180C84"/>
    <w:pPr>
      <w:pBdr>
        <w:top w:val="none" w:sz="0" w:space="0" w:color="auto"/>
        <w:left w:val="none" w:sz="0" w:space="0" w:color="auto"/>
        <w:bottom w:val="none" w:sz="0" w:space="0" w:color="auto"/>
        <w:right w:val="none" w:sz="0" w:space="0" w:color="auto"/>
        <w:between w:val="none" w:sz="0" w:space="0" w:color="auto"/>
        <w:bar w:val="none" w:sz="0" w:color="auto"/>
      </w:pBdr>
    </w:pPr>
    <w:rPr>
      <w:rFonts w:ascii="Times" w:eastAsia="ヒラギノ角ゴ Pro W3" w:hAnsi="Times"/>
      <w:color w:val="000000"/>
      <w:sz w:val="20"/>
      <w:szCs w:val="20"/>
      <w:bdr w:val="none" w:sz="0" w:space="0" w:color="auto"/>
    </w:rPr>
  </w:style>
  <w:style w:type="paragraph" w:styleId="BalloonText">
    <w:name w:val="Balloon Text"/>
    <w:basedOn w:val="Normal"/>
    <w:link w:val="BalloonTextChar"/>
    <w:semiHidden/>
    <w:unhideWhenUsed/>
    <w:rsid w:val="004D20B9"/>
    <w:rPr>
      <w:rFonts w:ascii="Tahoma" w:hAnsi="Tahoma" w:cs="Tahoma"/>
      <w:sz w:val="16"/>
      <w:szCs w:val="16"/>
    </w:rPr>
  </w:style>
  <w:style w:type="character" w:customStyle="1" w:styleId="BalloonTextChar">
    <w:name w:val="Balloon Text Char"/>
    <w:basedOn w:val="DefaultParagraphFont"/>
    <w:link w:val="BalloonText"/>
    <w:semiHidden/>
    <w:rsid w:val="004D20B9"/>
    <w:rPr>
      <w:rFonts w:ascii="Tahoma" w:hAnsi="Tahoma" w:cs="Tahoma"/>
      <w:sz w:val="16"/>
      <w:szCs w:val="16"/>
      <w:lang w:val="en-US"/>
    </w:rPr>
  </w:style>
  <w:style w:type="character" w:styleId="CommentReference">
    <w:name w:val="annotation reference"/>
    <w:basedOn w:val="DefaultParagraphFont"/>
    <w:semiHidden/>
    <w:unhideWhenUsed/>
    <w:rsid w:val="001868D1"/>
    <w:rPr>
      <w:sz w:val="16"/>
      <w:szCs w:val="16"/>
    </w:rPr>
  </w:style>
  <w:style w:type="paragraph" w:styleId="CommentText">
    <w:name w:val="annotation text"/>
    <w:basedOn w:val="Normal"/>
    <w:link w:val="CommentTextChar"/>
    <w:semiHidden/>
    <w:unhideWhenUsed/>
    <w:rsid w:val="001868D1"/>
    <w:rPr>
      <w:sz w:val="20"/>
      <w:szCs w:val="20"/>
    </w:rPr>
  </w:style>
  <w:style w:type="character" w:customStyle="1" w:styleId="CommentTextChar">
    <w:name w:val="Comment Text Char"/>
    <w:basedOn w:val="DefaultParagraphFont"/>
    <w:link w:val="CommentText"/>
    <w:semiHidden/>
    <w:rsid w:val="001868D1"/>
    <w:rPr>
      <w:sz w:val="20"/>
      <w:szCs w:val="20"/>
      <w:lang w:val="en-US"/>
    </w:rPr>
  </w:style>
  <w:style w:type="paragraph" w:styleId="CommentSubject">
    <w:name w:val="annotation subject"/>
    <w:basedOn w:val="CommentText"/>
    <w:next w:val="CommentText"/>
    <w:link w:val="CommentSubjectChar"/>
    <w:semiHidden/>
    <w:unhideWhenUsed/>
    <w:rsid w:val="001868D1"/>
    <w:rPr>
      <w:b/>
      <w:bCs/>
    </w:rPr>
  </w:style>
  <w:style w:type="character" w:customStyle="1" w:styleId="CommentSubjectChar">
    <w:name w:val="Comment Subject Char"/>
    <w:basedOn w:val="CommentTextChar"/>
    <w:link w:val="CommentSubject"/>
    <w:semiHidden/>
    <w:rsid w:val="001868D1"/>
    <w:rPr>
      <w:b/>
      <w:bCs/>
      <w:sz w:val="20"/>
      <w:szCs w:val="20"/>
      <w:lang w:val="en-US"/>
    </w:rPr>
  </w:style>
  <w:style w:type="paragraph" w:styleId="Revision">
    <w:name w:val="Revision"/>
    <w:hidden/>
    <w:semiHidden/>
    <w:rsid w:val="00C84663"/>
    <w:pPr>
      <w:pBdr>
        <w:top w:val="none" w:sz="0" w:space="0" w:color="auto"/>
        <w:left w:val="none" w:sz="0" w:space="0" w:color="auto"/>
        <w:bottom w:val="none" w:sz="0" w:space="0" w:color="auto"/>
        <w:right w:val="none" w:sz="0" w:space="0" w:color="auto"/>
        <w:between w:val="none" w:sz="0" w:space="0" w:color="auto"/>
        <w:bar w:val="none" w:sz="0" w:color="auto"/>
      </w:pBdr>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572540">
      <w:bodyDiv w:val="1"/>
      <w:marLeft w:val="0"/>
      <w:marRight w:val="0"/>
      <w:marTop w:val="0"/>
      <w:marBottom w:val="0"/>
      <w:divBdr>
        <w:top w:val="none" w:sz="0" w:space="0" w:color="auto"/>
        <w:left w:val="none" w:sz="0" w:space="0" w:color="auto"/>
        <w:bottom w:val="none" w:sz="0" w:space="0" w:color="auto"/>
        <w:right w:val="none" w:sz="0" w:space="0" w:color="auto"/>
      </w:divBdr>
      <w:divsChild>
        <w:div w:id="697513871">
          <w:marLeft w:val="547"/>
          <w:marRight w:val="0"/>
          <w:marTop w:val="125"/>
          <w:marBottom w:val="0"/>
          <w:divBdr>
            <w:top w:val="none" w:sz="0" w:space="0" w:color="auto"/>
            <w:left w:val="none" w:sz="0" w:space="0" w:color="auto"/>
            <w:bottom w:val="none" w:sz="0" w:space="0" w:color="auto"/>
            <w:right w:val="none" w:sz="0" w:space="0" w:color="auto"/>
          </w:divBdr>
        </w:div>
      </w:divsChild>
    </w:div>
    <w:div w:id="680811938">
      <w:bodyDiv w:val="1"/>
      <w:marLeft w:val="0"/>
      <w:marRight w:val="0"/>
      <w:marTop w:val="0"/>
      <w:marBottom w:val="0"/>
      <w:divBdr>
        <w:top w:val="none" w:sz="0" w:space="0" w:color="auto"/>
        <w:left w:val="none" w:sz="0" w:space="0" w:color="auto"/>
        <w:bottom w:val="none" w:sz="0" w:space="0" w:color="auto"/>
        <w:right w:val="none" w:sz="0" w:space="0" w:color="auto"/>
      </w:divBdr>
      <w:divsChild>
        <w:div w:id="950744546">
          <w:marLeft w:val="547"/>
          <w:marRight w:val="0"/>
          <w:marTop w:val="125"/>
          <w:marBottom w:val="0"/>
          <w:divBdr>
            <w:top w:val="none" w:sz="0" w:space="0" w:color="auto"/>
            <w:left w:val="none" w:sz="0" w:space="0" w:color="auto"/>
            <w:bottom w:val="none" w:sz="0" w:space="0" w:color="auto"/>
            <w:right w:val="none" w:sz="0" w:space="0" w:color="auto"/>
          </w:divBdr>
        </w:div>
      </w:divsChild>
    </w:div>
    <w:div w:id="895897399">
      <w:bodyDiv w:val="1"/>
      <w:marLeft w:val="0"/>
      <w:marRight w:val="0"/>
      <w:marTop w:val="0"/>
      <w:marBottom w:val="0"/>
      <w:divBdr>
        <w:top w:val="none" w:sz="0" w:space="0" w:color="auto"/>
        <w:left w:val="none" w:sz="0" w:space="0" w:color="auto"/>
        <w:bottom w:val="none" w:sz="0" w:space="0" w:color="auto"/>
        <w:right w:val="none" w:sz="0" w:space="0" w:color="auto"/>
      </w:divBdr>
      <w:divsChild>
        <w:div w:id="470095308">
          <w:marLeft w:val="547"/>
          <w:marRight w:val="0"/>
          <w:marTop w:val="125"/>
          <w:marBottom w:val="0"/>
          <w:divBdr>
            <w:top w:val="none" w:sz="0" w:space="0" w:color="auto"/>
            <w:left w:val="none" w:sz="0" w:space="0" w:color="auto"/>
            <w:bottom w:val="none" w:sz="0" w:space="0" w:color="auto"/>
            <w:right w:val="none" w:sz="0" w:space="0" w:color="auto"/>
          </w:divBdr>
        </w:div>
      </w:divsChild>
    </w:div>
    <w:div w:id="956641929">
      <w:bodyDiv w:val="1"/>
      <w:marLeft w:val="0"/>
      <w:marRight w:val="0"/>
      <w:marTop w:val="0"/>
      <w:marBottom w:val="0"/>
      <w:divBdr>
        <w:top w:val="none" w:sz="0" w:space="0" w:color="auto"/>
        <w:left w:val="none" w:sz="0" w:space="0" w:color="auto"/>
        <w:bottom w:val="none" w:sz="0" w:space="0" w:color="auto"/>
        <w:right w:val="none" w:sz="0" w:space="0" w:color="auto"/>
      </w:divBdr>
      <w:divsChild>
        <w:div w:id="104035401">
          <w:marLeft w:val="547"/>
          <w:marRight w:val="0"/>
          <w:marTop w:val="125"/>
          <w:marBottom w:val="0"/>
          <w:divBdr>
            <w:top w:val="none" w:sz="0" w:space="0" w:color="auto"/>
            <w:left w:val="none" w:sz="0" w:space="0" w:color="auto"/>
            <w:bottom w:val="none" w:sz="0" w:space="0" w:color="auto"/>
            <w:right w:val="none" w:sz="0" w:space="0" w:color="auto"/>
          </w:divBdr>
        </w:div>
      </w:divsChild>
    </w:div>
    <w:div w:id="974794114">
      <w:bodyDiv w:val="1"/>
      <w:marLeft w:val="0"/>
      <w:marRight w:val="0"/>
      <w:marTop w:val="0"/>
      <w:marBottom w:val="0"/>
      <w:divBdr>
        <w:top w:val="none" w:sz="0" w:space="0" w:color="auto"/>
        <w:left w:val="none" w:sz="0" w:space="0" w:color="auto"/>
        <w:bottom w:val="none" w:sz="0" w:space="0" w:color="auto"/>
        <w:right w:val="none" w:sz="0" w:space="0" w:color="auto"/>
      </w:divBdr>
      <w:divsChild>
        <w:div w:id="2102673711">
          <w:marLeft w:val="547"/>
          <w:marRight w:val="0"/>
          <w:marTop w:val="130"/>
          <w:marBottom w:val="0"/>
          <w:divBdr>
            <w:top w:val="none" w:sz="0" w:space="0" w:color="auto"/>
            <w:left w:val="none" w:sz="0" w:space="0" w:color="auto"/>
            <w:bottom w:val="none" w:sz="0" w:space="0" w:color="auto"/>
            <w:right w:val="none" w:sz="0" w:space="0" w:color="auto"/>
          </w:divBdr>
        </w:div>
      </w:divsChild>
    </w:div>
    <w:div w:id="1003431255">
      <w:bodyDiv w:val="1"/>
      <w:marLeft w:val="0"/>
      <w:marRight w:val="0"/>
      <w:marTop w:val="0"/>
      <w:marBottom w:val="0"/>
      <w:divBdr>
        <w:top w:val="none" w:sz="0" w:space="0" w:color="auto"/>
        <w:left w:val="none" w:sz="0" w:space="0" w:color="auto"/>
        <w:bottom w:val="none" w:sz="0" w:space="0" w:color="auto"/>
        <w:right w:val="none" w:sz="0" w:space="0" w:color="auto"/>
      </w:divBdr>
      <w:divsChild>
        <w:div w:id="1294141912">
          <w:marLeft w:val="547"/>
          <w:marRight w:val="0"/>
          <w:marTop w:val="125"/>
          <w:marBottom w:val="0"/>
          <w:divBdr>
            <w:top w:val="none" w:sz="0" w:space="0" w:color="auto"/>
            <w:left w:val="none" w:sz="0" w:space="0" w:color="auto"/>
            <w:bottom w:val="none" w:sz="0" w:space="0" w:color="auto"/>
            <w:right w:val="none" w:sz="0" w:space="0" w:color="auto"/>
          </w:divBdr>
        </w:div>
      </w:divsChild>
    </w:div>
    <w:div w:id="1053389724">
      <w:bodyDiv w:val="1"/>
      <w:marLeft w:val="0"/>
      <w:marRight w:val="0"/>
      <w:marTop w:val="0"/>
      <w:marBottom w:val="0"/>
      <w:divBdr>
        <w:top w:val="none" w:sz="0" w:space="0" w:color="auto"/>
        <w:left w:val="none" w:sz="0" w:space="0" w:color="auto"/>
        <w:bottom w:val="none" w:sz="0" w:space="0" w:color="auto"/>
        <w:right w:val="none" w:sz="0" w:space="0" w:color="auto"/>
      </w:divBdr>
      <w:divsChild>
        <w:div w:id="974917114">
          <w:marLeft w:val="547"/>
          <w:marRight w:val="0"/>
          <w:marTop w:val="154"/>
          <w:marBottom w:val="0"/>
          <w:divBdr>
            <w:top w:val="none" w:sz="0" w:space="0" w:color="auto"/>
            <w:left w:val="none" w:sz="0" w:space="0" w:color="auto"/>
            <w:bottom w:val="none" w:sz="0" w:space="0" w:color="auto"/>
            <w:right w:val="none" w:sz="0" w:space="0" w:color="auto"/>
          </w:divBdr>
        </w:div>
      </w:divsChild>
    </w:div>
    <w:div w:id="1319577710">
      <w:bodyDiv w:val="1"/>
      <w:marLeft w:val="0"/>
      <w:marRight w:val="0"/>
      <w:marTop w:val="0"/>
      <w:marBottom w:val="0"/>
      <w:divBdr>
        <w:top w:val="none" w:sz="0" w:space="0" w:color="auto"/>
        <w:left w:val="none" w:sz="0" w:space="0" w:color="auto"/>
        <w:bottom w:val="none" w:sz="0" w:space="0" w:color="auto"/>
        <w:right w:val="none" w:sz="0" w:space="0" w:color="auto"/>
      </w:divBdr>
      <w:divsChild>
        <w:div w:id="469176897">
          <w:marLeft w:val="547"/>
          <w:marRight w:val="0"/>
          <w:marTop w:val="154"/>
          <w:marBottom w:val="0"/>
          <w:divBdr>
            <w:top w:val="none" w:sz="0" w:space="0" w:color="auto"/>
            <w:left w:val="none" w:sz="0" w:space="0" w:color="auto"/>
            <w:bottom w:val="none" w:sz="0" w:space="0" w:color="auto"/>
            <w:right w:val="none" w:sz="0" w:space="0" w:color="auto"/>
          </w:divBdr>
        </w:div>
      </w:divsChild>
    </w:div>
    <w:div w:id="1453816488">
      <w:bodyDiv w:val="1"/>
      <w:marLeft w:val="0"/>
      <w:marRight w:val="0"/>
      <w:marTop w:val="0"/>
      <w:marBottom w:val="0"/>
      <w:divBdr>
        <w:top w:val="none" w:sz="0" w:space="0" w:color="auto"/>
        <w:left w:val="none" w:sz="0" w:space="0" w:color="auto"/>
        <w:bottom w:val="none" w:sz="0" w:space="0" w:color="auto"/>
        <w:right w:val="none" w:sz="0" w:space="0" w:color="auto"/>
      </w:divBdr>
      <w:divsChild>
        <w:div w:id="1354301589">
          <w:marLeft w:val="547"/>
          <w:marRight w:val="0"/>
          <w:marTop w:val="130"/>
          <w:marBottom w:val="0"/>
          <w:divBdr>
            <w:top w:val="none" w:sz="0" w:space="0" w:color="auto"/>
            <w:left w:val="none" w:sz="0" w:space="0" w:color="auto"/>
            <w:bottom w:val="none" w:sz="0" w:space="0" w:color="auto"/>
            <w:right w:val="none" w:sz="0" w:space="0" w:color="auto"/>
          </w:divBdr>
        </w:div>
        <w:div w:id="1988707228">
          <w:marLeft w:val="1166"/>
          <w:marRight w:val="0"/>
          <w:marTop w:val="115"/>
          <w:marBottom w:val="0"/>
          <w:divBdr>
            <w:top w:val="none" w:sz="0" w:space="0" w:color="auto"/>
            <w:left w:val="none" w:sz="0" w:space="0" w:color="auto"/>
            <w:bottom w:val="none" w:sz="0" w:space="0" w:color="auto"/>
            <w:right w:val="none" w:sz="0" w:space="0" w:color="auto"/>
          </w:divBdr>
        </w:div>
        <w:div w:id="1730809886">
          <w:marLeft w:val="1166"/>
          <w:marRight w:val="0"/>
          <w:marTop w:val="115"/>
          <w:marBottom w:val="0"/>
          <w:divBdr>
            <w:top w:val="none" w:sz="0" w:space="0" w:color="auto"/>
            <w:left w:val="none" w:sz="0" w:space="0" w:color="auto"/>
            <w:bottom w:val="none" w:sz="0" w:space="0" w:color="auto"/>
            <w:right w:val="none" w:sz="0" w:space="0" w:color="auto"/>
          </w:divBdr>
        </w:div>
      </w:divsChild>
    </w:div>
    <w:div w:id="1653172909">
      <w:bodyDiv w:val="1"/>
      <w:marLeft w:val="0"/>
      <w:marRight w:val="0"/>
      <w:marTop w:val="0"/>
      <w:marBottom w:val="0"/>
      <w:divBdr>
        <w:top w:val="none" w:sz="0" w:space="0" w:color="auto"/>
        <w:left w:val="none" w:sz="0" w:space="0" w:color="auto"/>
        <w:bottom w:val="none" w:sz="0" w:space="0" w:color="auto"/>
        <w:right w:val="none" w:sz="0" w:space="0" w:color="auto"/>
      </w:divBdr>
      <w:divsChild>
        <w:div w:id="1396860117">
          <w:marLeft w:val="547"/>
          <w:marRight w:val="0"/>
          <w:marTop w:val="154"/>
          <w:marBottom w:val="0"/>
          <w:divBdr>
            <w:top w:val="none" w:sz="0" w:space="0" w:color="auto"/>
            <w:left w:val="none" w:sz="0" w:space="0" w:color="auto"/>
            <w:bottom w:val="none" w:sz="0" w:space="0" w:color="auto"/>
            <w:right w:val="none" w:sz="0" w:space="0" w:color="auto"/>
          </w:divBdr>
        </w:div>
      </w:divsChild>
    </w:div>
    <w:div w:id="1942716112">
      <w:bodyDiv w:val="1"/>
      <w:marLeft w:val="0"/>
      <w:marRight w:val="0"/>
      <w:marTop w:val="0"/>
      <w:marBottom w:val="0"/>
      <w:divBdr>
        <w:top w:val="none" w:sz="0" w:space="0" w:color="auto"/>
        <w:left w:val="none" w:sz="0" w:space="0" w:color="auto"/>
        <w:bottom w:val="none" w:sz="0" w:space="0" w:color="auto"/>
        <w:right w:val="none" w:sz="0" w:space="0" w:color="auto"/>
      </w:divBdr>
      <w:divsChild>
        <w:div w:id="998190380">
          <w:marLeft w:val="547"/>
          <w:marRight w:val="0"/>
          <w:marTop w:val="154"/>
          <w:marBottom w:val="0"/>
          <w:divBdr>
            <w:top w:val="none" w:sz="0" w:space="0" w:color="auto"/>
            <w:left w:val="none" w:sz="0" w:space="0" w:color="auto"/>
            <w:bottom w:val="none" w:sz="0" w:space="0" w:color="auto"/>
            <w:right w:val="none" w:sz="0" w:space="0" w:color="auto"/>
          </w:divBdr>
        </w:div>
      </w:divsChild>
    </w:div>
  </w:divs>
  <w:doNotSaveAsSingleFile/>
</w:webSettings>
</file>

<file path=word/_rels/document.xml.rels><?xml version="1.0" encoding="UTF-8" standalone="yes"?>
<Relationships xmlns="http://schemas.openxmlformats.org/package/2006/relationships"><Relationship Id="rId20" Type="http://schemas.openxmlformats.org/officeDocument/2006/relationships/image" Target="media/image9.emf"/><Relationship Id="rId21" Type="http://schemas.openxmlformats.org/officeDocument/2006/relationships/image" Target="media/image10.emf"/><Relationship Id="rId22" Type="http://schemas.openxmlformats.org/officeDocument/2006/relationships/header" Target="header1.xm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image" Target="media/image1.png"/><Relationship Id="rId11" Type="http://schemas.openxmlformats.org/officeDocument/2006/relationships/image" Target="media/image2.png"/><Relationship Id="rId12" Type="http://schemas.openxmlformats.org/officeDocument/2006/relationships/image" Target="media/image3.png"/><Relationship Id="rId13"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 Type="http://schemas.openxmlformats.org/officeDocument/2006/relationships/customXml" Target="../customXml/item1.xml"/><Relationship Id="rId17" Type="http://schemas.openxmlformats.org/officeDocument/2006/relationships/image" Target="media/image8.png"/><Relationship Id="rId18" Type="http://schemas.openxmlformats.org/officeDocument/2006/relationships/image" Target="media/image7.emf"/><Relationship Id="rId19" Type="http://schemas.openxmlformats.org/officeDocument/2006/relationships/image" Target="media/image8.emf"/><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homepage.mac"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1.png"/></Relationships>
</file>

<file path=word/theme/theme1.xml><?xml version="1.0" encoding="utf-8"?>
<a:theme xmlns:a="http://schemas.openxmlformats.org/drawingml/2006/main" name="00_ResearchPaper">
  <a:themeElements>
    <a:clrScheme name="00_ResearchPaper">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00_ResearchPaper">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27B70B-B079-9048-8957-A64D403912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13</Pages>
  <Words>2185</Words>
  <Characters>12456</Characters>
  <Application>Microsoft Macintosh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University of Leicester</Company>
  <LinksUpToDate>false</LinksUpToDate>
  <CharactersWithSpaces>14612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Morgan Bruno - Professor of Cancer Imaging &amp; Radiology</dc:creator>
  <cp:lastModifiedBy>Tom Calderbank</cp:lastModifiedBy>
  <cp:revision>5</cp:revision>
  <cp:lastPrinted>2015-08-18T14:37:00Z</cp:lastPrinted>
  <dcterms:created xsi:type="dcterms:W3CDTF">2015-11-20T10:26:00Z</dcterms:created>
  <dcterms:modified xsi:type="dcterms:W3CDTF">2015-11-21T15:12:00Z</dcterms:modified>
</cp:coreProperties>
</file>