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95A2A3" w14:textId="745674B1" w:rsidR="00405E3F" w:rsidRDefault="00E749A0" w:rsidP="004C4FBA">
      <w:pPr>
        <w:spacing w:line="480" w:lineRule="auto"/>
        <w:rPr>
          <w:rFonts w:asciiTheme="majorHAnsi" w:hAnsiTheme="majorHAnsi"/>
          <w:b/>
        </w:rPr>
      </w:pPr>
      <w:bookmarkStart w:id="0" w:name="_GoBack"/>
      <w:bookmarkEnd w:id="0"/>
      <w:r>
        <w:rPr>
          <w:rFonts w:asciiTheme="majorHAnsi" w:hAnsiTheme="majorHAnsi"/>
          <w:b/>
        </w:rPr>
        <w:t>Gendered trends in s</w:t>
      </w:r>
      <w:r w:rsidR="003A201A" w:rsidRPr="00705C2C">
        <w:rPr>
          <w:rFonts w:asciiTheme="majorHAnsi" w:hAnsiTheme="majorHAnsi"/>
          <w:b/>
        </w:rPr>
        <w:t>tudent teachers’</w:t>
      </w:r>
      <w:r w:rsidR="006B2CE2" w:rsidRPr="00705C2C">
        <w:rPr>
          <w:rFonts w:asciiTheme="majorHAnsi" w:hAnsiTheme="majorHAnsi"/>
          <w:b/>
        </w:rPr>
        <w:t xml:space="preserve"> </w:t>
      </w:r>
      <w:r w:rsidR="007C7162" w:rsidRPr="00705C2C">
        <w:rPr>
          <w:rFonts w:asciiTheme="majorHAnsi" w:hAnsiTheme="majorHAnsi"/>
          <w:b/>
        </w:rPr>
        <w:t>motivation</w:t>
      </w:r>
      <w:r w:rsidR="006015CA" w:rsidRPr="00705C2C">
        <w:rPr>
          <w:rFonts w:asciiTheme="majorHAnsi" w:hAnsiTheme="majorHAnsi"/>
          <w:b/>
        </w:rPr>
        <w:t>, perceptions of leadership</w:t>
      </w:r>
      <w:r w:rsidR="007C7162" w:rsidRPr="00705C2C">
        <w:rPr>
          <w:rFonts w:asciiTheme="majorHAnsi" w:hAnsiTheme="majorHAnsi"/>
          <w:b/>
        </w:rPr>
        <w:t xml:space="preserve"> and </w:t>
      </w:r>
      <w:r w:rsidR="00D609D1" w:rsidRPr="00705C2C">
        <w:rPr>
          <w:rFonts w:asciiTheme="majorHAnsi" w:hAnsiTheme="majorHAnsi"/>
          <w:b/>
        </w:rPr>
        <w:t>professional</w:t>
      </w:r>
      <w:r w:rsidR="003A201A" w:rsidRPr="00705C2C">
        <w:rPr>
          <w:rFonts w:asciiTheme="majorHAnsi" w:hAnsiTheme="majorHAnsi"/>
          <w:b/>
        </w:rPr>
        <w:t xml:space="preserve"> aspirations</w:t>
      </w:r>
    </w:p>
    <w:p w14:paraId="4E3DB464" w14:textId="303E3B38" w:rsidR="00415C7F" w:rsidRPr="00705C2C" w:rsidRDefault="00415C7F" w:rsidP="004C4FBA">
      <w:pPr>
        <w:spacing w:line="480" w:lineRule="auto"/>
        <w:rPr>
          <w:rFonts w:asciiTheme="majorHAnsi" w:hAnsiTheme="majorHAnsi"/>
          <w:b/>
        </w:rPr>
      </w:pPr>
      <w:r>
        <w:rPr>
          <w:rFonts w:asciiTheme="majorHAnsi" w:hAnsiTheme="majorHAnsi"/>
          <w:b/>
        </w:rPr>
        <w:t>Joan Smith</w:t>
      </w:r>
    </w:p>
    <w:p w14:paraId="7FD7FA4D" w14:textId="77777777" w:rsidR="00E508E6" w:rsidRDefault="00E508E6" w:rsidP="00E508E6">
      <w:r>
        <w:t>Abstract</w:t>
      </w:r>
    </w:p>
    <w:p w14:paraId="1BAA512A" w14:textId="77777777" w:rsidR="00E508E6" w:rsidRDefault="00E508E6" w:rsidP="00E508E6"/>
    <w:p w14:paraId="6FF86F07" w14:textId="1D816081" w:rsidR="00E508E6" w:rsidRDefault="00E508E6" w:rsidP="00E508E6">
      <w:pPr>
        <w:widowControl w:val="0"/>
        <w:autoSpaceDE w:val="0"/>
        <w:autoSpaceDN w:val="0"/>
        <w:adjustRightInd w:val="0"/>
        <w:spacing w:after="240"/>
        <w:rPr>
          <w:rFonts w:ascii="Times" w:hAnsi="Times" w:cs="Times"/>
        </w:rPr>
      </w:pPr>
      <w:r>
        <w:rPr>
          <w:rFonts w:ascii="Verdana" w:hAnsi="Verdana" w:cs="Verdana"/>
        </w:rPr>
        <w:t xml:space="preserve">The paper reports on a small-scale, exploratory study investigating the professional aspirations of a cohort of student teachers at </w:t>
      </w:r>
      <w:proofErr w:type="gramStart"/>
      <w:r>
        <w:rPr>
          <w:rFonts w:ascii="Verdana" w:hAnsi="Verdana" w:cs="Verdana"/>
        </w:rPr>
        <w:t>a</w:t>
      </w:r>
      <w:proofErr w:type="gramEnd"/>
      <w:r>
        <w:rPr>
          <w:rFonts w:ascii="Verdana" w:hAnsi="Verdana" w:cs="Verdana"/>
        </w:rPr>
        <w:t xml:space="preserve"> UK</w:t>
      </w:r>
      <w:r>
        <w:rPr>
          <w:rFonts w:ascii="MS Gothic" w:eastAsia="MS Gothic" w:hAnsi="MS Gothic" w:cs="MS Gothic" w:hint="eastAsia"/>
        </w:rPr>
        <w:t> </w:t>
      </w:r>
      <w:r>
        <w:rPr>
          <w:rFonts w:ascii="Verdana" w:hAnsi="Verdana" w:cs="Verdana"/>
        </w:rPr>
        <w:t>university. Questionnaires and interviews sought insights into the students’ perceptions of leadership, future aspirations and self-perceptions as potential leaders. Whilst there was commonality in male and female students’ interest in subject-leadership and teaching- and learning-oriented roles such as Advanced Skills Teacher, gendered trends emerged in patterns of aspiration towards certain other posts. Women were more likely than men to aspire to the post of Special Educational Needs Co-</w:t>
      </w:r>
      <w:proofErr w:type="spellStart"/>
      <w:r>
        <w:rPr>
          <w:rFonts w:ascii="Verdana" w:hAnsi="Verdana" w:cs="Verdana"/>
        </w:rPr>
        <w:t>ordinator</w:t>
      </w:r>
      <w:proofErr w:type="spellEnd"/>
      <w:r>
        <w:rPr>
          <w:rFonts w:ascii="Verdana" w:hAnsi="Verdana" w:cs="Verdana"/>
        </w:rPr>
        <w:t xml:space="preserve">, and men were more likely than women to aspire to the most senior posts, especially headship. Whilst men and women showed awareness of the negative and more challenging aspects of senior school leadership, there were indications that male students were more likely than their female colleagues to perceive the affordances offered by headship and to envisage themselves as potential </w:t>
      </w:r>
      <w:proofErr w:type="spellStart"/>
      <w:r>
        <w:rPr>
          <w:rFonts w:ascii="Verdana" w:hAnsi="Verdana" w:cs="Verdana"/>
        </w:rPr>
        <w:t>headteachers</w:t>
      </w:r>
      <w:proofErr w:type="spellEnd"/>
      <w:r>
        <w:rPr>
          <w:rFonts w:ascii="Verdana" w:hAnsi="Verdana" w:cs="Verdana"/>
        </w:rPr>
        <w:t>. There were indications of difference also in the ways in which men and women constructed teaching and leadership, and a stronger tendency fo</w:t>
      </w:r>
      <w:r w:rsidR="001125E6">
        <w:rPr>
          <w:rFonts w:ascii="Verdana" w:hAnsi="Verdana" w:cs="Verdana"/>
        </w:rPr>
        <w:t xml:space="preserve">r men to transfer </w:t>
      </w:r>
      <w:proofErr w:type="spellStart"/>
      <w:r w:rsidR="001125E6">
        <w:rPr>
          <w:rFonts w:ascii="Verdana" w:hAnsi="Verdana" w:cs="Verdana"/>
        </w:rPr>
        <w:t>agentic</w:t>
      </w:r>
      <w:proofErr w:type="spellEnd"/>
      <w:r w:rsidR="001125E6">
        <w:rPr>
          <w:rFonts w:ascii="Verdana" w:hAnsi="Verdana" w:cs="Verdana"/>
        </w:rPr>
        <w:t xml:space="preserve"> self-</w:t>
      </w:r>
      <w:r>
        <w:rPr>
          <w:rFonts w:ascii="Verdana" w:hAnsi="Verdana" w:cs="Verdana"/>
        </w:rPr>
        <w:t>perceptions as teachers to a view of their future selves as leaders.</w:t>
      </w:r>
    </w:p>
    <w:p w14:paraId="029B5899" w14:textId="28C922AD" w:rsidR="007C7162" w:rsidRDefault="00E508E6" w:rsidP="004C4FBA">
      <w:pPr>
        <w:spacing w:line="480" w:lineRule="auto"/>
        <w:rPr>
          <w:rFonts w:asciiTheme="majorHAnsi" w:hAnsiTheme="majorHAnsi"/>
          <w:b/>
        </w:rPr>
      </w:pPr>
      <w:r>
        <w:rPr>
          <w:rFonts w:asciiTheme="majorHAnsi" w:hAnsiTheme="majorHAnsi"/>
          <w:b/>
        </w:rPr>
        <w:t>Keywords</w:t>
      </w:r>
    </w:p>
    <w:p w14:paraId="28C85748" w14:textId="16A1EB6C" w:rsidR="00E508E6" w:rsidRPr="00705C2C" w:rsidRDefault="00E508E6" w:rsidP="004C4FBA">
      <w:pPr>
        <w:spacing w:line="480" w:lineRule="auto"/>
        <w:rPr>
          <w:rFonts w:asciiTheme="majorHAnsi" w:hAnsiTheme="majorHAnsi"/>
          <w:b/>
        </w:rPr>
      </w:pPr>
      <w:r>
        <w:rPr>
          <w:rFonts w:asciiTheme="majorHAnsi" w:hAnsiTheme="majorHAnsi"/>
          <w:b/>
        </w:rPr>
        <w:t>Leadership, leadership aspirations, gender, student teachers, feminist</w:t>
      </w:r>
    </w:p>
    <w:p w14:paraId="76B356CE" w14:textId="77777777" w:rsidR="003A201A" w:rsidRPr="00705C2C" w:rsidRDefault="00367DAC" w:rsidP="004C4FBA">
      <w:pPr>
        <w:spacing w:line="480" w:lineRule="auto"/>
        <w:rPr>
          <w:rFonts w:asciiTheme="majorHAnsi" w:hAnsiTheme="majorHAnsi"/>
          <w:b/>
          <w:i/>
        </w:rPr>
      </w:pPr>
      <w:r w:rsidRPr="00705C2C">
        <w:rPr>
          <w:rFonts w:asciiTheme="majorHAnsi" w:hAnsiTheme="majorHAnsi"/>
          <w:b/>
          <w:i/>
        </w:rPr>
        <w:t>Introduction</w:t>
      </w:r>
    </w:p>
    <w:p w14:paraId="52036D42" w14:textId="34BFB9DF" w:rsidR="00497C5A" w:rsidRDefault="003A201A" w:rsidP="004C4FBA">
      <w:pPr>
        <w:spacing w:line="480" w:lineRule="auto"/>
        <w:rPr>
          <w:rFonts w:asciiTheme="majorHAnsi" w:hAnsiTheme="majorHAnsi"/>
        </w:rPr>
      </w:pPr>
      <w:r w:rsidRPr="00705C2C">
        <w:rPr>
          <w:rFonts w:asciiTheme="majorHAnsi" w:hAnsiTheme="majorHAnsi"/>
        </w:rPr>
        <w:t>This paper reports on s</w:t>
      </w:r>
      <w:r w:rsidR="00031A70" w:rsidRPr="00705C2C">
        <w:rPr>
          <w:rFonts w:asciiTheme="majorHAnsi" w:hAnsiTheme="majorHAnsi"/>
        </w:rPr>
        <w:t>ome of the findings from a small-scale</w:t>
      </w:r>
      <w:r w:rsidR="00705C2C">
        <w:rPr>
          <w:rFonts w:asciiTheme="majorHAnsi" w:hAnsiTheme="majorHAnsi"/>
        </w:rPr>
        <w:t>, exploratory</w:t>
      </w:r>
      <w:r w:rsidRPr="00705C2C">
        <w:rPr>
          <w:rFonts w:asciiTheme="majorHAnsi" w:hAnsiTheme="majorHAnsi"/>
        </w:rPr>
        <w:t xml:space="preserve"> study in which </w:t>
      </w:r>
      <w:r w:rsidR="00CE7993" w:rsidRPr="00705C2C">
        <w:rPr>
          <w:rFonts w:asciiTheme="majorHAnsi" w:hAnsiTheme="majorHAnsi"/>
        </w:rPr>
        <w:t>i</w:t>
      </w:r>
      <w:r w:rsidRPr="00705C2C">
        <w:rPr>
          <w:rFonts w:asciiTheme="majorHAnsi" w:hAnsiTheme="majorHAnsi"/>
        </w:rPr>
        <w:t>nsights were sought into student teachers’</w:t>
      </w:r>
      <w:r w:rsidR="006B2CE2" w:rsidRPr="00705C2C">
        <w:rPr>
          <w:rFonts w:asciiTheme="majorHAnsi" w:hAnsiTheme="majorHAnsi"/>
        </w:rPr>
        <w:t xml:space="preserve"> </w:t>
      </w:r>
      <w:r w:rsidRPr="00705C2C">
        <w:rPr>
          <w:rFonts w:asciiTheme="majorHAnsi" w:hAnsiTheme="majorHAnsi"/>
        </w:rPr>
        <w:t xml:space="preserve">perceptions of and aspirations to </w:t>
      </w:r>
      <w:r w:rsidR="00D609D1" w:rsidRPr="00705C2C">
        <w:rPr>
          <w:rFonts w:asciiTheme="majorHAnsi" w:hAnsiTheme="majorHAnsi"/>
        </w:rPr>
        <w:t xml:space="preserve">middle and senior </w:t>
      </w:r>
      <w:r w:rsidRPr="00705C2C">
        <w:rPr>
          <w:rFonts w:asciiTheme="majorHAnsi" w:hAnsiTheme="majorHAnsi"/>
        </w:rPr>
        <w:t>school leadership</w:t>
      </w:r>
      <w:r w:rsidR="00D609D1" w:rsidRPr="00705C2C">
        <w:rPr>
          <w:rFonts w:asciiTheme="majorHAnsi" w:hAnsiTheme="majorHAnsi"/>
        </w:rPr>
        <w:t>, including</w:t>
      </w:r>
      <w:r w:rsidRPr="00705C2C">
        <w:rPr>
          <w:rFonts w:asciiTheme="majorHAnsi" w:hAnsiTheme="majorHAnsi"/>
        </w:rPr>
        <w:t xml:space="preserve"> headship</w:t>
      </w:r>
      <w:r w:rsidR="00D1537E" w:rsidRPr="00705C2C">
        <w:rPr>
          <w:rFonts w:asciiTheme="majorHAnsi" w:hAnsiTheme="majorHAnsi"/>
        </w:rPr>
        <w:t>.</w:t>
      </w:r>
      <w:r w:rsidR="006D1700">
        <w:rPr>
          <w:rFonts w:asciiTheme="majorHAnsi" w:hAnsiTheme="majorHAnsi"/>
        </w:rPr>
        <w:t xml:space="preserve">  The investigation was undertaken</w:t>
      </w:r>
      <w:r w:rsidR="00E133C5">
        <w:rPr>
          <w:rFonts w:asciiTheme="majorHAnsi" w:hAnsiTheme="majorHAnsi"/>
        </w:rPr>
        <w:t xml:space="preserve"> within the context of a UK Higher Education Institution (HEI) with a sizeable School of Education, providing initial teacher education (ITE) for the primary and secondary sectors.</w:t>
      </w:r>
    </w:p>
    <w:p w14:paraId="1571F5E3" w14:textId="77777777" w:rsidR="00497C5A" w:rsidRDefault="00497C5A" w:rsidP="004C4FBA">
      <w:pPr>
        <w:spacing w:line="480" w:lineRule="auto"/>
        <w:rPr>
          <w:rFonts w:asciiTheme="majorHAnsi" w:hAnsiTheme="majorHAnsi"/>
        </w:rPr>
      </w:pPr>
    </w:p>
    <w:p w14:paraId="53409A48" w14:textId="7A5515D9" w:rsidR="006F57BA" w:rsidRDefault="00497C5A" w:rsidP="004C4FBA">
      <w:pPr>
        <w:spacing w:line="480" w:lineRule="auto"/>
        <w:rPr>
          <w:rFonts w:asciiTheme="majorHAnsi" w:hAnsiTheme="majorHAnsi"/>
        </w:rPr>
      </w:pPr>
      <w:r>
        <w:rPr>
          <w:rFonts w:asciiTheme="majorHAnsi" w:hAnsiTheme="majorHAnsi"/>
        </w:rPr>
        <w:t xml:space="preserve">There is an ongoing shortage of secondary </w:t>
      </w:r>
      <w:proofErr w:type="spellStart"/>
      <w:r>
        <w:rPr>
          <w:rFonts w:asciiTheme="majorHAnsi" w:hAnsiTheme="majorHAnsi"/>
        </w:rPr>
        <w:t>headteachers</w:t>
      </w:r>
      <w:proofErr w:type="spellEnd"/>
      <w:r>
        <w:rPr>
          <w:rFonts w:asciiTheme="majorHAnsi" w:hAnsiTheme="majorHAnsi"/>
        </w:rPr>
        <w:t xml:space="preserve"> in the UK (</w:t>
      </w:r>
      <w:proofErr w:type="spellStart"/>
      <w:r>
        <w:rPr>
          <w:rFonts w:asciiTheme="majorHAnsi" w:hAnsiTheme="majorHAnsi"/>
        </w:rPr>
        <w:t>McQueeney</w:t>
      </w:r>
      <w:proofErr w:type="spellEnd"/>
      <w:r>
        <w:rPr>
          <w:rFonts w:asciiTheme="majorHAnsi" w:hAnsiTheme="majorHAnsi"/>
        </w:rPr>
        <w:t>, 2011), and there are</w:t>
      </w:r>
      <w:r w:rsidR="00547115">
        <w:rPr>
          <w:rFonts w:asciiTheme="majorHAnsi" w:hAnsiTheme="majorHAnsi"/>
        </w:rPr>
        <w:t xml:space="preserve"> increasingly indications of an </w:t>
      </w:r>
      <w:r>
        <w:rPr>
          <w:rFonts w:asciiTheme="majorHAnsi" w:hAnsiTheme="majorHAnsi"/>
        </w:rPr>
        <w:t>awareness in the secondary education sector of the need to grow and retain new leadership talent (see, for example, Rhodes and Brundrett, 2012).</w:t>
      </w:r>
      <w:r w:rsidR="002A27ED">
        <w:rPr>
          <w:rFonts w:asciiTheme="majorHAnsi" w:hAnsiTheme="majorHAnsi"/>
        </w:rPr>
        <w:t xml:space="preserve">  At the same time,</w:t>
      </w:r>
      <w:r w:rsidR="00E133C5">
        <w:rPr>
          <w:rFonts w:asciiTheme="majorHAnsi" w:hAnsiTheme="majorHAnsi"/>
        </w:rPr>
        <w:t xml:space="preserve"> increasing</w:t>
      </w:r>
      <w:r w:rsidR="00007CD8">
        <w:rPr>
          <w:rFonts w:asciiTheme="majorHAnsi" w:hAnsiTheme="majorHAnsi"/>
        </w:rPr>
        <w:t xml:space="preserve"> emphasis is being placed in </w:t>
      </w:r>
      <w:r w:rsidR="002A27ED">
        <w:rPr>
          <w:rFonts w:asciiTheme="majorHAnsi" w:hAnsiTheme="majorHAnsi"/>
        </w:rPr>
        <w:t xml:space="preserve">UK </w:t>
      </w:r>
      <w:r w:rsidR="00E133C5">
        <w:rPr>
          <w:rFonts w:asciiTheme="majorHAnsi" w:hAnsiTheme="majorHAnsi"/>
        </w:rPr>
        <w:t>universities on the employability agenda</w:t>
      </w:r>
      <w:r w:rsidR="002A27ED">
        <w:rPr>
          <w:rFonts w:asciiTheme="majorHAnsi" w:hAnsiTheme="majorHAnsi"/>
        </w:rPr>
        <w:t xml:space="preserve"> and</w:t>
      </w:r>
      <w:r w:rsidR="00E133C5">
        <w:rPr>
          <w:rFonts w:asciiTheme="majorHAnsi" w:hAnsiTheme="majorHAnsi"/>
        </w:rPr>
        <w:t>,</w:t>
      </w:r>
      <w:r w:rsidR="002A27ED">
        <w:rPr>
          <w:rFonts w:asciiTheme="majorHAnsi" w:hAnsiTheme="majorHAnsi"/>
        </w:rPr>
        <w:t xml:space="preserve"> whilst Schools of Education rate highly in terms of student teachers’ successfully finding first teaching posts on qualifying, there is scope to prepare students more fully for their subsequent career progression.   </w:t>
      </w:r>
      <w:r w:rsidR="00B878F1">
        <w:rPr>
          <w:rFonts w:asciiTheme="majorHAnsi" w:hAnsiTheme="majorHAnsi"/>
        </w:rPr>
        <w:t>In order to encourage future aspirants to school leadership positions,</w:t>
      </w:r>
      <w:r w:rsidR="009E6BAD">
        <w:rPr>
          <w:rFonts w:asciiTheme="majorHAnsi" w:hAnsiTheme="majorHAnsi"/>
        </w:rPr>
        <w:t xml:space="preserve"> ITE providers need to understand what factors impact on and influence novice teachers’ career aspirations, to be proactive in ensuring student teachers are aware of what school leadership entails, and to develop strategies to enable students to see their own potential and develop their leadership skills during their teaching careers.</w:t>
      </w:r>
    </w:p>
    <w:p w14:paraId="68D0DB8B" w14:textId="77777777" w:rsidR="006F57BA" w:rsidRDefault="006F57BA" w:rsidP="004C4FBA">
      <w:pPr>
        <w:spacing w:line="480" w:lineRule="auto"/>
        <w:rPr>
          <w:rFonts w:asciiTheme="majorHAnsi" w:hAnsiTheme="majorHAnsi"/>
        </w:rPr>
      </w:pPr>
    </w:p>
    <w:p w14:paraId="7BB590DC" w14:textId="00C39681" w:rsidR="00031A70" w:rsidRPr="00705C2C" w:rsidRDefault="006F57BA" w:rsidP="004C4FBA">
      <w:pPr>
        <w:spacing w:line="480" w:lineRule="auto"/>
        <w:rPr>
          <w:rFonts w:asciiTheme="majorHAnsi" w:hAnsiTheme="majorHAnsi" w:cs="Arial"/>
        </w:rPr>
      </w:pPr>
      <w:r>
        <w:rPr>
          <w:rFonts w:asciiTheme="majorHAnsi" w:hAnsiTheme="majorHAnsi"/>
        </w:rPr>
        <w:t>Th</w:t>
      </w:r>
      <w:r w:rsidR="006D1700">
        <w:rPr>
          <w:rFonts w:asciiTheme="majorHAnsi" w:hAnsiTheme="majorHAnsi"/>
        </w:rPr>
        <w:t>is</w:t>
      </w:r>
      <w:r w:rsidR="00862DED">
        <w:rPr>
          <w:rFonts w:asciiTheme="majorHAnsi" w:hAnsiTheme="majorHAnsi"/>
        </w:rPr>
        <w:t xml:space="preserve"> study br</w:t>
      </w:r>
      <w:r w:rsidR="00332300">
        <w:rPr>
          <w:rFonts w:asciiTheme="majorHAnsi" w:hAnsiTheme="majorHAnsi"/>
        </w:rPr>
        <w:t>oke</w:t>
      </w:r>
      <w:r>
        <w:rPr>
          <w:rFonts w:asciiTheme="majorHAnsi" w:hAnsiTheme="majorHAnsi"/>
        </w:rPr>
        <w:t xml:space="preserve"> new ground in asking questions about how student teachers view their future professional selves.  As a part of this, the study sought to ascertain whether there were gendered trends in patterns of aspiration at this early career stage.  This is an important consideration because school workforce statistics show that, although women constitute more than half of the secondary teaching workforce in UK schools, they continue to be under-represen</w:t>
      </w:r>
      <w:r w:rsidR="00DB7481">
        <w:rPr>
          <w:rFonts w:asciiTheme="majorHAnsi" w:hAnsiTheme="majorHAnsi"/>
        </w:rPr>
        <w:t>ted at secondary headship level</w:t>
      </w:r>
      <w:r>
        <w:rPr>
          <w:rFonts w:asciiTheme="majorHAnsi" w:hAnsiTheme="majorHAnsi"/>
        </w:rPr>
        <w:t xml:space="preserve"> </w:t>
      </w:r>
      <w:r w:rsidR="00031A70" w:rsidRPr="00705C2C">
        <w:rPr>
          <w:rFonts w:asciiTheme="majorHAnsi" w:hAnsiTheme="majorHAnsi"/>
        </w:rPr>
        <w:t>(Equality and Human Rights Commission, 2011)</w:t>
      </w:r>
      <w:r w:rsidR="00DB7481">
        <w:rPr>
          <w:rFonts w:asciiTheme="majorHAnsi" w:hAnsiTheme="majorHAnsi"/>
        </w:rPr>
        <w:t xml:space="preserve">. </w:t>
      </w:r>
    </w:p>
    <w:p w14:paraId="7F8354A2" w14:textId="77777777" w:rsidR="00031A70" w:rsidRPr="00705C2C" w:rsidRDefault="00031A70" w:rsidP="004C4FBA">
      <w:pPr>
        <w:spacing w:line="480" w:lineRule="auto"/>
        <w:rPr>
          <w:rFonts w:asciiTheme="majorHAnsi" w:hAnsiTheme="majorHAnsi" w:cs="Arial"/>
        </w:rPr>
      </w:pPr>
    </w:p>
    <w:p w14:paraId="59161DF0" w14:textId="1601429A" w:rsidR="000653C8" w:rsidRPr="00705C2C" w:rsidRDefault="000653C8" w:rsidP="004C4FBA">
      <w:pPr>
        <w:spacing w:line="480" w:lineRule="auto"/>
        <w:rPr>
          <w:rFonts w:asciiTheme="majorHAnsi" w:hAnsiTheme="majorHAnsi"/>
        </w:rPr>
      </w:pPr>
      <w:r w:rsidRPr="00705C2C">
        <w:rPr>
          <w:rFonts w:asciiTheme="majorHAnsi" w:hAnsiTheme="majorHAnsi"/>
        </w:rPr>
        <w:lastRenderedPageBreak/>
        <w:t xml:space="preserve">The sample population was drawn from the 2010-11 cohort of student teachers undertaking their initial teacher education year at </w:t>
      </w:r>
      <w:r w:rsidR="009D4247" w:rsidRPr="00705C2C">
        <w:rPr>
          <w:rFonts w:asciiTheme="majorHAnsi" w:hAnsiTheme="majorHAnsi"/>
        </w:rPr>
        <w:t>a</w:t>
      </w:r>
      <w:r w:rsidRPr="00705C2C">
        <w:rPr>
          <w:rFonts w:asciiTheme="majorHAnsi" w:hAnsiTheme="majorHAnsi"/>
        </w:rPr>
        <w:t xml:space="preserve"> UK </w:t>
      </w:r>
      <w:r w:rsidR="009D4247" w:rsidRPr="00705C2C">
        <w:rPr>
          <w:rFonts w:asciiTheme="majorHAnsi" w:hAnsiTheme="majorHAnsi"/>
        </w:rPr>
        <w:t xml:space="preserve">university, </w:t>
      </w:r>
      <w:r w:rsidRPr="00705C2C">
        <w:rPr>
          <w:rFonts w:asciiTheme="majorHAnsi" w:hAnsiTheme="majorHAnsi"/>
        </w:rPr>
        <w:t xml:space="preserve">prior to embarking on careers in secondary education.  All </w:t>
      </w:r>
      <w:r w:rsidR="00F2010C">
        <w:rPr>
          <w:rFonts w:asciiTheme="majorHAnsi" w:hAnsiTheme="majorHAnsi"/>
        </w:rPr>
        <w:t xml:space="preserve">185 </w:t>
      </w:r>
      <w:r w:rsidRPr="00705C2C">
        <w:rPr>
          <w:rFonts w:asciiTheme="majorHAnsi" w:hAnsiTheme="majorHAnsi"/>
        </w:rPr>
        <w:t xml:space="preserve">students on the </w:t>
      </w:r>
      <w:proofErr w:type="spellStart"/>
      <w:r w:rsidRPr="00705C2C">
        <w:rPr>
          <w:rFonts w:asciiTheme="majorHAnsi" w:hAnsiTheme="majorHAnsi"/>
        </w:rPr>
        <w:t>programme</w:t>
      </w:r>
      <w:proofErr w:type="spellEnd"/>
      <w:r w:rsidRPr="00705C2C">
        <w:rPr>
          <w:rFonts w:asciiTheme="majorHAnsi" w:hAnsiTheme="majorHAnsi"/>
        </w:rPr>
        <w:t xml:space="preserve"> were invited to complete a questionnaire at the start and end of the academic year. In addition 10 students (five male and five female) participated in semi-structured interviews at the beginning of the year.</w:t>
      </w:r>
      <w:r w:rsidR="00350FA9" w:rsidRPr="00705C2C">
        <w:rPr>
          <w:rFonts w:asciiTheme="majorHAnsi" w:hAnsiTheme="majorHAnsi"/>
        </w:rPr>
        <w:t xml:space="preserve">  Of these, eight (five male and three female) agreed to take part in follow-up interviews at the end of the year.</w:t>
      </w:r>
      <w:r w:rsidR="00802EBC" w:rsidRPr="00705C2C">
        <w:rPr>
          <w:rFonts w:asciiTheme="majorHAnsi" w:hAnsiTheme="majorHAnsi"/>
        </w:rPr>
        <w:t xml:space="preserve">  This paper reports on some of the more salient points emerging from the interview and questionnaire data, which suggest that there are gendered trends in student teachers’</w:t>
      </w:r>
      <w:r w:rsidR="006C12F9" w:rsidRPr="00705C2C">
        <w:rPr>
          <w:rFonts w:asciiTheme="majorHAnsi" w:hAnsiTheme="majorHAnsi"/>
        </w:rPr>
        <w:t xml:space="preserve"> aspirations that</w:t>
      </w:r>
      <w:r w:rsidR="00802EBC" w:rsidRPr="00705C2C">
        <w:rPr>
          <w:rFonts w:asciiTheme="majorHAnsi" w:hAnsiTheme="majorHAnsi"/>
        </w:rPr>
        <w:t xml:space="preserve"> merit further investigation.</w:t>
      </w:r>
      <w:r w:rsidRPr="00705C2C">
        <w:rPr>
          <w:rFonts w:asciiTheme="majorHAnsi" w:hAnsiTheme="majorHAnsi"/>
        </w:rPr>
        <w:t xml:space="preserve"> </w:t>
      </w:r>
    </w:p>
    <w:p w14:paraId="408758D4" w14:textId="77777777" w:rsidR="002C1256" w:rsidRPr="00705C2C" w:rsidRDefault="002C1256" w:rsidP="004C4FBA">
      <w:pPr>
        <w:spacing w:line="480" w:lineRule="auto"/>
        <w:rPr>
          <w:rFonts w:asciiTheme="majorHAnsi" w:hAnsiTheme="majorHAnsi" w:cs="Arial"/>
        </w:rPr>
      </w:pPr>
    </w:p>
    <w:p w14:paraId="23679249" w14:textId="59CEA9D0" w:rsidR="002C1256" w:rsidRPr="00705C2C" w:rsidRDefault="002C1256" w:rsidP="004C4FBA">
      <w:pPr>
        <w:spacing w:line="480" w:lineRule="auto"/>
        <w:rPr>
          <w:rFonts w:asciiTheme="majorHAnsi" w:hAnsiTheme="majorHAnsi"/>
          <w:b/>
          <w:i/>
        </w:rPr>
      </w:pPr>
      <w:r w:rsidRPr="00705C2C">
        <w:rPr>
          <w:rFonts w:asciiTheme="majorHAnsi" w:hAnsiTheme="majorHAnsi"/>
          <w:b/>
          <w:i/>
        </w:rPr>
        <w:t>Rationale for the study, aims and research questions</w:t>
      </w:r>
    </w:p>
    <w:p w14:paraId="6CC0D7D3" w14:textId="6BFEDCAB" w:rsidR="002866C6" w:rsidRPr="00260B6E" w:rsidRDefault="00B70B4B" w:rsidP="00260B6E">
      <w:pPr>
        <w:spacing w:line="480" w:lineRule="auto"/>
        <w:rPr>
          <w:rFonts w:asciiTheme="majorHAnsi" w:hAnsiTheme="majorHAnsi"/>
        </w:rPr>
      </w:pPr>
      <w:r>
        <w:rPr>
          <w:rFonts w:asciiTheme="majorHAnsi" w:hAnsiTheme="majorHAnsi" w:cs="Arial"/>
        </w:rPr>
        <w:t>The</w:t>
      </w:r>
      <w:r w:rsidR="002C1256" w:rsidRPr="00705C2C">
        <w:rPr>
          <w:rFonts w:asciiTheme="majorHAnsi" w:hAnsiTheme="majorHAnsi" w:cs="Arial"/>
        </w:rPr>
        <w:t xml:space="preserve"> study sought insights into male and female student teachers’ views of their likely career trajectories, looking particularly at their aspirations to and perceptions of school leadership</w:t>
      </w:r>
      <w:r w:rsidR="00464741">
        <w:rPr>
          <w:rFonts w:asciiTheme="majorHAnsi" w:hAnsiTheme="majorHAnsi" w:cs="Arial"/>
        </w:rPr>
        <w:t xml:space="preserve"> </w:t>
      </w:r>
      <w:r w:rsidR="00464741" w:rsidRPr="00705C2C">
        <w:rPr>
          <w:rFonts w:asciiTheme="majorHAnsi" w:hAnsiTheme="majorHAnsi"/>
        </w:rPr>
        <w:t>in a UK secondary school context</w:t>
      </w:r>
      <w:r w:rsidR="002C1256" w:rsidRPr="00705C2C">
        <w:rPr>
          <w:rFonts w:asciiTheme="majorHAnsi" w:hAnsiTheme="majorHAnsi" w:cs="Arial"/>
        </w:rPr>
        <w:t xml:space="preserve">. </w:t>
      </w:r>
      <w:r w:rsidR="002C1256" w:rsidRPr="00705C2C">
        <w:rPr>
          <w:rFonts w:asciiTheme="majorHAnsi" w:hAnsiTheme="majorHAnsi"/>
        </w:rPr>
        <w:t>The study</w:t>
      </w:r>
      <w:r w:rsidR="00464741">
        <w:rPr>
          <w:rFonts w:asciiTheme="majorHAnsi" w:hAnsiTheme="majorHAnsi"/>
        </w:rPr>
        <w:t xml:space="preserve"> sought to ascertain whether the student teachers’ view and experience of leadership </w:t>
      </w:r>
      <w:r w:rsidR="002866C6" w:rsidRPr="00260B6E">
        <w:rPr>
          <w:rFonts w:asciiTheme="majorHAnsi" w:hAnsiTheme="majorHAnsi"/>
        </w:rPr>
        <w:t>worked to attract or discourage them from aspiring to leadership positions</w:t>
      </w:r>
      <w:r w:rsidR="00464741">
        <w:rPr>
          <w:rFonts w:asciiTheme="majorHAnsi" w:hAnsiTheme="majorHAnsi"/>
        </w:rPr>
        <w:t>, and whether</w:t>
      </w:r>
      <w:r w:rsidR="002866C6" w:rsidRPr="00260B6E">
        <w:rPr>
          <w:rFonts w:asciiTheme="majorHAnsi" w:hAnsiTheme="majorHAnsi"/>
        </w:rPr>
        <w:t xml:space="preserve"> </w:t>
      </w:r>
      <w:r w:rsidR="002C1256" w:rsidRPr="00260B6E">
        <w:rPr>
          <w:rFonts w:asciiTheme="majorHAnsi" w:hAnsiTheme="majorHAnsi"/>
        </w:rPr>
        <w:t xml:space="preserve">there </w:t>
      </w:r>
      <w:r w:rsidR="002866C6" w:rsidRPr="00260B6E">
        <w:rPr>
          <w:rFonts w:asciiTheme="majorHAnsi" w:hAnsiTheme="majorHAnsi"/>
        </w:rPr>
        <w:t xml:space="preserve">were gendered trends in their aspirations.  </w:t>
      </w:r>
    </w:p>
    <w:p w14:paraId="44376119" w14:textId="77777777" w:rsidR="002866C6" w:rsidRPr="00705C2C" w:rsidRDefault="002866C6" w:rsidP="004C4FBA">
      <w:pPr>
        <w:spacing w:line="480" w:lineRule="auto"/>
        <w:rPr>
          <w:rFonts w:asciiTheme="majorHAnsi" w:hAnsiTheme="majorHAnsi"/>
        </w:rPr>
      </w:pPr>
    </w:p>
    <w:p w14:paraId="46602982" w14:textId="13368ECA" w:rsidR="00D707A8" w:rsidRDefault="00D707A8" w:rsidP="004C4FBA">
      <w:pPr>
        <w:spacing w:line="480" w:lineRule="auto"/>
        <w:rPr>
          <w:rFonts w:asciiTheme="majorHAnsi" w:hAnsiTheme="majorHAnsi" w:cs="Arial"/>
        </w:rPr>
      </w:pPr>
      <w:r w:rsidRPr="00705C2C">
        <w:rPr>
          <w:rFonts w:asciiTheme="majorHAnsi" w:hAnsiTheme="majorHAnsi" w:cs="Arial"/>
        </w:rPr>
        <w:t xml:space="preserve">The </w:t>
      </w:r>
      <w:r w:rsidR="00265047">
        <w:rPr>
          <w:rFonts w:asciiTheme="majorHAnsi" w:hAnsiTheme="majorHAnsi" w:cs="Arial"/>
        </w:rPr>
        <w:t>main research question for the study was</w:t>
      </w:r>
      <w:r w:rsidR="006D1700">
        <w:rPr>
          <w:rFonts w:asciiTheme="majorHAnsi" w:hAnsiTheme="majorHAnsi" w:cs="Arial"/>
        </w:rPr>
        <w:t xml:space="preserve"> therefore</w:t>
      </w:r>
      <w:r w:rsidRPr="00705C2C">
        <w:rPr>
          <w:rFonts w:asciiTheme="majorHAnsi" w:hAnsiTheme="majorHAnsi" w:cs="Arial"/>
        </w:rPr>
        <w:t>:</w:t>
      </w:r>
    </w:p>
    <w:p w14:paraId="327484A3" w14:textId="77777777" w:rsidR="00265047" w:rsidRDefault="00265047" w:rsidP="004C4FBA">
      <w:pPr>
        <w:spacing w:line="480" w:lineRule="auto"/>
        <w:rPr>
          <w:rFonts w:asciiTheme="majorHAnsi" w:hAnsiTheme="majorHAnsi" w:cs="Arial"/>
        </w:rPr>
      </w:pPr>
    </w:p>
    <w:p w14:paraId="760B8183" w14:textId="2B648EA6" w:rsidR="00265047" w:rsidRDefault="00265047" w:rsidP="004C4FBA">
      <w:pPr>
        <w:spacing w:line="480" w:lineRule="auto"/>
        <w:rPr>
          <w:rFonts w:asciiTheme="majorHAnsi" w:hAnsiTheme="majorHAnsi" w:cs="Arial"/>
        </w:rPr>
      </w:pPr>
      <w:r>
        <w:rPr>
          <w:rFonts w:asciiTheme="majorHAnsi" w:hAnsiTheme="majorHAnsi" w:cs="Arial"/>
        </w:rPr>
        <w:t>Are there</w:t>
      </w:r>
      <w:r w:rsidR="005F6D11">
        <w:rPr>
          <w:rFonts w:asciiTheme="majorHAnsi" w:hAnsiTheme="majorHAnsi" w:cs="Arial"/>
        </w:rPr>
        <w:t xml:space="preserve"> gender differences in student teachers’</w:t>
      </w:r>
      <w:r>
        <w:rPr>
          <w:rFonts w:asciiTheme="majorHAnsi" w:hAnsiTheme="majorHAnsi" w:cs="Arial"/>
        </w:rPr>
        <w:t xml:space="preserve"> aspirations</w:t>
      </w:r>
      <w:r w:rsidR="005F6D11">
        <w:rPr>
          <w:rFonts w:asciiTheme="majorHAnsi" w:hAnsiTheme="majorHAnsi" w:cs="Arial"/>
        </w:rPr>
        <w:t xml:space="preserve"> to leadership</w:t>
      </w:r>
      <w:r w:rsidR="00A4492D">
        <w:rPr>
          <w:rFonts w:asciiTheme="majorHAnsi" w:hAnsiTheme="majorHAnsi" w:cs="Arial"/>
        </w:rPr>
        <w:t xml:space="preserve">? </w:t>
      </w:r>
    </w:p>
    <w:p w14:paraId="578BF75B" w14:textId="77777777" w:rsidR="00A4492D" w:rsidRDefault="00A4492D" w:rsidP="004C4FBA">
      <w:pPr>
        <w:spacing w:line="480" w:lineRule="auto"/>
        <w:rPr>
          <w:rFonts w:asciiTheme="majorHAnsi" w:hAnsiTheme="majorHAnsi" w:cs="Arial"/>
        </w:rPr>
      </w:pPr>
    </w:p>
    <w:p w14:paraId="4A5A2745" w14:textId="4BC139D1" w:rsidR="00265047" w:rsidRPr="00705C2C" w:rsidRDefault="00265047" w:rsidP="004C4FBA">
      <w:pPr>
        <w:spacing w:line="480" w:lineRule="auto"/>
        <w:rPr>
          <w:rFonts w:asciiTheme="majorHAnsi" w:hAnsiTheme="majorHAnsi" w:cs="Arial"/>
        </w:rPr>
      </w:pPr>
      <w:r>
        <w:rPr>
          <w:rFonts w:asciiTheme="majorHAnsi" w:hAnsiTheme="majorHAnsi" w:cs="Arial"/>
        </w:rPr>
        <w:t>This comprised a number of subsidiary questions:</w:t>
      </w:r>
    </w:p>
    <w:p w14:paraId="722542FB" w14:textId="77777777" w:rsidR="00D707A8" w:rsidRPr="00260B6E" w:rsidRDefault="00D707A8" w:rsidP="00260B6E">
      <w:pPr>
        <w:spacing w:line="480" w:lineRule="auto"/>
        <w:ind w:left="360"/>
        <w:rPr>
          <w:rFonts w:asciiTheme="majorHAnsi" w:hAnsiTheme="majorHAnsi" w:cs="Arial"/>
        </w:rPr>
      </w:pPr>
      <w:r w:rsidRPr="00260B6E">
        <w:rPr>
          <w:rFonts w:asciiTheme="majorHAnsi" w:hAnsiTheme="majorHAnsi" w:cs="Arial"/>
        </w:rPr>
        <w:lastRenderedPageBreak/>
        <w:t xml:space="preserve">What are </w:t>
      </w:r>
      <w:r w:rsidR="00666DBA" w:rsidRPr="00260B6E">
        <w:rPr>
          <w:rFonts w:asciiTheme="majorHAnsi" w:hAnsiTheme="majorHAnsi" w:cs="Arial"/>
        </w:rPr>
        <w:t>the student teachers’</w:t>
      </w:r>
      <w:r w:rsidRPr="00260B6E">
        <w:rPr>
          <w:rFonts w:asciiTheme="majorHAnsi" w:hAnsiTheme="majorHAnsi" w:cs="Arial"/>
        </w:rPr>
        <w:t xml:space="preserve"> future aspirations?</w:t>
      </w:r>
    </w:p>
    <w:p w14:paraId="1A878076" w14:textId="77777777" w:rsidR="00D707A8" w:rsidRPr="00260B6E" w:rsidRDefault="00D707A8" w:rsidP="00260B6E">
      <w:pPr>
        <w:spacing w:line="480" w:lineRule="auto"/>
        <w:ind w:left="360"/>
        <w:rPr>
          <w:rFonts w:asciiTheme="majorHAnsi" w:hAnsiTheme="majorHAnsi" w:cs="Arial"/>
        </w:rPr>
      </w:pPr>
      <w:r w:rsidRPr="00260B6E">
        <w:rPr>
          <w:rFonts w:asciiTheme="majorHAnsi" w:hAnsiTheme="majorHAnsi" w:cs="Arial"/>
        </w:rPr>
        <w:t>What do they perceive leadership to entail in the context of the secondary school?</w:t>
      </w:r>
    </w:p>
    <w:p w14:paraId="5B57EA49" w14:textId="77777777" w:rsidR="00D707A8" w:rsidRPr="00260B6E" w:rsidRDefault="00D707A8" w:rsidP="00260B6E">
      <w:pPr>
        <w:spacing w:line="480" w:lineRule="auto"/>
        <w:ind w:left="360"/>
        <w:rPr>
          <w:rFonts w:asciiTheme="majorHAnsi" w:hAnsiTheme="majorHAnsi" w:cs="Arial"/>
        </w:rPr>
      </w:pPr>
      <w:r w:rsidRPr="00260B6E">
        <w:rPr>
          <w:rFonts w:asciiTheme="majorHAnsi" w:hAnsiTheme="majorHAnsi" w:cs="Arial"/>
        </w:rPr>
        <w:t>Do they envisage themselves in leadership positions, including headship?</w:t>
      </w:r>
      <w:r w:rsidR="00666DBA" w:rsidRPr="00260B6E">
        <w:rPr>
          <w:rFonts w:asciiTheme="majorHAnsi" w:hAnsiTheme="majorHAnsi" w:cs="Arial"/>
        </w:rPr>
        <w:t xml:space="preserve">  If so, why?  If not, why not?</w:t>
      </w:r>
    </w:p>
    <w:p w14:paraId="2F9D441D" w14:textId="2D342EA7" w:rsidR="00A4492D" w:rsidRPr="001125E6" w:rsidRDefault="00D707A8" w:rsidP="00A4492D">
      <w:pPr>
        <w:spacing w:line="480" w:lineRule="auto"/>
        <w:rPr>
          <w:rFonts w:asciiTheme="majorHAnsi" w:hAnsiTheme="majorHAnsi" w:cs="Arial"/>
        </w:rPr>
      </w:pPr>
      <w:r w:rsidRPr="00260B6E">
        <w:rPr>
          <w:rFonts w:asciiTheme="majorHAnsi" w:hAnsiTheme="majorHAnsi" w:cs="Arial"/>
        </w:rPr>
        <w:t>Are there indications of differences according to gender</w:t>
      </w:r>
      <w:r w:rsidR="00A4492D" w:rsidRPr="00A4492D">
        <w:rPr>
          <w:rFonts w:asciiTheme="majorHAnsi" w:hAnsiTheme="majorHAnsi" w:cs="Arial"/>
        </w:rPr>
        <w:t xml:space="preserve"> </w:t>
      </w:r>
      <w:r w:rsidR="00A4492D" w:rsidRPr="001125E6">
        <w:rPr>
          <w:rFonts w:asciiTheme="majorHAnsi" w:hAnsiTheme="majorHAnsi" w:cs="Arial"/>
        </w:rPr>
        <w:t>and if so, what is the nature of these</w:t>
      </w:r>
      <w:r w:rsidR="00547115" w:rsidRPr="001125E6">
        <w:rPr>
          <w:rFonts w:asciiTheme="majorHAnsi" w:hAnsiTheme="majorHAnsi" w:cs="Arial"/>
        </w:rPr>
        <w:t xml:space="preserve"> differences</w:t>
      </w:r>
      <w:r w:rsidR="00A4492D" w:rsidRPr="001125E6">
        <w:rPr>
          <w:rFonts w:asciiTheme="majorHAnsi" w:hAnsiTheme="majorHAnsi" w:cs="Arial"/>
        </w:rPr>
        <w:t xml:space="preserve">? </w:t>
      </w:r>
    </w:p>
    <w:p w14:paraId="30C01461" w14:textId="4177B702" w:rsidR="00D707A8" w:rsidRPr="001125E6" w:rsidRDefault="00A4492D" w:rsidP="004C4FBA">
      <w:pPr>
        <w:spacing w:line="480" w:lineRule="auto"/>
        <w:rPr>
          <w:rFonts w:asciiTheme="majorHAnsi" w:hAnsiTheme="majorHAnsi" w:cs="Arial"/>
        </w:rPr>
      </w:pPr>
      <w:r w:rsidRPr="001125E6">
        <w:rPr>
          <w:rFonts w:asciiTheme="majorHAnsi" w:hAnsiTheme="majorHAnsi" w:cs="Arial"/>
        </w:rPr>
        <w:t>How do male and female teachers construct leadership and how do they position themselves in relation to these constructions?</w:t>
      </w:r>
    </w:p>
    <w:p w14:paraId="28B4B1AD" w14:textId="77777777" w:rsidR="0065404C" w:rsidRPr="0065404C" w:rsidRDefault="0065404C" w:rsidP="004C4FBA">
      <w:pPr>
        <w:spacing w:line="480" w:lineRule="auto"/>
        <w:rPr>
          <w:rFonts w:asciiTheme="majorHAnsi" w:hAnsiTheme="majorHAnsi" w:cs="Arial"/>
          <w:b/>
        </w:rPr>
      </w:pPr>
    </w:p>
    <w:p w14:paraId="53DA9CD0" w14:textId="77777777" w:rsidR="003E275A" w:rsidRPr="00705C2C" w:rsidRDefault="00D707A8" w:rsidP="004C4FBA">
      <w:pPr>
        <w:spacing w:line="480" w:lineRule="auto"/>
        <w:rPr>
          <w:rFonts w:asciiTheme="majorHAnsi" w:hAnsiTheme="majorHAnsi" w:cs="Arial"/>
          <w:b/>
          <w:i/>
        </w:rPr>
      </w:pPr>
      <w:r w:rsidRPr="00705C2C">
        <w:rPr>
          <w:rFonts w:asciiTheme="majorHAnsi" w:hAnsiTheme="majorHAnsi" w:cs="Arial"/>
          <w:b/>
          <w:i/>
        </w:rPr>
        <w:t>Literature review</w:t>
      </w:r>
    </w:p>
    <w:p w14:paraId="04BEADA9" w14:textId="77777777" w:rsidR="000E238F" w:rsidRPr="00705C2C" w:rsidRDefault="00861AC1" w:rsidP="004C4FBA">
      <w:pPr>
        <w:spacing w:line="480" w:lineRule="auto"/>
        <w:rPr>
          <w:rFonts w:asciiTheme="majorHAnsi" w:hAnsiTheme="majorHAnsi" w:cs="Arial"/>
        </w:rPr>
      </w:pPr>
      <w:r w:rsidRPr="00705C2C">
        <w:rPr>
          <w:rFonts w:asciiTheme="majorHAnsi" w:hAnsiTheme="majorHAnsi" w:cs="Arial"/>
        </w:rPr>
        <w:t xml:space="preserve">Given the general shortage of secondary </w:t>
      </w:r>
      <w:proofErr w:type="spellStart"/>
      <w:r w:rsidRPr="00705C2C">
        <w:rPr>
          <w:rFonts w:asciiTheme="majorHAnsi" w:hAnsiTheme="majorHAnsi" w:cs="Arial"/>
        </w:rPr>
        <w:t>headteachers</w:t>
      </w:r>
      <w:proofErr w:type="spellEnd"/>
      <w:r w:rsidRPr="00705C2C">
        <w:rPr>
          <w:rFonts w:asciiTheme="majorHAnsi" w:hAnsiTheme="majorHAnsi" w:cs="Arial"/>
        </w:rPr>
        <w:t xml:space="preserve"> (</w:t>
      </w:r>
      <w:proofErr w:type="spellStart"/>
      <w:r w:rsidRPr="00705C2C">
        <w:rPr>
          <w:rFonts w:asciiTheme="majorHAnsi" w:hAnsiTheme="majorHAnsi" w:cs="Arial"/>
        </w:rPr>
        <w:t>McQueeney</w:t>
      </w:r>
      <w:proofErr w:type="spellEnd"/>
      <w:r w:rsidRPr="00705C2C">
        <w:rPr>
          <w:rFonts w:asciiTheme="majorHAnsi" w:hAnsiTheme="majorHAnsi" w:cs="Arial"/>
        </w:rPr>
        <w:t>, 2011), and the proportional under-representation of women in the most senior posts (</w:t>
      </w:r>
      <w:r w:rsidRPr="00705C2C">
        <w:rPr>
          <w:rFonts w:asciiTheme="majorHAnsi" w:hAnsiTheme="majorHAnsi"/>
        </w:rPr>
        <w:t>Equality and Human Rights Commission, 2011</w:t>
      </w:r>
      <w:r w:rsidRPr="00705C2C">
        <w:rPr>
          <w:rFonts w:asciiTheme="majorHAnsi" w:hAnsiTheme="majorHAnsi" w:cs="Arial"/>
        </w:rPr>
        <w:t xml:space="preserve">), </w:t>
      </w:r>
      <w:r w:rsidR="000E238F" w:rsidRPr="00705C2C">
        <w:rPr>
          <w:rFonts w:asciiTheme="majorHAnsi" w:hAnsiTheme="majorHAnsi" w:cs="Arial"/>
        </w:rPr>
        <w:t>it is</w:t>
      </w:r>
      <w:r w:rsidRPr="00705C2C">
        <w:rPr>
          <w:rFonts w:asciiTheme="majorHAnsi" w:hAnsiTheme="majorHAnsi" w:cs="Arial"/>
        </w:rPr>
        <w:t xml:space="preserve"> important </w:t>
      </w:r>
      <w:r w:rsidR="000E238F" w:rsidRPr="00705C2C">
        <w:rPr>
          <w:rFonts w:asciiTheme="majorHAnsi" w:hAnsiTheme="majorHAnsi" w:cs="Arial"/>
        </w:rPr>
        <w:t xml:space="preserve">to consider factors </w:t>
      </w:r>
      <w:r w:rsidR="00C90DBA" w:rsidRPr="00705C2C">
        <w:rPr>
          <w:rFonts w:asciiTheme="majorHAnsi" w:hAnsiTheme="majorHAnsi" w:cs="Arial"/>
        </w:rPr>
        <w:t xml:space="preserve">influencing </w:t>
      </w:r>
      <w:r w:rsidR="000E238F" w:rsidRPr="00705C2C">
        <w:rPr>
          <w:rFonts w:asciiTheme="majorHAnsi" w:hAnsiTheme="majorHAnsi" w:cs="Arial"/>
        </w:rPr>
        <w:t xml:space="preserve">the </w:t>
      </w:r>
      <w:r w:rsidR="00094E05" w:rsidRPr="00705C2C">
        <w:rPr>
          <w:rFonts w:asciiTheme="majorHAnsi" w:hAnsiTheme="majorHAnsi" w:cs="Arial"/>
        </w:rPr>
        <w:t xml:space="preserve">future </w:t>
      </w:r>
      <w:r w:rsidR="000E238F" w:rsidRPr="00705C2C">
        <w:rPr>
          <w:rFonts w:asciiTheme="majorHAnsi" w:hAnsiTheme="majorHAnsi" w:cs="Arial"/>
        </w:rPr>
        <w:t>aspirations of novice teachers, male and female</w:t>
      </w:r>
      <w:r w:rsidRPr="00705C2C">
        <w:rPr>
          <w:rFonts w:asciiTheme="majorHAnsi" w:hAnsiTheme="majorHAnsi" w:cs="Arial"/>
        </w:rPr>
        <w:t>.</w:t>
      </w:r>
      <w:r w:rsidR="00C90DBA" w:rsidRPr="00705C2C">
        <w:rPr>
          <w:rFonts w:asciiTheme="majorHAnsi" w:hAnsiTheme="majorHAnsi" w:cs="Arial"/>
        </w:rPr>
        <w:t xml:space="preserve"> Who will lead our schools in the future, and how?</w:t>
      </w:r>
    </w:p>
    <w:p w14:paraId="2218D48F" w14:textId="77777777" w:rsidR="00E32B8A" w:rsidRPr="00705C2C" w:rsidRDefault="00E32B8A" w:rsidP="004C4FBA">
      <w:pPr>
        <w:spacing w:line="480" w:lineRule="auto"/>
        <w:rPr>
          <w:rFonts w:asciiTheme="majorHAnsi" w:hAnsiTheme="majorHAnsi" w:cs="Arial"/>
        </w:rPr>
      </w:pPr>
    </w:p>
    <w:p w14:paraId="2D9F3337" w14:textId="3DE59007" w:rsidR="00C84FC7" w:rsidRDefault="00ED6F9E" w:rsidP="004C4FBA">
      <w:pPr>
        <w:spacing w:line="480" w:lineRule="auto"/>
        <w:rPr>
          <w:rFonts w:asciiTheme="majorHAnsi" w:hAnsiTheme="majorHAnsi"/>
        </w:rPr>
      </w:pPr>
      <w:r w:rsidRPr="00705C2C">
        <w:rPr>
          <w:rFonts w:asciiTheme="majorHAnsi" w:hAnsiTheme="majorHAnsi" w:cs="Arial"/>
        </w:rPr>
        <w:t xml:space="preserve">The question of why gender inequity </w:t>
      </w:r>
      <w:r w:rsidR="00461B0B" w:rsidRPr="00705C2C">
        <w:rPr>
          <w:rFonts w:asciiTheme="majorHAnsi" w:hAnsiTheme="majorHAnsi" w:cs="Arial"/>
        </w:rPr>
        <w:t xml:space="preserve">persists </w:t>
      </w:r>
      <w:r w:rsidRPr="00705C2C">
        <w:rPr>
          <w:rFonts w:asciiTheme="majorHAnsi" w:hAnsiTheme="majorHAnsi" w:cs="Arial"/>
        </w:rPr>
        <w:t xml:space="preserve">at the most senior levels has been long and variously debated. </w:t>
      </w:r>
      <w:r w:rsidR="00540B66" w:rsidRPr="00705C2C">
        <w:rPr>
          <w:rFonts w:asciiTheme="majorHAnsi" w:hAnsiTheme="majorHAnsi"/>
        </w:rPr>
        <w:t>Researchers and theorists have</w:t>
      </w:r>
      <w:r w:rsidR="00B52375" w:rsidRPr="00705C2C">
        <w:rPr>
          <w:rFonts w:asciiTheme="majorHAnsi" w:hAnsiTheme="majorHAnsi"/>
        </w:rPr>
        <w:t xml:space="preserve"> </w:t>
      </w:r>
      <w:r w:rsidR="00315630" w:rsidRPr="00705C2C">
        <w:rPr>
          <w:rFonts w:asciiTheme="majorHAnsi" w:hAnsiTheme="majorHAnsi"/>
        </w:rPr>
        <w:t>focu</w:t>
      </w:r>
      <w:r w:rsidR="00B52375" w:rsidRPr="00705C2C">
        <w:rPr>
          <w:rFonts w:asciiTheme="majorHAnsi" w:hAnsiTheme="majorHAnsi"/>
        </w:rPr>
        <w:t>sed</w:t>
      </w:r>
      <w:r w:rsidR="00487B4F" w:rsidRPr="00705C2C">
        <w:rPr>
          <w:rFonts w:asciiTheme="majorHAnsi" w:hAnsiTheme="majorHAnsi"/>
        </w:rPr>
        <w:t xml:space="preserve"> on the multifarious factors that act to frame and influence women’s career possibilities and choices</w:t>
      </w:r>
      <w:r w:rsidR="006B3B62">
        <w:rPr>
          <w:rFonts w:asciiTheme="majorHAnsi" w:hAnsiTheme="majorHAnsi"/>
        </w:rPr>
        <w:t>.  The gendered processes of socialization</w:t>
      </w:r>
      <w:r w:rsidR="00877503">
        <w:rPr>
          <w:rFonts w:asciiTheme="majorHAnsi" w:hAnsiTheme="majorHAnsi"/>
        </w:rPr>
        <w:t xml:space="preserve"> and their impact</w:t>
      </w:r>
      <w:r w:rsidR="006B3B62">
        <w:rPr>
          <w:rFonts w:asciiTheme="majorHAnsi" w:hAnsiTheme="majorHAnsi"/>
        </w:rPr>
        <w:t xml:space="preserve"> on</w:t>
      </w:r>
      <w:r w:rsidR="00317532">
        <w:rPr>
          <w:rFonts w:asciiTheme="majorHAnsi" w:hAnsiTheme="majorHAnsi"/>
        </w:rPr>
        <w:t xml:space="preserve"> identity and the </w:t>
      </w:r>
      <w:r w:rsidR="006B3B62">
        <w:rPr>
          <w:rFonts w:asciiTheme="majorHAnsi" w:hAnsiTheme="majorHAnsi"/>
        </w:rPr>
        <w:t>choices people mak</w:t>
      </w:r>
      <w:r w:rsidR="00317532">
        <w:rPr>
          <w:rFonts w:asciiTheme="majorHAnsi" w:hAnsiTheme="majorHAnsi"/>
        </w:rPr>
        <w:t>e in school and throughout life</w:t>
      </w:r>
      <w:r w:rsidR="00877503">
        <w:rPr>
          <w:rFonts w:asciiTheme="majorHAnsi" w:hAnsiTheme="majorHAnsi"/>
        </w:rPr>
        <w:t xml:space="preserve"> have been a persistent focus for over five decades</w:t>
      </w:r>
      <w:r w:rsidR="006B3B62">
        <w:rPr>
          <w:rFonts w:asciiTheme="majorHAnsi" w:hAnsiTheme="majorHAnsi"/>
        </w:rPr>
        <w:t xml:space="preserve"> (for example, Adler et al, 1992; McHale et al, 1999; Sharpe, 1976)</w:t>
      </w:r>
      <w:r w:rsidR="00317532">
        <w:rPr>
          <w:rFonts w:asciiTheme="majorHAnsi" w:hAnsiTheme="majorHAnsi"/>
        </w:rPr>
        <w:t>,</w:t>
      </w:r>
      <w:r w:rsidR="00877503">
        <w:rPr>
          <w:rFonts w:asciiTheme="majorHAnsi" w:hAnsiTheme="majorHAnsi"/>
        </w:rPr>
        <w:t xml:space="preserve"> as has</w:t>
      </w:r>
      <w:r w:rsidR="0075508F" w:rsidRPr="00705C2C">
        <w:rPr>
          <w:rFonts w:asciiTheme="majorHAnsi" w:hAnsiTheme="majorHAnsi"/>
        </w:rPr>
        <w:t xml:space="preserve"> the emphasis on women’s relational roles (</w:t>
      </w:r>
      <w:proofErr w:type="spellStart"/>
      <w:r w:rsidR="0075508F" w:rsidRPr="00705C2C">
        <w:rPr>
          <w:rFonts w:asciiTheme="majorHAnsi" w:hAnsiTheme="majorHAnsi"/>
        </w:rPr>
        <w:t>Lahtinen</w:t>
      </w:r>
      <w:proofErr w:type="spellEnd"/>
      <w:r w:rsidR="0075508F" w:rsidRPr="00705C2C">
        <w:rPr>
          <w:rFonts w:asciiTheme="majorHAnsi" w:hAnsiTheme="majorHAnsi"/>
        </w:rPr>
        <w:t xml:space="preserve"> and Wilson, 1994; M</w:t>
      </w:r>
      <w:r w:rsidR="00317532">
        <w:rPr>
          <w:rFonts w:asciiTheme="majorHAnsi" w:hAnsiTheme="majorHAnsi"/>
        </w:rPr>
        <w:t xml:space="preserve">illett, 1969; </w:t>
      </w:r>
      <w:proofErr w:type="spellStart"/>
      <w:r w:rsidR="00317532">
        <w:rPr>
          <w:rFonts w:asciiTheme="majorHAnsi" w:hAnsiTheme="majorHAnsi"/>
        </w:rPr>
        <w:lastRenderedPageBreak/>
        <w:t>Pfister</w:t>
      </w:r>
      <w:proofErr w:type="spellEnd"/>
      <w:r w:rsidR="00317532">
        <w:rPr>
          <w:rFonts w:asciiTheme="majorHAnsi" w:hAnsiTheme="majorHAnsi"/>
        </w:rPr>
        <w:t>, 1998</w:t>
      </w:r>
      <w:r w:rsidR="0075508F" w:rsidRPr="00705C2C">
        <w:rPr>
          <w:rFonts w:asciiTheme="majorHAnsi" w:hAnsiTheme="majorHAnsi"/>
        </w:rPr>
        <w:t>)</w:t>
      </w:r>
      <w:r w:rsidR="00877503">
        <w:rPr>
          <w:rFonts w:asciiTheme="majorHAnsi" w:hAnsiTheme="majorHAnsi"/>
        </w:rPr>
        <w:t>.  P</w:t>
      </w:r>
      <w:r w:rsidR="0075508F" w:rsidRPr="00705C2C">
        <w:rPr>
          <w:rFonts w:asciiTheme="majorHAnsi" w:hAnsiTheme="majorHAnsi"/>
        </w:rPr>
        <w:t>arental influence (</w:t>
      </w:r>
      <w:r w:rsidR="00A2325A" w:rsidRPr="00705C2C">
        <w:rPr>
          <w:rFonts w:asciiTheme="majorHAnsi" w:hAnsiTheme="majorHAnsi"/>
        </w:rPr>
        <w:t>Li</w:t>
      </w:r>
      <w:r w:rsidR="0075508F" w:rsidRPr="00705C2C">
        <w:rPr>
          <w:rFonts w:asciiTheme="majorHAnsi" w:hAnsiTheme="majorHAnsi"/>
        </w:rPr>
        <w:t xml:space="preserve"> and </w:t>
      </w:r>
      <w:proofErr w:type="spellStart"/>
      <w:r w:rsidR="0075508F" w:rsidRPr="00705C2C">
        <w:rPr>
          <w:rFonts w:asciiTheme="majorHAnsi" w:hAnsiTheme="majorHAnsi"/>
        </w:rPr>
        <w:t>Kerpelman</w:t>
      </w:r>
      <w:proofErr w:type="spellEnd"/>
      <w:r w:rsidR="0075508F" w:rsidRPr="00705C2C">
        <w:rPr>
          <w:rFonts w:asciiTheme="majorHAnsi" w:hAnsiTheme="majorHAnsi"/>
        </w:rPr>
        <w:t>, 2007),</w:t>
      </w:r>
      <w:r w:rsidR="00877503">
        <w:rPr>
          <w:rFonts w:asciiTheme="majorHAnsi" w:hAnsiTheme="majorHAnsi"/>
        </w:rPr>
        <w:t xml:space="preserve"> and the processes of social background, differentially shape men and women’s views of their capacity to lead: in Bourdieu’s (1986) terms, new teachers entering the profession bring with them social and cultural capital that frames their self-perceptions and aspirations.  Powerful social discourses surrounding  women’s roles as mothers and </w:t>
      </w:r>
      <w:proofErr w:type="spellStart"/>
      <w:r w:rsidR="00877503">
        <w:rPr>
          <w:rFonts w:asciiTheme="majorHAnsi" w:hAnsiTheme="majorHAnsi"/>
        </w:rPr>
        <w:t>carers</w:t>
      </w:r>
      <w:proofErr w:type="spellEnd"/>
      <w:r w:rsidR="00877503">
        <w:rPr>
          <w:rFonts w:asciiTheme="majorHAnsi" w:hAnsiTheme="majorHAnsi"/>
        </w:rPr>
        <w:t xml:space="preserve"> </w:t>
      </w:r>
      <w:r w:rsidR="00BD1AF8" w:rsidRPr="00705C2C">
        <w:rPr>
          <w:rFonts w:asciiTheme="majorHAnsi" w:hAnsiTheme="majorHAnsi"/>
        </w:rPr>
        <w:t xml:space="preserve"> and the pressure on women to </w:t>
      </w:r>
      <w:proofErr w:type="spellStart"/>
      <w:r w:rsidR="00BD1AF8" w:rsidRPr="00705C2C">
        <w:rPr>
          <w:rFonts w:asciiTheme="majorHAnsi" w:hAnsiTheme="majorHAnsi"/>
        </w:rPr>
        <w:t>prioritise</w:t>
      </w:r>
      <w:proofErr w:type="spellEnd"/>
      <w:r w:rsidR="00BD1AF8" w:rsidRPr="00705C2C">
        <w:rPr>
          <w:rFonts w:asciiTheme="majorHAnsi" w:hAnsiTheme="majorHAnsi"/>
        </w:rPr>
        <w:t xml:space="preserve"> childcare</w:t>
      </w:r>
      <w:r w:rsidR="00877503">
        <w:rPr>
          <w:rFonts w:asciiTheme="majorHAnsi" w:hAnsiTheme="majorHAnsi"/>
        </w:rPr>
        <w:t>, is widely evidenced in the literature over a sustained period</w:t>
      </w:r>
      <w:r w:rsidR="00BD1AF8" w:rsidRPr="00705C2C">
        <w:rPr>
          <w:rFonts w:asciiTheme="majorHAnsi" w:hAnsiTheme="majorHAnsi"/>
        </w:rPr>
        <w:t xml:space="preserve"> (Acker, 1994;</w:t>
      </w:r>
      <w:r w:rsidR="00317532">
        <w:rPr>
          <w:rFonts w:asciiTheme="majorHAnsi" w:hAnsiTheme="majorHAnsi"/>
        </w:rPr>
        <w:t xml:space="preserve"> </w:t>
      </w:r>
      <w:proofErr w:type="spellStart"/>
      <w:r w:rsidR="00BD1AF8" w:rsidRPr="00705C2C">
        <w:rPr>
          <w:rFonts w:asciiTheme="majorHAnsi" w:hAnsiTheme="majorHAnsi"/>
        </w:rPr>
        <w:t>Aveling</w:t>
      </w:r>
      <w:proofErr w:type="spellEnd"/>
      <w:r w:rsidR="00BD1AF8" w:rsidRPr="00705C2C">
        <w:rPr>
          <w:rFonts w:asciiTheme="majorHAnsi" w:hAnsiTheme="majorHAnsi"/>
        </w:rPr>
        <w:t xml:space="preserve">, 2002; </w:t>
      </w:r>
      <w:proofErr w:type="spellStart"/>
      <w:r w:rsidR="00BD1AF8" w:rsidRPr="00705C2C">
        <w:rPr>
          <w:rFonts w:asciiTheme="majorHAnsi" w:hAnsiTheme="majorHAnsi"/>
        </w:rPr>
        <w:t>Ayyash-Abdo</w:t>
      </w:r>
      <w:proofErr w:type="spellEnd"/>
      <w:r w:rsidR="00BD1AF8" w:rsidRPr="00705C2C">
        <w:rPr>
          <w:rFonts w:asciiTheme="majorHAnsi" w:hAnsiTheme="majorHAnsi"/>
        </w:rPr>
        <w:t xml:space="preserve">, 2000; Baxter and Gibson, 1990; </w:t>
      </w:r>
      <w:proofErr w:type="spellStart"/>
      <w:r w:rsidR="00BD1AF8" w:rsidRPr="00705C2C">
        <w:rPr>
          <w:rFonts w:asciiTheme="majorHAnsi" w:hAnsiTheme="majorHAnsi"/>
        </w:rPr>
        <w:t>Bittman</w:t>
      </w:r>
      <w:proofErr w:type="spellEnd"/>
      <w:r w:rsidR="00BD1AF8" w:rsidRPr="00705C2C">
        <w:rPr>
          <w:rFonts w:asciiTheme="majorHAnsi" w:hAnsiTheme="majorHAnsi"/>
        </w:rPr>
        <w:t>, 1991; Brown and Irby, 1998; Burke, 1997; David and Woodward, 1998; Grogan, 1996; Jackson, 1994; Kim and Ling, 2001; Limerick and Anderson, 1999; Limerick and Heywood, 1994; Mackinnon, 1997; Mann, 1995; McCrae, 2003</w:t>
      </w:r>
      <w:r w:rsidR="00540147" w:rsidRPr="00705C2C">
        <w:rPr>
          <w:rFonts w:asciiTheme="majorHAnsi" w:hAnsiTheme="majorHAnsi"/>
        </w:rPr>
        <w:t>; Shah and Shah, 2012)</w:t>
      </w:r>
      <w:r w:rsidR="00877503">
        <w:rPr>
          <w:rFonts w:asciiTheme="majorHAnsi" w:hAnsiTheme="majorHAnsi"/>
        </w:rPr>
        <w:t xml:space="preserve">.  Motherhood is a key factor framing </w:t>
      </w:r>
      <w:r w:rsidR="004B5078">
        <w:rPr>
          <w:rFonts w:asciiTheme="majorHAnsi" w:hAnsiTheme="majorHAnsi"/>
        </w:rPr>
        <w:t xml:space="preserve">many </w:t>
      </w:r>
      <w:r w:rsidR="00877503">
        <w:rPr>
          <w:rFonts w:asciiTheme="majorHAnsi" w:hAnsiTheme="majorHAnsi"/>
        </w:rPr>
        <w:t>women</w:t>
      </w:r>
      <w:r w:rsidR="004B5078">
        <w:rPr>
          <w:rFonts w:asciiTheme="majorHAnsi" w:hAnsiTheme="majorHAnsi"/>
        </w:rPr>
        <w:t>’s career choices (</w:t>
      </w:r>
      <w:r w:rsidR="001125E6">
        <w:rPr>
          <w:rFonts w:asciiTheme="majorHAnsi" w:hAnsiTheme="majorHAnsi"/>
        </w:rPr>
        <w:t>Smith</w:t>
      </w:r>
      <w:r w:rsidR="004B5078">
        <w:rPr>
          <w:rFonts w:asciiTheme="majorHAnsi" w:hAnsiTheme="majorHAnsi"/>
        </w:rPr>
        <w:t>, 2007), and women teachers’ commitment to an ethic of care</w:t>
      </w:r>
      <w:r w:rsidR="00872C82">
        <w:rPr>
          <w:rFonts w:asciiTheme="majorHAnsi" w:hAnsiTheme="majorHAnsi"/>
        </w:rPr>
        <w:t xml:space="preserve"> is</w:t>
      </w:r>
      <w:r w:rsidR="004B5078">
        <w:rPr>
          <w:rFonts w:asciiTheme="majorHAnsi" w:hAnsiTheme="majorHAnsi"/>
        </w:rPr>
        <w:t xml:space="preserve"> a strong driver in their motivation to teach and orientation to career</w:t>
      </w:r>
      <w:r w:rsidR="00DA78C5">
        <w:rPr>
          <w:rFonts w:asciiTheme="majorHAnsi" w:hAnsiTheme="majorHAnsi"/>
        </w:rPr>
        <w:t xml:space="preserve"> (</w:t>
      </w:r>
      <w:r w:rsidR="001125E6">
        <w:rPr>
          <w:rFonts w:asciiTheme="majorHAnsi" w:hAnsiTheme="majorHAnsi"/>
        </w:rPr>
        <w:t>Smith</w:t>
      </w:r>
      <w:r w:rsidR="00DA78C5">
        <w:rPr>
          <w:rFonts w:asciiTheme="majorHAnsi" w:hAnsiTheme="majorHAnsi"/>
        </w:rPr>
        <w:t>, 2008</w:t>
      </w:r>
      <w:r w:rsidR="00963F7D" w:rsidRPr="00705C2C">
        <w:rPr>
          <w:rFonts w:asciiTheme="majorHAnsi" w:hAnsiTheme="majorHAnsi"/>
        </w:rPr>
        <w:t>;</w:t>
      </w:r>
      <w:r w:rsidR="00DA78C5">
        <w:rPr>
          <w:rFonts w:asciiTheme="majorHAnsi" w:hAnsiTheme="majorHAnsi"/>
        </w:rPr>
        <w:t xml:space="preserve"> Vogt, 2002).  From the mid-1980s</w:t>
      </w:r>
      <w:r w:rsidR="00963F7D" w:rsidRPr="00705C2C">
        <w:rPr>
          <w:rFonts w:asciiTheme="majorHAnsi" w:hAnsiTheme="majorHAnsi"/>
        </w:rPr>
        <w:t xml:space="preserve"> the notion of the ‘glass ceiling’ and cultural and institutional barriers to women’s progression</w:t>
      </w:r>
      <w:r w:rsidR="00A03116">
        <w:rPr>
          <w:rFonts w:asciiTheme="majorHAnsi" w:hAnsiTheme="majorHAnsi"/>
        </w:rPr>
        <w:t xml:space="preserve"> gathered traction</w:t>
      </w:r>
      <w:r w:rsidR="00963F7D" w:rsidRPr="00705C2C">
        <w:rPr>
          <w:rFonts w:asciiTheme="majorHAnsi" w:hAnsiTheme="majorHAnsi"/>
        </w:rPr>
        <w:t xml:space="preserve"> (Acker, 1994; Acker, 1992; </w:t>
      </w:r>
      <w:r w:rsidR="00272F5D" w:rsidRPr="00705C2C">
        <w:rPr>
          <w:rFonts w:asciiTheme="majorHAnsi" w:hAnsiTheme="majorHAnsi"/>
        </w:rPr>
        <w:t>Coleman, 2002; David and Woodward, 1998; Davidson and Cooper, 1992;</w:t>
      </w:r>
      <w:r w:rsidR="00963F7D" w:rsidRPr="00705C2C">
        <w:rPr>
          <w:rFonts w:asciiTheme="majorHAnsi" w:hAnsiTheme="majorHAnsi"/>
        </w:rPr>
        <w:t xml:space="preserve"> </w:t>
      </w:r>
      <w:proofErr w:type="spellStart"/>
      <w:r w:rsidR="00963F7D" w:rsidRPr="00705C2C">
        <w:rPr>
          <w:rFonts w:asciiTheme="majorHAnsi" w:hAnsiTheme="majorHAnsi"/>
        </w:rPr>
        <w:t>Evetts</w:t>
      </w:r>
      <w:proofErr w:type="spellEnd"/>
      <w:r w:rsidR="00963F7D" w:rsidRPr="00705C2C">
        <w:rPr>
          <w:rFonts w:asciiTheme="majorHAnsi" w:hAnsiTheme="majorHAnsi"/>
        </w:rPr>
        <w:t xml:space="preserve">, 1994; </w:t>
      </w:r>
      <w:proofErr w:type="spellStart"/>
      <w:r w:rsidR="00963F7D" w:rsidRPr="00705C2C">
        <w:rPr>
          <w:rFonts w:asciiTheme="majorHAnsi" w:hAnsiTheme="majorHAnsi"/>
        </w:rPr>
        <w:t>Fairbairns</w:t>
      </w:r>
      <w:proofErr w:type="spellEnd"/>
      <w:r w:rsidR="00963F7D" w:rsidRPr="00705C2C">
        <w:rPr>
          <w:rFonts w:asciiTheme="majorHAnsi" w:hAnsiTheme="majorHAnsi"/>
        </w:rPr>
        <w:t xml:space="preserve">, 2002; </w:t>
      </w:r>
      <w:r w:rsidR="00272F5D" w:rsidRPr="00705C2C">
        <w:rPr>
          <w:rFonts w:asciiTheme="majorHAnsi" w:hAnsiTheme="majorHAnsi"/>
        </w:rPr>
        <w:t xml:space="preserve">Hall, 1996; </w:t>
      </w:r>
      <w:proofErr w:type="spellStart"/>
      <w:r w:rsidR="00963F7D" w:rsidRPr="00705C2C">
        <w:rPr>
          <w:rFonts w:asciiTheme="majorHAnsi" w:hAnsiTheme="majorHAnsi"/>
        </w:rPr>
        <w:t>Lahtinen</w:t>
      </w:r>
      <w:proofErr w:type="spellEnd"/>
      <w:r w:rsidR="00963F7D" w:rsidRPr="00705C2C">
        <w:rPr>
          <w:rFonts w:asciiTheme="majorHAnsi" w:hAnsiTheme="majorHAnsi"/>
        </w:rPr>
        <w:t xml:space="preserve"> and Wilson, 1994;</w:t>
      </w:r>
      <w:r w:rsidR="00272F5D" w:rsidRPr="00705C2C">
        <w:rPr>
          <w:rFonts w:asciiTheme="majorHAnsi" w:hAnsiTheme="majorHAnsi"/>
        </w:rPr>
        <w:t xml:space="preserve"> </w:t>
      </w:r>
      <w:proofErr w:type="spellStart"/>
      <w:r w:rsidR="00272F5D" w:rsidRPr="00705C2C">
        <w:rPr>
          <w:rFonts w:asciiTheme="majorHAnsi" w:hAnsiTheme="majorHAnsi"/>
        </w:rPr>
        <w:t>Maddock</w:t>
      </w:r>
      <w:proofErr w:type="spellEnd"/>
      <w:r w:rsidR="00272F5D" w:rsidRPr="00705C2C">
        <w:rPr>
          <w:rFonts w:asciiTheme="majorHAnsi" w:hAnsiTheme="majorHAnsi"/>
        </w:rPr>
        <w:t xml:space="preserve">, 1999; </w:t>
      </w:r>
      <w:proofErr w:type="spellStart"/>
      <w:r w:rsidR="00272F5D" w:rsidRPr="00705C2C">
        <w:rPr>
          <w:rFonts w:asciiTheme="majorHAnsi" w:hAnsiTheme="majorHAnsi"/>
        </w:rPr>
        <w:t>McClay</w:t>
      </w:r>
      <w:proofErr w:type="spellEnd"/>
      <w:r w:rsidR="00272F5D" w:rsidRPr="00705C2C">
        <w:rPr>
          <w:rFonts w:asciiTheme="majorHAnsi" w:hAnsiTheme="majorHAnsi"/>
        </w:rPr>
        <w:t xml:space="preserve"> and Brown, 2000; Miller, 1996; </w:t>
      </w:r>
      <w:r w:rsidR="00963F7D" w:rsidRPr="00705C2C">
        <w:rPr>
          <w:rFonts w:asciiTheme="majorHAnsi" w:hAnsiTheme="majorHAnsi"/>
        </w:rPr>
        <w:t xml:space="preserve">Moreau </w:t>
      </w:r>
      <w:r w:rsidR="00963F7D" w:rsidRPr="00705C2C">
        <w:rPr>
          <w:rFonts w:asciiTheme="majorHAnsi" w:hAnsiTheme="majorHAnsi"/>
          <w:i/>
        </w:rPr>
        <w:t>et al</w:t>
      </w:r>
      <w:r w:rsidR="00963F7D" w:rsidRPr="00705C2C">
        <w:rPr>
          <w:rFonts w:asciiTheme="majorHAnsi" w:hAnsiTheme="majorHAnsi"/>
        </w:rPr>
        <w:t>., 2005; Morley, 2000; Newman, 1994;</w:t>
      </w:r>
      <w:r w:rsidR="00272F5D" w:rsidRPr="00705C2C">
        <w:rPr>
          <w:rFonts w:asciiTheme="majorHAnsi" w:hAnsiTheme="majorHAnsi"/>
        </w:rPr>
        <w:t xml:space="preserve"> </w:t>
      </w:r>
      <w:proofErr w:type="spellStart"/>
      <w:r w:rsidR="00272F5D" w:rsidRPr="00705C2C">
        <w:rPr>
          <w:rFonts w:asciiTheme="majorHAnsi" w:hAnsiTheme="majorHAnsi"/>
        </w:rPr>
        <w:t>Ozga</w:t>
      </w:r>
      <w:proofErr w:type="spellEnd"/>
      <w:r w:rsidR="00272F5D" w:rsidRPr="00705C2C">
        <w:rPr>
          <w:rFonts w:asciiTheme="majorHAnsi" w:hAnsiTheme="majorHAnsi"/>
        </w:rPr>
        <w:t xml:space="preserve">, 1993; </w:t>
      </w:r>
      <w:r w:rsidR="00963F7D" w:rsidRPr="00705C2C">
        <w:rPr>
          <w:rFonts w:asciiTheme="majorHAnsi" w:hAnsiTheme="majorHAnsi"/>
        </w:rPr>
        <w:t xml:space="preserve"> </w:t>
      </w:r>
      <w:proofErr w:type="spellStart"/>
      <w:r w:rsidR="00963F7D" w:rsidRPr="00705C2C">
        <w:rPr>
          <w:rFonts w:asciiTheme="majorHAnsi" w:hAnsiTheme="majorHAnsi"/>
        </w:rPr>
        <w:t>Shakeshaft</w:t>
      </w:r>
      <w:proofErr w:type="spellEnd"/>
      <w:r w:rsidR="00963F7D" w:rsidRPr="00705C2C">
        <w:rPr>
          <w:rFonts w:asciiTheme="majorHAnsi" w:hAnsiTheme="majorHAnsi"/>
        </w:rPr>
        <w:t xml:space="preserve"> 1989;</w:t>
      </w:r>
      <w:r w:rsidR="00272F5D" w:rsidRPr="00705C2C">
        <w:rPr>
          <w:rFonts w:asciiTheme="majorHAnsi" w:hAnsiTheme="majorHAnsi"/>
        </w:rPr>
        <w:t xml:space="preserve"> </w:t>
      </w:r>
      <w:proofErr w:type="spellStart"/>
      <w:r w:rsidR="00272F5D" w:rsidRPr="00705C2C">
        <w:rPr>
          <w:rFonts w:asciiTheme="majorHAnsi" w:hAnsiTheme="majorHAnsi"/>
        </w:rPr>
        <w:t>Toren</w:t>
      </w:r>
      <w:proofErr w:type="spellEnd"/>
      <w:r w:rsidR="00272F5D" w:rsidRPr="00705C2C">
        <w:rPr>
          <w:rFonts w:asciiTheme="majorHAnsi" w:hAnsiTheme="majorHAnsi"/>
        </w:rPr>
        <w:t>, 2005;</w:t>
      </w:r>
      <w:r w:rsidR="00963F7D" w:rsidRPr="00705C2C">
        <w:rPr>
          <w:rFonts w:asciiTheme="majorHAnsi" w:hAnsiTheme="majorHAnsi"/>
        </w:rPr>
        <w:t xml:space="preserve"> Wilson, 2005</w:t>
      </w:r>
      <w:r w:rsidR="00272F5D" w:rsidRPr="00705C2C">
        <w:rPr>
          <w:rFonts w:asciiTheme="majorHAnsi" w:hAnsiTheme="majorHAnsi"/>
        </w:rPr>
        <w:t xml:space="preserve">; Wilson </w:t>
      </w:r>
      <w:r w:rsidR="00272F5D" w:rsidRPr="00705C2C">
        <w:rPr>
          <w:rFonts w:asciiTheme="majorHAnsi" w:hAnsiTheme="majorHAnsi"/>
          <w:i/>
        </w:rPr>
        <w:t>et al</w:t>
      </w:r>
      <w:r w:rsidR="00272F5D" w:rsidRPr="00705C2C">
        <w:rPr>
          <w:rFonts w:asciiTheme="majorHAnsi" w:hAnsiTheme="majorHAnsi"/>
        </w:rPr>
        <w:t>., 2006</w:t>
      </w:r>
      <w:r w:rsidR="00A03116">
        <w:rPr>
          <w:rFonts w:asciiTheme="majorHAnsi" w:hAnsiTheme="majorHAnsi"/>
        </w:rPr>
        <w:t>).  Whilst undoubtedly the enduring under-representation of women in the most senior posts in UK secondary schools would seem to suggest that barriers to career progression persist, over-emphasis on the constraints on women reifies female powerlessness and does little to advance the feminist project.</w:t>
      </w:r>
    </w:p>
    <w:p w14:paraId="7432D19D" w14:textId="77777777" w:rsidR="00722F12" w:rsidRDefault="00722F12" w:rsidP="004C4FBA">
      <w:pPr>
        <w:spacing w:line="480" w:lineRule="auto"/>
        <w:rPr>
          <w:rFonts w:asciiTheme="majorHAnsi" w:hAnsiTheme="majorHAnsi"/>
        </w:rPr>
      </w:pPr>
    </w:p>
    <w:p w14:paraId="76598456" w14:textId="261F02CE" w:rsidR="00CA4DCE" w:rsidRPr="00705C2C" w:rsidRDefault="00722F12" w:rsidP="004C4FBA">
      <w:pPr>
        <w:spacing w:line="480" w:lineRule="auto"/>
        <w:rPr>
          <w:rFonts w:asciiTheme="majorHAnsi" w:hAnsiTheme="majorHAnsi"/>
        </w:rPr>
      </w:pPr>
      <w:r>
        <w:rPr>
          <w:rFonts w:asciiTheme="majorHAnsi" w:hAnsiTheme="majorHAnsi"/>
        </w:rPr>
        <w:lastRenderedPageBreak/>
        <w:t xml:space="preserve">An alternative emergent perspective focuses on the predominant culture of UK secondary education at the macro-level, at odds with and counterpoised to the values that underpin women’s work as teachers at the local, micro, classroom-level.  From this angle, women’s commitment to a fundamental ethic of care (Gilligan, 1982; Vogt, 2002; </w:t>
      </w:r>
      <w:r w:rsidR="001125E6">
        <w:rPr>
          <w:rFonts w:asciiTheme="majorHAnsi" w:hAnsiTheme="majorHAnsi"/>
        </w:rPr>
        <w:t>Smith</w:t>
      </w:r>
      <w:r>
        <w:rPr>
          <w:rFonts w:asciiTheme="majorHAnsi" w:hAnsiTheme="majorHAnsi"/>
        </w:rPr>
        <w:t xml:space="preserve">, 2008; </w:t>
      </w:r>
      <w:r w:rsidR="001125E6">
        <w:rPr>
          <w:rFonts w:asciiTheme="majorHAnsi" w:hAnsiTheme="majorHAnsi"/>
        </w:rPr>
        <w:t>Smith,</w:t>
      </w:r>
      <w:r>
        <w:rPr>
          <w:rFonts w:asciiTheme="majorHAnsi" w:hAnsiTheme="majorHAnsi"/>
        </w:rPr>
        <w:t xml:space="preserve"> 2011a and b), reflects not their unquestioning acquiescence to societal discourses on women’s roles but their positive resistance to the values they perceive to be implicit in school leadership as it is currently constructed, experienced and enacted.  There are thus conflicts for teachers whose construction of professionalism is founded on child-</w:t>
      </w:r>
      <w:proofErr w:type="spellStart"/>
      <w:r>
        <w:rPr>
          <w:rFonts w:asciiTheme="majorHAnsi" w:hAnsiTheme="majorHAnsi"/>
        </w:rPr>
        <w:t>centred</w:t>
      </w:r>
      <w:proofErr w:type="spellEnd"/>
      <w:r>
        <w:rPr>
          <w:rFonts w:asciiTheme="majorHAnsi" w:hAnsiTheme="majorHAnsi"/>
        </w:rPr>
        <w:t xml:space="preserve"> teaching and valuing all pupils, within a culture in which high-stakes testing, performativity and competition</w:t>
      </w:r>
      <w:r w:rsidR="000A2D52">
        <w:rPr>
          <w:rFonts w:asciiTheme="majorHAnsi" w:hAnsiTheme="majorHAnsi"/>
        </w:rPr>
        <w:t xml:space="preserve"> mean that the achievements of only the most able children are prized.  Where women teachers reject headship as a career option, this is frequently rooted in their view of school leadership</w:t>
      </w:r>
      <w:r w:rsidR="00CA4DCE" w:rsidRPr="00705C2C">
        <w:rPr>
          <w:rFonts w:asciiTheme="majorHAnsi" w:hAnsiTheme="majorHAnsi"/>
        </w:rPr>
        <w:t xml:space="preserve"> as counterpoised to their values and preferred ways of working</w:t>
      </w:r>
      <w:r w:rsidR="00310285">
        <w:rPr>
          <w:rFonts w:asciiTheme="majorHAnsi" w:hAnsiTheme="majorHAnsi"/>
        </w:rPr>
        <w:t xml:space="preserve"> (</w:t>
      </w:r>
      <w:r w:rsidR="001125E6">
        <w:rPr>
          <w:rFonts w:asciiTheme="majorHAnsi" w:hAnsiTheme="majorHAnsi"/>
        </w:rPr>
        <w:t>Smith</w:t>
      </w:r>
      <w:r w:rsidR="00310285">
        <w:rPr>
          <w:rFonts w:asciiTheme="majorHAnsi" w:hAnsiTheme="majorHAnsi"/>
        </w:rPr>
        <w:t>, 2011a)</w:t>
      </w:r>
      <w:r w:rsidR="00CA4DCE" w:rsidRPr="00705C2C">
        <w:rPr>
          <w:rFonts w:asciiTheme="majorHAnsi" w:hAnsiTheme="majorHAnsi"/>
        </w:rPr>
        <w:t xml:space="preserve">. School leaders </w:t>
      </w:r>
      <w:r w:rsidR="00310285">
        <w:rPr>
          <w:rFonts w:asciiTheme="majorHAnsi" w:hAnsiTheme="majorHAnsi"/>
        </w:rPr>
        <w:t>a</w:t>
      </w:r>
      <w:r w:rsidR="00CA4DCE" w:rsidRPr="00705C2C">
        <w:rPr>
          <w:rFonts w:asciiTheme="majorHAnsi" w:hAnsiTheme="majorHAnsi"/>
        </w:rPr>
        <w:t xml:space="preserve">re seen to have to espouse abhorrent </w:t>
      </w:r>
      <w:proofErr w:type="spellStart"/>
      <w:r w:rsidR="00CA4DCE" w:rsidRPr="00705C2C">
        <w:rPr>
          <w:rFonts w:asciiTheme="majorHAnsi" w:hAnsiTheme="majorHAnsi"/>
        </w:rPr>
        <w:t>managerialist</w:t>
      </w:r>
      <w:proofErr w:type="spellEnd"/>
      <w:r w:rsidR="00CA4DCE" w:rsidRPr="00705C2C">
        <w:rPr>
          <w:rFonts w:asciiTheme="majorHAnsi" w:hAnsiTheme="majorHAnsi"/>
        </w:rPr>
        <w:t xml:space="preserve"> values and to engage in work that t</w:t>
      </w:r>
      <w:r w:rsidR="007837A4">
        <w:rPr>
          <w:rFonts w:asciiTheme="majorHAnsi" w:hAnsiTheme="majorHAnsi"/>
        </w:rPr>
        <w:t>a</w:t>
      </w:r>
      <w:r w:rsidR="00CA4DCE" w:rsidRPr="00705C2C">
        <w:rPr>
          <w:rFonts w:asciiTheme="majorHAnsi" w:hAnsiTheme="majorHAnsi"/>
        </w:rPr>
        <w:t>k</w:t>
      </w:r>
      <w:r w:rsidR="007837A4">
        <w:rPr>
          <w:rFonts w:asciiTheme="majorHAnsi" w:hAnsiTheme="majorHAnsi"/>
        </w:rPr>
        <w:t>es</w:t>
      </w:r>
      <w:r w:rsidR="00CA4DCE" w:rsidRPr="00705C2C">
        <w:rPr>
          <w:rFonts w:asciiTheme="majorHAnsi" w:hAnsiTheme="majorHAnsi"/>
        </w:rPr>
        <w:t xml:space="preserve"> them away from children and colleagues</w:t>
      </w:r>
      <w:r w:rsidR="00310285">
        <w:rPr>
          <w:rFonts w:asciiTheme="majorHAnsi" w:hAnsiTheme="majorHAnsi"/>
        </w:rPr>
        <w:t xml:space="preserve"> (ibid)</w:t>
      </w:r>
      <w:r w:rsidR="00CA4DCE" w:rsidRPr="00705C2C">
        <w:rPr>
          <w:rFonts w:asciiTheme="majorHAnsi" w:hAnsiTheme="majorHAnsi"/>
        </w:rPr>
        <w:t xml:space="preserve">.  This negative view of school leadership is reminiscent of images of headship reflected in some of the literature since the early 1990s, in which it is constructed as </w:t>
      </w:r>
      <w:proofErr w:type="spellStart"/>
      <w:r w:rsidR="00CA4DCE" w:rsidRPr="00705C2C">
        <w:rPr>
          <w:rFonts w:asciiTheme="majorHAnsi" w:hAnsiTheme="majorHAnsi"/>
        </w:rPr>
        <w:t>managerialist</w:t>
      </w:r>
      <w:proofErr w:type="spellEnd"/>
      <w:r w:rsidR="00CA4DCE" w:rsidRPr="00705C2C">
        <w:rPr>
          <w:rFonts w:asciiTheme="majorHAnsi" w:hAnsiTheme="majorHAnsi"/>
        </w:rPr>
        <w:t>, business-oriented, finance and market-driven (for example,</w:t>
      </w:r>
      <w:r w:rsidR="00044338">
        <w:rPr>
          <w:rFonts w:asciiTheme="majorHAnsi" w:hAnsiTheme="majorHAnsi"/>
        </w:rPr>
        <w:t xml:space="preserve"> </w:t>
      </w:r>
      <w:r w:rsidR="00044338" w:rsidRPr="00705C2C">
        <w:rPr>
          <w:rFonts w:asciiTheme="majorHAnsi" w:hAnsiTheme="majorHAnsi"/>
        </w:rPr>
        <w:t>Davies &amp; Ellison, 1991</w:t>
      </w:r>
      <w:r w:rsidR="00044338">
        <w:rPr>
          <w:rFonts w:asciiTheme="majorHAnsi" w:hAnsiTheme="majorHAnsi"/>
        </w:rPr>
        <w:t>;</w:t>
      </w:r>
      <w:r w:rsidR="00CA4DCE" w:rsidRPr="00705C2C">
        <w:rPr>
          <w:rFonts w:asciiTheme="majorHAnsi" w:hAnsiTheme="majorHAnsi"/>
        </w:rPr>
        <w:t xml:space="preserve"> </w:t>
      </w:r>
      <w:proofErr w:type="spellStart"/>
      <w:r w:rsidR="00CA4DCE" w:rsidRPr="00705C2C">
        <w:rPr>
          <w:rFonts w:asciiTheme="majorHAnsi" w:hAnsiTheme="majorHAnsi"/>
        </w:rPr>
        <w:t>Fidler</w:t>
      </w:r>
      <w:proofErr w:type="spellEnd"/>
      <w:r w:rsidR="00CA4DCE" w:rsidRPr="00705C2C">
        <w:rPr>
          <w:rFonts w:asciiTheme="majorHAnsi" w:hAnsiTheme="majorHAnsi"/>
        </w:rPr>
        <w:t xml:space="preserve"> &amp; </w:t>
      </w:r>
      <w:proofErr w:type="spellStart"/>
      <w:r w:rsidR="00CA4DCE" w:rsidRPr="00705C2C">
        <w:rPr>
          <w:rFonts w:asciiTheme="majorHAnsi" w:hAnsiTheme="majorHAnsi"/>
        </w:rPr>
        <w:t>Atton</w:t>
      </w:r>
      <w:proofErr w:type="spellEnd"/>
      <w:r w:rsidR="00CA4DCE" w:rsidRPr="00705C2C">
        <w:rPr>
          <w:rFonts w:asciiTheme="majorHAnsi" w:hAnsiTheme="majorHAnsi"/>
        </w:rPr>
        <w:t>, 2004)</w:t>
      </w:r>
      <w:r w:rsidR="00310285">
        <w:rPr>
          <w:rFonts w:asciiTheme="majorHAnsi" w:hAnsiTheme="majorHAnsi"/>
        </w:rPr>
        <w:t>, an</w:t>
      </w:r>
      <w:r w:rsidR="00CA4DCE" w:rsidRPr="00705C2C">
        <w:rPr>
          <w:rFonts w:asciiTheme="majorHAnsi" w:hAnsiTheme="majorHAnsi" w:cs="Arial"/>
        </w:rPr>
        <w:t xml:space="preserve"> image </w:t>
      </w:r>
      <w:r w:rsidR="00DF4CDA">
        <w:rPr>
          <w:rFonts w:asciiTheme="majorHAnsi" w:hAnsiTheme="majorHAnsi" w:cs="Arial"/>
        </w:rPr>
        <w:t>which</w:t>
      </w:r>
      <w:r w:rsidR="00315630" w:rsidRPr="00705C2C">
        <w:rPr>
          <w:rFonts w:asciiTheme="majorHAnsi" w:hAnsiTheme="majorHAnsi" w:cs="Arial"/>
        </w:rPr>
        <w:t xml:space="preserve"> persists</w:t>
      </w:r>
      <w:r w:rsidR="00CA4DCE" w:rsidRPr="00705C2C">
        <w:rPr>
          <w:rFonts w:asciiTheme="majorHAnsi" w:hAnsiTheme="majorHAnsi" w:cs="Arial"/>
        </w:rPr>
        <w:t xml:space="preserve"> in contemporary discourses of secondary education. An example of this is an </w:t>
      </w:r>
      <w:r w:rsidR="00CA4DCE" w:rsidRPr="00705C2C">
        <w:rPr>
          <w:rFonts w:asciiTheme="majorHAnsi" w:hAnsiTheme="majorHAnsi"/>
        </w:rPr>
        <w:t>article</w:t>
      </w:r>
      <w:r w:rsidR="00821534">
        <w:rPr>
          <w:rFonts w:asciiTheme="majorHAnsi" w:hAnsiTheme="majorHAnsi"/>
        </w:rPr>
        <w:t xml:space="preserve"> </w:t>
      </w:r>
      <w:r w:rsidR="00821534" w:rsidRPr="00705C2C">
        <w:rPr>
          <w:rFonts w:asciiTheme="majorHAnsi" w:hAnsiTheme="majorHAnsi"/>
        </w:rPr>
        <w:t>(Berliner, 2012)</w:t>
      </w:r>
      <w:r w:rsidR="00CA4DCE" w:rsidRPr="00705C2C">
        <w:rPr>
          <w:rFonts w:asciiTheme="majorHAnsi" w:hAnsiTheme="majorHAnsi"/>
        </w:rPr>
        <w:t xml:space="preserve"> featured in the Education Guardian (online) on 12</w:t>
      </w:r>
      <w:r w:rsidR="00CA4DCE" w:rsidRPr="00705C2C">
        <w:rPr>
          <w:rFonts w:asciiTheme="majorHAnsi" w:hAnsiTheme="majorHAnsi"/>
          <w:vertAlign w:val="superscript"/>
        </w:rPr>
        <w:t>th</w:t>
      </w:r>
      <w:r w:rsidR="00CA4DCE" w:rsidRPr="00705C2C">
        <w:rPr>
          <w:rFonts w:asciiTheme="majorHAnsi" w:hAnsiTheme="majorHAnsi"/>
        </w:rPr>
        <w:t xml:space="preserve"> November 2012, in which the author notes that ‘many schools struggle to fill </w:t>
      </w:r>
      <w:proofErr w:type="spellStart"/>
      <w:r w:rsidR="00CA4DCE" w:rsidRPr="00705C2C">
        <w:rPr>
          <w:rFonts w:asciiTheme="majorHAnsi" w:hAnsiTheme="majorHAnsi"/>
        </w:rPr>
        <w:t>headteacher</w:t>
      </w:r>
      <w:proofErr w:type="spellEnd"/>
      <w:r w:rsidR="00CA4DCE" w:rsidRPr="00705C2C">
        <w:rPr>
          <w:rFonts w:asciiTheme="majorHAnsi" w:hAnsiTheme="majorHAnsi"/>
        </w:rPr>
        <w:t xml:space="preserve"> posts’</w:t>
      </w:r>
      <w:r w:rsidR="00CC36D7" w:rsidRPr="00705C2C">
        <w:rPr>
          <w:rFonts w:asciiTheme="majorHAnsi" w:hAnsiTheme="majorHAnsi"/>
        </w:rPr>
        <w:t xml:space="preserve">, </w:t>
      </w:r>
      <w:r w:rsidR="00315630" w:rsidRPr="00705C2C">
        <w:rPr>
          <w:rFonts w:asciiTheme="majorHAnsi" w:hAnsiTheme="majorHAnsi"/>
        </w:rPr>
        <w:t>and suggests</w:t>
      </w:r>
      <w:r w:rsidR="00CA4DCE" w:rsidRPr="00705C2C">
        <w:rPr>
          <w:rFonts w:asciiTheme="majorHAnsi" w:hAnsiTheme="majorHAnsi"/>
        </w:rPr>
        <w:t xml:space="preserve"> that a solution would be to appoint non-teachers to the posts, in recognition that schools operate as businesses now.</w:t>
      </w:r>
      <w:r w:rsidR="009477CE">
        <w:rPr>
          <w:rFonts w:asciiTheme="majorHAnsi" w:hAnsiTheme="majorHAnsi"/>
        </w:rPr>
        <w:t xml:space="preserve">  This construction of headship </w:t>
      </w:r>
      <w:r w:rsidR="009477CE">
        <w:rPr>
          <w:rFonts w:asciiTheme="majorHAnsi" w:hAnsiTheme="majorHAnsi"/>
        </w:rPr>
        <w:lastRenderedPageBreak/>
        <w:t xml:space="preserve">as an essentially business executive role is likely to be reinforced as </w:t>
      </w:r>
      <w:proofErr w:type="spellStart"/>
      <w:r w:rsidR="009477CE">
        <w:rPr>
          <w:rFonts w:asciiTheme="majorHAnsi" w:hAnsiTheme="majorHAnsi"/>
        </w:rPr>
        <w:t>academisation</w:t>
      </w:r>
      <w:proofErr w:type="spellEnd"/>
      <w:r w:rsidR="009477CE">
        <w:rPr>
          <w:rFonts w:asciiTheme="majorHAnsi" w:hAnsiTheme="majorHAnsi"/>
        </w:rPr>
        <w:t xml:space="preserve"> of UK schools gathers pace (Stevenson, 2011), alienating</w:t>
      </w:r>
      <w:r w:rsidR="00821534">
        <w:rPr>
          <w:rFonts w:asciiTheme="majorHAnsi" w:hAnsiTheme="majorHAnsi"/>
        </w:rPr>
        <w:t xml:space="preserve"> many teachers</w:t>
      </w:r>
      <w:r w:rsidR="005331D2">
        <w:rPr>
          <w:rFonts w:asciiTheme="majorHAnsi" w:hAnsiTheme="majorHAnsi"/>
        </w:rPr>
        <w:t>,</w:t>
      </w:r>
      <w:r w:rsidR="00821534">
        <w:rPr>
          <w:rFonts w:asciiTheme="majorHAnsi" w:hAnsiTheme="majorHAnsi"/>
        </w:rPr>
        <w:t xml:space="preserve"> male as well as female, whose values resonate with the women teachers in </w:t>
      </w:r>
      <w:r w:rsidR="001125E6">
        <w:rPr>
          <w:rFonts w:asciiTheme="majorHAnsi" w:hAnsiTheme="majorHAnsi"/>
        </w:rPr>
        <w:t>Smith</w:t>
      </w:r>
      <w:r w:rsidR="009477CE">
        <w:rPr>
          <w:rFonts w:asciiTheme="majorHAnsi" w:hAnsiTheme="majorHAnsi"/>
        </w:rPr>
        <w:t xml:space="preserve">’s </w:t>
      </w:r>
      <w:r w:rsidR="00821534">
        <w:rPr>
          <w:rFonts w:asciiTheme="majorHAnsi" w:hAnsiTheme="majorHAnsi"/>
        </w:rPr>
        <w:t>(2011a) study.</w:t>
      </w:r>
      <w:r w:rsidR="005331D2">
        <w:rPr>
          <w:rFonts w:asciiTheme="majorHAnsi" w:hAnsiTheme="majorHAnsi"/>
        </w:rPr>
        <w:t xml:space="preserve"> </w:t>
      </w:r>
    </w:p>
    <w:p w14:paraId="6336C409" w14:textId="77777777" w:rsidR="00A626A4" w:rsidRPr="00705C2C" w:rsidRDefault="00A626A4" w:rsidP="004C4FBA">
      <w:pPr>
        <w:spacing w:line="480" w:lineRule="auto"/>
        <w:rPr>
          <w:rFonts w:asciiTheme="majorHAnsi" w:hAnsiTheme="majorHAnsi"/>
        </w:rPr>
      </w:pPr>
    </w:p>
    <w:p w14:paraId="470B8395" w14:textId="6BBBCB53" w:rsidR="00D861C4" w:rsidRPr="00705C2C" w:rsidRDefault="009477CE" w:rsidP="004C4FBA">
      <w:pPr>
        <w:spacing w:line="480" w:lineRule="auto"/>
        <w:rPr>
          <w:rFonts w:asciiTheme="majorHAnsi" w:hAnsiTheme="majorHAnsi"/>
        </w:rPr>
      </w:pPr>
      <w:r>
        <w:rPr>
          <w:rFonts w:asciiTheme="majorHAnsi" w:hAnsiTheme="majorHAnsi"/>
        </w:rPr>
        <w:t>A</w:t>
      </w:r>
      <w:r w:rsidR="00C7516D">
        <w:rPr>
          <w:rFonts w:asciiTheme="majorHAnsi" w:hAnsiTheme="majorHAnsi"/>
        </w:rPr>
        <w:t xml:space="preserve">lternative constructions of leadership are </w:t>
      </w:r>
      <w:r w:rsidR="0072085B">
        <w:rPr>
          <w:rFonts w:asciiTheme="majorHAnsi" w:hAnsiTheme="majorHAnsi"/>
        </w:rPr>
        <w:t>offer</w:t>
      </w:r>
      <w:r w:rsidR="00C7516D">
        <w:rPr>
          <w:rFonts w:asciiTheme="majorHAnsi" w:hAnsiTheme="majorHAnsi"/>
        </w:rPr>
        <w:t xml:space="preserve">ed by a range of writers and researchers in educational leadership.  </w:t>
      </w:r>
      <w:r w:rsidR="00B83A88">
        <w:rPr>
          <w:rFonts w:asciiTheme="majorHAnsi" w:hAnsiTheme="majorHAnsi"/>
        </w:rPr>
        <w:t>Some</w:t>
      </w:r>
      <w:r w:rsidR="00FC6333" w:rsidRPr="00705C2C">
        <w:rPr>
          <w:rFonts w:asciiTheme="majorHAnsi" w:hAnsiTheme="majorHAnsi"/>
        </w:rPr>
        <w:t xml:space="preserve"> propose a view of leadership based on the premise that in order for schools to be effective they need to be caring, nurturing institutions, requiring leaders with caring, people-oriented skills (for example, </w:t>
      </w:r>
      <w:r w:rsidR="0006085C" w:rsidRPr="00705C2C">
        <w:rPr>
          <w:rFonts w:asciiTheme="majorHAnsi" w:hAnsiTheme="majorHAnsi"/>
        </w:rPr>
        <w:t>Gray</w:t>
      </w:r>
      <w:r w:rsidR="0006085C">
        <w:rPr>
          <w:rFonts w:asciiTheme="majorHAnsi" w:hAnsiTheme="majorHAnsi"/>
        </w:rPr>
        <w:t>,</w:t>
      </w:r>
      <w:r w:rsidR="0006085C" w:rsidRPr="00705C2C">
        <w:rPr>
          <w:rFonts w:asciiTheme="majorHAnsi" w:hAnsiTheme="majorHAnsi"/>
        </w:rPr>
        <w:t xml:space="preserve"> 1993</w:t>
      </w:r>
      <w:r w:rsidR="0006085C">
        <w:rPr>
          <w:rFonts w:asciiTheme="majorHAnsi" w:hAnsiTheme="majorHAnsi"/>
        </w:rPr>
        <w:t xml:space="preserve">; </w:t>
      </w:r>
      <w:r w:rsidR="0006085C" w:rsidRPr="00705C2C">
        <w:rPr>
          <w:rFonts w:asciiTheme="majorHAnsi" w:hAnsiTheme="majorHAnsi"/>
        </w:rPr>
        <w:t>Hall, 1996;</w:t>
      </w:r>
      <w:r w:rsidR="0006085C">
        <w:rPr>
          <w:rFonts w:asciiTheme="majorHAnsi" w:hAnsiTheme="majorHAnsi"/>
        </w:rPr>
        <w:t xml:space="preserve"> </w:t>
      </w:r>
      <w:proofErr w:type="spellStart"/>
      <w:r w:rsidR="0006085C" w:rsidRPr="00705C2C">
        <w:rPr>
          <w:rFonts w:asciiTheme="majorHAnsi" w:hAnsiTheme="majorHAnsi"/>
        </w:rPr>
        <w:t>Shakeshaft</w:t>
      </w:r>
      <w:proofErr w:type="spellEnd"/>
      <w:r w:rsidR="0006085C" w:rsidRPr="00705C2C">
        <w:rPr>
          <w:rFonts w:asciiTheme="majorHAnsi" w:hAnsiTheme="majorHAnsi"/>
        </w:rPr>
        <w:t xml:space="preserve">, 1995; </w:t>
      </w:r>
      <w:r w:rsidR="00FC6333" w:rsidRPr="00705C2C">
        <w:rPr>
          <w:rFonts w:asciiTheme="majorHAnsi" w:hAnsiTheme="majorHAnsi"/>
        </w:rPr>
        <w:t>Sherman, 2000). Other models disrupt notions of hierarchical power structures in which the locus of power is with the individual at the apex of the institution, emphasizing instead the scope for distributed leadership, collective responsibility, collaboration,</w:t>
      </w:r>
      <w:r w:rsidR="006A2F2C">
        <w:rPr>
          <w:rFonts w:asciiTheme="majorHAnsi" w:hAnsiTheme="majorHAnsi"/>
        </w:rPr>
        <w:t xml:space="preserve"> team-work</w:t>
      </w:r>
      <w:r w:rsidR="00FC6333" w:rsidRPr="00705C2C">
        <w:rPr>
          <w:rFonts w:asciiTheme="majorHAnsi" w:hAnsiTheme="majorHAnsi"/>
        </w:rPr>
        <w:t xml:space="preserve"> and teacher agency (for example,</w:t>
      </w:r>
      <w:r w:rsidR="003A7EE2">
        <w:rPr>
          <w:rFonts w:asciiTheme="majorHAnsi" w:hAnsiTheme="majorHAnsi"/>
        </w:rPr>
        <w:t xml:space="preserve"> Bush, 2011; </w:t>
      </w:r>
      <w:r w:rsidR="006A2F2C">
        <w:rPr>
          <w:rFonts w:asciiTheme="majorHAnsi" w:hAnsiTheme="majorHAnsi"/>
        </w:rPr>
        <w:t>Bush and Glover, 2012; Crawford, 2012;</w:t>
      </w:r>
      <w:r w:rsidR="003A7EE2">
        <w:rPr>
          <w:rFonts w:asciiTheme="majorHAnsi" w:hAnsiTheme="majorHAnsi"/>
        </w:rPr>
        <w:t xml:space="preserve"> </w:t>
      </w:r>
      <w:r w:rsidR="003A7EE2" w:rsidRPr="00705C2C">
        <w:rPr>
          <w:rFonts w:asciiTheme="majorHAnsi" w:hAnsiTheme="majorHAnsi"/>
        </w:rPr>
        <w:t xml:space="preserve">Frost &amp; </w:t>
      </w:r>
      <w:proofErr w:type="spellStart"/>
      <w:r w:rsidR="003A7EE2" w:rsidRPr="00705C2C">
        <w:rPr>
          <w:rFonts w:asciiTheme="majorHAnsi" w:hAnsiTheme="majorHAnsi"/>
        </w:rPr>
        <w:t>Durrant</w:t>
      </w:r>
      <w:proofErr w:type="spellEnd"/>
      <w:r w:rsidR="003A7EE2" w:rsidRPr="00705C2C">
        <w:rPr>
          <w:rFonts w:asciiTheme="majorHAnsi" w:hAnsiTheme="majorHAnsi"/>
        </w:rPr>
        <w:t xml:space="preserve">, 2003; </w:t>
      </w:r>
      <w:r w:rsidR="00FC6333" w:rsidRPr="00705C2C">
        <w:rPr>
          <w:rFonts w:asciiTheme="majorHAnsi" w:hAnsiTheme="majorHAnsi"/>
        </w:rPr>
        <w:t xml:space="preserve">Harris, 2005; </w:t>
      </w:r>
      <w:proofErr w:type="spellStart"/>
      <w:r w:rsidR="00FC6333" w:rsidRPr="00705C2C">
        <w:rPr>
          <w:rFonts w:asciiTheme="majorHAnsi" w:hAnsiTheme="majorHAnsi"/>
        </w:rPr>
        <w:t>Sergiovanni</w:t>
      </w:r>
      <w:proofErr w:type="spellEnd"/>
      <w:r w:rsidR="00FC6333" w:rsidRPr="00705C2C">
        <w:rPr>
          <w:rFonts w:asciiTheme="majorHAnsi" w:hAnsiTheme="majorHAnsi"/>
        </w:rPr>
        <w:t>, 2001).</w:t>
      </w:r>
      <w:r w:rsidR="005640AE">
        <w:rPr>
          <w:rFonts w:asciiTheme="majorHAnsi" w:hAnsiTheme="majorHAnsi"/>
        </w:rPr>
        <w:t xml:space="preserve">  An emergent are</w:t>
      </w:r>
      <w:r w:rsidR="0063753C">
        <w:rPr>
          <w:rFonts w:asciiTheme="majorHAnsi" w:hAnsiTheme="majorHAnsi"/>
        </w:rPr>
        <w:t>a</w:t>
      </w:r>
      <w:r w:rsidR="005640AE">
        <w:rPr>
          <w:rFonts w:asciiTheme="majorHAnsi" w:hAnsiTheme="majorHAnsi"/>
        </w:rPr>
        <w:t xml:space="preserve"> of inter</w:t>
      </w:r>
      <w:r w:rsidR="009804A5">
        <w:rPr>
          <w:rFonts w:asciiTheme="majorHAnsi" w:hAnsiTheme="majorHAnsi"/>
        </w:rPr>
        <w:t>e</w:t>
      </w:r>
      <w:r w:rsidR="005640AE">
        <w:rPr>
          <w:rFonts w:asciiTheme="majorHAnsi" w:hAnsiTheme="majorHAnsi"/>
        </w:rPr>
        <w:t>st i</w:t>
      </w:r>
      <w:r w:rsidR="009804A5">
        <w:rPr>
          <w:rFonts w:asciiTheme="majorHAnsi" w:hAnsiTheme="majorHAnsi"/>
        </w:rPr>
        <w:t>s the focus on leadership for social justice.</w:t>
      </w:r>
      <w:r w:rsidR="00E37C30">
        <w:rPr>
          <w:rFonts w:asciiTheme="majorHAnsi" w:hAnsiTheme="majorHAnsi"/>
        </w:rPr>
        <w:t xml:space="preserve">  Even within the constraints of a </w:t>
      </w:r>
      <w:proofErr w:type="spellStart"/>
      <w:r w:rsidR="00E37C30">
        <w:rPr>
          <w:rFonts w:asciiTheme="majorHAnsi" w:hAnsiTheme="majorHAnsi"/>
        </w:rPr>
        <w:t>managerialist</w:t>
      </w:r>
      <w:proofErr w:type="spellEnd"/>
      <w:r w:rsidR="00E37C30">
        <w:rPr>
          <w:rFonts w:asciiTheme="majorHAnsi" w:hAnsiTheme="majorHAnsi"/>
        </w:rPr>
        <w:t xml:space="preserve"> and </w:t>
      </w:r>
      <w:proofErr w:type="spellStart"/>
      <w:r w:rsidR="00E37C30">
        <w:rPr>
          <w:rFonts w:asciiTheme="majorHAnsi" w:hAnsiTheme="majorHAnsi"/>
        </w:rPr>
        <w:t>marketised</w:t>
      </w:r>
      <w:proofErr w:type="spellEnd"/>
      <w:r w:rsidR="00E37C30">
        <w:rPr>
          <w:rFonts w:asciiTheme="majorHAnsi" w:hAnsiTheme="majorHAnsi"/>
        </w:rPr>
        <w:t xml:space="preserve"> culture of schooling, there are </w:t>
      </w:r>
      <w:proofErr w:type="spellStart"/>
      <w:r w:rsidR="00E37C30">
        <w:rPr>
          <w:rFonts w:asciiTheme="majorHAnsi" w:hAnsiTheme="majorHAnsi"/>
        </w:rPr>
        <w:t>headteachers</w:t>
      </w:r>
      <w:proofErr w:type="spellEnd"/>
      <w:r w:rsidR="00E37C30">
        <w:rPr>
          <w:rFonts w:asciiTheme="majorHAnsi" w:hAnsiTheme="majorHAnsi"/>
        </w:rPr>
        <w:t xml:space="preserve"> who lead ‘with em</w:t>
      </w:r>
      <w:r w:rsidR="00297F4A">
        <w:rPr>
          <w:rFonts w:asciiTheme="majorHAnsi" w:hAnsiTheme="majorHAnsi"/>
        </w:rPr>
        <w:t>ancipatory intent’ (Fuller, 2012</w:t>
      </w:r>
      <w:r w:rsidR="00E37C30">
        <w:rPr>
          <w:rFonts w:asciiTheme="majorHAnsi" w:hAnsiTheme="majorHAnsi"/>
        </w:rPr>
        <w:t xml:space="preserve">: 672), seeking to address social injustice and promote people-oriented values. </w:t>
      </w:r>
      <w:r w:rsidR="00FC6333" w:rsidRPr="00705C2C">
        <w:rPr>
          <w:rFonts w:asciiTheme="majorHAnsi" w:hAnsiTheme="majorHAnsi"/>
        </w:rPr>
        <w:t xml:space="preserve"> </w:t>
      </w:r>
      <w:r w:rsidR="006071AA" w:rsidRPr="00705C2C">
        <w:rPr>
          <w:rFonts w:asciiTheme="majorHAnsi" w:hAnsiTheme="majorHAnsi"/>
        </w:rPr>
        <w:t>A</w:t>
      </w:r>
      <w:r w:rsidR="00A33D7A" w:rsidRPr="00705C2C">
        <w:rPr>
          <w:rFonts w:asciiTheme="majorHAnsi" w:hAnsiTheme="majorHAnsi"/>
        </w:rPr>
        <w:t xml:space="preserve"> </w:t>
      </w:r>
      <w:r w:rsidR="00B83A88">
        <w:rPr>
          <w:rFonts w:asciiTheme="majorHAnsi" w:hAnsiTheme="majorHAnsi"/>
        </w:rPr>
        <w:t>growing body of research</w:t>
      </w:r>
      <w:r w:rsidR="00A33D7A" w:rsidRPr="00705C2C">
        <w:rPr>
          <w:rFonts w:asciiTheme="majorHAnsi" w:hAnsiTheme="majorHAnsi"/>
        </w:rPr>
        <w:t xml:space="preserve"> f</w:t>
      </w:r>
      <w:r w:rsidR="003F3662" w:rsidRPr="00705C2C">
        <w:rPr>
          <w:rFonts w:asciiTheme="majorHAnsi" w:hAnsiTheme="majorHAnsi"/>
        </w:rPr>
        <w:t>ocuses on women as leaders, in e</w:t>
      </w:r>
      <w:r w:rsidR="00A33D7A" w:rsidRPr="00705C2C">
        <w:rPr>
          <w:rFonts w:asciiTheme="majorHAnsi" w:hAnsiTheme="majorHAnsi"/>
        </w:rPr>
        <w:t xml:space="preserve">ducation and elsewhere (Bradbury and Gunter, 2006; Coleman, 2002; Coleman, 2011; Lumby and </w:t>
      </w:r>
      <w:proofErr w:type="spellStart"/>
      <w:r w:rsidR="00A33D7A" w:rsidRPr="00705C2C">
        <w:rPr>
          <w:rFonts w:asciiTheme="majorHAnsi" w:hAnsiTheme="majorHAnsi"/>
        </w:rPr>
        <w:t>Azao</w:t>
      </w:r>
      <w:r w:rsidR="00272AA9" w:rsidRPr="00705C2C">
        <w:rPr>
          <w:rFonts w:asciiTheme="majorHAnsi" w:hAnsiTheme="majorHAnsi"/>
        </w:rPr>
        <w:t>la</w:t>
      </w:r>
      <w:proofErr w:type="spellEnd"/>
      <w:r w:rsidR="00272AA9" w:rsidRPr="00705C2C">
        <w:rPr>
          <w:rFonts w:asciiTheme="majorHAnsi" w:hAnsiTheme="majorHAnsi"/>
        </w:rPr>
        <w:t xml:space="preserve">, 2011; </w:t>
      </w:r>
      <w:proofErr w:type="spellStart"/>
      <w:r w:rsidR="00272AA9" w:rsidRPr="00705C2C">
        <w:rPr>
          <w:rFonts w:asciiTheme="majorHAnsi" w:hAnsiTheme="majorHAnsi"/>
        </w:rPr>
        <w:t>McClay</w:t>
      </w:r>
      <w:proofErr w:type="spellEnd"/>
      <w:r w:rsidR="00272AA9" w:rsidRPr="00705C2C">
        <w:rPr>
          <w:rFonts w:asciiTheme="majorHAnsi" w:hAnsiTheme="majorHAnsi"/>
        </w:rPr>
        <w:t xml:space="preserve">, 2008; Oplatka </w:t>
      </w:r>
      <w:r w:rsidR="00272AA9" w:rsidRPr="00705C2C">
        <w:rPr>
          <w:rFonts w:asciiTheme="majorHAnsi" w:hAnsiTheme="majorHAnsi"/>
          <w:i/>
        </w:rPr>
        <w:t>et al</w:t>
      </w:r>
      <w:r w:rsidR="0022683F" w:rsidRPr="00705C2C">
        <w:rPr>
          <w:rFonts w:asciiTheme="majorHAnsi" w:hAnsiTheme="majorHAnsi"/>
        </w:rPr>
        <w:t>.</w:t>
      </w:r>
      <w:r w:rsidR="00A33D7A" w:rsidRPr="00705C2C">
        <w:rPr>
          <w:rFonts w:asciiTheme="majorHAnsi" w:hAnsiTheme="majorHAnsi"/>
        </w:rPr>
        <w:t xml:space="preserve">, 2001; Sherman, 2000; </w:t>
      </w:r>
      <w:r w:rsidR="00297F4A">
        <w:rPr>
          <w:rFonts w:asciiTheme="majorHAnsi" w:hAnsiTheme="majorHAnsi"/>
        </w:rPr>
        <w:t>Smith,</w:t>
      </w:r>
      <w:r w:rsidR="007837A4" w:rsidRPr="00705C2C">
        <w:rPr>
          <w:rFonts w:asciiTheme="majorHAnsi" w:hAnsiTheme="majorHAnsi"/>
        </w:rPr>
        <w:t xml:space="preserve"> </w:t>
      </w:r>
      <w:r w:rsidR="00A33D7A" w:rsidRPr="00705C2C">
        <w:rPr>
          <w:rFonts w:asciiTheme="majorHAnsi" w:hAnsiTheme="majorHAnsi"/>
        </w:rPr>
        <w:t xml:space="preserve">2011a; </w:t>
      </w:r>
      <w:r w:rsidR="00297F4A">
        <w:rPr>
          <w:rFonts w:asciiTheme="majorHAnsi" w:hAnsiTheme="majorHAnsi"/>
        </w:rPr>
        <w:t>Smith,</w:t>
      </w:r>
      <w:r w:rsidR="007837A4" w:rsidRPr="00705C2C">
        <w:rPr>
          <w:rFonts w:asciiTheme="majorHAnsi" w:hAnsiTheme="majorHAnsi"/>
        </w:rPr>
        <w:t xml:space="preserve"> </w:t>
      </w:r>
      <w:r w:rsidR="00A33D7A" w:rsidRPr="00705C2C">
        <w:rPr>
          <w:rFonts w:asciiTheme="majorHAnsi" w:hAnsiTheme="majorHAnsi"/>
        </w:rPr>
        <w:t>2011b)</w:t>
      </w:r>
      <w:r w:rsidR="00B83A88">
        <w:rPr>
          <w:rFonts w:asciiTheme="majorHAnsi" w:hAnsiTheme="majorHAnsi"/>
        </w:rPr>
        <w:t>, and t</w:t>
      </w:r>
      <w:r w:rsidR="00A33D7A" w:rsidRPr="00705C2C">
        <w:rPr>
          <w:rFonts w:asciiTheme="majorHAnsi" w:hAnsiTheme="majorHAnsi"/>
        </w:rPr>
        <w:t>here is evidence that women who embrace rather than resist leadership perceive the</w:t>
      </w:r>
      <w:r w:rsidR="006F2F7A">
        <w:rPr>
          <w:rFonts w:asciiTheme="majorHAnsi" w:hAnsiTheme="majorHAnsi"/>
        </w:rPr>
        <w:t xml:space="preserve"> scope</w:t>
      </w:r>
      <w:r w:rsidR="00A33D7A" w:rsidRPr="00705C2C">
        <w:rPr>
          <w:rFonts w:asciiTheme="majorHAnsi" w:hAnsiTheme="majorHAnsi"/>
        </w:rPr>
        <w:t xml:space="preserve"> senior</w:t>
      </w:r>
      <w:r w:rsidR="0066642E" w:rsidRPr="00705C2C">
        <w:rPr>
          <w:rFonts w:asciiTheme="majorHAnsi" w:hAnsiTheme="majorHAnsi"/>
        </w:rPr>
        <w:t xml:space="preserve"> leadership</w:t>
      </w:r>
      <w:r w:rsidR="00A33D7A" w:rsidRPr="00705C2C">
        <w:rPr>
          <w:rFonts w:asciiTheme="majorHAnsi" w:hAnsiTheme="majorHAnsi"/>
        </w:rPr>
        <w:t xml:space="preserve"> posts offer to enact an ethic of care to greater effect across school communities</w:t>
      </w:r>
      <w:r w:rsidR="00B83A88">
        <w:rPr>
          <w:rFonts w:asciiTheme="majorHAnsi" w:hAnsiTheme="majorHAnsi"/>
        </w:rPr>
        <w:t xml:space="preserve"> (</w:t>
      </w:r>
      <w:r w:rsidR="00297F4A">
        <w:rPr>
          <w:rFonts w:asciiTheme="majorHAnsi" w:hAnsiTheme="majorHAnsi"/>
        </w:rPr>
        <w:t>Smith,</w:t>
      </w:r>
      <w:r w:rsidR="007837A4">
        <w:rPr>
          <w:rFonts w:asciiTheme="majorHAnsi" w:hAnsiTheme="majorHAnsi"/>
        </w:rPr>
        <w:t xml:space="preserve"> </w:t>
      </w:r>
      <w:r w:rsidR="00B83A88">
        <w:rPr>
          <w:rFonts w:asciiTheme="majorHAnsi" w:hAnsiTheme="majorHAnsi"/>
        </w:rPr>
        <w:t>2011a).  T</w:t>
      </w:r>
      <w:r w:rsidR="006071AA" w:rsidRPr="00705C2C">
        <w:rPr>
          <w:rFonts w:asciiTheme="majorHAnsi" w:hAnsiTheme="majorHAnsi"/>
        </w:rPr>
        <w:t xml:space="preserve">he </w:t>
      </w:r>
      <w:r w:rsidR="00A33D7A" w:rsidRPr="00705C2C">
        <w:rPr>
          <w:rFonts w:asciiTheme="majorHAnsi" w:hAnsiTheme="majorHAnsi"/>
        </w:rPr>
        <w:t xml:space="preserve">ten </w:t>
      </w:r>
      <w:proofErr w:type="spellStart"/>
      <w:r w:rsidR="00A33D7A" w:rsidRPr="00705C2C">
        <w:rPr>
          <w:rFonts w:asciiTheme="majorHAnsi" w:hAnsiTheme="majorHAnsi"/>
        </w:rPr>
        <w:t>headteachers</w:t>
      </w:r>
      <w:proofErr w:type="spellEnd"/>
      <w:r w:rsidR="00A33D7A" w:rsidRPr="00705C2C">
        <w:rPr>
          <w:rFonts w:asciiTheme="majorHAnsi" w:hAnsiTheme="majorHAnsi"/>
        </w:rPr>
        <w:t xml:space="preserve"> interviewed in </w:t>
      </w:r>
      <w:r w:rsidR="00297F4A">
        <w:rPr>
          <w:rFonts w:asciiTheme="majorHAnsi" w:hAnsiTheme="majorHAnsi"/>
        </w:rPr>
        <w:t>Smith</w:t>
      </w:r>
      <w:r w:rsidR="007837A4" w:rsidRPr="00705C2C">
        <w:rPr>
          <w:rFonts w:asciiTheme="majorHAnsi" w:hAnsiTheme="majorHAnsi"/>
        </w:rPr>
        <w:t xml:space="preserve">’s </w:t>
      </w:r>
      <w:r w:rsidR="003F3662" w:rsidRPr="00705C2C">
        <w:rPr>
          <w:rFonts w:asciiTheme="majorHAnsi" w:hAnsiTheme="majorHAnsi"/>
        </w:rPr>
        <w:t xml:space="preserve">(2011a) </w:t>
      </w:r>
      <w:r w:rsidR="00A33D7A" w:rsidRPr="00705C2C">
        <w:rPr>
          <w:rFonts w:asciiTheme="majorHAnsi" w:hAnsiTheme="majorHAnsi"/>
        </w:rPr>
        <w:t>life history study</w:t>
      </w:r>
      <w:r w:rsidR="00FD0AD4" w:rsidRPr="00705C2C">
        <w:rPr>
          <w:rFonts w:asciiTheme="majorHAnsi" w:hAnsiTheme="majorHAnsi"/>
        </w:rPr>
        <w:t xml:space="preserve"> </w:t>
      </w:r>
      <w:r w:rsidR="00A33D7A" w:rsidRPr="00705C2C">
        <w:rPr>
          <w:rFonts w:asciiTheme="majorHAnsi" w:hAnsiTheme="majorHAnsi"/>
        </w:rPr>
        <w:t xml:space="preserve">saw </w:t>
      </w:r>
      <w:r w:rsidR="00A33D7A" w:rsidRPr="00705C2C">
        <w:rPr>
          <w:rFonts w:asciiTheme="majorHAnsi" w:hAnsiTheme="majorHAnsi"/>
        </w:rPr>
        <w:lastRenderedPageBreak/>
        <w:t>themselves as agents of change, well-positioned to exert a positive impact community-wide, and driven by essentially child-</w:t>
      </w:r>
      <w:proofErr w:type="spellStart"/>
      <w:r w:rsidR="00A33D7A" w:rsidRPr="00705C2C">
        <w:rPr>
          <w:rFonts w:asciiTheme="majorHAnsi" w:hAnsiTheme="majorHAnsi"/>
        </w:rPr>
        <w:t>centred</w:t>
      </w:r>
      <w:proofErr w:type="spellEnd"/>
      <w:r w:rsidR="00A33D7A" w:rsidRPr="00705C2C">
        <w:rPr>
          <w:rFonts w:asciiTheme="majorHAnsi" w:hAnsiTheme="majorHAnsi"/>
        </w:rPr>
        <w:t xml:space="preserve"> values</w:t>
      </w:r>
      <w:r w:rsidR="00B83A88">
        <w:rPr>
          <w:rFonts w:asciiTheme="majorHAnsi" w:hAnsiTheme="majorHAnsi"/>
        </w:rPr>
        <w:t xml:space="preserve">. </w:t>
      </w:r>
    </w:p>
    <w:p w14:paraId="1FC3BDB4" w14:textId="77777777" w:rsidR="00A32DB6" w:rsidRPr="00705C2C" w:rsidRDefault="00A32DB6" w:rsidP="004C4FBA">
      <w:pPr>
        <w:spacing w:line="480" w:lineRule="auto"/>
        <w:rPr>
          <w:rFonts w:asciiTheme="majorHAnsi" w:hAnsiTheme="majorHAnsi"/>
        </w:rPr>
      </w:pPr>
    </w:p>
    <w:p w14:paraId="1F5F70C7" w14:textId="75E560C6" w:rsidR="00F145FF" w:rsidRPr="00705C2C" w:rsidRDefault="00C3354E" w:rsidP="004C4FBA">
      <w:pPr>
        <w:spacing w:line="480" w:lineRule="auto"/>
        <w:rPr>
          <w:rFonts w:asciiTheme="majorHAnsi" w:hAnsiTheme="majorHAnsi"/>
        </w:rPr>
      </w:pPr>
      <w:r w:rsidRPr="00705C2C">
        <w:rPr>
          <w:rFonts w:asciiTheme="majorHAnsi" w:hAnsiTheme="majorHAnsi"/>
        </w:rPr>
        <w:t>This raises questions relating to the factors and experiences that frame and influence teachers’ perceptions of leadership and their self-perceptions as potential leaders.</w:t>
      </w:r>
      <w:r w:rsidR="00967FC7">
        <w:rPr>
          <w:rFonts w:asciiTheme="majorHAnsi" w:hAnsiTheme="majorHAnsi"/>
        </w:rPr>
        <w:t xml:space="preserve">  Given the under-representation of women in senior positions, an implicit question is whether there are differential influences on men’s and women’s perceptions and experiences of leadership and self-perceptions as potential leaders.</w:t>
      </w:r>
      <w:r w:rsidR="006732FD">
        <w:rPr>
          <w:rFonts w:asciiTheme="majorHAnsi" w:hAnsiTheme="majorHAnsi"/>
        </w:rPr>
        <w:t xml:space="preserve"> </w:t>
      </w:r>
      <w:r w:rsidR="00533B50" w:rsidRPr="00705C2C">
        <w:rPr>
          <w:rFonts w:asciiTheme="majorHAnsi" w:hAnsiTheme="majorHAnsi"/>
        </w:rPr>
        <w:t>This case</w:t>
      </w:r>
      <w:r w:rsidRPr="00705C2C">
        <w:rPr>
          <w:rFonts w:asciiTheme="majorHAnsi" w:hAnsiTheme="majorHAnsi"/>
        </w:rPr>
        <w:t xml:space="preserve"> study</w:t>
      </w:r>
      <w:r w:rsidR="00634AEC">
        <w:rPr>
          <w:rFonts w:asciiTheme="majorHAnsi" w:hAnsiTheme="majorHAnsi"/>
        </w:rPr>
        <w:t xml:space="preserve"> </w:t>
      </w:r>
      <w:r w:rsidRPr="00705C2C">
        <w:rPr>
          <w:rFonts w:asciiTheme="majorHAnsi" w:hAnsiTheme="majorHAnsi"/>
        </w:rPr>
        <w:t>sought insights into the professional aspirations and self-perceptions of a cohort of student teachers</w:t>
      </w:r>
      <w:r w:rsidR="006F72C6" w:rsidRPr="00705C2C">
        <w:rPr>
          <w:rFonts w:asciiTheme="majorHAnsi" w:hAnsiTheme="majorHAnsi"/>
        </w:rPr>
        <w:t xml:space="preserve"> at a UK U</w:t>
      </w:r>
      <w:r w:rsidR="00533B50" w:rsidRPr="00705C2C">
        <w:rPr>
          <w:rFonts w:asciiTheme="majorHAnsi" w:hAnsiTheme="majorHAnsi"/>
        </w:rPr>
        <w:t xml:space="preserve">niversity, to investigate their perceptions </w:t>
      </w:r>
      <w:r w:rsidR="007837A4">
        <w:rPr>
          <w:rFonts w:asciiTheme="majorHAnsi" w:hAnsiTheme="majorHAnsi"/>
        </w:rPr>
        <w:t>of leadership</w:t>
      </w:r>
      <w:r w:rsidR="009B136A" w:rsidRPr="00705C2C">
        <w:rPr>
          <w:rFonts w:asciiTheme="majorHAnsi" w:hAnsiTheme="majorHAnsi"/>
        </w:rPr>
        <w:t xml:space="preserve"> and their future aspirations, and</w:t>
      </w:r>
      <w:r w:rsidR="00D13976" w:rsidRPr="00705C2C">
        <w:rPr>
          <w:rFonts w:asciiTheme="majorHAnsi" w:hAnsiTheme="majorHAnsi"/>
        </w:rPr>
        <w:t xml:space="preserve"> to ascertain whether there we</w:t>
      </w:r>
      <w:r w:rsidRPr="00705C2C">
        <w:rPr>
          <w:rFonts w:asciiTheme="majorHAnsi" w:hAnsiTheme="majorHAnsi"/>
        </w:rPr>
        <w:t>re gendered trends</w:t>
      </w:r>
      <w:r w:rsidR="00D13976" w:rsidRPr="00705C2C">
        <w:rPr>
          <w:rFonts w:asciiTheme="majorHAnsi" w:hAnsiTheme="majorHAnsi"/>
        </w:rPr>
        <w:t xml:space="preserve"> evident</w:t>
      </w:r>
      <w:r w:rsidRPr="00705C2C">
        <w:rPr>
          <w:rFonts w:asciiTheme="majorHAnsi" w:hAnsiTheme="majorHAnsi"/>
        </w:rPr>
        <w:t xml:space="preserve"> at this early stage of their teaching careers. </w:t>
      </w:r>
      <w:r w:rsidR="00F145FF" w:rsidRPr="00705C2C">
        <w:rPr>
          <w:rFonts w:asciiTheme="majorHAnsi" w:hAnsiTheme="majorHAnsi"/>
        </w:rPr>
        <w:t xml:space="preserve"> </w:t>
      </w:r>
      <w:r w:rsidR="000C6278" w:rsidRPr="00705C2C">
        <w:rPr>
          <w:rFonts w:asciiTheme="majorHAnsi" w:hAnsiTheme="majorHAnsi"/>
        </w:rPr>
        <w:t xml:space="preserve"> </w:t>
      </w:r>
    </w:p>
    <w:p w14:paraId="2B764A60" w14:textId="77777777" w:rsidR="00F145FF" w:rsidRPr="00705C2C" w:rsidRDefault="00F145FF" w:rsidP="004C4FBA">
      <w:pPr>
        <w:spacing w:line="480" w:lineRule="auto"/>
        <w:rPr>
          <w:rFonts w:asciiTheme="majorHAnsi" w:hAnsiTheme="majorHAnsi"/>
        </w:rPr>
      </w:pPr>
    </w:p>
    <w:p w14:paraId="741014AC" w14:textId="77777777" w:rsidR="00F145FF" w:rsidRPr="00705C2C" w:rsidRDefault="00F145FF" w:rsidP="004C4FBA">
      <w:pPr>
        <w:spacing w:line="480" w:lineRule="auto"/>
        <w:rPr>
          <w:rFonts w:asciiTheme="majorHAnsi" w:hAnsiTheme="majorHAnsi"/>
        </w:rPr>
      </w:pPr>
    </w:p>
    <w:p w14:paraId="27F5F57C" w14:textId="77777777" w:rsidR="00A33D7A" w:rsidRPr="00705C2C" w:rsidRDefault="00EB488F" w:rsidP="004C4FBA">
      <w:pPr>
        <w:spacing w:line="480" w:lineRule="auto"/>
        <w:rPr>
          <w:rFonts w:asciiTheme="majorHAnsi" w:hAnsiTheme="majorHAnsi" w:cs="Arial"/>
          <w:b/>
          <w:i/>
        </w:rPr>
      </w:pPr>
      <w:r w:rsidRPr="00705C2C">
        <w:rPr>
          <w:rFonts w:asciiTheme="majorHAnsi" w:hAnsiTheme="majorHAnsi" w:cs="Arial"/>
          <w:b/>
          <w:i/>
        </w:rPr>
        <w:t>Methodology</w:t>
      </w:r>
    </w:p>
    <w:p w14:paraId="21D75836" w14:textId="56D43B8C" w:rsidR="006D1D7C" w:rsidRPr="00705C2C" w:rsidRDefault="00195308" w:rsidP="004C4FBA">
      <w:pPr>
        <w:spacing w:line="480" w:lineRule="auto"/>
        <w:rPr>
          <w:rFonts w:asciiTheme="majorHAnsi" w:hAnsiTheme="majorHAnsi" w:cs="Arial"/>
        </w:rPr>
      </w:pPr>
      <w:r>
        <w:rPr>
          <w:rFonts w:asciiTheme="majorHAnsi" w:hAnsiTheme="majorHAnsi" w:cs="Arial"/>
        </w:rPr>
        <w:t>The p</w:t>
      </w:r>
      <w:r w:rsidR="00EB488F" w:rsidRPr="00705C2C">
        <w:rPr>
          <w:rFonts w:asciiTheme="majorHAnsi" w:hAnsiTheme="majorHAnsi" w:cs="Arial"/>
        </w:rPr>
        <w:t xml:space="preserve">articipants in the research were student teachers in 2010-11, following the one-year Secondary Postgraduate Certificate of Education (PGCE) </w:t>
      </w:r>
      <w:r w:rsidR="009D4247" w:rsidRPr="00705C2C">
        <w:rPr>
          <w:rFonts w:asciiTheme="majorHAnsi" w:hAnsiTheme="majorHAnsi" w:cs="Arial"/>
        </w:rPr>
        <w:t xml:space="preserve">initial teacher education </w:t>
      </w:r>
      <w:proofErr w:type="spellStart"/>
      <w:r w:rsidR="00EB488F" w:rsidRPr="00705C2C">
        <w:rPr>
          <w:rFonts w:asciiTheme="majorHAnsi" w:hAnsiTheme="majorHAnsi" w:cs="Arial"/>
        </w:rPr>
        <w:t>programme</w:t>
      </w:r>
      <w:proofErr w:type="spellEnd"/>
      <w:r w:rsidR="00EB488F" w:rsidRPr="00705C2C">
        <w:rPr>
          <w:rFonts w:asciiTheme="majorHAnsi" w:hAnsiTheme="majorHAnsi" w:cs="Arial"/>
        </w:rPr>
        <w:t xml:space="preserve"> at </w:t>
      </w:r>
      <w:r w:rsidR="00810D1C" w:rsidRPr="00705C2C">
        <w:rPr>
          <w:rFonts w:asciiTheme="majorHAnsi" w:hAnsiTheme="majorHAnsi" w:cs="Arial"/>
        </w:rPr>
        <w:t>a UK</w:t>
      </w:r>
      <w:r w:rsidR="00EB488F" w:rsidRPr="00705C2C">
        <w:rPr>
          <w:rFonts w:asciiTheme="majorHAnsi" w:hAnsiTheme="majorHAnsi" w:cs="Arial"/>
        </w:rPr>
        <w:t xml:space="preserve"> </w:t>
      </w:r>
      <w:r w:rsidR="00810D1C" w:rsidRPr="00705C2C">
        <w:rPr>
          <w:rFonts w:asciiTheme="majorHAnsi" w:hAnsiTheme="majorHAnsi" w:cs="Arial"/>
        </w:rPr>
        <w:t xml:space="preserve">University. </w:t>
      </w:r>
      <w:r w:rsidR="00EB488F" w:rsidRPr="00705C2C">
        <w:rPr>
          <w:rFonts w:asciiTheme="majorHAnsi" w:hAnsiTheme="majorHAnsi" w:cs="Arial"/>
        </w:rPr>
        <w:t>The PGCE is the main qualific</w:t>
      </w:r>
      <w:r w:rsidR="00D861C4" w:rsidRPr="00705C2C">
        <w:rPr>
          <w:rFonts w:asciiTheme="majorHAnsi" w:hAnsiTheme="majorHAnsi" w:cs="Arial"/>
        </w:rPr>
        <w:t>ation needed to teach in the UK</w:t>
      </w:r>
      <w:r w:rsidR="00EB488F" w:rsidRPr="00705C2C">
        <w:rPr>
          <w:rFonts w:asciiTheme="majorHAnsi" w:hAnsiTheme="majorHAnsi" w:cs="Arial"/>
        </w:rPr>
        <w:t>.</w:t>
      </w:r>
      <w:r w:rsidR="006D1D7C" w:rsidRPr="00705C2C">
        <w:rPr>
          <w:rFonts w:asciiTheme="majorHAnsi" w:hAnsiTheme="majorHAnsi" w:cs="Arial"/>
        </w:rPr>
        <w:t xml:space="preserve">  The PGCE </w:t>
      </w:r>
      <w:proofErr w:type="spellStart"/>
      <w:r w:rsidR="006D1D7C" w:rsidRPr="00705C2C">
        <w:rPr>
          <w:rFonts w:asciiTheme="majorHAnsi" w:hAnsiTheme="majorHAnsi" w:cs="Arial"/>
        </w:rPr>
        <w:t>programme</w:t>
      </w:r>
      <w:proofErr w:type="spellEnd"/>
      <w:r w:rsidR="006D1D7C" w:rsidRPr="00705C2C">
        <w:rPr>
          <w:rFonts w:asciiTheme="majorHAnsi" w:hAnsiTheme="majorHAnsi" w:cs="Arial"/>
        </w:rPr>
        <w:t xml:space="preserve"> attracts applicants from a range of backgrounds and of ages that can vary from 22 to early 60s.  As well as younger students who have recently graduated, each cohort typically includes more mature career changers and </w:t>
      </w:r>
      <w:r w:rsidR="00872C82">
        <w:rPr>
          <w:rFonts w:asciiTheme="majorHAnsi" w:hAnsiTheme="majorHAnsi" w:cs="Arial"/>
        </w:rPr>
        <w:t>those</w:t>
      </w:r>
      <w:r w:rsidR="006D1D7C" w:rsidRPr="00705C2C">
        <w:rPr>
          <w:rFonts w:asciiTheme="majorHAnsi" w:hAnsiTheme="majorHAnsi" w:cs="Arial"/>
        </w:rPr>
        <w:t xml:space="preserve"> who have taken career breaks to start and/or raise a family and now wish to become qualified teachers.</w:t>
      </w:r>
      <w:r w:rsidR="001D479E" w:rsidRPr="00705C2C">
        <w:rPr>
          <w:rFonts w:asciiTheme="majorHAnsi" w:hAnsiTheme="majorHAnsi" w:cs="Arial"/>
        </w:rPr>
        <w:t xml:space="preserve"> </w:t>
      </w:r>
    </w:p>
    <w:p w14:paraId="5D5FD201" w14:textId="77777777" w:rsidR="001D479E" w:rsidRPr="00705C2C" w:rsidRDefault="001D479E" w:rsidP="004C4FBA">
      <w:pPr>
        <w:spacing w:line="480" w:lineRule="auto"/>
        <w:rPr>
          <w:rFonts w:asciiTheme="majorHAnsi" w:hAnsiTheme="majorHAnsi" w:cs="Arial"/>
        </w:rPr>
      </w:pPr>
    </w:p>
    <w:p w14:paraId="400847A8" w14:textId="2936791A" w:rsidR="00A34D5A" w:rsidRPr="00705C2C" w:rsidRDefault="006D1D7C" w:rsidP="004C4FBA">
      <w:pPr>
        <w:spacing w:line="480" w:lineRule="auto"/>
        <w:rPr>
          <w:rFonts w:asciiTheme="majorHAnsi" w:hAnsiTheme="majorHAnsi" w:cs="Arial"/>
        </w:rPr>
      </w:pPr>
      <w:r w:rsidRPr="00705C2C">
        <w:rPr>
          <w:rFonts w:asciiTheme="majorHAnsi" w:hAnsiTheme="majorHAnsi" w:cs="Arial"/>
        </w:rPr>
        <w:lastRenderedPageBreak/>
        <w:t xml:space="preserve">The PGCE year is challenging for most students.  It comprises approximately 60 days spent in University-based, taught sessions and private study, and approximately 120 days on placement in schools. In a relatively short space of time student teachers have to learn to address complex and demanding aspects of classroom practice, including, for example, effective </w:t>
      </w:r>
      <w:proofErr w:type="spellStart"/>
      <w:r w:rsidRPr="00705C2C">
        <w:rPr>
          <w:rFonts w:asciiTheme="majorHAnsi" w:hAnsiTheme="majorHAnsi" w:cs="Arial"/>
        </w:rPr>
        <w:t>behaviour</w:t>
      </w:r>
      <w:proofErr w:type="spellEnd"/>
      <w:r w:rsidRPr="00705C2C">
        <w:rPr>
          <w:rFonts w:asciiTheme="majorHAnsi" w:hAnsiTheme="majorHAnsi" w:cs="Arial"/>
        </w:rPr>
        <w:t xml:space="preserve"> management (Bromfield, 2006) and inclusive practice (Pearson, 2007), ensuring they plan and teach to meet the needs of all pupils, including those with special educational needs and disabilities (Norwich</w:t>
      </w:r>
      <w:r w:rsidR="00177C63" w:rsidRPr="00705C2C">
        <w:rPr>
          <w:rFonts w:asciiTheme="majorHAnsi" w:hAnsiTheme="majorHAnsi" w:cs="Arial"/>
        </w:rPr>
        <w:t xml:space="preserve"> and Nash,</w:t>
      </w:r>
      <w:r w:rsidRPr="00705C2C">
        <w:rPr>
          <w:rFonts w:asciiTheme="majorHAnsi" w:hAnsiTheme="majorHAnsi" w:cs="Arial"/>
        </w:rPr>
        <w:t xml:space="preserve"> 2011).  Moreover, in order to succeed on the PGCE </w:t>
      </w:r>
      <w:proofErr w:type="spellStart"/>
      <w:r w:rsidRPr="00705C2C">
        <w:rPr>
          <w:rFonts w:asciiTheme="majorHAnsi" w:hAnsiTheme="majorHAnsi" w:cs="Arial"/>
        </w:rPr>
        <w:t>programme</w:t>
      </w:r>
      <w:proofErr w:type="spellEnd"/>
      <w:r w:rsidRPr="00705C2C">
        <w:rPr>
          <w:rFonts w:asciiTheme="majorHAnsi" w:hAnsiTheme="majorHAnsi" w:cs="Arial"/>
        </w:rPr>
        <w:t xml:space="preserve">, student teachers need to develop a capacity for reflective practice, which requires that they are able and willing to position themselves as learners in order to become reflexive, effective teachers (Stevens </w:t>
      </w:r>
      <w:r w:rsidRPr="00E56AAD">
        <w:rPr>
          <w:rFonts w:asciiTheme="majorHAnsi" w:hAnsiTheme="majorHAnsi" w:cs="Arial"/>
        </w:rPr>
        <w:t>et al,</w:t>
      </w:r>
      <w:r w:rsidRPr="00705C2C">
        <w:rPr>
          <w:rFonts w:asciiTheme="majorHAnsi" w:hAnsiTheme="majorHAnsi" w:cs="Arial"/>
        </w:rPr>
        <w:t xml:space="preserve"> 2006).</w:t>
      </w:r>
      <w:r w:rsidR="001D479E" w:rsidRPr="00705C2C">
        <w:rPr>
          <w:rFonts w:asciiTheme="majorHAnsi" w:hAnsiTheme="majorHAnsi" w:cs="Arial"/>
        </w:rPr>
        <w:t xml:space="preserve">  </w:t>
      </w:r>
      <w:r w:rsidRPr="00705C2C">
        <w:rPr>
          <w:rFonts w:asciiTheme="majorHAnsi" w:hAnsiTheme="majorHAnsi" w:cs="Arial"/>
        </w:rPr>
        <w:t xml:space="preserve"> Thus the PGCE year, and the transition to the relentlessly busy life of a schoolteacher, can be a steep climb for many students, as the demands made on them are considerably different from the expectations of them during their undergraduate studies.</w:t>
      </w:r>
      <w:r w:rsidR="00D861C4" w:rsidRPr="00705C2C">
        <w:rPr>
          <w:rFonts w:asciiTheme="majorHAnsi" w:hAnsiTheme="majorHAnsi" w:cs="Arial"/>
        </w:rPr>
        <w:t xml:space="preserve"> </w:t>
      </w:r>
    </w:p>
    <w:p w14:paraId="18B1C2F6" w14:textId="77777777" w:rsidR="00A34D5A" w:rsidRPr="00705C2C" w:rsidRDefault="00A34D5A" w:rsidP="004C4FBA">
      <w:pPr>
        <w:spacing w:line="480" w:lineRule="auto"/>
        <w:rPr>
          <w:rFonts w:asciiTheme="majorHAnsi" w:hAnsiTheme="majorHAnsi" w:cs="Arial"/>
        </w:rPr>
      </w:pPr>
    </w:p>
    <w:p w14:paraId="7691236B" w14:textId="7BBE7B6B" w:rsidR="00D861C4" w:rsidRPr="00705C2C" w:rsidRDefault="005C02BD" w:rsidP="004C4FBA">
      <w:pPr>
        <w:spacing w:line="480" w:lineRule="auto"/>
        <w:rPr>
          <w:rFonts w:asciiTheme="majorHAnsi" w:hAnsiTheme="majorHAnsi" w:cs="Arial"/>
        </w:rPr>
      </w:pPr>
      <w:r>
        <w:rPr>
          <w:rFonts w:asciiTheme="majorHAnsi" w:hAnsiTheme="majorHAnsi" w:cs="Arial"/>
        </w:rPr>
        <w:t xml:space="preserve">This study sought to investigate the challenging, complex, fluid, ongoing process of professional identity development </w:t>
      </w:r>
      <w:r w:rsidR="005113F2" w:rsidRPr="00705C2C">
        <w:rPr>
          <w:rFonts w:asciiTheme="majorHAnsi" w:hAnsiTheme="majorHAnsi" w:cs="Arial"/>
        </w:rPr>
        <w:t>(</w:t>
      </w:r>
      <w:r w:rsidR="00386481" w:rsidRPr="00705C2C">
        <w:rPr>
          <w:rFonts w:asciiTheme="majorHAnsi" w:hAnsiTheme="majorHAnsi" w:cs="Arial"/>
        </w:rPr>
        <w:t xml:space="preserve">Busher </w:t>
      </w:r>
      <w:r w:rsidR="00386481" w:rsidRPr="00386481">
        <w:rPr>
          <w:rFonts w:asciiTheme="majorHAnsi" w:hAnsiTheme="majorHAnsi" w:cs="Arial"/>
        </w:rPr>
        <w:t>et  al.</w:t>
      </w:r>
      <w:r w:rsidR="00386481">
        <w:rPr>
          <w:rFonts w:asciiTheme="majorHAnsi" w:hAnsiTheme="majorHAnsi" w:cs="Arial"/>
        </w:rPr>
        <w:t>,</w:t>
      </w:r>
      <w:r w:rsidR="00386481" w:rsidRPr="00386481">
        <w:rPr>
          <w:rFonts w:asciiTheme="majorHAnsi" w:hAnsiTheme="majorHAnsi" w:cs="Arial"/>
        </w:rPr>
        <w:t xml:space="preserve"> </w:t>
      </w:r>
      <w:r w:rsidR="00386481" w:rsidRPr="00705C2C">
        <w:rPr>
          <w:rFonts w:asciiTheme="majorHAnsi" w:hAnsiTheme="majorHAnsi" w:cs="Arial"/>
        </w:rPr>
        <w:t>2012</w:t>
      </w:r>
      <w:r w:rsidR="00386481">
        <w:rPr>
          <w:rFonts w:asciiTheme="majorHAnsi" w:hAnsiTheme="majorHAnsi" w:cs="Arial"/>
        </w:rPr>
        <w:t xml:space="preserve">; </w:t>
      </w:r>
      <w:r w:rsidR="005113F2" w:rsidRPr="00705C2C">
        <w:rPr>
          <w:rFonts w:asciiTheme="majorHAnsi" w:hAnsiTheme="majorHAnsi" w:cs="Arial"/>
        </w:rPr>
        <w:t>Giddens, 1991; Gi</w:t>
      </w:r>
      <w:r w:rsidR="00C76A84" w:rsidRPr="00705C2C">
        <w:rPr>
          <w:rFonts w:asciiTheme="majorHAnsi" w:hAnsiTheme="majorHAnsi" w:cs="Arial"/>
        </w:rPr>
        <w:t>ddens and Pierso</w:t>
      </w:r>
      <w:r w:rsidR="00A776B7" w:rsidRPr="00705C2C">
        <w:rPr>
          <w:rFonts w:asciiTheme="majorHAnsi" w:hAnsiTheme="majorHAnsi" w:cs="Arial"/>
        </w:rPr>
        <w:t>n, 1998</w:t>
      </w:r>
      <w:r w:rsidR="005113F2" w:rsidRPr="00705C2C">
        <w:rPr>
          <w:rFonts w:asciiTheme="majorHAnsi" w:hAnsiTheme="majorHAnsi" w:cs="Arial"/>
        </w:rPr>
        <w:t>)</w:t>
      </w:r>
      <w:r>
        <w:rPr>
          <w:rFonts w:asciiTheme="majorHAnsi" w:hAnsiTheme="majorHAnsi" w:cs="Arial"/>
        </w:rPr>
        <w:t xml:space="preserve"> students undergo during the ITE year, and during which their self-perceptions are transformed as they become teachers.</w:t>
      </w:r>
      <w:r w:rsidR="005113F2" w:rsidRPr="00705C2C">
        <w:rPr>
          <w:rFonts w:asciiTheme="majorHAnsi" w:hAnsiTheme="majorHAnsi" w:cs="Arial"/>
        </w:rPr>
        <w:t xml:space="preserve"> </w:t>
      </w:r>
      <w:r w:rsidR="00A34D5A" w:rsidRPr="00705C2C">
        <w:rPr>
          <w:rFonts w:asciiTheme="majorHAnsi" w:hAnsiTheme="majorHAnsi" w:cs="Arial"/>
        </w:rPr>
        <w:t>The research design was</w:t>
      </w:r>
      <w:r w:rsidR="00543119" w:rsidRPr="00705C2C">
        <w:rPr>
          <w:rFonts w:asciiTheme="majorHAnsi" w:hAnsiTheme="majorHAnsi" w:cs="Arial"/>
        </w:rPr>
        <w:t xml:space="preserve"> therefore</w:t>
      </w:r>
      <w:r w:rsidR="00A34D5A" w:rsidRPr="00705C2C">
        <w:rPr>
          <w:rFonts w:asciiTheme="majorHAnsi" w:hAnsiTheme="majorHAnsi" w:cs="Arial"/>
        </w:rPr>
        <w:t xml:space="preserve"> founded on a </w:t>
      </w:r>
      <w:r w:rsidR="00840A3F">
        <w:rPr>
          <w:rFonts w:asciiTheme="majorHAnsi" w:hAnsiTheme="majorHAnsi" w:cs="Arial"/>
        </w:rPr>
        <w:t>two-stage</w:t>
      </w:r>
      <w:r w:rsidR="00A34D5A" w:rsidRPr="00705C2C">
        <w:rPr>
          <w:rFonts w:asciiTheme="majorHAnsi" w:hAnsiTheme="majorHAnsi" w:cs="Arial"/>
        </w:rPr>
        <w:t xml:space="preserve"> model</w:t>
      </w:r>
      <w:r w:rsidR="001D479E" w:rsidRPr="00705C2C">
        <w:rPr>
          <w:rFonts w:asciiTheme="majorHAnsi" w:hAnsiTheme="majorHAnsi" w:cs="Arial"/>
        </w:rPr>
        <w:t>,</w:t>
      </w:r>
      <w:r w:rsidR="00543119" w:rsidRPr="00705C2C">
        <w:rPr>
          <w:rFonts w:asciiTheme="majorHAnsi" w:hAnsiTheme="majorHAnsi" w:cs="Arial"/>
        </w:rPr>
        <w:t xml:space="preserve"> with phase one of the research being undertaken at the start of the academic year 2010</w:t>
      </w:r>
      <w:r w:rsidR="00E316F7" w:rsidRPr="00705C2C">
        <w:rPr>
          <w:rFonts w:asciiTheme="majorHAnsi" w:hAnsiTheme="majorHAnsi" w:cs="Arial"/>
        </w:rPr>
        <w:t>-11</w:t>
      </w:r>
      <w:r w:rsidR="00543119" w:rsidRPr="00705C2C">
        <w:rPr>
          <w:rFonts w:asciiTheme="majorHAnsi" w:hAnsiTheme="majorHAnsi" w:cs="Arial"/>
        </w:rPr>
        <w:t xml:space="preserve"> and the</w:t>
      </w:r>
      <w:r w:rsidR="001D479E" w:rsidRPr="00705C2C">
        <w:rPr>
          <w:rFonts w:asciiTheme="majorHAnsi" w:hAnsiTheme="majorHAnsi" w:cs="Arial"/>
        </w:rPr>
        <w:t xml:space="preserve"> </w:t>
      </w:r>
      <w:r w:rsidR="00543119" w:rsidRPr="00705C2C">
        <w:rPr>
          <w:rFonts w:asciiTheme="majorHAnsi" w:hAnsiTheme="majorHAnsi" w:cs="Arial"/>
        </w:rPr>
        <w:t xml:space="preserve">second at the end of </w:t>
      </w:r>
      <w:r w:rsidR="00E316F7" w:rsidRPr="00705C2C">
        <w:rPr>
          <w:rFonts w:asciiTheme="majorHAnsi" w:hAnsiTheme="majorHAnsi" w:cs="Arial"/>
        </w:rPr>
        <w:t>it</w:t>
      </w:r>
      <w:r w:rsidR="00543119" w:rsidRPr="00705C2C">
        <w:rPr>
          <w:rFonts w:asciiTheme="majorHAnsi" w:hAnsiTheme="majorHAnsi" w:cs="Arial"/>
        </w:rPr>
        <w:t>, by which time students had obtained Qualified Teacher Status</w:t>
      </w:r>
      <w:r w:rsidR="00E316F7" w:rsidRPr="00705C2C">
        <w:rPr>
          <w:rFonts w:asciiTheme="majorHAnsi" w:hAnsiTheme="majorHAnsi" w:cs="Arial"/>
        </w:rPr>
        <w:t>.</w:t>
      </w:r>
      <w:r w:rsidR="00BF0B4B">
        <w:rPr>
          <w:rFonts w:asciiTheme="majorHAnsi" w:hAnsiTheme="majorHAnsi" w:cs="Arial"/>
        </w:rPr>
        <w:t xml:space="preserve">  This is a </w:t>
      </w:r>
      <w:proofErr w:type="gramStart"/>
      <w:r w:rsidR="00BF0B4B">
        <w:rPr>
          <w:rFonts w:asciiTheme="majorHAnsi" w:hAnsiTheme="majorHAnsi" w:cs="Arial"/>
        </w:rPr>
        <w:t>mixed-methods</w:t>
      </w:r>
      <w:proofErr w:type="gramEnd"/>
      <w:r w:rsidR="00BF0B4B">
        <w:rPr>
          <w:rFonts w:asciiTheme="majorHAnsi" w:hAnsiTheme="majorHAnsi" w:cs="Arial"/>
        </w:rPr>
        <w:t>, exploratory interpretative study drawing on simple questionnaire data combined with semi-structured interviews.</w:t>
      </w:r>
    </w:p>
    <w:p w14:paraId="3908A7B9" w14:textId="77777777" w:rsidR="00D861C4" w:rsidRPr="00705C2C" w:rsidRDefault="00D861C4" w:rsidP="004C4FBA">
      <w:pPr>
        <w:spacing w:line="480" w:lineRule="auto"/>
        <w:rPr>
          <w:rFonts w:asciiTheme="majorHAnsi" w:hAnsiTheme="majorHAnsi" w:cs="Arial"/>
        </w:rPr>
      </w:pPr>
    </w:p>
    <w:p w14:paraId="1C1734C2" w14:textId="2FDA17F1" w:rsidR="00EB488F" w:rsidRPr="00705C2C" w:rsidRDefault="00E316F7" w:rsidP="004C4FBA">
      <w:pPr>
        <w:spacing w:line="480" w:lineRule="auto"/>
        <w:rPr>
          <w:rFonts w:asciiTheme="majorHAnsi" w:hAnsiTheme="majorHAnsi" w:cs="Arial"/>
        </w:rPr>
      </w:pPr>
      <w:r w:rsidRPr="00705C2C">
        <w:rPr>
          <w:rFonts w:asciiTheme="majorHAnsi" w:hAnsiTheme="majorHAnsi" w:cs="Arial"/>
        </w:rPr>
        <w:t>Drawing on the work of</w:t>
      </w:r>
      <w:r w:rsidR="00111C0A">
        <w:rPr>
          <w:rFonts w:asciiTheme="majorHAnsi" w:hAnsiTheme="majorHAnsi" w:cs="Arial"/>
        </w:rPr>
        <w:t xml:space="preserve"> </w:t>
      </w:r>
      <w:proofErr w:type="spellStart"/>
      <w:r w:rsidR="00111C0A" w:rsidRPr="00705C2C">
        <w:rPr>
          <w:rFonts w:asciiTheme="majorHAnsi" w:hAnsiTheme="majorHAnsi" w:cs="Arial"/>
        </w:rPr>
        <w:t>Kyriacou</w:t>
      </w:r>
      <w:proofErr w:type="spellEnd"/>
      <w:r w:rsidR="00111C0A" w:rsidRPr="00705C2C">
        <w:rPr>
          <w:rFonts w:asciiTheme="majorHAnsi" w:hAnsiTheme="majorHAnsi" w:cs="Arial"/>
        </w:rPr>
        <w:t xml:space="preserve"> and </w:t>
      </w:r>
      <w:proofErr w:type="spellStart"/>
      <w:r w:rsidR="00111C0A" w:rsidRPr="00705C2C">
        <w:rPr>
          <w:rFonts w:asciiTheme="majorHAnsi" w:hAnsiTheme="majorHAnsi" w:cs="Arial"/>
        </w:rPr>
        <w:t>Coulthard</w:t>
      </w:r>
      <w:proofErr w:type="spellEnd"/>
      <w:r w:rsidR="00111C0A" w:rsidRPr="00705C2C">
        <w:rPr>
          <w:rFonts w:asciiTheme="majorHAnsi" w:hAnsiTheme="majorHAnsi" w:cs="Arial"/>
        </w:rPr>
        <w:t xml:space="preserve"> (2000)</w:t>
      </w:r>
      <w:r w:rsidR="00111C0A">
        <w:rPr>
          <w:rFonts w:asciiTheme="majorHAnsi" w:hAnsiTheme="majorHAnsi" w:cs="Arial"/>
        </w:rPr>
        <w:t xml:space="preserve">, </w:t>
      </w:r>
      <w:proofErr w:type="spellStart"/>
      <w:r w:rsidR="00111C0A" w:rsidRPr="00705C2C">
        <w:rPr>
          <w:rFonts w:asciiTheme="majorHAnsi" w:hAnsiTheme="majorHAnsi" w:cs="Arial"/>
        </w:rPr>
        <w:t>Priyadharshini</w:t>
      </w:r>
      <w:proofErr w:type="spellEnd"/>
      <w:r w:rsidR="00111C0A" w:rsidRPr="00705C2C">
        <w:rPr>
          <w:rFonts w:asciiTheme="majorHAnsi" w:hAnsiTheme="majorHAnsi" w:cs="Arial"/>
        </w:rPr>
        <w:t xml:space="preserve"> and Robinson-Pant (2003),</w:t>
      </w:r>
      <w:r w:rsidR="00111C0A">
        <w:rPr>
          <w:rFonts w:asciiTheme="majorHAnsi" w:hAnsiTheme="majorHAnsi" w:cs="Arial"/>
        </w:rPr>
        <w:t xml:space="preserve"> </w:t>
      </w:r>
      <w:proofErr w:type="spellStart"/>
      <w:r w:rsidR="00111C0A" w:rsidRPr="00705C2C">
        <w:rPr>
          <w:rFonts w:asciiTheme="majorHAnsi" w:hAnsiTheme="majorHAnsi" w:cs="Arial"/>
        </w:rPr>
        <w:t>Roness</w:t>
      </w:r>
      <w:proofErr w:type="spellEnd"/>
      <w:r w:rsidR="00111C0A" w:rsidRPr="00705C2C">
        <w:rPr>
          <w:rFonts w:asciiTheme="majorHAnsi" w:hAnsiTheme="majorHAnsi" w:cs="Arial"/>
        </w:rPr>
        <w:t xml:space="preserve"> and Smith (2009) </w:t>
      </w:r>
      <w:r w:rsidR="00111C0A">
        <w:rPr>
          <w:rFonts w:asciiTheme="majorHAnsi" w:hAnsiTheme="majorHAnsi" w:cs="Arial"/>
        </w:rPr>
        <w:t>and</w:t>
      </w:r>
      <w:r w:rsidR="00111C0A" w:rsidRPr="00705C2C">
        <w:rPr>
          <w:rFonts w:asciiTheme="majorHAnsi" w:hAnsiTheme="majorHAnsi" w:cs="Arial"/>
        </w:rPr>
        <w:t xml:space="preserve"> </w:t>
      </w:r>
      <w:r w:rsidR="008D43A7">
        <w:rPr>
          <w:rFonts w:asciiTheme="majorHAnsi" w:hAnsiTheme="majorHAnsi" w:cs="Arial"/>
        </w:rPr>
        <w:t>Smith</w:t>
      </w:r>
      <w:r w:rsidRPr="00705C2C">
        <w:rPr>
          <w:rFonts w:asciiTheme="majorHAnsi" w:hAnsiTheme="majorHAnsi" w:cs="Arial"/>
        </w:rPr>
        <w:t xml:space="preserve"> (2007), survey questionnaires and in-depth interviews were used at the start and en</w:t>
      </w:r>
      <w:r w:rsidR="00D861C4" w:rsidRPr="00705C2C">
        <w:rPr>
          <w:rFonts w:asciiTheme="majorHAnsi" w:hAnsiTheme="majorHAnsi" w:cs="Arial"/>
        </w:rPr>
        <w:t xml:space="preserve">d of the year to gain insights </w:t>
      </w:r>
      <w:r w:rsidR="00A34D5A" w:rsidRPr="00705C2C">
        <w:rPr>
          <w:rFonts w:asciiTheme="majorHAnsi" w:hAnsiTheme="majorHAnsi" w:cs="Arial"/>
        </w:rPr>
        <w:t xml:space="preserve">into </w:t>
      </w:r>
      <w:r w:rsidR="001D479E" w:rsidRPr="00705C2C">
        <w:rPr>
          <w:rFonts w:asciiTheme="majorHAnsi" w:hAnsiTheme="majorHAnsi" w:cs="Arial"/>
        </w:rPr>
        <w:t>the students’</w:t>
      </w:r>
      <w:r w:rsidR="00E335B8">
        <w:rPr>
          <w:rFonts w:asciiTheme="majorHAnsi" w:hAnsiTheme="majorHAnsi" w:cs="Arial"/>
        </w:rPr>
        <w:t xml:space="preserve"> </w:t>
      </w:r>
      <w:r w:rsidR="00A34D5A" w:rsidRPr="00705C2C">
        <w:rPr>
          <w:rFonts w:asciiTheme="majorHAnsi" w:hAnsiTheme="majorHAnsi" w:cs="Arial"/>
        </w:rPr>
        <w:t xml:space="preserve">future professional </w:t>
      </w:r>
      <w:r w:rsidR="001D479E" w:rsidRPr="00705C2C">
        <w:rPr>
          <w:rFonts w:asciiTheme="majorHAnsi" w:hAnsiTheme="majorHAnsi" w:cs="Arial"/>
        </w:rPr>
        <w:t>aspirations and perceptions of leadership</w:t>
      </w:r>
      <w:r w:rsidRPr="00705C2C">
        <w:rPr>
          <w:rFonts w:asciiTheme="majorHAnsi" w:hAnsiTheme="majorHAnsi" w:cs="Arial"/>
        </w:rPr>
        <w:t xml:space="preserve">. </w:t>
      </w:r>
      <w:r w:rsidR="00810D1C" w:rsidRPr="00705C2C">
        <w:rPr>
          <w:rFonts w:asciiTheme="majorHAnsi" w:hAnsiTheme="majorHAnsi" w:cs="Arial"/>
        </w:rPr>
        <w:t xml:space="preserve">Questionnaire respondents were given an outline of the research and informed verbally and in writing that participation was entirely voluntary, and that questionnaire responses </w:t>
      </w:r>
      <w:r w:rsidRPr="00705C2C">
        <w:rPr>
          <w:rFonts w:asciiTheme="majorHAnsi" w:hAnsiTheme="majorHAnsi" w:cs="Arial"/>
        </w:rPr>
        <w:t>were</w:t>
      </w:r>
      <w:r w:rsidR="00810D1C" w:rsidRPr="00705C2C">
        <w:rPr>
          <w:rFonts w:asciiTheme="majorHAnsi" w:hAnsiTheme="majorHAnsi" w:cs="Arial"/>
        </w:rPr>
        <w:t xml:space="preserve"> anonymous</w:t>
      </w:r>
      <w:r w:rsidRPr="00705C2C">
        <w:rPr>
          <w:rFonts w:asciiTheme="majorHAnsi" w:hAnsiTheme="majorHAnsi" w:cs="Arial"/>
        </w:rPr>
        <w:t xml:space="preserve"> unless they chose to write their names on them</w:t>
      </w:r>
      <w:r w:rsidR="00810D1C" w:rsidRPr="00705C2C">
        <w:rPr>
          <w:rFonts w:asciiTheme="majorHAnsi" w:hAnsiTheme="majorHAnsi" w:cs="Arial"/>
        </w:rPr>
        <w:t>.  Interview participants were sent participant information letters prior to the interview</w:t>
      </w:r>
      <w:r w:rsidR="00DF1337" w:rsidRPr="00705C2C">
        <w:rPr>
          <w:rFonts w:asciiTheme="majorHAnsi" w:hAnsiTheme="majorHAnsi" w:cs="Arial"/>
        </w:rPr>
        <w:t>,</w:t>
      </w:r>
      <w:r w:rsidR="00810D1C" w:rsidRPr="00705C2C">
        <w:rPr>
          <w:rFonts w:asciiTheme="majorHAnsi" w:hAnsiTheme="majorHAnsi" w:cs="Arial"/>
        </w:rPr>
        <w:t xml:space="preserve"> with an attached informed consent form to sign and return on attending for interview.</w:t>
      </w:r>
      <w:r w:rsidR="00DF1337" w:rsidRPr="00705C2C">
        <w:rPr>
          <w:rFonts w:asciiTheme="majorHAnsi" w:hAnsiTheme="majorHAnsi" w:cs="Arial"/>
        </w:rPr>
        <w:t xml:space="preserve">  The letter explained that the interviews were to be transcribed and returned to interviewees for checking and amending as they saw fit before being used by researchers,</w:t>
      </w:r>
      <w:r w:rsidR="00D861C4" w:rsidRPr="00705C2C">
        <w:rPr>
          <w:rFonts w:asciiTheme="majorHAnsi" w:hAnsiTheme="majorHAnsi" w:cs="Arial"/>
        </w:rPr>
        <w:t xml:space="preserve"> that they could withdraw at any time</w:t>
      </w:r>
      <w:r w:rsidR="0083373F" w:rsidRPr="00705C2C">
        <w:rPr>
          <w:rFonts w:asciiTheme="majorHAnsi" w:hAnsiTheme="majorHAnsi" w:cs="Arial"/>
        </w:rPr>
        <w:t>,</w:t>
      </w:r>
      <w:r w:rsidR="00DF1337" w:rsidRPr="00705C2C">
        <w:rPr>
          <w:rFonts w:asciiTheme="majorHAnsi" w:hAnsiTheme="majorHAnsi" w:cs="Arial"/>
        </w:rPr>
        <w:t xml:space="preserve"> and that all participants would be </w:t>
      </w:r>
      <w:proofErr w:type="spellStart"/>
      <w:r w:rsidR="00DF1337" w:rsidRPr="00705C2C">
        <w:rPr>
          <w:rFonts w:asciiTheme="majorHAnsi" w:hAnsiTheme="majorHAnsi" w:cs="Arial"/>
        </w:rPr>
        <w:t>anonymised</w:t>
      </w:r>
      <w:proofErr w:type="spellEnd"/>
      <w:r w:rsidR="00DF1337" w:rsidRPr="00705C2C">
        <w:rPr>
          <w:rFonts w:asciiTheme="majorHAnsi" w:hAnsiTheme="majorHAnsi" w:cs="Arial"/>
        </w:rPr>
        <w:t xml:space="preserve"> in the dissemination of the findings.  Pseudonyms are therefore used in this paper.</w:t>
      </w:r>
      <w:r w:rsidR="00EB488F" w:rsidRPr="00705C2C">
        <w:rPr>
          <w:rFonts w:asciiTheme="majorHAnsi" w:hAnsiTheme="majorHAnsi" w:cs="Arial"/>
        </w:rPr>
        <w:t xml:space="preserve">  </w:t>
      </w:r>
    </w:p>
    <w:p w14:paraId="414FB411" w14:textId="77777777" w:rsidR="00EB488F" w:rsidRPr="00705C2C" w:rsidRDefault="00EB488F" w:rsidP="004C4FBA">
      <w:pPr>
        <w:spacing w:line="480" w:lineRule="auto"/>
        <w:rPr>
          <w:rFonts w:asciiTheme="majorHAnsi" w:hAnsiTheme="majorHAnsi" w:cs="Arial"/>
        </w:rPr>
      </w:pPr>
      <w:r w:rsidRPr="00705C2C">
        <w:rPr>
          <w:rFonts w:asciiTheme="majorHAnsi" w:hAnsiTheme="majorHAnsi" w:cs="Arial"/>
        </w:rPr>
        <w:t xml:space="preserve">  </w:t>
      </w:r>
    </w:p>
    <w:p w14:paraId="29BBD5DB" w14:textId="1F18290C" w:rsidR="00EB488F" w:rsidRPr="00705C2C" w:rsidRDefault="00EB488F" w:rsidP="004C4FBA">
      <w:pPr>
        <w:spacing w:line="480" w:lineRule="auto"/>
        <w:rPr>
          <w:rFonts w:asciiTheme="majorHAnsi" w:hAnsiTheme="majorHAnsi" w:cs="Arial"/>
        </w:rPr>
      </w:pPr>
      <w:r w:rsidRPr="00705C2C">
        <w:rPr>
          <w:rFonts w:asciiTheme="majorHAnsi" w:hAnsiTheme="majorHAnsi" w:cs="Arial"/>
        </w:rPr>
        <w:t>The questionnaire was distributed to all (n=185) new PGCE secondary student teachers at the start of the 2010-11 academic year and students were invited to respond.</w:t>
      </w:r>
      <w:r w:rsidR="005A557B" w:rsidRPr="00705C2C">
        <w:rPr>
          <w:rFonts w:asciiTheme="majorHAnsi" w:hAnsiTheme="majorHAnsi" w:cs="Arial"/>
        </w:rPr>
        <w:t xml:space="preserve">  The questionnaire was then distributed again at the end of the PGCE year to the full cohort, by then 169 students.</w:t>
      </w:r>
      <w:r w:rsidRPr="00705C2C">
        <w:rPr>
          <w:rFonts w:asciiTheme="majorHAnsi" w:hAnsiTheme="majorHAnsi" w:cs="Arial"/>
        </w:rPr>
        <w:t xml:space="preserve">  It comprised 3 </w:t>
      </w:r>
      <w:r w:rsidR="00C86A63">
        <w:rPr>
          <w:rFonts w:asciiTheme="majorHAnsi" w:hAnsiTheme="majorHAnsi" w:cs="Arial"/>
        </w:rPr>
        <w:t xml:space="preserve">main </w:t>
      </w:r>
      <w:r w:rsidRPr="00705C2C">
        <w:rPr>
          <w:rFonts w:asciiTheme="majorHAnsi" w:hAnsiTheme="majorHAnsi" w:cs="Arial"/>
        </w:rPr>
        <w:t>sections:</w:t>
      </w:r>
    </w:p>
    <w:p w14:paraId="2607F8B2" w14:textId="77777777" w:rsidR="00EB488F" w:rsidRPr="00705C2C" w:rsidRDefault="00EB488F" w:rsidP="004C4FBA">
      <w:pPr>
        <w:spacing w:line="480" w:lineRule="auto"/>
        <w:rPr>
          <w:rFonts w:asciiTheme="majorHAnsi" w:hAnsiTheme="majorHAnsi" w:cs="Arial"/>
        </w:rPr>
      </w:pPr>
      <w:r w:rsidRPr="00705C2C">
        <w:rPr>
          <w:rFonts w:asciiTheme="majorHAnsi" w:hAnsiTheme="majorHAnsi" w:cs="Arial"/>
          <w:i/>
        </w:rPr>
        <w:t>Section 1</w:t>
      </w:r>
      <w:r w:rsidRPr="00705C2C">
        <w:rPr>
          <w:rFonts w:asciiTheme="majorHAnsi" w:hAnsiTheme="majorHAnsi" w:cs="Arial"/>
        </w:rPr>
        <w:t>: Personal details, which required students to fill in their age and sex, plus name if they wished to do so.</w:t>
      </w:r>
    </w:p>
    <w:p w14:paraId="25F9FF32" w14:textId="7E8A3AB6" w:rsidR="00F66696" w:rsidRPr="008D43A7" w:rsidRDefault="00EB488F" w:rsidP="001A108B">
      <w:pPr>
        <w:spacing w:line="480" w:lineRule="auto"/>
        <w:rPr>
          <w:rFonts w:asciiTheme="majorHAnsi" w:hAnsiTheme="majorHAnsi" w:cs="Arial"/>
        </w:rPr>
      </w:pPr>
      <w:r w:rsidRPr="00705C2C">
        <w:rPr>
          <w:rFonts w:asciiTheme="majorHAnsi" w:hAnsiTheme="majorHAnsi" w:cs="Arial"/>
          <w:i/>
        </w:rPr>
        <w:t>Section 2</w:t>
      </w:r>
      <w:r w:rsidRPr="00705C2C">
        <w:rPr>
          <w:rFonts w:asciiTheme="majorHAnsi" w:hAnsiTheme="majorHAnsi" w:cs="Arial"/>
        </w:rPr>
        <w:t xml:space="preserve">: </w:t>
      </w:r>
      <w:r w:rsidR="00ED2919">
        <w:rPr>
          <w:rFonts w:asciiTheme="majorHAnsi" w:hAnsiTheme="majorHAnsi" w:cs="Arial"/>
        </w:rPr>
        <w:t>Reasons for</w:t>
      </w:r>
      <w:r w:rsidRPr="00705C2C">
        <w:rPr>
          <w:rFonts w:asciiTheme="majorHAnsi" w:hAnsiTheme="majorHAnsi" w:cs="Arial"/>
        </w:rPr>
        <w:t xml:space="preserve"> choos</w:t>
      </w:r>
      <w:r w:rsidR="00ED2919">
        <w:rPr>
          <w:rFonts w:asciiTheme="majorHAnsi" w:hAnsiTheme="majorHAnsi" w:cs="Arial"/>
        </w:rPr>
        <w:t>ing</w:t>
      </w:r>
      <w:r w:rsidRPr="00705C2C">
        <w:rPr>
          <w:rFonts w:asciiTheme="majorHAnsi" w:hAnsiTheme="majorHAnsi" w:cs="Arial"/>
        </w:rPr>
        <w:t xml:space="preserve"> teaching as a career. </w:t>
      </w:r>
      <w:r w:rsidR="00C44C25" w:rsidRPr="00705C2C">
        <w:rPr>
          <w:rFonts w:asciiTheme="majorHAnsi" w:hAnsiTheme="majorHAnsi" w:cs="Arial"/>
        </w:rPr>
        <w:t>T</w:t>
      </w:r>
      <w:r w:rsidRPr="00705C2C">
        <w:rPr>
          <w:rFonts w:asciiTheme="majorHAnsi" w:hAnsiTheme="majorHAnsi" w:cs="Arial"/>
        </w:rPr>
        <w:t>his section</w:t>
      </w:r>
      <w:r w:rsidR="001D6F75">
        <w:rPr>
          <w:rFonts w:asciiTheme="majorHAnsi" w:hAnsiTheme="majorHAnsi" w:cs="Arial"/>
        </w:rPr>
        <w:t>, which</w:t>
      </w:r>
      <w:r w:rsidRPr="00705C2C">
        <w:rPr>
          <w:rFonts w:asciiTheme="majorHAnsi" w:hAnsiTheme="majorHAnsi" w:cs="Arial"/>
        </w:rPr>
        <w:t xml:space="preserve"> </w:t>
      </w:r>
      <w:r w:rsidR="001D6F75">
        <w:rPr>
          <w:rFonts w:asciiTheme="majorHAnsi" w:hAnsiTheme="majorHAnsi" w:cs="Arial"/>
        </w:rPr>
        <w:t xml:space="preserve">sought insights into the values that informed their career choice, </w:t>
      </w:r>
      <w:r w:rsidRPr="00705C2C">
        <w:rPr>
          <w:rFonts w:asciiTheme="majorHAnsi" w:hAnsiTheme="majorHAnsi" w:cs="Arial"/>
        </w:rPr>
        <w:t xml:space="preserve">listed a set of factors that </w:t>
      </w:r>
      <w:r w:rsidRPr="00705C2C">
        <w:rPr>
          <w:rFonts w:asciiTheme="majorHAnsi" w:hAnsiTheme="majorHAnsi" w:cs="Arial"/>
        </w:rPr>
        <w:lastRenderedPageBreak/>
        <w:t>may have influenced the students’ decision to teach.  Respondents were asked to tick a box on each line identifying whether the particular factor had been ‘very important’, ‘quite important’ or ‘not important’.</w:t>
      </w:r>
      <w:r w:rsidR="001A108B">
        <w:rPr>
          <w:rFonts w:asciiTheme="majorHAnsi" w:hAnsiTheme="majorHAnsi" w:cs="Arial"/>
        </w:rPr>
        <w:t xml:space="preserve">  </w:t>
      </w:r>
      <w:r w:rsidR="008D43A7">
        <w:rPr>
          <w:rFonts w:asciiTheme="majorHAnsi" w:hAnsiTheme="majorHAnsi" w:cs="Arial"/>
        </w:rPr>
        <w:t>A wide range</w:t>
      </w:r>
      <w:r w:rsidR="001A108B" w:rsidRPr="008D43A7">
        <w:rPr>
          <w:rFonts w:asciiTheme="majorHAnsi" w:hAnsiTheme="majorHAnsi" w:cs="Arial"/>
        </w:rPr>
        <w:t xml:space="preserve"> of factors were listed including the impact of the respondents’ own experience of schooling and teachers, professional benefits such as job security, salary, promotion prospects, pension and autonomy, more altruistic factors such</w:t>
      </w:r>
      <w:r w:rsidR="0075538F" w:rsidRPr="008D43A7">
        <w:rPr>
          <w:rFonts w:asciiTheme="majorHAnsi" w:hAnsiTheme="majorHAnsi" w:cs="Arial"/>
        </w:rPr>
        <w:t xml:space="preserve"> as wanting to make a difference and wanting to work with young people, and a passion for one’s subject specialism.</w:t>
      </w:r>
    </w:p>
    <w:p w14:paraId="55D2244C" w14:textId="5F5EC28A" w:rsidR="00F66696" w:rsidRPr="00705C2C" w:rsidRDefault="00F66696" w:rsidP="004C4FBA">
      <w:pPr>
        <w:spacing w:line="480" w:lineRule="auto"/>
        <w:rPr>
          <w:rFonts w:asciiTheme="majorHAnsi" w:hAnsiTheme="majorHAnsi" w:cs="Arial"/>
        </w:rPr>
      </w:pPr>
    </w:p>
    <w:p w14:paraId="1710CDB8" w14:textId="327F52C1" w:rsidR="00EB488F" w:rsidRDefault="00EB488F" w:rsidP="004C4FBA">
      <w:pPr>
        <w:spacing w:line="480" w:lineRule="auto"/>
        <w:rPr>
          <w:rFonts w:asciiTheme="majorHAnsi" w:hAnsiTheme="majorHAnsi" w:cs="Arial"/>
        </w:rPr>
      </w:pPr>
      <w:r w:rsidRPr="00705C2C">
        <w:rPr>
          <w:rFonts w:asciiTheme="majorHAnsi" w:hAnsiTheme="majorHAnsi" w:cs="Arial"/>
          <w:i/>
        </w:rPr>
        <w:t>Section 3</w:t>
      </w:r>
      <w:r w:rsidRPr="00705C2C">
        <w:rPr>
          <w:rFonts w:asciiTheme="majorHAnsi" w:hAnsiTheme="majorHAnsi" w:cs="Arial"/>
        </w:rPr>
        <w:t xml:space="preserve">: Future aspirations, which listed a range of typical posts of responsibility within a </w:t>
      </w:r>
      <w:r w:rsidR="00C44C25" w:rsidRPr="00705C2C">
        <w:rPr>
          <w:rFonts w:asciiTheme="majorHAnsi" w:hAnsiTheme="majorHAnsi" w:cs="Arial"/>
        </w:rPr>
        <w:t xml:space="preserve">UK secondary </w:t>
      </w:r>
      <w:r w:rsidRPr="00705C2C">
        <w:rPr>
          <w:rFonts w:asciiTheme="majorHAnsi" w:hAnsiTheme="majorHAnsi" w:cs="Arial"/>
        </w:rPr>
        <w:t xml:space="preserve">school structure.  Students were asked to tick any they thought they might possibly take on at some point during their careers, or to tick ‘none of these’. </w:t>
      </w:r>
      <w:r w:rsidR="007072D2">
        <w:rPr>
          <w:rFonts w:asciiTheme="majorHAnsi" w:hAnsiTheme="majorHAnsi" w:cs="Arial"/>
        </w:rPr>
        <w:t xml:space="preserve">  The posts listed were:</w:t>
      </w:r>
    </w:p>
    <w:p w14:paraId="2A379C99" w14:textId="7DC49057" w:rsidR="007072D2" w:rsidRDefault="007072D2" w:rsidP="004C4FBA">
      <w:pPr>
        <w:spacing w:line="480" w:lineRule="auto"/>
        <w:rPr>
          <w:rFonts w:asciiTheme="majorHAnsi" w:hAnsiTheme="majorHAnsi" w:cs="Arial"/>
        </w:rPr>
      </w:pPr>
      <w:r>
        <w:rPr>
          <w:rFonts w:asciiTheme="majorHAnsi" w:hAnsiTheme="majorHAnsi" w:cs="Arial"/>
        </w:rPr>
        <w:t>Head of subject/department</w:t>
      </w:r>
    </w:p>
    <w:p w14:paraId="5996804B" w14:textId="09CE6881" w:rsidR="007072D2" w:rsidRDefault="007072D2" w:rsidP="004C4FBA">
      <w:pPr>
        <w:spacing w:line="480" w:lineRule="auto"/>
        <w:rPr>
          <w:rFonts w:asciiTheme="majorHAnsi" w:hAnsiTheme="majorHAnsi" w:cs="Arial"/>
        </w:rPr>
      </w:pPr>
      <w:r>
        <w:rPr>
          <w:rFonts w:asciiTheme="majorHAnsi" w:hAnsiTheme="majorHAnsi" w:cs="Arial"/>
        </w:rPr>
        <w:t>Head of faculty</w:t>
      </w:r>
    </w:p>
    <w:p w14:paraId="78E2444D" w14:textId="0FD4AA53" w:rsidR="007072D2" w:rsidRDefault="007072D2" w:rsidP="004C4FBA">
      <w:pPr>
        <w:spacing w:line="480" w:lineRule="auto"/>
        <w:rPr>
          <w:rFonts w:asciiTheme="majorHAnsi" w:hAnsiTheme="majorHAnsi" w:cs="Arial"/>
        </w:rPr>
      </w:pPr>
      <w:proofErr w:type="spellStart"/>
      <w:r>
        <w:rPr>
          <w:rFonts w:asciiTheme="majorHAnsi" w:hAnsiTheme="majorHAnsi" w:cs="Arial"/>
        </w:rPr>
        <w:t>SENCo</w:t>
      </w:r>
      <w:proofErr w:type="spellEnd"/>
    </w:p>
    <w:p w14:paraId="475B2CDB" w14:textId="6514E7A7" w:rsidR="007072D2" w:rsidRDefault="007072D2" w:rsidP="004C4FBA">
      <w:pPr>
        <w:spacing w:line="480" w:lineRule="auto"/>
        <w:rPr>
          <w:rFonts w:asciiTheme="majorHAnsi" w:hAnsiTheme="majorHAnsi" w:cs="Arial"/>
        </w:rPr>
      </w:pPr>
      <w:r>
        <w:rPr>
          <w:rFonts w:asciiTheme="majorHAnsi" w:hAnsiTheme="majorHAnsi" w:cs="Arial"/>
        </w:rPr>
        <w:t>Head of year/house</w:t>
      </w:r>
    </w:p>
    <w:p w14:paraId="6E07F11E" w14:textId="1943F50F" w:rsidR="007072D2" w:rsidRDefault="007072D2" w:rsidP="004C4FBA">
      <w:pPr>
        <w:spacing w:line="480" w:lineRule="auto"/>
        <w:rPr>
          <w:rFonts w:asciiTheme="majorHAnsi" w:hAnsiTheme="majorHAnsi" w:cs="Arial"/>
        </w:rPr>
      </w:pPr>
      <w:r>
        <w:rPr>
          <w:rFonts w:asciiTheme="majorHAnsi" w:hAnsiTheme="majorHAnsi" w:cs="Arial"/>
        </w:rPr>
        <w:t>Assistant head of year/house</w:t>
      </w:r>
    </w:p>
    <w:p w14:paraId="41BA0AFA" w14:textId="78391510" w:rsidR="007072D2" w:rsidRDefault="007072D2" w:rsidP="004C4FBA">
      <w:pPr>
        <w:spacing w:line="480" w:lineRule="auto"/>
        <w:rPr>
          <w:rFonts w:asciiTheme="majorHAnsi" w:hAnsiTheme="majorHAnsi" w:cs="Arial"/>
        </w:rPr>
      </w:pPr>
      <w:r>
        <w:rPr>
          <w:rFonts w:asciiTheme="majorHAnsi" w:hAnsiTheme="majorHAnsi" w:cs="Arial"/>
        </w:rPr>
        <w:t>Advanced skills teacher</w:t>
      </w:r>
    </w:p>
    <w:p w14:paraId="5F1D0AED" w14:textId="6D2A557A" w:rsidR="007072D2" w:rsidRDefault="007072D2" w:rsidP="004C4FBA">
      <w:pPr>
        <w:spacing w:line="480" w:lineRule="auto"/>
        <w:rPr>
          <w:rFonts w:asciiTheme="majorHAnsi" w:hAnsiTheme="majorHAnsi" w:cs="Arial"/>
        </w:rPr>
      </w:pPr>
      <w:r>
        <w:rPr>
          <w:rFonts w:asciiTheme="majorHAnsi" w:hAnsiTheme="majorHAnsi" w:cs="Arial"/>
        </w:rPr>
        <w:t xml:space="preserve">Deputy </w:t>
      </w:r>
      <w:proofErr w:type="spellStart"/>
      <w:r>
        <w:rPr>
          <w:rFonts w:asciiTheme="majorHAnsi" w:hAnsiTheme="majorHAnsi" w:cs="Arial"/>
        </w:rPr>
        <w:t>headteacher</w:t>
      </w:r>
      <w:proofErr w:type="spellEnd"/>
      <w:r>
        <w:rPr>
          <w:rFonts w:asciiTheme="majorHAnsi" w:hAnsiTheme="majorHAnsi" w:cs="Arial"/>
        </w:rPr>
        <w:t>/vice principal</w:t>
      </w:r>
    </w:p>
    <w:p w14:paraId="40EA0764" w14:textId="0C1E1479" w:rsidR="007072D2" w:rsidRPr="00705C2C" w:rsidRDefault="007072D2" w:rsidP="004C4FBA">
      <w:pPr>
        <w:spacing w:line="480" w:lineRule="auto"/>
        <w:rPr>
          <w:rFonts w:asciiTheme="majorHAnsi" w:hAnsiTheme="majorHAnsi" w:cs="Arial"/>
        </w:rPr>
      </w:pPr>
      <w:proofErr w:type="spellStart"/>
      <w:r>
        <w:rPr>
          <w:rFonts w:asciiTheme="majorHAnsi" w:hAnsiTheme="majorHAnsi" w:cs="Arial"/>
        </w:rPr>
        <w:t>Headteacher</w:t>
      </w:r>
      <w:proofErr w:type="spellEnd"/>
      <w:r>
        <w:rPr>
          <w:rFonts w:asciiTheme="majorHAnsi" w:hAnsiTheme="majorHAnsi" w:cs="Arial"/>
        </w:rPr>
        <w:t>/Principal</w:t>
      </w:r>
    </w:p>
    <w:p w14:paraId="7AB0C443" w14:textId="77777777" w:rsidR="00EB488F" w:rsidRPr="00705C2C" w:rsidRDefault="00EB488F" w:rsidP="004C4FBA">
      <w:pPr>
        <w:spacing w:line="480" w:lineRule="auto"/>
        <w:rPr>
          <w:rFonts w:asciiTheme="majorHAnsi" w:hAnsiTheme="majorHAnsi" w:cs="Arial"/>
        </w:rPr>
      </w:pPr>
    </w:p>
    <w:p w14:paraId="6A6635EC" w14:textId="05C09DBD" w:rsidR="00EB488F" w:rsidRPr="00705C2C" w:rsidRDefault="005A557B" w:rsidP="004C4FBA">
      <w:pPr>
        <w:spacing w:line="480" w:lineRule="auto"/>
        <w:rPr>
          <w:rFonts w:asciiTheme="majorHAnsi" w:hAnsiTheme="majorHAnsi" w:cs="Arial"/>
        </w:rPr>
      </w:pPr>
      <w:r w:rsidRPr="00705C2C">
        <w:rPr>
          <w:rFonts w:asciiTheme="majorHAnsi" w:hAnsiTheme="majorHAnsi" w:cs="Arial"/>
        </w:rPr>
        <w:t xml:space="preserve">105 (of </w:t>
      </w:r>
      <w:r w:rsidR="006E6B7A">
        <w:rPr>
          <w:rFonts w:asciiTheme="majorHAnsi" w:hAnsiTheme="majorHAnsi" w:cs="Arial"/>
        </w:rPr>
        <w:t xml:space="preserve">a possible </w:t>
      </w:r>
      <w:r w:rsidRPr="00705C2C">
        <w:rPr>
          <w:rFonts w:asciiTheme="majorHAnsi" w:hAnsiTheme="majorHAnsi" w:cs="Arial"/>
        </w:rPr>
        <w:t>185)  questionnaires were returned</w:t>
      </w:r>
      <w:r w:rsidR="006E6B7A">
        <w:rPr>
          <w:rFonts w:asciiTheme="majorHAnsi" w:hAnsiTheme="majorHAnsi" w:cs="Arial"/>
        </w:rPr>
        <w:t xml:space="preserve"> at the start of the year</w:t>
      </w:r>
      <w:r w:rsidRPr="00705C2C">
        <w:rPr>
          <w:rFonts w:asciiTheme="majorHAnsi" w:hAnsiTheme="majorHAnsi" w:cs="Arial"/>
        </w:rPr>
        <w:t>, including 36 male and 69 female respondents, aged between 21 and 53</w:t>
      </w:r>
      <w:r w:rsidR="006E6B7A">
        <w:rPr>
          <w:rFonts w:asciiTheme="majorHAnsi" w:hAnsiTheme="majorHAnsi" w:cs="Arial"/>
        </w:rPr>
        <w:t xml:space="preserve"> years</w:t>
      </w:r>
      <w:r w:rsidRPr="00705C2C">
        <w:rPr>
          <w:rFonts w:asciiTheme="majorHAnsi" w:hAnsiTheme="majorHAnsi" w:cs="Arial"/>
        </w:rPr>
        <w:t>. 85 (</w:t>
      </w:r>
      <w:proofErr w:type="gramStart"/>
      <w:r w:rsidRPr="00705C2C">
        <w:rPr>
          <w:rFonts w:asciiTheme="majorHAnsi" w:hAnsiTheme="majorHAnsi" w:cs="Arial"/>
        </w:rPr>
        <w:t xml:space="preserve">of </w:t>
      </w:r>
      <w:r w:rsidR="006E6B7A">
        <w:rPr>
          <w:rFonts w:asciiTheme="majorHAnsi" w:hAnsiTheme="majorHAnsi" w:cs="Arial"/>
        </w:rPr>
        <w:t xml:space="preserve"> a</w:t>
      </w:r>
      <w:proofErr w:type="gramEnd"/>
      <w:r w:rsidR="006E6B7A">
        <w:rPr>
          <w:rFonts w:asciiTheme="majorHAnsi" w:hAnsiTheme="majorHAnsi" w:cs="Arial"/>
        </w:rPr>
        <w:t xml:space="preserve"> possible </w:t>
      </w:r>
      <w:r w:rsidRPr="00705C2C">
        <w:rPr>
          <w:rFonts w:asciiTheme="majorHAnsi" w:hAnsiTheme="majorHAnsi" w:cs="Arial"/>
        </w:rPr>
        <w:t>169) questionnaires were returned</w:t>
      </w:r>
      <w:r w:rsidR="006E6B7A">
        <w:rPr>
          <w:rFonts w:asciiTheme="majorHAnsi" w:hAnsiTheme="majorHAnsi" w:cs="Arial"/>
        </w:rPr>
        <w:t xml:space="preserve"> at the </w:t>
      </w:r>
      <w:r w:rsidR="006E6B7A" w:rsidRPr="00705C2C">
        <w:rPr>
          <w:rFonts w:asciiTheme="majorHAnsi" w:hAnsiTheme="majorHAnsi" w:cs="Arial"/>
        </w:rPr>
        <w:t xml:space="preserve">end of </w:t>
      </w:r>
      <w:r w:rsidR="006E6B7A">
        <w:rPr>
          <w:rFonts w:asciiTheme="majorHAnsi" w:hAnsiTheme="majorHAnsi" w:cs="Arial"/>
        </w:rPr>
        <w:t xml:space="preserve">the </w:t>
      </w:r>
      <w:r w:rsidR="006E6B7A" w:rsidRPr="00705C2C">
        <w:rPr>
          <w:rFonts w:asciiTheme="majorHAnsi" w:hAnsiTheme="majorHAnsi" w:cs="Arial"/>
        </w:rPr>
        <w:t>year</w:t>
      </w:r>
      <w:r w:rsidRPr="00705C2C">
        <w:rPr>
          <w:rFonts w:asciiTheme="majorHAnsi" w:hAnsiTheme="majorHAnsi" w:cs="Arial"/>
        </w:rPr>
        <w:t xml:space="preserve">, including 30 </w:t>
      </w:r>
      <w:r w:rsidRPr="00705C2C">
        <w:rPr>
          <w:rFonts w:asciiTheme="majorHAnsi" w:hAnsiTheme="majorHAnsi" w:cs="Arial"/>
        </w:rPr>
        <w:lastRenderedPageBreak/>
        <w:t xml:space="preserve">male and 53 female respondents (2 undisclosed), aged between 22 and 54.  The female to male ratio of the responses reflects the typical demographic of the PGCE </w:t>
      </w:r>
      <w:proofErr w:type="spellStart"/>
      <w:r w:rsidRPr="00705C2C">
        <w:rPr>
          <w:rFonts w:asciiTheme="majorHAnsi" w:hAnsiTheme="majorHAnsi" w:cs="Arial"/>
        </w:rPr>
        <w:t>programme</w:t>
      </w:r>
      <w:proofErr w:type="spellEnd"/>
      <w:r w:rsidRPr="00705C2C">
        <w:rPr>
          <w:rFonts w:asciiTheme="majorHAnsi" w:hAnsiTheme="majorHAnsi" w:cs="Arial"/>
        </w:rPr>
        <w:t>, which tends to be roughly two thirds female and one third male.</w:t>
      </w:r>
      <w:r w:rsidR="006E6B7A">
        <w:rPr>
          <w:rFonts w:asciiTheme="majorHAnsi" w:hAnsiTheme="majorHAnsi" w:cs="Arial"/>
        </w:rPr>
        <w:t xml:space="preserve">  Whilst the age range of the students surveyed is wide, most were in their twenties or thirties, with very few at the upper end of the age range.  This paper focuses on analysis by gender</w:t>
      </w:r>
      <w:r w:rsidR="00314F73">
        <w:rPr>
          <w:rFonts w:asciiTheme="majorHAnsi" w:hAnsiTheme="majorHAnsi" w:cs="Arial"/>
        </w:rPr>
        <w:t>, whilst recognizing that</w:t>
      </w:r>
      <w:r w:rsidR="005666A0">
        <w:rPr>
          <w:rFonts w:asciiTheme="majorHAnsi" w:hAnsiTheme="majorHAnsi" w:cs="Arial"/>
        </w:rPr>
        <w:t xml:space="preserve"> age</w:t>
      </w:r>
      <w:r w:rsidR="00314F73">
        <w:rPr>
          <w:rFonts w:asciiTheme="majorHAnsi" w:hAnsiTheme="majorHAnsi" w:cs="Arial"/>
        </w:rPr>
        <w:t xml:space="preserve"> </w:t>
      </w:r>
      <w:r w:rsidR="00ED2919">
        <w:rPr>
          <w:rFonts w:asciiTheme="majorHAnsi" w:hAnsiTheme="majorHAnsi" w:cs="Arial"/>
        </w:rPr>
        <w:t>may</w:t>
      </w:r>
      <w:r w:rsidR="00314F73">
        <w:rPr>
          <w:rFonts w:asciiTheme="majorHAnsi" w:hAnsiTheme="majorHAnsi" w:cs="Arial"/>
        </w:rPr>
        <w:t xml:space="preserve"> be a factor in defining aspiration.</w:t>
      </w:r>
    </w:p>
    <w:p w14:paraId="6E2F9B0A" w14:textId="77777777" w:rsidR="00EB488F" w:rsidRPr="00705C2C" w:rsidRDefault="00EB488F" w:rsidP="004C4FBA">
      <w:pPr>
        <w:spacing w:line="480" w:lineRule="auto"/>
        <w:rPr>
          <w:rFonts w:asciiTheme="majorHAnsi" w:hAnsiTheme="majorHAnsi" w:cs="Arial"/>
        </w:rPr>
      </w:pPr>
    </w:p>
    <w:p w14:paraId="4C24B77B" w14:textId="6C299610" w:rsidR="003D02A9" w:rsidRPr="00697F78" w:rsidRDefault="00822E95" w:rsidP="00260B6E">
      <w:pPr>
        <w:spacing w:line="480" w:lineRule="auto"/>
        <w:rPr>
          <w:b/>
        </w:rPr>
      </w:pPr>
      <w:r>
        <w:rPr>
          <w:rFonts w:asciiTheme="majorHAnsi" w:hAnsiTheme="majorHAnsi" w:cs="Arial"/>
        </w:rPr>
        <w:t xml:space="preserve">The questionnaire was designed to be relatively quick to fill in.  It allowed for only a limited range of responses within a tick-box format, and was intended to gain a broad strokes view of possible trends in students’ reported aspirations.  </w:t>
      </w:r>
      <w:r w:rsidR="00EB488F" w:rsidRPr="00705C2C">
        <w:rPr>
          <w:rFonts w:asciiTheme="majorHAnsi" w:hAnsiTheme="majorHAnsi" w:cs="Arial"/>
        </w:rPr>
        <w:t xml:space="preserve">In </w:t>
      </w:r>
      <w:r w:rsidR="00726A7E" w:rsidRPr="00705C2C">
        <w:rPr>
          <w:rFonts w:asciiTheme="majorHAnsi" w:hAnsiTheme="majorHAnsi" w:cs="Arial"/>
        </w:rPr>
        <w:t xml:space="preserve">order to </w:t>
      </w:r>
      <w:r w:rsidR="006A0B04" w:rsidRPr="00705C2C">
        <w:rPr>
          <w:rFonts w:asciiTheme="majorHAnsi" w:hAnsiTheme="majorHAnsi" w:cs="Arial"/>
        </w:rPr>
        <w:t xml:space="preserve">supplement the questionnaire data and to </w:t>
      </w:r>
      <w:r w:rsidR="00726A7E" w:rsidRPr="00705C2C">
        <w:rPr>
          <w:rFonts w:asciiTheme="majorHAnsi" w:hAnsiTheme="majorHAnsi" w:cs="Arial"/>
        </w:rPr>
        <w:t>gain richer insights into students’ self-perceptions as teachers and potential leaders</w:t>
      </w:r>
      <w:r w:rsidR="00EB488F" w:rsidRPr="00705C2C">
        <w:rPr>
          <w:rFonts w:asciiTheme="majorHAnsi" w:hAnsiTheme="majorHAnsi" w:cs="Arial"/>
        </w:rPr>
        <w:t xml:space="preserve">, semi-structured interviews were </w:t>
      </w:r>
      <w:r w:rsidR="00726A7E" w:rsidRPr="00705C2C">
        <w:rPr>
          <w:rFonts w:asciiTheme="majorHAnsi" w:hAnsiTheme="majorHAnsi" w:cs="Arial"/>
        </w:rPr>
        <w:t xml:space="preserve">also </w:t>
      </w:r>
      <w:r w:rsidR="00EB488F" w:rsidRPr="00705C2C">
        <w:rPr>
          <w:rFonts w:asciiTheme="majorHAnsi" w:hAnsiTheme="majorHAnsi" w:cs="Arial"/>
        </w:rPr>
        <w:t xml:space="preserve">conducted with </w:t>
      </w:r>
      <w:r w:rsidR="00726A7E" w:rsidRPr="00705C2C">
        <w:rPr>
          <w:rFonts w:asciiTheme="majorHAnsi" w:hAnsiTheme="majorHAnsi" w:cs="Arial"/>
        </w:rPr>
        <w:t>a small sample of students</w:t>
      </w:r>
      <w:r w:rsidR="00EB488F" w:rsidRPr="00705C2C">
        <w:rPr>
          <w:rFonts w:asciiTheme="majorHAnsi" w:hAnsiTheme="majorHAnsi" w:cs="Arial"/>
        </w:rPr>
        <w:t xml:space="preserve"> at the start </w:t>
      </w:r>
      <w:r w:rsidR="00726A7E" w:rsidRPr="00705C2C">
        <w:rPr>
          <w:rFonts w:asciiTheme="majorHAnsi" w:hAnsiTheme="majorHAnsi" w:cs="Arial"/>
        </w:rPr>
        <w:t xml:space="preserve">and end </w:t>
      </w:r>
      <w:r w:rsidR="00EB488F" w:rsidRPr="00705C2C">
        <w:rPr>
          <w:rFonts w:asciiTheme="majorHAnsi" w:hAnsiTheme="majorHAnsi" w:cs="Arial"/>
        </w:rPr>
        <w:t>of the academic year.</w:t>
      </w:r>
      <w:r w:rsidR="00706A43">
        <w:rPr>
          <w:rFonts w:asciiTheme="majorHAnsi" w:hAnsiTheme="majorHAnsi" w:cs="Arial"/>
        </w:rPr>
        <w:t xml:space="preserve">  A </w:t>
      </w:r>
      <w:r w:rsidR="002148B3">
        <w:rPr>
          <w:rFonts w:asciiTheme="majorHAnsi" w:hAnsiTheme="majorHAnsi" w:cs="Arial"/>
        </w:rPr>
        <w:t>request</w:t>
      </w:r>
      <w:r w:rsidR="00706A43">
        <w:rPr>
          <w:rFonts w:asciiTheme="majorHAnsi" w:hAnsiTheme="majorHAnsi" w:cs="Arial"/>
        </w:rPr>
        <w:t xml:space="preserve"> at the end of the questionnaire invited students to volunteer to take part in interviews by adding their email address to the form. </w:t>
      </w:r>
      <w:r w:rsidR="00AF3133">
        <w:rPr>
          <w:rFonts w:asciiTheme="majorHAnsi" w:hAnsiTheme="majorHAnsi" w:cs="Arial"/>
        </w:rPr>
        <w:t>All volunteers were then emailed and asked to make contact to arrange a time to meet. Of those who responded, the first five males and females available for interview were recruited to participate</w:t>
      </w:r>
      <w:r w:rsidR="00726A7E" w:rsidRPr="00705C2C">
        <w:rPr>
          <w:rFonts w:asciiTheme="majorHAnsi" w:hAnsiTheme="majorHAnsi" w:cs="Arial"/>
        </w:rPr>
        <w:t xml:space="preserve"> in the initial interviews.  Two female students subsequently withdrew from the study, leaving a smaller sample comprising five men and three women to take part in the end of year interviews.</w:t>
      </w:r>
      <w:r w:rsidR="00AD6616">
        <w:rPr>
          <w:rFonts w:asciiTheme="majorHAnsi" w:hAnsiTheme="majorHAnsi" w:cs="Arial"/>
        </w:rPr>
        <w:t xml:space="preserve">  The more open-ended design of the semi-structured interviews allowed a more profound understanding of some of the stories behind the statistics</w:t>
      </w:r>
      <w:r w:rsidR="00ED6B38">
        <w:rPr>
          <w:rFonts w:asciiTheme="majorHAnsi" w:hAnsiTheme="majorHAnsi" w:cs="Arial"/>
        </w:rPr>
        <w:t xml:space="preserve">. </w:t>
      </w:r>
      <w:r w:rsidR="00EB488F" w:rsidRPr="00705C2C">
        <w:rPr>
          <w:rFonts w:asciiTheme="majorHAnsi" w:hAnsiTheme="majorHAnsi" w:cs="Arial"/>
        </w:rPr>
        <w:t xml:space="preserve">Topics covered included the reasons why the students had wanted to become teachers, their future aspirations, their perceptions of </w:t>
      </w:r>
      <w:r w:rsidR="00726A7E" w:rsidRPr="00705C2C">
        <w:rPr>
          <w:rFonts w:asciiTheme="majorHAnsi" w:hAnsiTheme="majorHAnsi" w:cs="Arial"/>
        </w:rPr>
        <w:t xml:space="preserve">leadership / </w:t>
      </w:r>
      <w:r w:rsidR="00EB488F" w:rsidRPr="00705C2C">
        <w:rPr>
          <w:rFonts w:asciiTheme="majorHAnsi" w:hAnsiTheme="majorHAnsi" w:cs="Arial"/>
        </w:rPr>
        <w:t>headship and their view of their future</w:t>
      </w:r>
      <w:r w:rsidR="00726A7E" w:rsidRPr="00705C2C">
        <w:rPr>
          <w:rFonts w:asciiTheme="majorHAnsi" w:hAnsiTheme="majorHAnsi" w:cs="Arial"/>
        </w:rPr>
        <w:t xml:space="preserve"> professional selves.</w:t>
      </w:r>
      <w:r w:rsidR="00697F78">
        <w:rPr>
          <w:rFonts w:asciiTheme="majorHAnsi" w:hAnsiTheme="majorHAnsi" w:cs="Arial"/>
        </w:rPr>
        <w:t xml:space="preserve">  </w:t>
      </w:r>
      <w:r w:rsidR="00697F78" w:rsidRPr="008D43A7">
        <w:rPr>
          <w:rFonts w:asciiTheme="majorHAnsi" w:hAnsiTheme="majorHAnsi" w:cs="Arial"/>
        </w:rPr>
        <w:t>The start of year</w:t>
      </w:r>
      <w:r w:rsidR="00697F78" w:rsidRPr="00697F78">
        <w:rPr>
          <w:rFonts w:asciiTheme="majorHAnsi" w:hAnsiTheme="majorHAnsi" w:cs="Arial"/>
          <w:b/>
        </w:rPr>
        <w:t xml:space="preserve"> </w:t>
      </w:r>
      <w:r w:rsidR="00697F78" w:rsidRPr="008D43A7">
        <w:rPr>
          <w:rFonts w:asciiTheme="majorHAnsi" w:hAnsiTheme="majorHAnsi" w:cs="Arial"/>
        </w:rPr>
        <w:lastRenderedPageBreak/>
        <w:t xml:space="preserve">interview focused primarily on </w:t>
      </w:r>
      <w:r w:rsidR="00ED6B38" w:rsidRPr="008D43A7">
        <w:rPr>
          <w:rFonts w:asciiTheme="majorHAnsi" w:hAnsiTheme="majorHAnsi" w:cs="Arial"/>
        </w:rPr>
        <w:t>what led</w:t>
      </w:r>
      <w:r w:rsidR="00697F78" w:rsidRPr="008D43A7">
        <w:rPr>
          <w:rFonts w:asciiTheme="majorHAnsi" w:hAnsiTheme="majorHAnsi" w:cs="Arial"/>
        </w:rPr>
        <w:t xml:space="preserve"> the students to decide to enter the teaching profession, how they felt as they embarked upon the ITE year</w:t>
      </w:r>
      <w:r w:rsidR="00ED6B38" w:rsidRPr="008D43A7">
        <w:rPr>
          <w:rFonts w:asciiTheme="majorHAnsi" w:hAnsiTheme="majorHAnsi" w:cs="Arial"/>
        </w:rPr>
        <w:t>,</w:t>
      </w:r>
      <w:r w:rsidR="00697F78" w:rsidRPr="008D43A7">
        <w:rPr>
          <w:rFonts w:asciiTheme="majorHAnsi" w:hAnsiTheme="majorHAnsi" w:cs="Arial"/>
        </w:rPr>
        <w:t xml:space="preserve"> and how they saw themselves in the future.  The end of year interviews revisited these areas and included reflection on whether the students felt they had changed during the course of the PGCE year, and if so, how, how they viewed their current and future professional selves, and whether they saw themselves becoming </w:t>
      </w:r>
      <w:proofErr w:type="spellStart"/>
      <w:r w:rsidR="00697F78" w:rsidRPr="008D43A7">
        <w:rPr>
          <w:rFonts w:asciiTheme="majorHAnsi" w:hAnsiTheme="majorHAnsi" w:cs="Arial"/>
        </w:rPr>
        <w:t>headteachers</w:t>
      </w:r>
      <w:proofErr w:type="spellEnd"/>
      <w:r w:rsidR="00697F78" w:rsidRPr="008D43A7">
        <w:rPr>
          <w:rFonts w:asciiTheme="majorHAnsi" w:hAnsiTheme="majorHAnsi" w:cs="Arial"/>
        </w:rPr>
        <w:t xml:space="preserve"> eventually.</w:t>
      </w:r>
      <w:r w:rsidR="00697F78">
        <w:rPr>
          <w:b/>
        </w:rPr>
        <w:t xml:space="preserve">  </w:t>
      </w:r>
      <w:r w:rsidR="003D02A9">
        <w:t>Probing questions enabled me to ask participants to reflect on how prior experiences, current perceptions and future aspirations were linked.  This afforded me insights into</w:t>
      </w:r>
      <w:r w:rsidR="00F01961">
        <w:t xml:space="preserve"> personal and professional values and</w:t>
      </w:r>
      <w:r w:rsidR="003D02A9">
        <w:t xml:space="preserve"> some of the complex reasons why student teachers consider or reject potential career opportunities, which could not have been gleaned from questionnaire tick-box data alone.</w:t>
      </w:r>
    </w:p>
    <w:p w14:paraId="16F4C656" w14:textId="77777777" w:rsidR="00050A87" w:rsidRPr="00050A87" w:rsidRDefault="00050A87" w:rsidP="004C4FBA">
      <w:pPr>
        <w:spacing w:line="480" w:lineRule="auto"/>
        <w:rPr>
          <w:rFonts w:asciiTheme="majorHAnsi" w:hAnsiTheme="majorHAnsi" w:cs="Arial"/>
        </w:rPr>
      </w:pPr>
    </w:p>
    <w:p w14:paraId="1462C1DA" w14:textId="7D680041" w:rsidR="00031477" w:rsidRDefault="00726A7E" w:rsidP="004C4FBA">
      <w:pPr>
        <w:spacing w:line="480" w:lineRule="auto"/>
        <w:rPr>
          <w:rFonts w:asciiTheme="majorHAnsi" w:hAnsiTheme="majorHAnsi" w:cs="Arial"/>
        </w:rPr>
      </w:pPr>
      <w:r w:rsidRPr="00705C2C">
        <w:rPr>
          <w:rFonts w:asciiTheme="majorHAnsi" w:hAnsiTheme="majorHAnsi" w:cs="Arial"/>
        </w:rPr>
        <w:t xml:space="preserve"> </w:t>
      </w:r>
      <w:r w:rsidR="00705047">
        <w:rPr>
          <w:rFonts w:asciiTheme="majorHAnsi" w:hAnsiTheme="majorHAnsi" w:cs="Arial"/>
        </w:rPr>
        <w:t>Interviews were recorded and transcribed</w:t>
      </w:r>
      <w:r w:rsidR="00031477">
        <w:rPr>
          <w:rFonts w:asciiTheme="majorHAnsi" w:hAnsiTheme="majorHAnsi" w:cs="Arial"/>
        </w:rPr>
        <w:t xml:space="preserve">.  </w:t>
      </w:r>
      <w:r w:rsidR="00EB488F" w:rsidRPr="00705C2C">
        <w:rPr>
          <w:rFonts w:asciiTheme="majorHAnsi" w:hAnsiTheme="majorHAnsi" w:cs="Arial"/>
        </w:rPr>
        <w:t xml:space="preserve">Thematic analysis of the </w:t>
      </w:r>
      <w:r w:rsidR="003D02A9">
        <w:rPr>
          <w:rFonts w:asciiTheme="majorHAnsi" w:hAnsiTheme="majorHAnsi" w:cs="Arial"/>
        </w:rPr>
        <w:t xml:space="preserve">interview </w:t>
      </w:r>
      <w:r w:rsidR="00EB488F" w:rsidRPr="00705C2C">
        <w:rPr>
          <w:rFonts w:asciiTheme="majorHAnsi" w:hAnsiTheme="majorHAnsi" w:cs="Arial"/>
        </w:rPr>
        <w:t>tran</w:t>
      </w:r>
      <w:r w:rsidR="00EC4C5A" w:rsidRPr="00705C2C">
        <w:rPr>
          <w:rFonts w:asciiTheme="majorHAnsi" w:hAnsiTheme="majorHAnsi" w:cs="Arial"/>
        </w:rPr>
        <w:t>s</w:t>
      </w:r>
      <w:r w:rsidR="00EB488F" w:rsidRPr="00705C2C">
        <w:rPr>
          <w:rFonts w:asciiTheme="majorHAnsi" w:hAnsiTheme="majorHAnsi" w:cs="Arial"/>
        </w:rPr>
        <w:t xml:space="preserve">cripts was undertaken and comparisons </w:t>
      </w:r>
      <w:r w:rsidR="00EC4C5A" w:rsidRPr="00705C2C">
        <w:rPr>
          <w:rFonts w:asciiTheme="majorHAnsi" w:hAnsiTheme="majorHAnsi" w:cs="Arial"/>
        </w:rPr>
        <w:t>made of</w:t>
      </w:r>
      <w:r w:rsidR="00EB488F" w:rsidRPr="00705C2C">
        <w:rPr>
          <w:rFonts w:asciiTheme="majorHAnsi" w:hAnsiTheme="majorHAnsi" w:cs="Arial"/>
        </w:rPr>
        <w:t xml:space="preserve"> male and femal</w:t>
      </w:r>
      <w:r w:rsidR="00EC4C5A" w:rsidRPr="00705C2C">
        <w:rPr>
          <w:rFonts w:asciiTheme="majorHAnsi" w:hAnsiTheme="majorHAnsi" w:cs="Arial"/>
        </w:rPr>
        <w:t>e informants’ responses.</w:t>
      </w:r>
      <w:r w:rsidR="00031477">
        <w:rPr>
          <w:rFonts w:asciiTheme="majorHAnsi" w:hAnsiTheme="majorHAnsi" w:cs="Arial"/>
        </w:rPr>
        <w:t xml:space="preserve"> To enable this, two sets of grids were drawn up (one for males, one for females), in which evidence of key themes could be organized, in a way that allowed for emergent themes to be harnessed.  The headings under which the data were organized were:</w:t>
      </w:r>
    </w:p>
    <w:p w14:paraId="7E05A109" w14:textId="244AB736" w:rsidR="00031477" w:rsidRDefault="00031477" w:rsidP="004C4FBA">
      <w:pPr>
        <w:spacing w:line="480" w:lineRule="auto"/>
        <w:rPr>
          <w:rFonts w:asciiTheme="majorHAnsi" w:hAnsiTheme="majorHAnsi" w:cs="Arial"/>
        </w:rPr>
      </w:pPr>
      <w:r>
        <w:rPr>
          <w:rFonts w:asciiTheme="majorHAnsi" w:hAnsiTheme="majorHAnsi" w:cs="Arial"/>
        </w:rPr>
        <w:t>Reasons for wanting to teach</w:t>
      </w:r>
    </w:p>
    <w:p w14:paraId="70CA8484" w14:textId="39BDE3D5" w:rsidR="00031477" w:rsidRDefault="00F01961" w:rsidP="004C4FBA">
      <w:pPr>
        <w:spacing w:line="480" w:lineRule="auto"/>
        <w:rPr>
          <w:rFonts w:asciiTheme="majorHAnsi" w:hAnsiTheme="majorHAnsi" w:cs="Arial"/>
        </w:rPr>
      </w:pPr>
      <w:r>
        <w:rPr>
          <w:rFonts w:asciiTheme="majorHAnsi" w:hAnsiTheme="majorHAnsi" w:cs="Arial"/>
        </w:rPr>
        <w:t>Future asp</w:t>
      </w:r>
      <w:r w:rsidR="00031477">
        <w:rPr>
          <w:rFonts w:asciiTheme="majorHAnsi" w:hAnsiTheme="majorHAnsi" w:cs="Arial"/>
        </w:rPr>
        <w:t>irations</w:t>
      </w:r>
    </w:p>
    <w:p w14:paraId="79E0CD33" w14:textId="56F0226A" w:rsidR="00031477" w:rsidRDefault="00031477" w:rsidP="004C4FBA">
      <w:pPr>
        <w:spacing w:line="480" w:lineRule="auto"/>
        <w:rPr>
          <w:rFonts w:asciiTheme="majorHAnsi" w:hAnsiTheme="majorHAnsi" w:cs="Arial"/>
        </w:rPr>
      </w:pPr>
      <w:r>
        <w:rPr>
          <w:rFonts w:asciiTheme="majorHAnsi" w:hAnsiTheme="majorHAnsi" w:cs="Arial"/>
        </w:rPr>
        <w:t>Perceptions of headship</w:t>
      </w:r>
    </w:p>
    <w:p w14:paraId="556512E6" w14:textId="6F78FBC6" w:rsidR="00031477" w:rsidRDefault="00031477" w:rsidP="004C4FBA">
      <w:pPr>
        <w:spacing w:line="480" w:lineRule="auto"/>
        <w:rPr>
          <w:rFonts w:asciiTheme="majorHAnsi" w:hAnsiTheme="majorHAnsi" w:cs="Arial"/>
        </w:rPr>
      </w:pPr>
      <w:r>
        <w:rPr>
          <w:rFonts w:asciiTheme="majorHAnsi" w:hAnsiTheme="majorHAnsi" w:cs="Arial"/>
        </w:rPr>
        <w:t xml:space="preserve">Other </w:t>
      </w:r>
    </w:p>
    <w:p w14:paraId="3342A2EB" w14:textId="7071541D" w:rsidR="00226CA8" w:rsidRPr="00F06AEE" w:rsidRDefault="00040474" w:rsidP="004C4FBA">
      <w:pPr>
        <w:spacing w:line="480" w:lineRule="auto"/>
        <w:rPr>
          <w:rFonts w:asciiTheme="majorHAnsi" w:hAnsiTheme="majorHAnsi" w:cs="Arial"/>
        </w:rPr>
      </w:pPr>
      <w:r>
        <w:rPr>
          <w:rFonts w:asciiTheme="majorHAnsi" w:hAnsiTheme="majorHAnsi" w:cs="Arial"/>
        </w:rPr>
        <w:lastRenderedPageBreak/>
        <w:t>Within ‘other’ a range of themes emerged, including personal relationships/parenthood, values relating to teaching/work/money, perceived changes in professional identity during the PGC</w:t>
      </w:r>
      <w:r w:rsidR="00F01961">
        <w:rPr>
          <w:rFonts w:asciiTheme="majorHAnsi" w:hAnsiTheme="majorHAnsi" w:cs="Arial"/>
        </w:rPr>
        <w:t>E year, role models, family infl</w:t>
      </w:r>
      <w:r>
        <w:rPr>
          <w:rFonts w:asciiTheme="majorHAnsi" w:hAnsiTheme="majorHAnsi" w:cs="Arial"/>
        </w:rPr>
        <w:t>uences, own experiences of school/teachers, previous jobs and careers.</w:t>
      </w:r>
      <w:r w:rsidR="00722D1A">
        <w:rPr>
          <w:rFonts w:asciiTheme="majorHAnsi" w:hAnsiTheme="majorHAnsi" w:cs="Arial"/>
        </w:rPr>
        <w:t xml:space="preserve">  </w:t>
      </w:r>
      <w:r w:rsidR="00722D1A" w:rsidRPr="00F06AEE">
        <w:rPr>
          <w:rFonts w:asciiTheme="majorHAnsi" w:hAnsiTheme="majorHAnsi" w:cs="Arial"/>
        </w:rPr>
        <w:t xml:space="preserve">Under each heading I made notes about each participant’s responses, including illustrative extracts from the interview transcripts.  I then </w:t>
      </w:r>
      <w:proofErr w:type="spellStart"/>
      <w:r w:rsidR="00722D1A" w:rsidRPr="00F06AEE">
        <w:rPr>
          <w:rFonts w:asciiTheme="majorHAnsi" w:hAnsiTheme="majorHAnsi" w:cs="Arial"/>
        </w:rPr>
        <w:t>colour</w:t>
      </w:r>
      <w:proofErr w:type="spellEnd"/>
      <w:r w:rsidR="00722D1A" w:rsidRPr="00F06AEE">
        <w:rPr>
          <w:rFonts w:asciiTheme="majorHAnsi" w:hAnsiTheme="majorHAnsi" w:cs="Arial"/>
        </w:rPr>
        <w:t>-coded evidence of each theme, thereby creating a visual pattern that enabled me to compare and contrast the responses of individual respondents, as well as males and females.  These patterns provided me with the basis for the analysis and discussion.</w:t>
      </w:r>
    </w:p>
    <w:p w14:paraId="46B4E2CE" w14:textId="77777777" w:rsidR="00D90D40" w:rsidRPr="00D90D40" w:rsidRDefault="00D90D40" w:rsidP="004C4FBA">
      <w:pPr>
        <w:spacing w:line="480" w:lineRule="auto"/>
        <w:rPr>
          <w:rFonts w:asciiTheme="majorHAnsi" w:hAnsiTheme="majorHAnsi" w:cs="Arial"/>
          <w:b/>
        </w:rPr>
      </w:pPr>
    </w:p>
    <w:p w14:paraId="1697B339" w14:textId="77777777" w:rsidR="00F01961" w:rsidRDefault="00226CA8" w:rsidP="004C4FBA">
      <w:pPr>
        <w:spacing w:line="480" w:lineRule="auto"/>
        <w:rPr>
          <w:rFonts w:asciiTheme="majorHAnsi" w:hAnsiTheme="majorHAnsi" w:cs="Arial"/>
        </w:rPr>
      </w:pPr>
      <w:r>
        <w:rPr>
          <w:rFonts w:asciiTheme="majorHAnsi" w:hAnsiTheme="majorHAnsi" w:cs="Arial"/>
        </w:rPr>
        <w:t>Triangulation was enabled by comparing the responses from interviewees to those generated by the questionnaire survey, as the interviews covered the same themes, in more depth.  Simple descriptive statistics are used to draw out the key trends emerging from the student teachers’ questionnaires.  These are summarized in table one and discussed in the ‘findings’ section of this paper.</w:t>
      </w:r>
    </w:p>
    <w:p w14:paraId="66583EAB" w14:textId="77777777" w:rsidR="00F01961" w:rsidRDefault="00F01961" w:rsidP="004C4FBA">
      <w:pPr>
        <w:spacing w:line="480" w:lineRule="auto"/>
        <w:rPr>
          <w:rFonts w:asciiTheme="majorHAnsi" w:hAnsiTheme="majorHAnsi" w:cs="Arial"/>
        </w:rPr>
      </w:pPr>
    </w:p>
    <w:p w14:paraId="626921FA" w14:textId="77777777" w:rsidR="00F01961" w:rsidRDefault="00F01961" w:rsidP="004C4FBA">
      <w:pPr>
        <w:spacing w:line="480" w:lineRule="auto"/>
        <w:rPr>
          <w:rFonts w:asciiTheme="majorHAnsi" w:hAnsiTheme="majorHAnsi" w:cs="Arial"/>
        </w:rPr>
      </w:pPr>
    </w:p>
    <w:p w14:paraId="1E70EB5D" w14:textId="70EE4C57" w:rsidR="00226CA8" w:rsidRDefault="00226CA8" w:rsidP="004C4FBA">
      <w:pPr>
        <w:spacing w:line="480" w:lineRule="auto"/>
        <w:rPr>
          <w:rFonts w:asciiTheme="majorHAnsi" w:hAnsiTheme="majorHAnsi" w:cs="Arial"/>
        </w:rPr>
      </w:pPr>
      <w:r>
        <w:rPr>
          <w:rFonts w:asciiTheme="majorHAnsi" w:hAnsiTheme="majorHAnsi" w:cs="Arial"/>
        </w:rPr>
        <w:t xml:space="preserve"> Assessing the validity and reliability of the qualitative interviews requires a more pluralistic approach.  A useful framework is provided by Yardley (2000: 215) who identifies four principles on the basis of which qualitati</w:t>
      </w:r>
      <w:r w:rsidR="006F01F9">
        <w:rPr>
          <w:rFonts w:asciiTheme="majorHAnsi" w:hAnsiTheme="majorHAnsi" w:cs="Arial"/>
        </w:rPr>
        <w:t xml:space="preserve">ve research might be evaluated: sensitivity to context; commitment and </w:t>
      </w:r>
      <w:proofErr w:type="spellStart"/>
      <w:r w:rsidR="006F01F9">
        <w:rPr>
          <w:rFonts w:asciiTheme="majorHAnsi" w:hAnsiTheme="majorHAnsi" w:cs="Arial"/>
        </w:rPr>
        <w:t>rigour</w:t>
      </w:r>
      <w:proofErr w:type="spellEnd"/>
      <w:r w:rsidR="006F01F9">
        <w:rPr>
          <w:rFonts w:asciiTheme="majorHAnsi" w:hAnsiTheme="majorHAnsi" w:cs="Arial"/>
        </w:rPr>
        <w:t xml:space="preserve">; transparency and coherence; impact and importance.  Sensitivity to context implies that the researcher has a good theoretical understanding of the field, drawing on relevant literature and empirical data (Yardley 2000: 219), as well as an understanding of the </w:t>
      </w:r>
      <w:r w:rsidR="006F01F9">
        <w:rPr>
          <w:rFonts w:asciiTheme="majorHAnsi" w:hAnsiTheme="majorHAnsi" w:cs="Arial"/>
        </w:rPr>
        <w:lastRenderedPageBreak/>
        <w:t>sociocultural setting.  This is an important consideration in my work with student teachers.  As a former teacher with twenty years’ school-based experience, and a teacher educator since 2000, I have first-hand</w:t>
      </w:r>
      <w:r w:rsidR="00F01961">
        <w:rPr>
          <w:rFonts w:asciiTheme="majorHAnsi" w:hAnsiTheme="majorHAnsi" w:cs="Arial"/>
        </w:rPr>
        <w:t>,</w:t>
      </w:r>
      <w:r w:rsidR="006F01F9">
        <w:rPr>
          <w:rFonts w:asciiTheme="majorHAnsi" w:hAnsiTheme="majorHAnsi" w:cs="Arial"/>
        </w:rPr>
        <w:t xml:space="preserve"> lived experience of the culture of schools and teachers’ careers.  My previous research focusing on women teachers’ lives and careers (</w:t>
      </w:r>
      <w:r w:rsidR="00F06AEE">
        <w:rPr>
          <w:rFonts w:asciiTheme="majorHAnsi" w:hAnsiTheme="majorHAnsi" w:cs="Arial"/>
        </w:rPr>
        <w:t>Smith</w:t>
      </w:r>
      <w:r w:rsidR="006F01F9">
        <w:rPr>
          <w:rFonts w:asciiTheme="majorHAnsi" w:hAnsiTheme="majorHAnsi" w:cs="Arial"/>
        </w:rPr>
        <w:t xml:space="preserve">, 2007; </w:t>
      </w:r>
      <w:r w:rsidR="00F06AEE">
        <w:rPr>
          <w:rFonts w:asciiTheme="majorHAnsi" w:hAnsiTheme="majorHAnsi" w:cs="Arial"/>
        </w:rPr>
        <w:t>Smith,</w:t>
      </w:r>
      <w:r w:rsidR="006F01F9">
        <w:rPr>
          <w:rFonts w:asciiTheme="majorHAnsi" w:hAnsiTheme="majorHAnsi" w:cs="Arial"/>
        </w:rPr>
        <w:t xml:space="preserve"> 2011a; </w:t>
      </w:r>
      <w:r w:rsidR="00F06AEE">
        <w:rPr>
          <w:rFonts w:asciiTheme="majorHAnsi" w:hAnsiTheme="majorHAnsi" w:cs="Arial"/>
        </w:rPr>
        <w:t>Smith,</w:t>
      </w:r>
      <w:r w:rsidR="006F01F9">
        <w:rPr>
          <w:rFonts w:asciiTheme="majorHAnsi" w:hAnsiTheme="majorHAnsi" w:cs="Arial"/>
        </w:rPr>
        <w:t xml:space="preserve"> 2011b) has also provided me with a sound basis on which to draw in negotiating the sociocultural terrain of teachers’ reflections on career, values and aspirations</w:t>
      </w:r>
      <w:r w:rsidR="007E7899">
        <w:rPr>
          <w:rFonts w:asciiTheme="majorHAnsi" w:hAnsiTheme="majorHAnsi" w:cs="Arial"/>
        </w:rPr>
        <w:t xml:space="preserve">.  Linked to this, Yardley’s (2000: 219) second principle, ‘commitment and </w:t>
      </w:r>
      <w:proofErr w:type="spellStart"/>
      <w:r w:rsidR="007E7899">
        <w:rPr>
          <w:rFonts w:asciiTheme="majorHAnsi" w:hAnsiTheme="majorHAnsi" w:cs="Arial"/>
        </w:rPr>
        <w:t>rigour</w:t>
      </w:r>
      <w:proofErr w:type="spellEnd"/>
      <w:r w:rsidR="007E7899">
        <w:rPr>
          <w:rFonts w:asciiTheme="majorHAnsi" w:hAnsiTheme="majorHAnsi" w:cs="Arial"/>
        </w:rPr>
        <w:t>’ requires ‘in-depth engagement with the topic’.  This study draws on work spanning over five decades, fusing with this new insights gained from in-depth interviews with teachers about to enter the profession.  For Yardley (2000: 219),</w:t>
      </w:r>
      <w:r w:rsidR="00541783">
        <w:rPr>
          <w:rFonts w:asciiTheme="majorHAnsi" w:hAnsiTheme="majorHAnsi" w:cs="Arial"/>
        </w:rPr>
        <w:t xml:space="preserve"> commitment and </w:t>
      </w:r>
      <w:proofErr w:type="spellStart"/>
      <w:r w:rsidR="00541783">
        <w:rPr>
          <w:rFonts w:asciiTheme="majorHAnsi" w:hAnsiTheme="majorHAnsi" w:cs="Arial"/>
        </w:rPr>
        <w:t>rigour</w:t>
      </w:r>
      <w:proofErr w:type="spellEnd"/>
      <w:r w:rsidR="00541783">
        <w:rPr>
          <w:rFonts w:asciiTheme="majorHAnsi" w:hAnsiTheme="majorHAnsi" w:cs="Arial"/>
        </w:rPr>
        <w:t xml:space="preserve"> also imply methodological competence, thorough data collection and depth and breadth of analysis.  This study combines two main research tools, looking in breadth at a whole cohort of students and in depth at a sample drawn from the wider group</w:t>
      </w:r>
      <w:r w:rsidR="00613996">
        <w:rPr>
          <w:rFonts w:asciiTheme="majorHAnsi" w:hAnsiTheme="majorHAnsi" w:cs="Arial"/>
        </w:rPr>
        <w:t>, in a design that</w:t>
      </w:r>
      <w:r w:rsidR="00D13510">
        <w:rPr>
          <w:rFonts w:asciiTheme="majorHAnsi" w:hAnsiTheme="majorHAnsi" w:cs="Arial"/>
        </w:rPr>
        <w:t xml:space="preserve"> builds in a revisiting of the data at the end of the initial teacher education year.  Systematic ordering of questionnaires and interview data meant that comparisons could be made across the sample population and over time.  In addition, commitment by the researcher in terms of ensuring interview participants were at ease, and in paying close attention to what they were saying (and responding with appropriate probing questions, for example) was key to the success of this study, drawing on my skills and expertise as a researcher in conducting interviews that are sufficiently open-ended to harness participants’ perceptions</w:t>
      </w:r>
      <w:r w:rsidR="00785C81">
        <w:rPr>
          <w:rFonts w:asciiTheme="majorHAnsi" w:hAnsiTheme="majorHAnsi" w:cs="Arial"/>
        </w:rPr>
        <w:t xml:space="preserve"> and idiosyncratic experiences as well as to identify where there were trends or commonality across the sample or sections of it</w:t>
      </w:r>
      <w:r w:rsidR="00402282">
        <w:rPr>
          <w:rFonts w:asciiTheme="majorHAnsi" w:hAnsiTheme="majorHAnsi" w:cs="Arial"/>
        </w:rPr>
        <w:t>.  ‘</w:t>
      </w:r>
      <w:proofErr w:type="spellStart"/>
      <w:r w:rsidR="00402282">
        <w:rPr>
          <w:rFonts w:asciiTheme="majorHAnsi" w:hAnsiTheme="majorHAnsi" w:cs="Arial"/>
        </w:rPr>
        <w:t>Rigour</w:t>
      </w:r>
      <w:proofErr w:type="spellEnd"/>
      <w:r w:rsidR="00402282">
        <w:rPr>
          <w:rFonts w:asciiTheme="majorHAnsi" w:hAnsiTheme="majorHAnsi" w:cs="Arial"/>
        </w:rPr>
        <w:t xml:space="preserve">’ also implies that the sample population should </w:t>
      </w:r>
      <w:r w:rsidR="00402282">
        <w:rPr>
          <w:rFonts w:asciiTheme="majorHAnsi" w:hAnsiTheme="majorHAnsi" w:cs="Arial"/>
        </w:rPr>
        <w:lastRenderedPageBreak/>
        <w:t>be chosen in terms of fitness for purpose in trying to answer the research questions.  As the study related to gender and student teachers’ aspirations</w:t>
      </w:r>
      <w:r w:rsidR="00DE1341">
        <w:rPr>
          <w:rFonts w:asciiTheme="majorHAnsi" w:hAnsiTheme="majorHAnsi" w:cs="Arial"/>
        </w:rPr>
        <w:t>,</w:t>
      </w:r>
      <w:r w:rsidR="00402282">
        <w:rPr>
          <w:rFonts w:asciiTheme="majorHAnsi" w:hAnsiTheme="majorHAnsi" w:cs="Arial"/>
        </w:rPr>
        <w:t xml:space="preserve"> it is apt that the full cohort of students were invited to complete the questionnaire and a balanced number of men and women to participate in the interviews.</w:t>
      </w:r>
      <w:r w:rsidR="00D13510">
        <w:rPr>
          <w:rFonts w:asciiTheme="majorHAnsi" w:hAnsiTheme="majorHAnsi" w:cs="Arial"/>
        </w:rPr>
        <w:t xml:space="preserve">  Transparency and coherence of description,</w:t>
      </w:r>
      <w:r w:rsidR="00F01961">
        <w:rPr>
          <w:rFonts w:asciiTheme="majorHAnsi" w:hAnsiTheme="majorHAnsi" w:cs="Arial"/>
        </w:rPr>
        <w:t xml:space="preserve"> argument</w:t>
      </w:r>
      <w:r w:rsidR="00D13510">
        <w:rPr>
          <w:rFonts w:asciiTheme="majorHAnsi" w:hAnsiTheme="majorHAnsi" w:cs="Arial"/>
        </w:rPr>
        <w:t>, method and data presentation, a fit between theory and method and researcher reflexivity constitute the third of Yardley’s (2000: 219) principles.</w:t>
      </w:r>
      <w:r w:rsidR="007E7899">
        <w:rPr>
          <w:rFonts w:asciiTheme="majorHAnsi" w:hAnsiTheme="majorHAnsi" w:cs="Arial"/>
        </w:rPr>
        <w:t xml:space="preserve"> </w:t>
      </w:r>
      <w:r w:rsidR="00E23A74">
        <w:rPr>
          <w:rFonts w:asciiTheme="majorHAnsi" w:hAnsiTheme="majorHAnsi" w:cs="Arial"/>
        </w:rPr>
        <w:t xml:space="preserve">  This study addresses this principle by making clear in this report what the stages of the research process were,</w:t>
      </w:r>
      <w:r w:rsidR="007E7899">
        <w:rPr>
          <w:rFonts w:asciiTheme="majorHAnsi" w:hAnsiTheme="majorHAnsi" w:cs="Arial"/>
        </w:rPr>
        <w:t xml:space="preserve"> </w:t>
      </w:r>
      <w:r w:rsidR="00B059D9">
        <w:rPr>
          <w:rFonts w:asciiTheme="majorHAnsi" w:hAnsiTheme="majorHAnsi" w:cs="Arial"/>
        </w:rPr>
        <w:t xml:space="preserve">how participants were selected, what was included in the questionnaire and interview and how the data were </w:t>
      </w:r>
      <w:proofErr w:type="spellStart"/>
      <w:r w:rsidR="00B059D9">
        <w:rPr>
          <w:rFonts w:asciiTheme="majorHAnsi" w:hAnsiTheme="majorHAnsi" w:cs="Arial"/>
        </w:rPr>
        <w:t>analysed</w:t>
      </w:r>
      <w:proofErr w:type="spellEnd"/>
      <w:r w:rsidR="00B059D9">
        <w:rPr>
          <w:rFonts w:asciiTheme="majorHAnsi" w:hAnsiTheme="majorHAnsi" w:cs="Arial"/>
        </w:rPr>
        <w:t>.  The key trends from the questionnaire data are summarized in table one and the main themes emerging from the interviews identified in the findings and discussion sections of the paper.  The last of the four principles Yardley (2000: 223) identifies is that of ‘impact and importance’ arguing that</w:t>
      </w:r>
    </w:p>
    <w:p w14:paraId="797E4849" w14:textId="77777777" w:rsidR="00B059D9" w:rsidRDefault="00B059D9" w:rsidP="004C4FBA">
      <w:pPr>
        <w:spacing w:line="480" w:lineRule="auto"/>
        <w:rPr>
          <w:rFonts w:asciiTheme="majorHAnsi" w:hAnsiTheme="majorHAnsi" w:cs="Arial"/>
        </w:rPr>
      </w:pPr>
    </w:p>
    <w:p w14:paraId="55877D06" w14:textId="56408123" w:rsidR="00B059D9" w:rsidRDefault="00B059D9" w:rsidP="00260B6E">
      <w:pPr>
        <w:spacing w:line="480" w:lineRule="auto"/>
        <w:ind w:left="720"/>
        <w:rPr>
          <w:rFonts w:asciiTheme="majorHAnsi" w:hAnsiTheme="majorHAnsi" w:cs="Arial"/>
        </w:rPr>
      </w:pPr>
      <w:r>
        <w:rPr>
          <w:rFonts w:asciiTheme="majorHAnsi" w:hAnsiTheme="majorHAnsi" w:cs="Arial"/>
        </w:rPr>
        <w:t>The decisive criterion by which any piece of research must be judged is, arguably, its impact and utility</w:t>
      </w:r>
      <w:r w:rsidR="00952E62">
        <w:rPr>
          <w:rFonts w:asciiTheme="majorHAnsi" w:hAnsiTheme="majorHAnsi" w:cs="Arial"/>
        </w:rPr>
        <w:t>.  It is not sufficient to develop a sensitive, thorough and plausible analysis if the ideas propounded by the researcher have no influence on the benefits or actions of anyone else…the ultimate value of a piece of research can only be assessed in relation to the objectives of the analysis, the applications it was intended for, and the community for whom the findings were deemed relevant’.</w:t>
      </w:r>
    </w:p>
    <w:p w14:paraId="03A6F568" w14:textId="77777777" w:rsidR="00952E62" w:rsidRDefault="00952E62" w:rsidP="00952E62">
      <w:pPr>
        <w:spacing w:line="480" w:lineRule="auto"/>
        <w:rPr>
          <w:rFonts w:asciiTheme="majorHAnsi" w:hAnsiTheme="majorHAnsi" w:cs="Arial"/>
        </w:rPr>
      </w:pPr>
    </w:p>
    <w:p w14:paraId="37215A84" w14:textId="719CDFD2" w:rsidR="00952E62" w:rsidRDefault="009C418E" w:rsidP="00952E62">
      <w:pPr>
        <w:spacing w:line="480" w:lineRule="auto"/>
        <w:rPr>
          <w:rFonts w:asciiTheme="majorHAnsi" w:hAnsiTheme="majorHAnsi" w:cs="Arial"/>
        </w:rPr>
      </w:pPr>
      <w:r>
        <w:rPr>
          <w:rFonts w:asciiTheme="majorHAnsi" w:hAnsiTheme="majorHAnsi" w:cs="Arial"/>
        </w:rPr>
        <w:t>This study</w:t>
      </w:r>
      <w:r w:rsidR="00952E62">
        <w:rPr>
          <w:rFonts w:asciiTheme="majorHAnsi" w:hAnsiTheme="majorHAnsi" w:cs="Arial"/>
        </w:rPr>
        <w:t xml:space="preserve"> raises questions ripe for further research, which I discuss in this paper, and which can usefully inform schools’ and universities’ </w:t>
      </w:r>
      <w:proofErr w:type="spellStart"/>
      <w:r w:rsidR="00952E62">
        <w:rPr>
          <w:rFonts w:asciiTheme="majorHAnsi" w:hAnsiTheme="majorHAnsi" w:cs="Arial"/>
        </w:rPr>
        <w:t>programmes</w:t>
      </w:r>
      <w:proofErr w:type="spellEnd"/>
      <w:r w:rsidR="00952E62">
        <w:rPr>
          <w:rFonts w:asciiTheme="majorHAnsi" w:hAnsiTheme="majorHAnsi" w:cs="Arial"/>
        </w:rPr>
        <w:t xml:space="preserve"> of support for </w:t>
      </w:r>
      <w:r w:rsidR="00952E62">
        <w:rPr>
          <w:rFonts w:asciiTheme="majorHAnsi" w:hAnsiTheme="majorHAnsi" w:cs="Arial"/>
        </w:rPr>
        <w:lastRenderedPageBreak/>
        <w:t>early career teachers’ medium and longer term career aims, beginning to address the problem of scarcity of aspirants to key leadership posts in education.</w:t>
      </w:r>
      <w:r w:rsidR="009240EB">
        <w:rPr>
          <w:rFonts w:asciiTheme="majorHAnsi" w:hAnsiTheme="majorHAnsi" w:cs="Arial"/>
        </w:rPr>
        <w:t xml:space="preserve">  It is acknowledged that this study is based on one case, and that generalizations cannot be made on the basis of 18 interviews undertaken with a sample of ten students at one university.  Time, resources and being a single-handed researcher constrained the scope for a fuller study. </w:t>
      </w:r>
      <w:r w:rsidR="005B008B">
        <w:rPr>
          <w:rFonts w:asciiTheme="majorHAnsi" w:hAnsiTheme="majorHAnsi" w:cs="Arial"/>
        </w:rPr>
        <w:t>It is acknowledged also that to single out gender as the basis for analysis is also to ignore the intersectionality of social class, ethnicity and age in framing aspirations, and a more sophisticated research design might harness a more nuanced understanding of the complexity of factors that frame novice teachers’ professional self-perceptions in relation to career possibilities in schools.</w:t>
      </w:r>
      <w:r w:rsidR="009240EB">
        <w:rPr>
          <w:rFonts w:asciiTheme="majorHAnsi" w:hAnsiTheme="majorHAnsi" w:cs="Arial"/>
        </w:rPr>
        <w:t xml:space="preserve"> However, this exploratory investigation provides a basis on which further research might usefully build.</w:t>
      </w:r>
    </w:p>
    <w:p w14:paraId="335BB596" w14:textId="126EE119" w:rsidR="00EB488F" w:rsidRPr="00705C2C" w:rsidRDefault="00EB488F" w:rsidP="004C4FBA">
      <w:pPr>
        <w:spacing w:line="480" w:lineRule="auto"/>
        <w:rPr>
          <w:rFonts w:asciiTheme="majorHAnsi" w:hAnsiTheme="majorHAnsi" w:cs="Arial"/>
        </w:rPr>
      </w:pPr>
    </w:p>
    <w:p w14:paraId="60520525" w14:textId="77777777" w:rsidR="00EB488F" w:rsidRPr="00705C2C" w:rsidRDefault="00EB488F" w:rsidP="004C4FBA">
      <w:pPr>
        <w:rPr>
          <w:rFonts w:asciiTheme="majorHAnsi" w:hAnsiTheme="majorHAnsi" w:cs="Arial"/>
        </w:rPr>
      </w:pPr>
    </w:p>
    <w:p w14:paraId="459C4B7C" w14:textId="77777777" w:rsidR="00EB488F" w:rsidRPr="00705C2C" w:rsidRDefault="00EB488F" w:rsidP="004C4FBA">
      <w:pPr>
        <w:spacing w:line="480" w:lineRule="auto"/>
        <w:rPr>
          <w:rFonts w:asciiTheme="majorHAnsi" w:hAnsiTheme="majorHAnsi" w:cs="Arial"/>
          <w:b/>
          <w:i/>
        </w:rPr>
      </w:pPr>
      <w:r w:rsidRPr="00705C2C">
        <w:rPr>
          <w:rFonts w:asciiTheme="majorHAnsi" w:hAnsiTheme="majorHAnsi" w:cs="Arial"/>
          <w:b/>
          <w:i/>
        </w:rPr>
        <w:t>Findings</w:t>
      </w:r>
    </w:p>
    <w:p w14:paraId="2DADE54B" w14:textId="756688B1" w:rsidR="006F72C6" w:rsidRPr="00705C2C" w:rsidRDefault="006A0B04" w:rsidP="004C4FBA">
      <w:pPr>
        <w:spacing w:line="480" w:lineRule="auto"/>
        <w:rPr>
          <w:rFonts w:asciiTheme="majorHAnsi" w:hAnsiTheme="majorHAnsi" w:cs="Arial"/>
        </w:rPr>
      </w:pPr>
      <w:r w:rsidRPr="00705C2C">
        <w:rPr>
          <w:rFonts w:asciiTheme="majorHAnsi" w:hAnsiTheme="majorHAnsi" w:cs="Arial"/>
        </w:rPr>
        <w:t xml:space="preserve">Questionnaire data indicated that there were certain gendered trends in student teachers’ responses with regard to their future aspirations.  Table one </w:t>
      </w:r>
      <w:proofErr w:type="spellStart"/>
      <w:r w:rsidRPr="00705C2C">
        <w:rPr>
          <w:rFonts w:asciiTheme="majorHAnsi" w:hAnsiTheme="majorHAnsi" w:cs="Arial"/>
        </w:rPr>
        <w:t>summarises</w:t>
      </w:r>
      <w:proofErr w:type="spellEnd"/>
      <w:r w:rsidRPr="00705C2C">
        <w:rPr>
          <w:rFonts w:asciiTheme="majorHAnsi" w:hAnsiTheme="majorHAnsi" w:cs="Arial"/>
        </w:rPr>
        <w:t xml:space="preserve"> the findings, indicating the percentage of male and female students who aspired to a range of middle and senior leadership posts, </w:t>
      </w:r>
      <w:r w:rsidR="00625E6C" w:rsidRPr="00705C2C">
        <w:rPr>
          <w:rFonts w:asciiTheme="majorHAnsi" w:hAnsiTheme="majorHAnsi" w:cs="Arial"/>
        </w:rPr>
        <w:t xml:space="preserve">and expressing the </w:t>
      </w:r>
      <w:proofErr w:type="spellStart"/>
      <w:r w:rsidR="00625E6C" w:rsidRPr="00705C2C">
        <w:rPr>
          <w:rFonts w:asciiTheme="majorHAnsi" w:hAnsiTheme="majorHAnsi" w:cs="Arial"/>
        </w:rPr>
        <w:t>male</w:t>
      </w:r>
      <w:proofErr w:type="gramStart"/>
      <w:r w:rsidR="00625E6C" w:rsidRPr="00705C2C">
        <w:rPr>
          <w:rFonts w:asciiTheme="majorHAnsi" w:hAnsiTheme="majorHAnsi" w:cs="Arial"/>
        </w:rPr>
        <w:t>:female</w:t>
      </w:r>
      <w:proofErr w:type="spellEnd"/>
      <w:proofErr w:type="gramEnd"/>
      <w:r w:rsidR="00625E6C" w:rsidRPr="00705C2C">
        <w:rPr>
          <w:rFonts w:asciiTheme="majorHAnsi" w:hAnsiTheme="majorHAnsi" w:cs="Arial"/>
        </w:rPr>
        <w:t xml:space="preserve"> ratio in each case.</w:t>
      </w:r>
      <w:r w:rsidR="004B4432" w:rsidRPr="00705C2C">
        <w:rPr>
          <w:rFonts w:asciiTheme="majorHAnsi" w:hAnsiTheme="majorHAnsi" w:cs="Arial"/>
        </w:rPr>
        <w:t xml:space="preserve"> Empirically and by ‘rule of thumb’ where the ratio is greater than around 1.5 (more males) or less than 0.7 (more females) the result could be claimed to be statistically significant (</w:t>
      </w:r>
      <w:proofErr w:type="spellStart"/>
      <w:r w:rsidR="004B4432" w:rsidRPr="00705C2C">
        <w:rPr>
          <w:rFonts w:asciiTheme="majorHAnsi" w:hAnsiTheme="majorHAnsi" w:cs="Arial"/>
        </w:rPr>
        <w:t>StatPac</w:t>
      </w:r>
      <w:proofErr w:type="spellEnd"/>
      <w:r w:rsidR="004B4432" w:rsidRPr="00705C2C">
        <w:rPr>
          <w:rFonts w:asciiTheme="majorHAnsi" w:hAnsiTheme="majorHAnsi" w:cs="Arial"/>
        </w:rPr>
        <w:t>, 2012)</w:t>
      </w:r>
      <w:r w:rsidR="006E672C" w:rsidRPr="00705C2C">
        <w:rPr>
          <w:rFonts w:asciiTheme="majorHAnsi" w:hAnsiTheme="majorHAnsi" w:cs="Arial"/>
        </w:rPr>
        <w:t>.</w:t>
      </w:r>
    </w:p>
    <w:p w14:paraId="3D1D80D3" w14:textId="77777777" w:rsidR="006F72C6" w:rsidRPr="00705C2C" w:rsidRDefault="006F72C6" w:rsidP="004C4FBA">
      <w:pPr>
        <w:spacing w:line="480" w:lineRule="auto"/>
        <w:rPr>
          <w:rFonts w:asciiTheme="majorHAnsi" w:hAnsiTheme="majorHAnsi" w:cs="Arial"/>
        </w:rPr>
      </w:pPr>
    </w:p>
    <w:p w14:paraId="5913FC2F" w14:textId="77777777" w:rsidR="006F72C6" w:rsidRPr="00705C2C" w:rsidRDefault="006F72C6" w:rsidP="004C4FBA">
      <w:pPr>
        <w:spacing w:line="480" w:lineRule="auto"/>
        <w:rPr>
          <w:rFonts w:asciiTheme="majorHAnsi" w:hAnsiTheme="majorHAnsi" w:cs="Arial"/>
        </w:rPr>
      </w:pPr>
      <w:r w:rsidRPr="00705C2C">
        <w:rPr>
          <w:rFonts w:asciiTheme="majorHAnsi" w:hAnsiTheme="majorHAnsi" w:cs="Arial"/>
        </w:rPr>
        <w:t>[</w:t>
      </w:r>
      <w:proofErr w:type="gramStart"/>
      <w:r w:rsidRPr="00705C2C">
        <w:rPr>
          <w:rFonts w:asciiTheme="majorHAnsi" w:hAnsiTheme="majorHAnsi" w:cs="Arial"/>
        </w:rPr>
        <w:t>insert</w:t>
      </w:r>
      <w:proofErr w:type="gramEnd"/>
      <w:r w:rsidRPr="00705C2C">
        <w:rPr>
          <w:rFonts w:asciiTheme="majorHAnsi" w:hAnsiTheme="majorHAnsi" w:cs="Arial"/>
        </w:rPr>
        <w:t xml:space="preserve"> table one here]</w:t>
      </w:r>
    </w:p>
    <w:p w14:paraId="1E84204F" w14:textId="77777777" w:rsidR="006F72C6" w:rsidRPr="00705C2C" w:rsidRDefault="006F72C6" w:rsidP="004C4FBA">
      <w:pPr>
        <w:spacing w:line="480" w:lineRule="auto"/>
        <w:rPr>
          <w:rFonts w:asciiTheme="majorHAnsi" w:hAnsiTheme="majorHAnsi" w:cs="Arial"/>
        </w:rPr>
      </w:pPr>
    </w:p>
    <w:p w14:paraId="4E1BFB82" w14:textId="1BEF91BB" w:rsidR="00C15C57" w:rsidRPr="00705C2C" w:rsidRDefault="006F72C6" w:rsidP="004C4FBA">
      <w:pPr>
        <w:spacing w:line="480" w:lineRule="auto"/>
        <w:rPr>
          <w:rFonts w:asciiTheme="majorHAnsi" w:hAnsiTheme="majorHAnsi" w:cs="Arial"/>
        </w:rPr>
      </w:pPr>
      <w:r w:rsidRPr="00705C2C">
        <w:rPr>
          <w:rFonts w:asciiTheme="majorHAnsi" w:hAnsiTheme="majorHAnsi" w:cs="Arial"/>
        </w:rPr>
        <w:t>I comment in the next section</w:t>
      </w:r>
      <w:r w:rsidR="001370C1" w:rsidRPr="00705C2C">
        <w:rPr>
          <w:rFonts w:asciiTheme="majorHAnsi" w:hAnsiTheme="majorHAnsi" w:cs="Arial"/>
        </w:rPr>
        <w:t xml:space="preserve"> on some of the more salient points to emerge from the questionnaire data</w:t>
      </w:r>
      <w:r w:rsidRPr="00705C2C">
        <w:rPr>
          <w:rFonts w:asciiTheme="majorHAnsi" w:hAnsiTheme="majorHAnsi" w:cs="Arial"/>
        </w:rPr>
        <w:t xml:space="preserve">, which provide a broad picture of the patterns of student teachers’ aspirations.  I supplement this with evidence gathered from interview data, which offer </w:t>
      </w:r>
      <w:r w:rsidR="009D1AD6">
        <w:rPr>
          <w:rFonts w:asciiTheme="majorHAnsi" w:hAnsiTheme="majorHAnsi" w:cs="Arial"/>
        </w:rPr>
        <w:t xml:space="preserve">deeper </w:t>
      </w:r>
      <w:r w:rsidRPr="00705C2C">
        <w:rPr>
          <w:rFonts w:asciiTheme="majorHAnsi" w:hAnsiTheme="majorHAnsi" w:cs="Arial"/>
        </w:rPr>
        <w:t>insights into the students’ motivations, aspirations and perceptions of leadership.</w:t>
      </w:r>
    </w:p>
    <w:p w14:paraId="046E2972" w14:textId="77777777" w:rsidR="00C15C57" w:rsidRPr="00705C2C" w:rsidRDefault="00C15C57" w:rsidP="004C4FBA">
      <w:pPr>
        <w:spacing w:line="480" w:lineRule="auto"/>
        <w:rPr>
          <w:rFonts w:asciiTheme="majorHAnsi" w:hAnsiTheme="majorHAnsi" w:cs="Arial"/>
        </w:rPr>
      </w:pPr>
    </w:p>
    <w:p w14:paraId="078D00BC" w14:textId="2FA5A690" w:rsidR="00ED04D8" w:rsidRPr="00705C2C" w:rsidRDefault="00C15C57" w:rsidP="004C4FBA">
      <w:pPr>
        <w:spacing w:line="480" w:lineRule="auto"/>
        <w:rPr>
          <w:rFonts w:asciiTheme="majorHAnsi" w:hAnsiTheme="majorHAnsi" w:cs="Arial"/>
          <w:b/>
          <w:i/>
        </w:rPr>
      </w:pPr>
      <w:r w:rsidRPr="00705C2C">
        <w:rPr>
          <w:rFonts w:asciiTheme="majorHAnsi" w:hAnsiTheme="majorHAnsi" w:cs="Arial"/>
          <w:b/>
          <w:i/>
        </w:rPr>
        <w:t>Discussion</w:t>
      </w:r>
      <w:r w:rsidR="001370C1" w:rsidRPr="00705C2C">
        <w:rPr>
          <w:rFonts w:asciiTheme="majorHAnsi" w:hAnsiTheme="majorHAnsi" w:cs="Arial"/>
          <w:b/>
          <w:i/>
        </w:rPr>
        <w:t xml:space="preserve"> </w:t>
      </w:r>
    </w:p>
    <w:p w14:paraId="4761D655" w14:textId="4B367200" w:rsidR="00E0663F" w:rsidRPr="00705C2C" w:rsidRDefault="001370C1" w:rsidP="004C4FBA">
      <w:pPr>
        <w:spacing w:line="480" w:lineRule="auto"/>
        <w:rPr>
          <w:rFonts w:asciiTheme="majorHAnsi" w:hAnsiTheme="majorHAnsi" w:cs="Arial"/>
        </w:rPr>
      </w:pPr>
      <w:r w:rsidRPr="00705C2C">
        <w:rPr>
          <w:rFonts w:asciiTheme="majorHAnsi" w:hAnsiTheme="majorHAnsi" w:cs="Arial"/>
        </w:rPr>
        <w:t xml:space="preserve">It is apparent </w:t>
      </w:r>
      <w:r w:rsidR="00C15C57" w:rsidRPr="00705C2C">
        <w:rPr>
          <w:rFonts w:asciiTheme="majorHAnsi" w:hAnsiTheme="majorHAnsi" w:cs="Arial"/>
        </w:rPr>
        <w:t xml:space="preserve">from the questionnaire data (table one) </w:t>
      </w:r>
      <w:r w:rsidRPr="00705C2C">
        <w:rPr>
          <w:rFonts w:asciiTheme="majorHAnsi" w:hAnsiTheme="majorHAnsi" w:cs="Arial"/>
        </w:rPr>
        <w:t xml:space="preserve">that </w:t>
      </w:r>
      <w:r w:rsidR="00ED04D8" w:rsidRPr="00705C2C">
        <w:rPr>
          <w:rFonts w:asciiTheme="majorHAnsi" w:hAnsiTheme="majorHAnsi" w:cs="Arial"/>
        </w:rPr>
        <w:t>subject and classroom teaching-focused positions</w:t>
      </w:r>
      <w:r w:rsidR="006E6D40" w:rsidRPr="00705C2C">
        <w:rPr>
          <w:rFonts w:asciiTheme="majorHAnsi" w:hAnsiTheme="majorHAnsi" w:cs="Arial"/>
        </w:rPr>
        <w:t xml:space="preserve"> such as head of subject or </w:t>
      </w:r>
      <w:r w:rsidR="00E0663F" w:rsidRPr="00705C2C">
        <w:rPr>
          <w:rFonts w:asciiTheme="majorHAnsi" w:hAnsiTheme="majorHAnsi" w:cs="Arial"/>
        </w:rPr>
        <w:t xml:space="preserve">head of </w:t>
      </w:r>
      <w:r w:rsidR="006E6D40" w:rsidRPr="00705C2C">
        <w:rPr>
          <w:rFonts w:asciiTheme="majorHAnsi" w:hAnsiTheme="majorHAnsi" w:cs="Arial"/>
        </w:rPr>
        <w:t>department posts</w:t>
      </w:r>
      <w:r w:rsidR="00ED04D8" w:rsidRPr="00705C2C">
        <w:rPr>
          <w:rFonts w:asciiTheme="majorHAnsi" w:hAnsiTheme="majorHAnsi" w:cs="Arial"/>
        </w:rPr>
        <w:t xml:space="preserve"> </w:t>
      </w:r>
      <w:r w:rsidR="00E0663F" w:rsidRPr="00705C2C">
        <w:rPr>
          <w:rFonts w:asciiTheme="majorHAnsi" w:hAnsiTheme="majorHAnsi" w:cs="Arial"/>
        </w:rPr>
        <w:t>were equally attractive to</w:t>
      </w:r>
      <w:r w:rsidR="00B94826" w:rsidRPr="00705C2C">
        <w:rPr>
          <w:rFonts w:asciiTheme="majorHAnsi" w:hAnsiTheme="majorHAnsi" w:cs="Arial"/>
        </w:rPr>
        <w:t xml:space="preserve"> </w:t>
      </w:r>
      <w:r w:rsidR="00ED04D8" w:rsidRPr="00705C2C">
        <w:rPr>
          <w:rFonts w:asciiTheme="majorHAnsi" w:hAnsiTheme="majorHAnsi" w:cs="Arial"/>
        </w:rPr>
        <w:t>male and female students</w:t>
      </w:r>
      <w:r w:rsidR="00A84707" w:rsidRPr="00705C2C">
        <w:rPr>
          <w:rFonts w:asciiTheme="majorHAnsi" w:hAnsiTheme="majorHAnsi" w:cs="Arial"/>
        </w:rPr>
        <w:t xml:space="preserve">.  </w:t>
      </w:r>
      <w:r w:rsidR="00E0663F" w:rsidRPr="00705C2C">
        <w:rPr>
          <w:rFonts w:asciiTheme="majorHAnsi" w:hAnsiTheme="majorHAnsi" w:cs="Arial"/>
        </w:rPr>
        <w:t>Th</w:t>
      </w:r>
      <w:r w:rsidR="00ED04D8" w:rsidRPr="00705C2C">
        <w:rPr>
          <w:rFonts w:asciiTheme="majorHAnsi" w:hAnsiTheme="majorHAnsi" w:cs="Arial"/>
        </w:rPr>
        <w:t xml:space="preserve">e post of Advanced Skills Teacher (AST), a </w:t>
      </w:r>
      <w:r w:rsidR="009A545A" w:rsidRPr="00705C2C">
        <w:rPr>
          <w:rFonts w:asciiTheme="majorHAnsi" w:hAnsiTheme="majorHAnsi" w:cs="Arial"/>
        </w:rPr>
        <w:t xml:space="preserve">role </w:t>
      </w:r>
      <w:r w:rsidR="00ED04D8" w:rsidRPr="00705C2C">
        <w:rPr>
          <w:rFonts w:asciiTheme="majorHAnsi" w:hAnsiTheme="majorHAnsi" w:cs="Arial"/>
        </w:rPr>
        <w:t>in which the focus is on working</w:t>
      </w:r>
      <w:r w:rsidR="00210B4A" w:rsidRPr="00705C2C">
        <w:rPr>
          <w:rFonts w:asciiTheme="majorHAnsi" w:hAnsiTheme="majorHAnsi" w:cs="Arial"/>
        </w:rPr>
        <w:t xml:space="preserve"> collaboratively with other teachers</w:t>
      </w:r>
      <w:r w:rsidR="00ED04D8" w:rsidRPr="00705C2C">
        <w:rPr>
          <w:rFonts w:asciiTheme="majorHAnsi" w:hAnsiTheme="majorHAnsi" w:cs="Arial"/>
        </w:rPr>
        <w:t xml:space="preserve"> to develop</w:t>
      </w:r>
      <w:r w:rsidR="00210B4A" w:rsidRPr="00705C2C">
        <w:rPr>
          <w:rFonts w:asciiTheme="majorHAnsi" w:hAnsiTheme="majorHAnsi" w:cs="Arial"/>
        </w:rPr>
        <w:t xml:space="preserve"> classroom practice</w:t>
      </w:r>
      <w:r w:rsidR="00B94826" w:rsidRPr="00705C2C">
        <w:rPr>
          <w:rFonts w:asciiTheme="majorHAnsi" w:hAnsiTheme="majorHAnsi" w:cs="Arial"/>
        </w:rPr>
        <w:t>,</w:t>
      </w:r>
      <w:r w:rsidR="009A545A" w:rsidRPr="00705C2C">
        <w:rPr>
          <w:rFonts w:asciiTheme="majorHAnsi" w:hAnsiTheme="majorHAnsi" w:cs="Arial"/>
        </w:rPr>
        <w:t xml:space="preserve"> </w:t>
      </w:r>
      <w:r w:rsidR="00E0663F" w:rsidRPr="00705C2C">
        <w:rPr>
          <w:rFonts w:asciiTheme="majorHAnsi" w:hAnsiTheme="majorHAnsi" w:cs="Arial"/>
        </w:rPr>
        <w:t xml:space="preserve">also </w:t>
      </w:r>
      <w:r w:rsidR="009A545A" w:rsidRPr="00705C2C">
        <w:rPr>
          <w:rFonts w:asciiTheme="majorHAnsi" w:hAnsiTheme="majorHAnsi" w:cs="Arial"/>
        </w:rPr>
        <w:t>attracted comparable proportions of men and women</w:t>
      </w:r>
      <w:r w:rsidR="00ED04D8" w:rsidRPr="00705C2C">
        <w:rPr>
          <w:rFonts w:asciiTheme="majorHAnsi" w:hAnsiTheme="majorHAnsi" w:cs="Arial"/>
        </w:rPr>
        <w:t>.</w:t>
      </w:r>
      <w:r w:rsidR="000847AC" w:rsidRPr="00705C2C">
        <w:rPr>
          <w:rFonts w:asciiTheme="majorHAnsi" w:hAnsiTheme="majorHAnsi" w:cs="Arial"/>
        </w:rPr>
        <w:t xml:space="preserve"> Some of the student teachers commented that they had been very positively influenced by ASTs they had encountered during school placements.  Brief comments on the questionnaires included, for example, ‘Being with an AST in my first school has inspired me to aim for this area of teaching’.  The post of AST is quite unique in that it is one of the few posts of responsibility within a typical UK secondary school management structure in which the primary focus is on teaching and learning.  This may mean that the post is viewed by student teachers as different </w:t>
      </w:r>
      <w:r w:rsidR="009D1AD6">
        <w:rPr>
          <w:rFonts w:asciiTheme="majorHAnsi" w:hAnsiTheme="majorHAnsi" w:cs="Arial"/>
        </w:rPr>
        <w:t>to wha</w:t>
      </w:r>
      <w:r w:rsidR="000847AC" w:rsidRPr="00705C2C">
        <w:rPr>
          <w:rFonts w:asciiTheme="majorHAnsi" w:hAnsiTheme="majorHAnsi" w:cs="Arial"/>
        </w:rPr>
        <w:t>t is viewed traditionally as ‘management’.  One student commented, for example, ‘Meeting an excellent AST made me consider developing in this way, rather than in terms of management’.</w:t>
      </w:r>
    </w:p>
    <w:p w14:paraId="0F6850E6" w14:textId="77777777" w:rsidR="00E0663F" w:rsidRPr="00705C2C" w:rsidRDefault="00E0663F" w:rsidP="004C4FBA">
      <w:pPr>
        <w:spacing w:line="480" w:lineRule="auto"/>
        <w:rPr>
          <w:rFonts w:asciiTheme="majorHAnsi" w:hAnsiTheme="majorHAnsi" w:cs="Arial"/>
        </w:rPr>
      </w:pPr>
    </w:p>
    <w:p w14:paraId="4A8BD0EB" w14:textId="4258C3F5" w:rsidR="009A545A" w:rsidRDefault="00A95E17" w:rsidP="004C4FBA">
      <w:pPr>
        <w:spacing w:line="480" w:lineRule="auto"/>
        <w:rPr>
          <w:rFonts w:asciiTheme="majorHAnsi" w:hAnsiTheme="majorHAnsi" w:cs="Arial"/>
        </w:rPr>
      </w:pPr>
      <w:r w:rsidRPr="00705C2C">
        <w:rPr>
          <w:rFonts w:asciiTheme="majorHAnsi" w:hAnsiTheme="majorHAnsi" w:cs="Arial"/>
        </w:rPr>
        <w:lastRenderedPageBreak/>
        <w:t>This is consistent with the findings from the interviews, in which</w:t>
      </w:r>
      <w:r w:rsidR="00E0663F" w:rsidRPr="00705C2C">
        <w:rPr>
          <w:rFonts w:asciiTheme="majorHAnsi" w:hAnsiTheme="majorHAnsi" w:cs="Arial"/>
        </w:rPr>
        <w:t xml:space="preserve"> all ten participants explained</w:t>
      </w:r>
      <w:r w:rsidRPr="00705C2C">
        <w:rPr>
          <w:rFonts w:asciiTheme="majorHAnsi" w:hAnsiTheme="majorHAnsi" w:cs="Arial"/>
        </w:rPr>
        <w:t xml:space="preserve"> </w:t>
      </w:r>
      <w:r w:rsidR="00E0663F" w:rsidRPr="00705C2C">
        <w:rPr>
          <w:rFonts w:asciiTheme="majorHAnsi" w:hAnsiTheme="majorHAnsi" w:cs="Arial"/>
        </w:rPr>
        <w:t xml:space="preserve">that they had chosen to become teachers for reasons that resonated with </w:t>
      </w:r>
      <w:r w:rsidR="001E799A">
        <w:rPr>
          <w:rFonts w:asciiTheme="majorHAnsi" w:hAnsiTheme="majorHAnsi" w:cs="Arial"/>
        </w:rPr>
        <w:t>the views of the undergraduates in</w:t>
      </w:r>
      <w:r w:rsidR="00E0663F" w:rsidRPr="00705C2C">
        <w:rPr>
          <w:rFonts w:asciiTheme="majorHAnsi" w:hAnsiTheme="majorHAnsi" w:cs="Arial"/>
        </w:rPr>
        <w:t xml:space="preserve"> </w:t>
      </w:r>
      <w:proofErr w:type="spellStart"/>
      <w:r w:rsidR="00E0663F" w:rsidRPr="00705C2C">
        <w:rPr>
          <w:rFonts w:asciiTheme="majorHAnsi" w:hAnsiTheme="majorHAnsi" w:cs="Arial"/>
        </w:rPr>
        <w:t>Kyriacou</w:t>
      </w:r>
      <w:proofErr w:type="spellEnd"/>
      <w:r w:rsidR="00E0663F" w:rsidRPr="00705C2C">
        <w:rPr>
          <w:rFonts w:asciiTheme="majorHAnsi" w:hAnsiTheme="majorHAnsi" w:cs="Arial"/>
        </w:rPr>
        <w:t xml:space="preserve"> and </w:t>
      </w:r>
      <w:proofErr w:type="spellStart"/>
      <w:r w:rsidR="00E0663F" w:rsidRPr="00705C2C">
        <w:rPr>
          <w:rFonts w:asciiTheme="majorHAnsi" w:hAnsiTheme="majorHAnsi" w:cs="Arial"/>
        </w:rPr>
        <w:t>Coulthard</w:t>
      </w:r>
      <w:r w:rsidR="001E799A">
        <w:rPr>
          <w:rFonts w:asciiTheme="majorHAnsi" w:hAnsiTheme="majorHAnsi" w:cs="Arial"/>
        </w:rPr>
        <w:t>’s</w:t>
      </w:r>
      <w:proofErr w:type="spellEnd"/>
      <w:r w:rsidR="00E0663F" w:rsidRPr="00705C2C">
        <w:rPr>
          <w:rFonts w:asciiTheme="majorHAnsi" w:hAnsiTheme="majorHAnsi" w:cs="Arial"/>
        </w:rPr>
        <w:t xml:space="preserve"> (2000)</w:t>
      </w:r>
      <w:r w:rsidR="001E799A">
        <w:rPr>
          <w:rFonts w:asciiTheme="majorHAnsi" w:hAnsiTheme="majorHAnsi" w:cs="Arial"/>
        </w:rPr>
        <w:t xml:space="preserve"> study, who were seriously considering a career in teaching.</w:t>
      </w:r>
      <w:r w:rsidR="00E0663F" w:rsidRPr="00705C2C">
        <w:rPr>
          <w:rFonts w:asciiTheme="majorHAnsi" w:hAnsiTheme="majorHAnsi" w:cs="Arial"/>
        </w:rPr>
        <w:t xml:space="preserve">  </w:t>
      </w:r>
      <w:r w:rsidRPr="00705C2C">
        <w:rPr>
          <w:rFonts w:asciiTheme="majorHAnsi" w:hAnsiTheme="majorHAnsi" w:cs="Arial"/>
        </w:rPr>
        <w:t xml:space="preserve">Their primary </w:t>
      </w:r>
      <w:r w:rsidR="00385C43">
        <w:rPr>
          <w:rFonts w:asciiTheme="majorHAnsi" w:hAnsiTheme="majorHAnsi" w:cs="Arial"/>
        </w:rPr>
        <w:t>aim</w:t>
      </w:r>
      <w:r w:rsidR="00385C43" w:rsidRPr="00705C2C">
        <w:rPr>
          <w:rFonts w:asciiTheme="majorHAnsi" w:hAnsiTheme="majorHAnsi" w:cs="Arial"/>
        </w:rPr>
        <w:t xml:space="preserve"> </w:t>
      </w:r>
      <w:r w:rsidRPr="00705C2C">
        <w:rPr>
          <w:rFonts w:asciiTheme="majorHAnsi" w:hAnsiTheme="majorHAnsi" w:cs="Arial"/>
        </w:rPr>
        <w:t>was to be successful subject teachers, effective in the classroom</w:t>
      </w:r>
      <w:r w:rsidR="00FA0F63" w:rsidRPr="00705C2C">
        <w:rPr>
          <w:rFonts w:asciiTheme="majorHAnsi" w:hAnsiTheme="majorHAnsi" w:cs="Arial"/>
        </w:rPr>
        <w:t>,</w:t>
      </w:r>
      <w:r w:rsidRPr="00705C2C">
        <w:rPr>
          <w:rFonts w:asciiTheme="majorHAnsi" w:hAnsiTheme="majorHAnsi" w:cs="Arial"/>
        </w:rPr>
        <w:t xml:space="preserve"> motivated by an interest in teaching and learning.  This was common across the sample and would seem to underpin the common interest in the subject and teaching-oriented middle leadership posts.</w:t>
      </w:r>
      <w:r w:rsidR="0096682D" w:rsidRPr="00705C2C">
        <w:rPr>
          <w:rFonts w:asciiTheme="majorHAnsi" w:hAnsiTheme="majorHAnsi" w:cs="Arial"/>
        </w:rPr>
        <w:t xml:space="preserve"> </w:t>
      </w:r>
    </w:p>
    <w:p w14:paraId="02C052D4" w14:textId="77777777" w:rsidR="009D1AD6" w:rsidRPr="00705C2C" w:rsidRDefault="009D1AD6" w:rsidP="004C4FBA">
      <w:pPr>
        <w:spacing w:line="480" w:lineRule="auto"/>
        <w:rPr>
          <w:rFonts w:asciiTheme="majorHAnsi" w:hAnsiTheme="majorHAnsi" w:cs="Arial"/>
        </w:rPr>
      </w:pPr>
    </w:p>
    <w:p w14:paraId="180AE4F9" w14:textId="768100C1" w:rsidR="005939AB" w:rsidRPr="00705C2C" w:rsidRDefault="00561A27" w:rsidP="004C4FBA">
      <w:pPr>
        <w:spacing w:line="480" w:lineRule="auto"/>
        <w:rPr>
          <w:rFonts w:asciiTheme="majorHAnsi" w:hAnsiTheme="majorHAnsi" w:cs="Arial"/>
        </w:rPr>
      </w:pPr>
      <w:r w:rsidRPr="00705C2C">
        <w:rPr>
          <w:rFonts w:asciiTheme="majorHAnsi" w:hAnsiTheme="majorHAnsi" w:cs="Arial"/>
        </w:rPr>
        <w:t>As students reflected during the interviews about their short-term aspirations, understandably the key emphasis was</w:t>
      </w:r>
      <w:r w:rsidR="00385C43">
        <w:rPr>
          <w:rFonts w:asciiTheme="majorHAnsi" w:hAnsiTheme="majorHAnsi" w:cs="Arial"/>
        </w:rPr>
        <w:t xml:space="preserve"> again</w:t>
      </w:r>
      <w:r w:rsidRPr="00705C2C">
        <w:rPr>
          <w:rFonts w:asciiTheme="majorHAnsi" w:hAnsiTheme="majorHAnsi" w:cs="Arial"/>
        </w:rPr>
        <w:t xml:space="preserve"> on becoming an effective subject teacher.  As Becky</w:t>
      </w:r>
      <w:r w:rsidR="00511B95" w:rsidRPr="00705C2C">
        <w:rPr>
          <w:rFonts w:asciiTheme="majorHAnsi" w:hAnsiTheme="majorHAnsi" w:cs="Arial"/>
        </w:rPr>
        <w:t xml:space="preserve"> (24)</w:t>
      </w:r>
      <w:r w:rsidRPr="00705C2C">
        <w:rPr>
          <w:rFonts w:asciiTheme="majorHAnsi" w:hAnsiTheme="majorHAnsi" w:cs="Arial"/>
        </w:rPr>
        <w:t xml:space="preserve"> commented,</w:t>
      </w:r>
      <w:r w:rsidR="00511B95" w:rsidRPr="00705C2C">
        <w:rPr>
          <w:rFonts w:asciiTheme="majorHAnsi" w:hAnsiTheme="majorHAnsi" w:cs="Arial"/>
        </w:rPr>
        <w:t xml:space="preserve"> ‘</w:t>
      </w:r>
      <w:proofErr w:type="spellStart"/>
      <w:r w:rsidR="00511B95" w:rsidRPr="00705C2C">
        <w:rPr>
          <w:rFonts w:asciiTheme="majorHAnsi" w:hAnsiTheme="majorHAnsi" w:cs="Arial"/>
        </w:rPr>
        <w:t>Focussing</w:t>
      </w:r>
      <w:proofErr w:type="spellEnd"/>
      <w:r w:rsidR="00511B95" w:rsidRPr="00705C2C">
        <w:rPr>
          <w:rFonts w:asciiTheme="majorHAnsi" w:hAnsiTheme="majorHAnsi" w:cs="Arial"/>
        </w:rPr>
        <w:t xml:space="preserve"> on being a really good teacher…is the priority’.  </w:t>
      </w:r>
      <w:r w:rsidR="005939AB">
        <w:rPr>
          <w:rFonts w:asciiTheme="majorHAnsi" w:hAnsiTheme="majorHAnsi" w:cs="Arial"/>
        </w:rPr>
        <w:t xml:space="preserve">Perhaps surprisingly, none of the interviewees explicitly discussed classroom teaching as leadership, despite engaging daily in the leadership and management of young people, although it should also be acknowledged that student teachers remain under the wing of the school-based mentor throughout the ITE year so may never develop a sense of being ‘in charge’ whilst on school placement.  </w:t>
      </w:r>
    </w:p>
    <w:p w14:paraId="3BCE747F" w14:textId="77777777" w:rsidR="00511B95" w:rsidRPr="00705C2C" w:rsidRDefault="00511B95" w:rsidP="004C4FBA">
      <w:pPr>
        <w:spacing w:line="480" w:lineRule="auto"/>
        <w:rPr>
          <w:rFonts w:asciiTheme="majorHAnsi" w:hAnsiTheme="majorHAnsi" w:cs="Arial"/>
        </w:rPr>
      </w:pPr>
    </w:p>
    <w:p w14:paraId="7A57EFCB" w14:textId="77777777" w:rsidR="00511B95" w:rsidRPr="00705C2C" w:rsidRDefault="00511B95" w:rsidP="004C4FBA">
      <w:pPr>
        <w:spacing w:line="480" w:lineRule="auto"/>
        <w:rPr>
          <w:rFonts w:asciiTheme="majorHAnsi" w:hAnsiTheme="majorHAnsi" w:cs="Arial"/>
        </w:rPr>
      </w:pPr>
      <w:r w:rsidRPr="00705C2C">
        <w:rPr>
          <w:rFonts w:asciiTheme="majorHAnsi" w:hAnsiTheme="majorHAnsi" w:cs="Arial"/>
        </w:rPr>
        <w:t>Most of the students interviewed were open-minded about the direction their careers might take in the medium term, expressing a potential interest in both subject leadership and pastoral responsibility.  Christopher, for example, commented:</w:t>
      </w:r>
    </w:p>
    <w:p w14:paraId="377660AD" w14:textId="77777777" w:rsidR="00511B95" w:rsidRPr="00705C2C" w:rsidRDefault="00511B95" w:rsidP="004C4FBA">
      <w:pPr>
        <w:spacing w:line="480" w:lineRule="auto"/>
        <w:rPr>
          <w:rFonts w:asciiTheme="majorHAnsi" w:hAnsiTheme="majorHAnsi" w:cs="Arial"/>
        </w:rPr>
      </w:pPr>
    </w:p>
    <w:p w14:paraId="48A39E97" w14:textId="1FAD4799" w:rsidR="00561A27" w:rsidRPr="00705C2C" w:rsidRDefault="00511B95" w:rsidP="004C4FBA">
      <w:pPr>
        <w:spacing w:line="480" w:lineRule="auto"/>
        <w:ind w:left="720" w:right="720"/>
        <w:rPr>
          <w:rFonts w:asciiTheme="majorHAnsi" w:hAnsiTheme="majorHAnsi" w:cs="Arial"/>
        </w:rPr>
      </w:pPr>
      <w:r w:rsidRPr="00705C2C">
        <w:rPr>
          <w:rFonts w:asciiTheme="majorHAnsi" w:hAnsiTheme="majorHAnsi" w:cs="Arial"/>
        </w:rPr>
        <w:t xml:space="preserve">Obviously I’d like to </w:t>
      </w:r>
      <w:r w:rsidR="009D1AD6">
        <w:rPr>
          <w:rFonts w:asciiTheme="majorHAnsi" w:hAnsiTheme="majorHAnsi" w:cs="Arial"/>
        </w:rPr>
        <w:t>see how my [first</w:t>
      </w:r>
      <w:r w:rsidRPr="00705C2C">
        <w:rPr>
          <w:rFonts w:asciiTheme="majorHAnsi" w:hAnsiTheme="majorHAnsi" w:cs="Arial"/>
        </w:rPr>
        <w:t xml:space="preserve"> year] goes…get through that…I think…personality-wise I would perhaps be better at pastoral care…a </w:t>
      </w:r>
      <w:r w:rsidRPr="00705C2C">
        <w:rPr>
          <w:rFonts w:asciiTheme="majorHAnsi" w:hAnsiTheme="majorHAnsi" w:cs="Arial"/>
        </w:rPr>
        <w:lastRenderedPageBreak/>
        <w:t>bit more caring…Th</w:t>
      </w:r>
      <w:r w:rsidR="009D1AD6">
        <w:rPr>
          <w:rFonts w:asciiTheme="majorHAnsi" w:hAnsiTheme="majorHAnsi" w:cs="Arial"/>
        </w:rPr>
        <w:t xml:space="preserve">en I think I would [move] </w:t>
      </w:r>
      <w:r w:rsidRPr="00705C2C">
        <w:rPr>
          <w:rFonts w:asciiTheme="majorHAnsi" w:hAnsiTheme="majorHAnsi" w:cs="Arial"/>
        </w:rPr>
        <w:t>towards [Head of Subject]…but</w:t>
      </w:r>
      <w:r w:rsidR="009D1AD6">
        <w:rPr>
          <w:rFonts w:asciiTheme="majorHAnsi" w:hAnsiTheme="majorHAnsi" w:cs="Arial"/>
        </w:rPr>
        <w:t xml:space="preserve"> I think it’s still early days…I am reasonably open-minded </w:t>
      </w:r>
      <w:r w:rsidRPr="00705C2C">
        <w:rPr>
          <w:rFonts w:asciiTheme="majorHAnsi" w:hAnsiTheme="majorHAnsi" w:cs="Arial"/>
        </w:rPr>
        <w:t>b</w:t>
      </w:r>
      <w:r w:rsidR="009D1AD6">
        <w:rPr>
          <w:rFonts w:asciiTheme="majorHAnsi" w:hAnsiTheme="majorHAnsi" w:cs="Arial"/>
        </w:rPr>
        <w:t>ut will</w:t>
      </w:r>
      <w:r w:rsidRPr="00705C2C">
        <w:rPr>
          <w:rFonts w:asciiTheme="majorHAnsi" w:hAnsiTheme="majorHAnsi" w:cs="Arial"/>
        </w:rPr>
        <w:t xml:space="preserve"> probably</w:t>
      </w:r>
      <w:r w:rsidR="009D1AD6">
        <w:rPr>
          <w:rFonts w:asciiTheme="majorHAnsi" w:hAnsiTheme="majorHAnsi" w:cs="Arial"/>
        </w:rPr>
        <w:t xml:space="preserve"> be</w:t>
      </w:r>
      <w:r w:rsidRPr="00705C2C">
        <w:rPr>
          <w:rFonts w:asciiTheme="majorHAnsi" w:hAnsiTheme="majorHAnsi" w:cs="Arial"/>
        </w:rPr>
        <w:t xml:space="preserve"> staying with my subject…I’d like to be in the classroom for a while.  I think, say, 7 or 8 years, 10, whatever, 15…I think…</w:t>
      </w:r>
      <w:r w:rsidR="009D1AD6">
        <w:rPr>
          <w:rFonts w:asciiTheme="majorHAnsi" w:hAnsiTheme="majorHAnsi" w:cs="Arial"/>
        </w:rPr>
        <w:t>[then] probably leadership, …</w:t>
      </w:r>
      <w:r w:rsidRPr="00705C2C">
        <w:rPr>
          <w:rFonts w:asciiTheme="majorHAnsi" w:hAnsiTheme="majorHAnsi" w:cs="Arial"/>
        </w:rPr>
        <w:t xml:space="preserve"> like…Head of Subject, and then take it from there (Christopher, 22). </w:t>
      </w:r>
    </w:p>
    <w:p w14:paraId="7B04DDE8" w14:textId="77777777" w:rsidR="00511B95" w:rsidRPr="00705C2C" w:rsidRDefault="00511B95" w:rsidP="004C4FBA">
      <w:pPr>
        <w:spacing w:line="480" w:lineRule="auto"/>
        <w:ind w:left="720"/>
        <w:rPr>
          <w:rFonts w:asciiTheme="majorHAnsi" w:hAnsiTheme="majorHAnsi" w:cs="Arial"/>
        </w:rPr>
      </w:pPr>
    </w:p>
    <w:p w14:paraId="4A3A056A" w14:textId="79A17D2F" w:rsidR="00ED0A67" w:rsidRDefault="00ED0A67" w:rsidP="004C4FBA">
      <w:pPr>
        <w:spacing w:line="480" w:lineRule="auto"/>
        <w:rPr>
          <w:rFonts w:asciiTheme="majorHAnsi" w:hAnsiTheme="majorHAnsi" w:cs="Arial"/>
        </w:rPr>
      </w:pPr>
      <w:r w:rsidRPr="00705C2C">
        <w:rPr>
          <w:rFonts w:asciiTheme="majorHAnsi" w:hAnsiTheme="majorHAnsi" w:cs="Arial"/>
        </w:rPr>
        <w:t xml:space="preserve">The questionnaire and interview data indicated parity in </w:t>
      </w:r>
      <w:r w:rsidR="00577BD6" w:rsidRPr="00705C2C">
        <w:rPr>
          <w:rFonts w:asciiTheme="majorHAnsi" w:hAnsiTheme="majorHAnsi" w:cs="Arial"/>
        </w:rPr>
        <w:t>male and female students</w:t>
      </w:r>
      <w:r w:rsidR="005939AB">
        <w:rPr>
          <w:rFonts w:asciiTheme="majorHAnsi" w:hAnsiTheme="majorHAnsi" w:cs="Arial"/>
        </w:rPr>
        <w:t>’ aspirations to</w:t>
      </w:r>
      <w:r w:rsidR="00577BD6" w:rsidRPr="00705C2C">
        <w:rPr>
          <w:rFonts w:asciiTheme="majorHAnsi" w:hAnsiTheme="majorHAnsi" w:cs="Arial"/>
        </w:rPr>
        <w:t xml:space="preserve"> middle leadership posts that were subject-oriented (Head of Subject/Department), pastoral (Head or Assistant Head of Year/House), and teaching and learning-</w:t>
      </w:r>
      <w:proofErr w:type="spellStart"/>
      <w:r w:rsidR="00577BD6" w:rsidRPr="00705C2C">
        <w:rPr>
          <w:rFonts w:asciiTheme="majorHAnsi" w:hAnsiTheme="majorHAnsi" w:cs="Arial"/>
        </w:rPr>
        <w:t>focussed</w:t>
      </w:r>
      <w:proofErr w:type="spellEnd"/>
      <w:r w:rsidR="00577BD6" w:rsidRPr="00705C2C">
        <w:rPr>
          <w:rFonts w:asciiTheme="majorHAnsi" w:hAnsiTheme="majorHAnsi" w:cs="Arial"/>
        </w:rPr>
        <w:t xml:space="preserve"> (Advanced Skills Teacher).  There were slight, but not significant, discrepancies in males’ and females’ interest in the post of Head of Faculty, a more senior role than Head of Subject, but these were insufficient to merit attention here.</w:t>
      </w:r>
    </w:p>
    <w:p w14:paraId="1F120747" w14:textId="77777777" w:rsidR="00A233C7" w:rsidRDefault="00A233C7" w:rsidP="004C4FBA">
      <w:pPr>
        <w:spacing w:line="480" w:lineRule="auto"/>
        <w:rPr>
          <w:rFonts w:asciiTheme="majorHAnsi" w:hAnsiTheme="majorHAnsi" w:cs="Arial"/>
        </w:rPr>
      </w:pPr>
    </w:p>
    <w:p w14:paraId="45A0673C" w14:textId="31B16C18" w:rsidR="00A233C7" w:rsidRPr="00994F83" w:rsidRDefault="00A233C7">
      <w:pPr>
        <w:spacing w:line="480" w:lineRule="auto"/>
        <w:rPr>
          <w:rFonts w:asciiTheme="majorHAnsi" w:hAnsiTheme="majorHAnsi" w:cs="Arial"/>
        </w:rPr>
      </w:pPr>
      <w:r>
        <w:rPr>
          <w:rFonts w:asciiTheme="majorHAnsi" w:hAnsiTheme="majorHAnsi" w:cs="Arial"/>
        </w:rPr>
        <w:t xml:space="preserve">It is worth considering at this point how middle leadership posts appeared to be differently perceived to senior leadership posts, especially headship.  </w:t>
      </w:r>
      <w:r w:rsidR="00D90D40" w:rsidRPr="00994F83">
        <w:rPr>
          <w:rFonts w:asciiTheme="majorHAnsi" w:hAnsiTheme="majorHAnsi" w:cs="Arial"/>
        </w:rPr>
        <w:t xml:space="preserve">Whilst, as I discuss later, headship tended to be construed as strategic and managerial, middle leadership posts </w:t>
      </w:r>
      <w:r w:rsidR="001465CF" w:rsidRPr="00994F83">
        <w:rPr>
          <w:rFonts w:asciiTheme="majorHAnsi" w:hAnsiTheme="majorHAnsi" w:cs="Arial"/>
        </w:rPr>
        <w:t>with</w:t>
      </w:r>
      <w:r w:rsidR="00D90D40" w:rsidRPr="00994F83">
        <w:rPr>
          <w:rFonts w:asciiTheme="majorHAnsi" w:hAnsiTheme="majorHAnsi" w:cs="Arial"/>
        </w:rPr>
        <w:t xml:space="preserve"> pastoral and curricular</w:t>
      </w:r>
      <w:r w:rsidR="001465CF" w:rsidRPr="00994F83">
        <w:rPr>
          <w:rFonts w:asciiTheme="majorHAnsi" w:hAnsiTheme="majorHAnsi" w:cs="Arial"/>
        </w:rPr>
        <w:t xml:space="preserve"> responsibilities were constructed as child-</w:t>
      </w:r>
      <w:proofErr w:type="spellStart"/>
      <w:r w:rsidR="001465CF" w:rsidRPr="00994F83">
        <w:rPr>
          <w:rFonts w:asciiTheme="majorHAnsi" w:hAnsiTheme="majorHAnsi" w:cs="Arial"/>
        </w:rPr>
        <w:t>focussed</w:t>
      </w:r>
      <w:proofErr w:type="spellEnd"/>
      <w:r w:rsidR="001465CF" w:rsidRPr="00994F83">
        <w:rPr>
          <w:rFonts w:asciiTheme="majorHAnsi" w:hAnsiTheme="majorHAnsi" w:cs="Arial"/>
        </w:rPr>
        <w:t>, caring work, a part of and not separate to teaching.</w:t>
      </w:r>
    </w:p>
    <w:p w14:paraId="498C427D" w14:textId="77777777" w:rsidR="00EC02EF" w:rsidRDefault="00EC02EF" w:rsidP="004C4FBA">
      <w:pPr>
        <w:spacing w:line="480" w:lineRule="auto"/>
        <w:rPr>
          <w:rFonts w:asciiTheme="majorHAnsi" w:hAnsiTheme="majorHAnsi" w:cs="Arial"/>
        </w:rPr>
      </w:pPr>
    </w:p>
    <w:p w14:paraId="307EC14D" w14:textId="00121C78" w:rsidR="00830E5B" w:rsidRDefault="00830E5B" w:rsidP="004C4FBA">
      <w:pPr>
        <w:spacing w:line="480" w:lineRule="auto"/>
        <w:rPr>
          <w:rFonts w:asciiTheme="majorHAnsi" w:hAnsiTheme="majorHAnsi" w:cs="Arial"/>
        </w:rPr>
      </w:pPr>
      <w:r>
        <w:rPr>
          <w:rFonts w:asciiTheme="majorHAnsi" w:hAnsiTheme="majorHAnsi" w:cs="Arial"/>
        </w:rPr>
        <w:t>Both male and female interviewees talked about teaching as caring work, and discussed teaching and middle leadership interchangeably in this respect.</w:t>
      </w:r>
      <w:r w:rsidR="0073668B">
        <w:rPr>
          <w:rFonts w:asciiTheme="majorHAnsi" w:hAnsiTheme="majorHAnsi" w:cs="Arial"/>
        </w:rPr>
        <w:t xml:space="preserve">  For example, David (26) drew comparisons between teaching and social work:</w:t>
      </w:r>
    </w:p>
    <w:p w14:paraId="2A119872" w14:textId="77777777" w:rsidR="0073668B" w:rsidRDefault="0073668B" w:rsidP="004C4FBA">
      <w:pPr>
        <w:spacing w:line="480" w:lineRule="auto"/>
        <w:rPr>
          <w:rFonts w:asciiTheme="majorHAnsi" w:hAnsiTheme="majorHAnsi" w:cs="Arial"/>
        </w:rPr>
      </w:pPr>
    </w:p>
    <w:p w14:paraId="51DACCE8" w14:textId="3BDD4EBE" w:rsidR="0073668B" w:rsidRDefault="0073668B" w:rsidP="00260B6E">
      <w:pPr>
        <w:spacing w:line="480" w:lineRule="auto"/>
        <w:ind w:left="720"/>
        <w:rPr>
          <w:rFonts w:asciiTheme="majorHAnsi" w:hAnsiTheme="majorHAnsi" w:cs="Arial"/>
        </w:rPr>
      </w:pPr>
      <w:r>
        <w:rPr>
          <w:rFonts w:asciiTheme="majorHAnsi" w:hAnsiTheme="majorHAnsi" w:cs="Arial"/>
        </w:rPr>
        <w:t xml:space="preserve">I’m always drawn towards the more pastoral side of school work…I do see myself working in that kind of area, you know…as year head or something along those lines…I do think there’s a huge amount of crossover [between teaching and social work].  I think in terms of the…situations </w:t>
      </w:r>
      <w:proofErr w:type="gramStart"/>
      <w:r>
        <w:rPr>
          <w:rFonts w:asciiTheme="majorHAnsi" w:hAnsiTheme="majorHAnsi" w:cs="Arial"/>
        </w:rPr>
        <w:t>that  a</w:t>
      </w:r>
      <w:proofErr w:type="gramEnd"/>
      <w:r>
        <w:rPr>
          <w:rFonts w:asciiTheme="majorHAnsi" w:hAnsiTheme="majorHAnsi" w:cs="Arial"/>
        </w:rPr>
        <w:t xml:space="preserve"> teacher gets put into also…They have to see the children every day, the problems and the issues that arise – they have to be aware of all these things.  They have to be aware of the background, and where the children are coming from, if there’s a reason why this child hasn’t done his homework, because he’s got such and such a problem going on at home…My personal perspective…[is]…it’s incredibly important to build up a child’s self-esteem…I think there’s a lot of time in the classroom where the teacher has to tackle problems the social worker would deal with, and they have to be aware of those kinds of things…there are kids who have deep underlying issues that you kind of help them resolve’ (David, 26).</w:t>
      </w:r>
    </w:p>
    <w:p w14:paraId="342292AF" w14:textId="77777777" w:rsidR="009350CE" w:rsidRDefault="009350CE" w:rsidP="009350CE">
      <w:pPr>
        <w:spacing w:line="480" w:lineRule="auto"/>
        <w:rPr>
          <w:rFonts w:asciiTheme="majorHAnsi" w:hAnsiTheme="majorHAnsi" w:cs="Arial"/>
        </w:rPr>
      </w:pPr>
    </w:p>
    <w:p w14:paraId="3AB810E7" w14:textId="0D8055AD" w:rsidR="009350CE" w:rsidRDefault="009350CE" w:rsidP="009350CE">
      <w:pPr>
        <w:spacing w:line="480" w:lineRule="auto"/>
        <w:rPr>
          <w:rFonts w:asciiTheme="majorHAnsi" w:hAnsiTheme="majorHAnsi" w:cs="Arial"/>
        </w:rPr>
      </w:pPr>
      <w:r>
        <w:rPr>
          <w:rFonts w:asciiTheme="majorHAnsi" w:hAnsiTheme="majorHAnsi" w:cs="Arial"/>
        </w:rPr>
        <w:t>Pauline</w:t>
      </w:r>
      <w:r w:rsidR="000E7D4B">
        <w:rPr>
          <w:rFonts w:asciiTheme="majorHAnsi" w:hAnsiTheme="majorHAnsi" w:cs="Arial"/>
        </w:rPr>
        <w:t xml:space="preserve">, who at 43 was older than the other interviewees, </w:t>
      </w:r>
      <w:r>
        <w:rPr>
          <w:rFonts w:asciiTheme="majorHAnsi" w:hAnsiTheme="majorHAnsi" w:cs="Arial"/>
        </w:rPr>
        <w:t>also commented when thinking about how her career might develop, ‘I would, I think, like the pastoral route…only because of my experiences, my negative experiences at school…It’s a bit trite…but if I can ‘make a difference’ that’s what I would like to do’.</w:t>
      </w:r>
      <w:r w:rsidR="00252400">
        <w:rPr>
          <w:rFonts w:asciiTheme="majorHAnsi" w:hAnsiTheme="majorHAnsi" w:cs="Arial"/>
        </w:rPr>
        <w:t xml:space="preserve">  </w:t>
      </w:r>
    </w:p>
    <w:p w14:paraId="5F11BA70" w14:textId="77777777" w:rsidR="00252400" w:rsidRDefault="00252400" w:rsidP="009350CE">
      <w:pPr>
        <w:spacing w:line="480" w:lineRule="auto"/>
        <w:rPr>
          <w:rFonts w:asciiTheme="majorHAnsi" w:hAnsiTheme="majorHAnsi" w:cs="Arial"/>
        </w:rPr>
      </w:pPr>
    </w:p>
    <w:p w14:paraId="287C2BA2" w14:textId="2047100F" w:rsidR="00656933" w:rsidRDefault="00252400" w:rsidP="004C4FBA">
      <w:pPr>
        <w:spacing w:line="480" w:lineRule="auto"/>
        <w:rPr>
          <w:rFonts w:asciiTheme="majorHAnsi" w:hAnsiTheme="majorHAnsi" w:cs="Arial"/>
        </w:rPr>
      </w:pPr>
      <w:r>
        <w:rPr>
          <w:rFonts w:asciiTheme="majorHAnsi" w:hAnsiTheme="majorHAnsi" w:cs="Arial"/>
        </w:rPr>
        <w:t>Although in the interviews men as much as women discussed their interest in the caring aspects of teaching, the questionnaire data indicated that</w:t>
      </w:r>
      <w:r w:rsidR="000531E3">
        <w:rPr>
          <w:rFonts w:asciiTheme="majorHAnsi" w:hAnsiTheme="majorHAnsi" w:cs="Arial"/>
        </w:rPr>
        <w:t xml:space="preserve"> </w:t>
      </w:r>
      <w:r w:rsidR="00A84707" w:rsidRPr="00705C2C">
        <w:rPr>
          <w:rFonts w:asciiTheme="majorHAnsi" w:hAnsiTheme="majorHAnsi" w:cs="Arial"/>
        </w:rPr>
        <w:t xml:space="preserve">women emerge as far more likely than men to aspire to the post of </w:t>
      </w:r>
      <w:r w:rsidR="00210B4A" w:rsidRPr="00705C2C">
        <w:rPr>
          <w:rFonts w:asciiTheme="majorHAnsi" w:hAnsiTheme="majorHAnsi" w:cs="Arial"/>
        </w:rPr>
        <w:t xml:space="preserve">Special </w:t>
      </w:r>
      <w:r w:rsidR="000531E3">
        <w:rPr>
          <w:rFonts w:asciiTheme="majorHAnsi" w:hAnsiTheme="majorHAnsi" w:cs="Arial"/>
        </w:rPr>
        <w:t>Educational Needs Co-</w:t>
      </w:r>
      <w:proofErr w:type="spellStart"/>
      <w:r w:rsidR="00210B4A" w:rsidRPr="00705C2C">
        <w:rPr>
          <w:rFonts w:asciiTheme="majorHAnsi" w:hAnsiTheme="majorHAnsi" w:cs="Arial"/>
        </w:rPr>
        <w:lastRenderedPageBreak/>
        <w:t>ordinator</w:t>
      </w:r>
      <w:proofErr w:type="spellEnd"/>
      <w:r w:rsidR="00210B4A" w:rsidRPr="00705C2C">
        <w:rPr>
          <w:rFonts w:asciiTheme="majorHAnsi" w:hAnsiTheme="majorHAnsi" w:cs="Arial"/>
        </w:rPr>
        <w:t xml:space="preserve"> (</w:t>
      </w:r>
      <w:r w:rsidR="00ED04D8" w:rsidRPr="00705C2C">
        <w:rPr>
          <w:rFonts w:asciiTheme="majorHAnsi" w:hAnsiTheme="majorHAnsi" w:cs="Arial"/>
        </w:rPr>
        <w:t>SENCO</w:t>
      </w:r>
      <w:r w:rsidR="00210B4A" w:rsidRPr="00705C2C">
        <w:rPr>
          <w:rFonts w:asciiTheme="majorHAnsi" w:hAnsiTheme="majorHAnsi" w:cs="Arial"/>
        </w:rPr>
        <w:t xml:space="preserve"> – a post with responsibility for ensuring appropriate provision for children with Special Educational Needs in the school</w:t>
      </w:r>
      <w:r w:rsidR="00A84707" w:rsidRPr="00705C2C">
        <w:rPr>
          <w:rFonts w:asciiTheme="majorHAnsi" w:hAnsiTheme="majorHAnsi" w:cs="Arial"/>
        </w:rPr>
        <w:t>).</w:t>
      </w:r>
      <w:r w:rsidR="004E72CE" w:rsidRPr="00705C2C">
        <w:rPr>
          <w:rFonts w:asciiTheme="majorHAnsi" w:hAnsiTheme="majorHAnsi" w:cs="Arial"/>
        </w:rPr>
        <w:t xml:space="preserve">  It may be that the post of SENCO is </w:t>
      </w:r>
      <w:r w:rsidR="00291F0D">
        <w:rPr>
          <w:rFonts w:asciiTheme="majorHAnsi" w:hAnsiTheme="majorHAnsi" w:cs="Arial"/>
        </w:rPr>
        <w:t>more readily constructed</w:t>
      </w:r>
      <w:r w:rsidR="00291F0D" w:rsidRPr="00705C2C">
        <w:rPr>
          <w:rFonts w:asciiTheme="majorHAnsi" w:hAnsiTheme="majorHAnsi" w:cs="Arial"/>
        </w:rPr>
        <w:t xml:space="preserve"> </w:t>
      </w:r>
      <w:r w:rsidR="004E72CE" w:rsidRPr="00705C2C">
        <w:rPr>
          <w:rFonts w:asciiTheme="majorHAnsi" w:hAnsiTheme="majorHAnsi" w:cs="Arial"/>
        </w:rPr>
        <w:t>as a caring, child-</w:t>
      </w:r>
      <w:proofErr w:type="spellStart"/>
      <w:r w:rsidR="004E72CE" w:rsidRPr="00705C2C">
        <w:rPr>
          <w:rFonts w:asciiTheme="majorHAnsi" w:hAnsiTheme="majorHAnsi" w:cs="Arial"/>
        </w:rPr>
        <w:t>centred</w:t>
      </w:r>
      <w:proofErr w:type="spellEnd"/>
      <w:r w:rsidR="004E72CE" w:rsidRPr="00705C2C">
        <w:rPr>
          <w:rFonts w:asciiTheme="majorHAnsi" w:hAnsiTheme="majorHAnsi" w:cs="Arial"/>
        </w:rPr>
        <w:t xml:space="preserve"> role rather than a managerial position, and therefore </w:t>
      </w:r>
      <w:proofErr w:type="gramStart"/>
      <w:r w:rsidR="004E72CE" w:rsidRPr="00705C2C">
        <w:rPr>
          <w:rFonts w:asciiTheme="majorHAnsi" w:hAnsiTheme="majorHAnsi" w:cs="Arial"/>
        </w:rPr>
        <w:t>a role women</w:t>
      </w:r>
      <w:proofErr w:type="gramEnd"/>
      <w:r w:rsidR="004E72CE" w:rsidRPr="00705C2C">
        <w:rPr>
          <w:rFonts w:asciiTheme="majorHAnsi" w:hAnsiTheme="majorHAnsi" w:cs="Arial"/>
        </w:rPr>
        <w:t xml:space="preserve"> teachers are more likely to consider. </w:t>
      </w:r>
      <w:r w:rsidR="00FA0F63" w:rsidRPr="00705C2C">
        <w:rPr>
          <w:rFonts w:asciiTheme="majorHAnsi" w:hAnsiTheme="majorHAnsi" w:cs="Arial"/>
        </w:rPr>
        <w:t>I have written elsewhere about how a child</w:t>
      </w:r>
      <w:r w:rsidR="004E72CE" w:rsidRPr="00705C2C">
        <w:rPr>
          <w:rFonts w:asciiTheme="majorHAnsi" w:hAnsiTheme="majorHAnsi" w:cs="Arial"/>
        </w:rPr>
        <w:t>-</w:t>
      </w:r>
      <w:proofErr w:type="spellStart"/>
      <w:r w:rsidR="004E72CE" w:rsidRPr="00705C2C">
        <w:rPr>
          <w:rFonts w:asciiTheme="majorHAnsi" w:hAnsiTheme="majorHAnsi" w:cs="Arial"/>
        </w:rPr>
        <w:t>centred</w:t>
      </w:r>
      <w:proofErr w:type="spellEnd"/>
      <w:r w:rsidR="004E72CE" w:rsidRPr="00705C2C">
        <w:rPr>
          <w:rFonts w:asciiTheme="majorHAnsi" w:hAnsiTheme="majorHAnsi" w:cs="Arial"/>
        </w:rPr>
        <w:t xml:space="preserve"> focus and an ethic of care have been identified as fundamental to the motivation of women teachers (</w:t>
      </w:r>
      <w:r w:rsidR="00797371">
        <w:rPr>
          <w:rFonts w:asciiTheme="majorHAnsi" w:hAnsiTheme="majorHAnsi" w:cs="Arial"/>
        </w:rPr>
        <w:t>Smith</w:t>
      </w:r>
      <w:r w:rsidR="004E72CE" w:rsidRPr="00705C2C">
        <w:rPr>
          <w:rFonts w:asciiTheme="majorHAnsi" w:hAnsiTheme="majorHAnsi" w:cs="Arial"/>
        </w:rPr>
        <w:t>, 2008).</w:t>
      </w:r>
      <w:r w:rsidR="00B94826" w:rsidRPr="00705C2C">
        <w:rPr>
          <w:rFonts w:asciiTheme="majorHAnsi" w:hAnsiTheme="majorHAnsi" w:cs="Arial"/>
        </w:rPr>
        <w:t xml:space="preserve"> </w:t>
      </w:r>
    </w:p>
    <w:p w14:paraId="7F8A958E" w14:textId="77777777" w:rsidR="00656933" w:rsidRDefault="00656933" w:rsidP="004C4FBA">
      <w:pPr>
        <w:spacing w:line="480" w:lineRule="auto"/>
        <w:rPr>
          <w:rFonts w:asciiTheme="majorHAnsi" w:hAnsiTheme="majorHAnsi" w:cs="Arial"/>
        </w:rPr>
      </w:pPr>
    </w:p>
    <w:p w14:paraId="31ACA171" w14:textId="38581ED3" w:rsidR="002B779C" w:rsidRDefault="00B94826" w:rsidP="004C4FBA">
      <w:pPr>
        <w:spacing w:line="480" w:lineRule="auto"/>
        <w:rPr>
          <w:rFonts w:asciiTheme="majorHAnsi" w:hAnsiTheme="majorHAnsi" w:cs="Arial"/>
        </w:rPr>
      </w:pPr>
      <w:r w:rsidRPr="00705C2C">
        <w:rPr>
          <w:rFonts w:asciiTheme="majorHAnsi" w:hAnsiTheme="majorHAnsi" w:cs="Arial"/>
        </w:rPr>
        <w:t xml:space="preserve">By the same token it is interesting to note that </w:t>
      </w:r>
      <w:r w:rsidR="00FA0F63" w:rsidRPr="00705C2C">
        <w:rPr>
          <w:rFonts w:asciiTheme="majorHAnsi" w:hAnsiTheme="majorHAnsi" w:cs="Arial"/>
        </w:rPr>
        <w:t>the SENCO</w:t>
      </w:r>
      <w:r w:rsidRPr="00705C2C">
        <w:rPr>
          <w:rFonts w:asciiTheme="majorHAnsi" w:hAnsiTheme="majorHAnsi" w:cs="Arial"/>
        </w:rPr>
        <w:t xml:space="preserve"> role</w:t>
      </w:r>
      <w:r w:rsidR="00FA0F63" w:rsidRPr="00705C2C">
        <w:rPr>
          <w:rFonts w:asciiTheme="majorHAnsi" w:hAnsiTheme="majorHAnsi" w:cs="Arial"/>
        </w:rPr>
        <w:t xml:space="preserve"> is</w:t>
      </w:r>
      <w:r w:rsidRPr="00705C2C">
        <w:rPr>
          <w:rFonts w:asciiTheme="majorHAnsi" w:hAnsiTheme="majorHAnsi" w:cs="Arial"/>
        </w:rPr>
        <w:t xml:space="preserve"> largely shunned by the males in the sample</w:t>
      </w:r>
      <w:r w:rsidR="00C06C6D" w:rsidRPr="00705C2C">
        <w:rPr>
          <w:rFonts w:asciiTheme="majorHAnsi" w:hAnsiTheme="majorHAnsi" w:cs="Arial"/>
        </w:rPr>
        <w:t>.  This is in itself an interesting question to ponder, and would merit further research.  There are indications that</w:t>
      </w:r>
      <w:r w:rsidR="009D1AD6">
        <w:rPr>
          <w:rFonts w:asciiTheme="majorHAnsi" w:hAnsiTheme="majorHAnsi" w:cs="Arial"/>
        </w:rPr>
        <w:t xml:space="preserve"> the post of SENCO remains a low status role, even though it is key to ensuring inclusion and entails significant managerial responsibility in terms of people, resource</w:t>
      </w:r>
      <w:r w:rsidR="001465CF">
        <w:rPr>
          <w:rFonts w:asciiTheme="majorHAnsi" w:hAnsiTheme="majorHAnsi" w:cs="Arial"/>
        </w:rPr>
        <w:t>s and administrative management</w:t>
      </w:r>
      <w:r w:rsidR="009D1AD6">
        <w:rPr>
          <w:rFonts w:asciiTheme="majorHAnsi" w:hAnsiTheme="majorHAnsi" w:cs="Arial"/>
        </w:rPr>
        <w:t>, such that it</w:t>
      </w:r>
      <w:r w:rsidR="00C06C6D" w:rsidRPr="00705C2C">
        <w:rPr>
          <w:rFonts w:asciiTheme="majorHAnsi" w:hAnsiTheme="majorHAnsi" w:cs="Arial"/>
        </w:rPr>
        <w:t xml:space="preserve"> would be more appropriately situated in alignment with senior management in the hierarchical structure of schools (O’Gorman </w:t>
      </w:r>
      <w:r w:rsidR="005B732C">
        <w:rPr>
          <w:rFonts w:asciiTheme="majorHAnsi" w:hAnsiTheme="majorHAnsi" w:cs="Arial"/>
        </w:rPr>
        <w:t>and</w:t>
      </w:r>
      <w:r w:rsidR="00C06C6D" w:rsidRPr="00705C2C">
        <w:rPr>
          <w:rFonts w:asciiTheme="majorHAnsi" w:hAnsiTheme="majorHAnsi" w:cs="Arial"/>
        </w:rPr>
        <w:t xml:space="preserve"> </w:t>
      </w:r>
      <w:proofErr w:type="spellStart"/>
      <w:r w:rsidR="00C06C6D" w:rsidRPr="00705C2C">
        <w:rPr>
          <w:rFonts w:asciiTheme="majorHAnsi" w:hAnsiTheme="majorHAnsi" w:cs="Arial"/>
        </w:rPr>
        <w:t>Drudy</w:t>
      </w:r>
      <w:proofErr w:type="spellEnd"/>
      <w:r w:rsidR="00C06C6D" w:rsidRPr="00705C2C">
        <w:rPr>
          <w:rFonts w:asciiTheme="majorHAnsi" w:hAnsiTheme="majorHAnsi" w:cs="Arial"/>
        </w:rPr>
        <w:t>, 2011).</w:t>
      </w:r>
      <w:r w:rsidR="00656933">
        <w:rPr>
          <w:rFonts w:asciiTheme="majorHAnsi" w:hAnsiTheme="majorHAnsi" w:cs="Arial"/>
        </w:rPr>
        <w:t xml:space="preserve">  There are indications that s</w:t>
      </w:r>
      <w:r w:rsidR="002B779C">
        <w:rPr>
          <w:rFonts w:asciiTheme="majorHAnsi" w:hAnsiTheme="majorHAnsi" w:cs="Arial"/>
        </w:rPr>
        <w:t>upporting children with special educational needs within a data-driven culture of performativity entails a heavy workload yet is accorded low status.</w:t>
      </w:r>
      <w:r w:rsidR="00656933">
        <w:rPr>
          <w:rFonts w:asciiTheme="majorHAnsi" w:hAnsiTheme="majorHAnsi" w:cs="Arial"/>
        </w:rPr>
        <w:t xml:space="preserve">  For example, </w:t>
      </w:r>
      <w:r w:rsidR="002B779C">
        <w:rPr>
          <w:rFonts w:asciiTheme="majorHAnsi" w:hAnsiTheme="majorHAnsi" w:cs="Arial"/>
        </w:rPr>
        <w:t>The Guardian’s ‘Secret Teacher’ blog (accessed 15.5.13) comments:</w:t>
      </w:r>
    </w:p>
    <w:p w14:paraId="73DE6493" w14:textId="22389B10" w:rsidR="002B779C" w:rsidRDefault="00E72865" w:rsidP="00260B6E">
      <w:pPr>
        <w:spacing w:line="480" w:lineRule="auto"/>
        <w:ind w:left="720"/>
        <w:rPr>
          <w:rFonts w:asciiTheme="majorHAnsi" w:hAnsiTheme="majorHAnsi" w:cs="Arial"/>
        </w:rPr>
      </w:pPr>
      <w:r>
        <w:rPr>
          <w:rFonts w:asciiTheme="majorHAnsi" w:hAnsiTheme="majorHAnsi" w:cs="Arial"/>
        </w:rPr>
        <w:t xml:space="preserve">Staff spend large amounts of time liaising with outside agencies, filling in special educational needs (SEN) and welfare-related paperwork, dealing with English as an Additional Language (EAL) new entrants and low level language skills generally…Our children are often complex individuals and our unrecognized and undervalued strength as a staff has been to nurture and </w:t>
      </w:r>
      <w:r>
        <w:rPr>
          <w:rFonts w:asciiTheme="majorHAnsi" w:hAnsiTheme="majorHAnsi" w:cs="Arial"/>
        </w:rPr>
        <w:lastRenderedPageBreak/>
        <w:t>include these complexities into a happy, cohesive school.  However these skills seem to count for little in the current climate’.</w:t>
      </w:r>
    </w:p>
    <w:p w14:paraId="5F6B0939" w14:textId="77777777" w:rsidR="00975FF5" w:rsidRDefault="00975FF5" w:rsidP="00975FF5">
      <w:pPr>
        <w:spacing w:line="480" w:lineRule="auto"/>
        <w:rPr>
          <w:rFonts w:asciiTheme="majorHAnsi" w:hAnsiTheme="majorHAnsi" w:cs="Arial"/>
        </w:rPr>
      </w:pPr>
    </w:p>
    <w:p w14:paraId="0E2A05CB" w14:textId="3E6D5BFA" w:rsidR="0088176E" w:rsidRDefault="00975FF5" w:rsidP="004C4FBA">
      <w:pPr>
        <w:spacing w:line="480" w:lineRule="auto"/>
        <w:rPr>
          <w:rFonts w:asciiTheme="majorHAnsi" w:hAnsiTheme="majorHAnsi" w:cs="Arial"/>
        </w:rPr>
      </w:pPr>
      <w:r>
        <w:rPr>
          <w:rFonts w:asciiTheme="majorHAnsi" w:hAnsiTheme="majorHAnsi" w:cs="Arial"/>
        </w:rPr>
        <w:t>If career progression is seen to be linked to measurable outcomes in terms of pupils’ achievements in external examinations it is unsurprising that</w:t>
      </w:r>
      <w:r w:rsidR="00C06C6D" w:rsidRPr="00705C2C">
        <w:rPr>
          <w:rFonts w:asciiTheme="majorHAnsi" w:hAnsiTheme="majorHAnsi" w:cs="Arial"/>
        </w:rPr>
        <w:t xml:space="preserve"> early career teachers who have longer term ambitions to leadership</w:t>
      </w:r>
      <w:r w:rsidR="0088176E">
        <w:rPr>
          <w:rFonts w:asciiTheme="majorHAnsi" w:hAnsiTheme="majorHAnsi" w:cs="Arial"/>
        </w:rPr>
        <w:t xml:space="preserve"> opt out</w:t>
      </w:r>
      <w:r w:rsidR="00C06C6D" w:rsidRPr="00705C2C">
        <w:rPr>
          <w:rFonts w:asciiTheme="majorHAnsi" w:hAnsiTheme="majorHAnsi" w:cs="Arial"/>
        </w:rPr>
        <w:t xml:space="preserve">, </w:t>
      </w:r>
      <w:r w:rsidR="0088176E">
        <w:rPr>
          <w:rFonts w:asciiTheme="majorHAnsi" w:hAnsiTheme="majorHAnsi" w:cs="Arial"/>
        </w:rPr>
        <w:t>even if in principle the nature of the work interests them.  Michelle (22) for example reported in her end of year interview that she had initially thought she wanted to become a SENCO, but the PGCE year had led her to re-think her plans:</w:t>
      </w:r>
    </w:p>
    <w:p w14:paraId="3F8CF1F1" w14:textId="77777777" w:rsidR="0088176E" w:rsidRDefault="0088176E" w:rsidP="004C4FBA">
      <w:pPr>
        <w:spacing w:line="480" w:lineRule="auto"/>
        <w:rPr>
          <w:rFonts w:asciiTheme="majorHAnsi" w:hAnsiTheme="majorHAnsi" w:cs="Arial"/>
        </w:rPr>
      </w:pPr>
    </w:p>
    <w:p w14:paraId="1D2A7568" w14:textId="32A663F5" w:rsidR="0088176E" w:rsidRDefault="0088176E" w:rsidP="00260B6E">
      <w:pPr>
        <w:spacing w:line="480" w:lineRule="auto"/>
        <w:ind w:left="720"/>
        <w:rPr>
          <w:rFonts w:asciiTheme="majorHAnsi" w:hAnsiTheme="majorHAnsi" w:cs="Arial"/>
        </w:rPr>
      </w:pPr>
      <w:r>
        <w:rPr>
          <w:rFonts w:asciiTheme="majorHAnsi" w:hAnsiTheme="majorHAnsi" w:cs="Arial"/>
        </w:rPr>
        <w:t xml:space="preserve">I was considering being a SENCO for quite a while.  Before, I thought, that’s maybe where I want to go with it, before I applied.  But having worked with a really low ability year 9 set and experiencing how patient you have to be with things…Just to see how SEN students quite a lot of the time have those </w:t>
      </w:r>
      <w:proofErr w:type="spellStart"/>
      <w:r>
        <w:rPr>
          <w:rFonts w:asciiTheme="majorHAnsi" w:hAnsiTheme="majorHAnsi" w:cs="Arial"/>
        </w:rPr>
        <w:t>behavioural</w:t>
      </w:r>
      <w:proofErr w:type="spellEnd"/>
      <w:r>
        <w:rPr>
          <w:rFonts w:asciiTheme="majorHAnsi" w:hAnsiTheme="majorHAnsi" w:cs="Arial"/>
        </w:rPr>
        <w:t>, social and emotional problems as well…I found that most challenging in this placement having that set, because I found it really quite a lot of the time frustrating, as you don’t get much done.  Even though they are progressing I think you just assume you can always get students up to higher grades, but you can’t always.  Sometimes you just have to support what they are doing and I think that’s something I have reconsidered you know?</w:t>
      </w:r>
    </w:p>
    <w:p w14:paraId="0D2EAE04" w14:textId="77777777" w:rsidR="006B36B2" w:rsidRDefault="006B36B2" w:rsidP="00260B6E">
      <w:pPr>
        <w:spacing w:line="480" w:lineRule="auto"/>
        <w:ind w:left="720"/>
        <w:rPr>
          <w:rFonts w:asciiTheme="majorHAnsi" w:hAnsiTheme="majorHAnsi" w:cs="Arial"/>
        </w:rPr>
      </w:pPr>
    </w:p>
    <w:p w14:paraId="6296026F" w14:textId="0D329610" w:rsidR="006803CF" w:rsidRDefault="00656933" w:rsidP="004C4FBA">
      <w:pPr>
        <w:spacing w:line="480" w:lineRule="auto"/>
        <w:rPr>
          <w:rFonts w:asciiTheme="majorHAnsi" w:hAnsiTheme="majorHAnsi" w:cs="Arial"/>
        </w:rPr>
      </w:pPr>
      <w:r>
        <w:rPr>
          <w:rFonts w:asciiTheme="majorHAnsi" w:hAnsiTheme="majorHAnsi" w:cs="Arial"/>
        </w:rPr>
        <w:t xml:space="preserve">From this extract it is apparent that Michelle is aware of the </w:t>
      </w:r>
      <w:proofErr w:type="spellStart"/>
      <w:r>
        <w:rPr>
          <w:rFonts w:asciiTheme="majorHAnsi" w:hAnsiTheme="majorHAnsi" w:cs="Arial"/>
        </w:rPr>
        <w:t>performative</w:t>
      </w:r>
      <w:proofErr w:type="spellEnd"/>
      <w:r>
        <w:rPr>
          <w:rFonts w:asciiTheme="majorHAnsi" w:hAnsiTheme="majorHAnsi" w:cs="Arial"/>
        </w:rPr>
        <w:t xml:space="preserve"> imperative to ‘get students up to higher grades’, and she links this here to her frustration that, in working with students with SEN ‘you don’t get much done’ and ‘you can’t always’ </w:t>
      </w:r>
      <w:r>
        <w:rPr>
          <w:rFonts w:asciiTheme="majorHAnsi" w:hAnsiTheme="majorHAnsi" w:cs="Arial"/>
        </w:rPr>
        <w:lastRenderedPageBreak/>
        <w:t xml:space="preserve">make sure they get to the ‘higher grades’.  Implicit in this recognition and frustration is her understanding of the tensions for teachers in meeting </w:t>
      </w:r>
      <w:proofErr w:type="spellStart"/>
      <w:r>
        <w:rPr>
          <w:rFonts w:asciiTheme="majorHAnsi" w:hAnsiTheme="majorHAnsi" w:cs="Arial"/>
        </w:rPr>
        <w:t>performative</w:t>
      </w:r>
      <w:proofErr w:type="spellEnd"/>
      <w:r>
        <w:rPr>
          <w:rFonts w:asciiTheme="majorHAnsi" w:hAnsiTheme="majorHAnsi" w:cs="Arial"/>
        </w:rPr>
        <w:t xml:space="preserve"> demands</w:t>
      </w:r>
      <w:r w:rsidR="002C0E98">
        <w:rPr>
          <w:rFonts w:asciiTheme="majorHAnsi" w:hAnsiTheme="majorHAnsi" w:cs="Arial"/>
        </w:rPr>
        <w:t xml:space="preserve"> yet supporting children with SEN.  Her decision by the end of the year to reject the SENCO role constitutes her recognition that the two agendas are counterpoised, involving different sorts of work, underpinned by different values and presumably, characterized by different types of teaching approach.  This has important implications for teacher identity, self-perceptions and aspirations.  </w:t>
      </w:r>
      <w:r w:rsidR="00C06C6D" w:rsidRPr="00705C2C">
        <w:rPr>
          <w:rFonts w:asciiTheme="majorHAnsi" w:hAnsiTheme="majorHAnsi" w:cs="Arial"/>
        </w:rPr>
        <w:t xml:space="preserve">It is interesting to note that </w:t>
      </w:r>
      <w:proofErr w:type="spellStart"/>
      <w:r w:rsidR="00C06C6D" w:rsidRPr="00705C2C">
        <w:rPr>
          <w:rFonts w:asciiTheme="majorHAnsi" w:hAnsiTheme="majorHAnsi" w:cs="Arial"/>
        </w:rPr>
        <w:t>Woolhouse</w:t>
      </w:r>
      <w:proofErr w:type="spellEnd"/>
      <w:r w:rsidR="00C06C6D" w:rsidRPr="00705C2C">
        <w:rPr>
          <w:rFonts w:asciiTheme="majorHAnsi" w:hAnsiTheme="majorHAnsi" w:cs="Arial"/>
        </w:rPr>
        <w:t xml:space="preserve"> (2012: 751) reports that the dyslexia teachers (many of them SENCOs) in her study viewed themselves as</w:t>
      </w:r>
      <w:r w:rsidR="00496F88" w:rsidRPr="00705C2C">
        <w:rPr>
          <w:rFonts w:asciiTheme="majorHAnsi" w:hAnsiTheme="majorHAnsi" w:cs="Arial"/>
        </w:rPr>
        <w:t xml:space="preserve"> ‘</w:t>
      </w:r>
      <w:r w:rsidR="00C06C6D" w:rsidRPr="00705C2C">
        <w:rPr>
          <w:rFonts w:asciiTheme="majorHAnsi" w:hAnsiTheme="majorHAnsi" w:cs="Arial"/>
        </w:rPr>
        <w:t>different from other teachers</w:t>
      </w:r>
      <w:r w:rsidR="00496F88" w:rsidRPr="00705C2C">
        <w:rPr>
          <w:rFonts w:asciiTheme="majorHAnsi" w:hAnsiTheme="majorHAnsi" w:cs="Arial"/>
        </w:rPr>
        <w:t xml:space="preserve">…having distinctive attributes and different motivations for pursuing their chosen career paths…being empathic, understanding and good communicators’.  </w:t>
      </w:r>
      <w:proofErr w:type="spellStart"/>
      <w:r w:rsidR="00D87454">
        <w:rPr>
          <w:rFonts w:asciiTheme="majorHAnsi" w:hAnsiTheme="majorHAnsi" w:cs="Arial"/>
        </w:rPr>
        <w:t>Woolhouse</w:t>
      </w:r>
      <w:proofErr w:type="spellEnd"/>
      <w:r w:rsidR="00D87454">
        <w:rPr>
          <w:rFonts w:asciiTheme="majorHAnsi" w:hAnsiTheme="majorHAnsi" w:cs="Arial"/>
        </w:rPr>
        <w:t xml:space="preserve"> (2012:752) describes the teachers as having a ‘caring warrior identity’</w:t>
      </w:r>
      <w:r w:rsidR="00744E88">
        <w:rPr>
          <w:rFonts w:asciiTheme="majorHAnsi" w:hAnsiTheme="majorHAnsi" w:cs="Arial"/>
        </w:rPr>
        <w:t xml:space="preserve">: they entwined caring with self-perceptions as agents of change, resonating with the women </w:t>
      </w:r>
      <w:proofErr w:type="spellStart"/>
      <w:r w:rsidR="00744E88">
        <w:rPr>
          <w:rFonts w:asciiTheme="majorHAnsi" w:hAnsiTheme="majorHAnsi" w:cs="Arial"/>
        </w:rPr>
        <w:t>headteachers</w:t>
      </w:r>
      <w:proofErr w:type="spellEnd"/>
      <w:r w:rsidR="00744E88">
        <w:rPr>
          <w:rFonts w:asciiTheme="majorHAnsi" w:hAnsiTheme="majorHAnsi" w:cs="Arial"/>
        </w:rPr>
        <w:t xml:space="preserve"> in </w:t>
      </w:r>
      <w:r w:rsidR="006B36B2">
        <w:rPr>
          <w:rFonts w:asciiTheme="majorHAnsi" w:hAnsiTheme="majorHAnsi" w:cs="Arial"/>
        </w:rPr>
        <w:t>Smith</w:t>
      </w:r>
      <w:r w:rsidR="00D471EC">
        <w:rPr>
          <w:rFonts w:asciiTheme="majorHAnsi" w:hAnsiTheme="majorHAnsi" w:cs="Arial"/>
        </w:rPr>
        <w:t xml:space="preserve">’s </w:t>
      </w:r>
      <w:r w:rsidR="00744E88">
        <w:rPr>
          <w:rFonts w:asciiTheme="majorHAnsi" w:hAnsiTheme="majorHAnsi" w:cs="Arial"/>
        </w:rPr>
        <w:t>(2011a) study, whose leadership approach was characterized by a fusion of toughness and caring.</w:t>
      </w:r>
      <w:r w:rsidR="00496F88" w:rsidRPr="00705C2C">
        <w:rPr>
          <w:rFonts w:asciiTheme="majorHAnsi" w:hAnsiTheme="majorHAnsi" w:cs="Arial"/>
        </w:rPr>
        <w:t xml:space="preserve"> Unlike the </w:t>
      </w:r>
      <w:proofErr w:type="spellStart"/>
      <w:r w:rsidR="00496F88" w:rsidRPr="00705C2C">
        <w:rPr>
          <w:rFonts w:asciiTheme="majorHAnsi" w:hAnsiTheme="majorHAnsi" w:cs="Arial"/>
        </w:rPr>
        <w:t>headteachers</w:t>
      </w:r>
      <w:proofErr w:type="spellEnd"/>
      <w:r w:rsidR="00496F88" w:rsidRPr="00705C2C">
        <w:rPr>
          <w:rFonts w:asciiTheme="majorHAnsi" w:hAnsiTheme="majorHAnsi" w:cs="Arial"/>
        </w:rPr>
        <w:t xml:space="preserve">, however, at least some of the teachers in </w:t>
      </w:r>
      <w:proofErr w:type="spellStart"/>
      <w:r w:rsidR="00496F88" w:rsidRPr="00705C2C">
        <w:rPr>
          <w:rFonts w:asciiTheme="majorHAnsi" w:hAnsiTheme="majorHAnsi" w:cs="Arial"/>
        </w:rPr>
        <w:t>Woolhouse’s</w:t>
      </w:r>
      <w:proofErr w:type="spellEnd"/>
      <w:r w:rsidR="00496F88" w:rsidRPr="00705C2C">
        <w:rPr>
          <w:rFonts w:asciiTheme="majorHAnsi" w:hAnsiTheme="majorHAnsi" w:cs="Arial"/>
        </w:rPr>
        <w:t xml:space="preserve"> study expressed their perception that their work with pupils with special needs was accorded low status in their schools.</w:t>
      </w:r>
      <w:r w:rsidR="00513B2B" w:rsidRPr="00705C2C">
        <w:rPr>
          <w:rFonts w:asciiTheme="majorHAnsi" w:hAnsiTheme="majorHAnsi" w:cs="Arial"/>
        </w:rPr>
        <w:t xml:space="preserve">  It may also be that the student teachers in this study who rejected the role of SENCO as a career option </w:t>
      </w:r>
      <w:r w:rsidR="00B94826" w:rsidRPr="00705C2C">
        <w:rPr>
          <w:rFonts w:asciiTheme="majorHAnsi" w:hAnsiTheme="majorHAnsi" w:cs="Arial"/>
        </w:rPr>
        <w:t>perceived</w:t>
      </w:r>
      <w:r w:rsidR="00513B2B" w:rsidRPr="00705C2C">
        <w:rPr>
          <w:rFonts w:asciiTheme="majorHAnsi" w:hAnsiTheme="majorHAnsi" w:cs="Arial"/>
        </w:rPr>
        <w:t xml:space="preserve"> it</w:t>
      </w:r>
      <w:r w:rsidR="00B94826" w:rsidRPr="00705C2C">
        <w:rPr>
          <w:rFonts w:asciiTheme="majorHAnsi" w:hAnsiTheme="majorHAnsi" w:cs="Arial"/>
        </w:rPr>
        <w:t xml:space="preserve"> as low status, feminized work with its focus on children with special needs</w:t>
      </w:r>
      <w:r w:rsidR="00513B2B" w:rsidRPr="00705C2C">
        <w:rPr>
          <w:rFonts w:asciiTheme="majorHAnsi" w:hAnsiTheme="majorHAnsi" w:cs="Arial"/>
        </w:rPr>
        <w:t>,</w:t>
      </w:r>
      <w:r w:rsidR="00B94826" w:rsidRPr="00705C2C">
        <w:rPr>
          <w:rFonts w:asciiTheme="majorHAnsi" w:hAnsiTheme="majorHAnsi" w:cs="Arial"/>
        </w:rPr>
        <w:t xml:space="preserve"> and </w:t>
      </w:r>
      <w:r w:rsidR="00FA0F63" w:rsidRPr="00705C2C">
        <w:rPr>
          <w:rFonts w:asciiTheme="majorHAnsi" w:hAnsiTheme="majorHAnsi" w:cs="Arial"/>
        </w:rPr>
        <w:t>involving the leadership of</w:t>
      </w:r>
      <w:r w:rsidR="00B94826" w:rsidRPr="00705C2C">
        <w:rPr>
          <w:rFonts w:asciiTheme="majorHAnsi" w:hAnsiTheme="majorHAnsi" w:cs="Arial"/>
        </w:rPr>
        <w:t xml:space="preserve"> overwhelmingly female teams of teaching assistants.</w:t>
      </w:r>
      <w:r w:rsidR="00AA7571">
        <w:rPr>
          <w:rFonts w:asciiTheme="majorHAnsi" w:hAnsiTheme="majorHAnsi" w:cs="Arial"/>
        </w:rPr>
        <w:t xml:space="preserve">  This would require further investigation before it were possible to make claims in this regard</w:t>
      </w:r>
      <w:r w:rsidR="00D471EC">
        <w:rPr>
          <w:rFonts w:asciiTheme="majorHAnsi" w:hAnsiTheme="majorHAnsi" w:cs="Arial"/>
        </w:rPr>
        <w:t>, and it is worth noting that one of the male interviewees did express an interest in this kind of work</w:t>
      </w:r>
      <w:r w:rsidR="006803CF">
        <w:rPr>
          <w:rFonts w:asciiTheme="majorHAnsi" w:hAnsiTheme="majorHAnsi" w:cs="Arial"/>
        </w:rPr>
        <w:t>, commenting,</w:t>
      </w:r>
    </w:p>
    <w:p w14:paraId="7BB4AC71" w14:textId="77777777" w:rsidR="006803CF" w:rsidRDefault="006803CF" w:rsidP="004C4FBA">
      <w:pPr>
        <w:spacing w:line="480" w:lineRule="auto"/>
        <w:rPr>
          <w:rFonts w:asciiTheme="majorHAnsi" w:hAnsiTheme="majorHAnsi" w:cs="Arial"/>
        </w:rPr>
      </w:pPr>
    </w:p>
    <w:p w14:paraId="70DAA8DA" w14:textId="2CB8860B" w:rsidR="004E72CE" w:rsidRPr="00705C2C" w:rsidRDefault="006803CF" w:rsidP="00260B6E">
      <w:pPr>
        <w:spacing w:line="480" w:lineRule="auto"/>
        <w:ind w:left="720"/>
        <w:rPr>
          <w:rFonts w:asciiTheme="majorHAnsi" w:hAnsiTheme="majorHAnsi" w:cs="Arial"/>
        </w:rPr>
      </w:pPr>
      <w:r>
        <w:rPr>
          <w:rFonts w:asciiTheme="majorHAnsi" w:hAnsiTheme="majorHAnsi" w:cs="Arial"/>
        </w:rPr>
        <w:lastRenderedPageBreak/>
        <w:t xml:space="preserve">Some of the work we’ve been doing [as a part of the University Professional Studies </w:t>
      </w:r>
      <w:proofErr w:type="spellStart"/>
      <w:r>
        <w:rPr>
          <w:rFonts w:asciiTheme="majorHAnsi" w:hAnsiTheme="majorHAnsi" w:cs="Arial"/>
        </w:rPr>
        <w:t>programme</w:t>
      </w:r>
      <w:proofErr w:type="spellEnd"/>
      <w:r>
        <w:rPr>
          <w:rFonts w:asciiTheme="majorHAnsi" w:hAnsiTheme="majorHAnsi" w:cs="Arial"/>
        </w:rPr>
        <w:t>], that I haven’t had much exposure to actually in either of my schools, like on SEN and disability and stuff like that, has made me think that I would quite like to have something to do with that at some stage.  But because of the classes I’ve had I really haven’t had much exposure to it.  So I haven’t any classroom experience with it.  So I don’t know for certain. But some of the stuff we’ve done [at the University], I thought it was really interesting.  So at some point, I am going to try and do some</w:t>
      </w:r>
      <w:r w:rsidR="001465CF">
        <w:rPr>
          <w:rFonts w:asciiTheme="majorHAnsi" w:hAnsiTheme="majorHAnsi" w:cs="Arial"/>
        </w:rPr>
        <w:t xml:space="preserve"> of</w:t>
      </w:r>
      <w:r>
        <w:rPr>
          <w:rFonts w:asciiTheme="majorHAnsi" w:hAnsiTheme="majorHAnsi" w:cs="Arial"/>
        </w:rPr>
        <w:t xml:space="preserve"> that I think…that is something I would like to look into (Tim,</w:t>
      </w:r>
      <w:r w:rsidR="002533EA">
        <w:rPr>
          <w:rFonts w:asciiTheme="majorHAnsi" w:hAnsiTheme="majorHAnsi" w:cs="Arial"/>
        </w:rPr>
        <w:t xml:space="preserve"> </w:t>
      </w:r>
      <w:r>
        <w:rPr>
          <w:rFonts w:asciiTheme="majorHAnsi" w:hAnsiTheme="majorHAnsi" w:cs="Arial"/>
        </w:rPr>
        <w:t>30)</w:t>
      </w:r>
      <w:r w:rsidR="004E72CE" w:rsidRPr="00705C2C">
        <w:rPr>
          <w:rFonts w:asciiTheme="majorHAnsi" w:hAnsiTheme="majorHAnsi" w:cs="Arial"/>
        </w:rPr>
        <w:t xml:space="preserve">  </w:t>
      </w:r>
    </w:p>
    <w:p w14:paraId="1AEA0C65" w14:textId="77777777" w:rsidR="007E0390" w:rsidRDefault="007E0390" w:rsidP="004C4FBA">
      <w:pPr>
        <w:spacing w:line="480" w:lineRule="auto"/>
        <w:rPr>
          <w:rFonts w:asciiTheme="majorHAnsi" w:hAnsiTheme="majorHAnsi" w:cs="Arial"/>
        </w:rPr>
      </w:pPr>
    </w:p>
    <w:p w14:paraId="0F8C991A" w14:textId="5A2302F0" w:rsidR="004E72CE" w:rsidRDefault="000F204B" w:rsidP="004C4FBA">
      <w:pPr>
        <w:spacing w:line="480" w:lineRule="auto"/>
        <w:rPr>
          <w:rFonts w:asciiTheme="majorHAnsi" w:hAnsiTheme="majorHAnsi" w:cs="Arial"/>
        </w:rPr>
      </w:pPr>
      <w:r>
        <w:rPr>
          <w:rFonts w:asciiTheme="majorHAnsi" w:hAnsiTheme="majorHAnsi" w:cs="Arial"/>
        </w:rPr>
        <w:t>Male and female students alike considered their possible future career choices to embrace pastoral roles such as head of year, curricular responsibility such as head of department or faculty</w:t>
      </w:r>
      <w:r w:rsidR="00D656B1">
        <w:rPr>
          <w:rFonts w:asciiTheme="majorHAnsi" w:hAnsiTheme="majorHAnsi" w:cs="Arial"/>
        </w:rPr>
        <w:t>,</w:t>
      </w:r>
      <w:r>
        <w:rPr>
          <w:rFonts w:asciiTheme="majorHAnsi" w:hAnsiTheme="majorHAnsi" w:cs="Arial"/>
        </w:rPr>
        <w:t xml:space="preserve"> and posts with a strongly pedagogical focus such as Advanced Skills Teacher.  All of these would appear to grow out of their current perceptions of what teaching included</w:t>
      </w:r>
      <w:r w:rsidR="00D656B1">
        <w:rPr>
          <w:rFonts w:asciiTheme="majorHAnsi" w:hAnsiTheme="majorHAnsi" w:cs="Arial"/>
        </w:rPr>
        <w:t xml:space="preserve">, </w:t>
      </w:r>
      <w:r w:rsidR="00D656B1" w:rsidRPr="00B324EE">
        <w:rPr>
          <w:rFonts w:asciiTheme="majorHAnsi" w:hAnsiTheme="majorHAnsi" w:cs="Arial"/>
        </w:rPr>
        <w:t xml:space="preserve">which was strongly </w:t>
      </w:r>
      <w:proofErr w:type="spellStart"/>
      <w:r w:rsidR="00D656B1" w:rsidRPr="00B324EE">
        <w:rPr>
          <w:rFonts w:asciiTheme="majorHAnsi" w:hAnsiTheme="majorHAnsi" w:cs="Arial"/>
        </w:rPr>
        <w:t>focussed</w:t>
      </w:r>
      <w:proofErr w:type="spellEnd"/>
      <w:r w:rsidR="00D656B1" w:rsidRPr="00B324EE">
        <w:rPr>
          <w:rFonts w:asciiTheme="majorHAnsi" w:hAnsiTheme="majorHAnsi" w:cs="Arial"/>
        </w:rPr>
        <w:t xml:space="preserve"> on caring work with children</w:t>
      </w:r>
      <w:r w:rsidRPr="00B324EE">
        <w:rPr>
          <w:rFonts w:asciiTheme="majorHAnsi" w:hAnsiTheme="majorHAnsi" w:cs="Arial"/>
        </w:rPr>
        <w:t>.</w:t>
      </w:r>
      <w:r w:rsidR="00D656B1" w:rsidRPr="00B324EE">
        <w:rPr>
          <w:rFonts w:asciiTheme="majorHAnsi" w:hAnsiTheme="majorHAnsi" w:cs="Arial"/>
        </w:rPr>
        <w:t xml:space="preserve">  Middle leadership responsibilities were seen to be closely linked to teaching and discussed in terms of natural progression, woven into and not separate from classroom-based work with children.</w:t>
      </w:r>
      <w:r>
        <w:rPr>
          <w:rFonts w:asciiTheme="majorHAnsi" w:hAnsiTheme="majorHAnsi" w:cs="Arial"/>
        </w:rPr>
        <w:t xml:space="preserve">  The more senior posts</w:t>
      </w:r>
      <w:r w:rsidR="00D656B1">
        <w:rPr>
          <w:rFonts w:asciiTheme="majorHAnsi" w:hAnsiTheme="majorHAnsi" w:cs="Arial"/>
        </w:rPr>
        <w:t xml:space="preserve">, </w:t>
      </w:r>
      <w:r w:rsidR="00D656B1" w:rsidRPr="00B324EE">
        <w:rPr>
          <w:rFonts w:asciiTheme="majorHAnsi" w:hAnsiTheme="majorHAnsi" w:cs="Arial"/>
        </w:rPr>
        <w:t>especially headship,</w:t>
      </w:r>
      <w:r>
        <w:rPr>
          <w:rFonts w:asciiTheme="majorHAnsi" w:hAnsiTheme="majorHAnsi" w:cs="Arial"/>
        </w:rPr>
        <w:t xml:space="preserve"> were to an extent set apart from the </w:t>
      </w:r>
      <w:r w:rsidRPr="00B324EE">
        <w:rPr>
          <w:rFonts w:asciiTheme="majorHAnsi" w:hAnsiTheme="majorHAnsi" w:cs="Arial"/>
        </w:rPr>
        <w:t>caring</w:t>
      </w:r>
      <w:r w:rsidR="00D656B1" w:rsidRPr="00B324EE">
        <w:rPr>
          <w:rFonts w:asciiTheme="majorHAnsi" w:hAnsiTheme="majorHAnsi" w:cs="Arial"/>
        </w:rPr>
        <w:t>, pastoral,</w:t>
      </w:r>
      <w:r w:rsidRPr="00B324EE">
        <w:rPr>
          <w:rFonts w:asciiTheme="majorHAnsi" w:hAnsiTheme="majorHAnsi" w:cs="Arial"/>
        </w:rPr>
        <w:t xml:space="preserve"> pedagogical</w:t>
      </w:r>
      <w:r w:rsidR="00D656B1" w:rsidRPr="00B324EE">
        <w:rPr>
          <w:rFonts w:asciiTheme="majorHAnsi" w:hAnsiTheme="majorHAnsi" w:cs="Arial"/>
        </w:rPr>
        <w:t xml:space="preserve"> and </w:t>
      </w:r>
      <w:r w:rsidRPr="00B324EE">
        <w:rPr>
          <w:rFonts w:asciiTheme="majorHAnsi" w:hAnsiTheme="majorHAnsi" w:cs="Arial"/>
        </w:rPr>
        <w:t>curricular aspects</w:t>
      </w:r>
      <w:r>
        <w:rPr>
          <w:rFonts w:asciiTheme="majorHAnsi" w:hAnsiTheme="majorHAnsi" w:cs="Arial"/>
        </w:rPr>
        <w:t xml:space="preserve"> of teaching and construed as largely managerial</w:t>
      </w:r>
      <w:r w:rsidR="00FC09EF">
        <w:rPr>
          <w:rFonts w:asciiTheme="majorHAnsi" w:hAnsiTheme="majorHAnsi" w:cs="Arial"/>
        </w:rPr>
        <w:t xml:space="preserve">, </w:t>
      </w:r>
      <w:r w:rsidR="00FC09EF" w:rsidRPr="00B324EE">
        <w:rPr>
          <w:rFonts w:asciiTheme="majorHAnsi" w:hAnsiTheme="majorHAnsi" w:cs="Arial"/>
        </w:rPr>
        <w:t>and more distant from children and the classroom</w:t>
      </w:r>
      <w:r>
        <w:rPr>
          <w:rFonts w:asciiTheme="majorHAnsi" w:hAnsiTheme="majorHAnsi" w:cs="Arial"/>
        </w:rPr>
        <w:t>.  Interestingly however it is at this point that the gender divide becomes most apparent.</w:t>
      </w:r>
      <w:r w:rsidR="00FD1268">
        <w:rPr>
          <w:rFonts w:asciiTheme="majorHAnsi" w:hAnsiTheme="majorHAnsi" w:cs="Arial"/>
        </w:rPr>
        <w:t xml:space="preserve"> </w:t>
      </w:r>
    </w:p>
    <w:p w14:paraId="54C3306C" w14:textId="77777777" w:rsidR="000F204B" w:rsidRPr="00705C2C" w:rsidRDefault="000F204B" w:rsidP="004C4FBA">
      <w:pPr>
        <w:spacing w:line="480" w:lineRule="auto"/>
        <w:rPr>
          <w:rFonts w:asciiTheme="majorHAnsi" w:hAnsiTheme="majorHAnsi" w:cs="Arial"/>
        </w:rPr>
      </w:pPr>
    </w:p>
    <w:p w14:paraId="2C909948" w14:textId="685F394F" w:rsidR="009E6596" w:rsidRDefault="00A84707" w:rsidP="00DC0897">
      <w:pPr>
        <w:spacing w:line="480" w:lineRule="auto"/>
        <w:rPr>
          <w:rFonts w:asciiTheme="majorHAnsi" w:hAnsiTheme="majorHAnsi" w:cs="Arial"/>
        </w:rPr>
      </w:pPr>
      <w:r w:rsidRPr="00705C2C">
        <w:rPr>
          <w:rFonts w:asciiTheme="majorHAnsi" w:hAnsiTheme="majorHAnsi" w:cs="Arial"/>
        </w:rPr>
        <w:lastRenderedPageBreak/>
        <w:t>Perhaps mo</w:t>
      </w:r>
      <w:r w:rsidR="000F204B">
        <w:rPr>
          <w:rFonts w:asciiTheme="majorHAnsi" w:hAnsiTheme="majorHAnsi" w:cs="Arial"/>
        </w:rPr>
        <w:t>st</w:t>
      </w:r>
      <w:r w:rsidRPr="00705C2C">
        <w:rPr>
          <w:rFonts w:asciiTheme="majorHAnsi" w:hAnsiTheme="majorHAnsi" w:cs="Arial"/>
        </w:rPr>
        <w:t xml:space="preserve"> </w:t>
      </w:r>
      <w:proofErr w:type="gramStart"/>
      <w:r w:rsidRPr="00705C2C">
        <w:rPr>
          <w:rFonts w:asciiTheme="majorHAnsi" w:hAnsiTheme="majorHAnsi" w:cs="Arial"/>
        </w:rPr>
        <w:t>significant  are</w:t>
      </w:r>
      <w:proofErr w:type="gramEnd"/>
      <w:r w:rsidRPr="00705C2C">
        <w:rPr>
          <w:rFonts w:asciiTheme="majorHAnsi" w:hAnsiTheme="majorHAnsi" w:cs="Arial"/>
        </w:rPr>
        <w:t xml:space="preserve"> the patterns of aspiration to the top three senior leadership posts, Assistant </w:t>
      </w:r>
      <w:proofErr w:type="spellStart"/>
      <w:r w:rsidRPr="00705C2C">
        <w:rPr>
          <w:rFonts w:asciiTheme="majorHAnsi" w:hAnsiTheme="majorHAnsi" w:cs="Arial"/>
        </w:rPr>
        <w:t>Headteacher</w:t>
      </w:r>
      <w:proofErr w:type="spellEnd"/>
      <w:r w:rsidRPr="00705C2C">
        <w:rPr>
          <w:rFonts w:asciiTheme="majorHAnsi" w:hAnsiTheme="majorHAnsi" w:cs="Arial"/>
        </w:rPr>
        <w:t xml:space="preserve"> (a ratio of 2.2 males</w:t>
      </w:r>
      <w:r w:rsidR="008D287F" w:rsidRPr="00705C2C">
        <w:rPr>
          <w:rFonts w:asciiTheme="majorHAnsi" w:hAnsiTheme="majorHAnsi" w:cs="Arial"/>
        </w:rPr>
        <w:t xml:space="preserve">: 1 female by the year end), Deputy </w:t>
      </w:r>
      <w:proofErr w:type="spellStart"/>
      <w:r w:rsidR="008D287F" w:rsidRPr="00705C2C">
        <w:rPr>
          <w:rFonts w:asciiTheme="majorHAnsi" w:hAnsiTheme="majorHAnsi" w:cs="Arial"/>
        </w:rPr>
        <w:t>Headteacher</w:t>
      </w:r>
      <w:proofErr w:type="spellEnd"/>
      <w:r w:rsidR="008D287F" w:rsidRPr="00705C2C">
        <w:rPr>
          <w:rFonts w:asciiTheme="majorHAnsi" w:hAnsiTheme="majorHAnsi" w:cs="Arial"/>
        </w:rPr>
        <w:t xml:space="preserve"> (2.7:1</w:t>
      </w:r>
      <w:r w:rsidR="0033385A" w:rsidRPr="00705C2C">
        <w:rPr>
          <w:rFonts w:asciiTheme="majorHAnsi" w:hAnsiTheme="majorHAnsi" w:cs="Arial"/>
        </w:rPr>
        <w:t xml:space="preserve"> by the end of the year</w:t>
      </w:r>
      <w:r w:rsidR="008D287F" w:rsidRPr="00705C2C">
        <w:rPr>
          <w:rFonts w:asciiTheme="majorHAnsi" w:hAnsiTheme="majorHAnsi" w:cs="Arial"/>
        </w:rPr>
        <w:t xml:space="preserve">) and </w:t>
      </w:r>
      <w:proofErr w:type="spellStart"/>
      <w:r w:rsidR="008D287F" w:rsidRPr="00705C2C">
        <w:rPr>
          <w:rFonts w:asciiTheme="majorHAnsi" w:hAnsiTheme="majorHAnsi" w:cs="Arial"/>
        </w:rPr>
        <w:t>Headteacher</w:t>
      </w:r>
      <w:proofErr w:type="spellEnd"/>
      <w:r w:rsidR="008D287F" w:rsidRPr="00705C2C">
        <w:rPr>
          <w:rFonts w:asciiTheme="majorHAnsi" w:hAnsiTheme="majorHAnsi" w:cs="Arial"/>
        </w:rPr>
        <w:t xml:space="preserve"> (a ratio of 2:1 males: females at the s</w:t>
      </w:r>
      <w:r w:rsidR="00F94E11" w:rsidRPr="00705C2C">
        <w:rPr>
          <w:rFonts w:asciiTheme="majorHAnsi" w:hAnsiTheme="majorHAnsi" w:cs="Arial"/>
        </w:rPr>
        <w:t>tart of the year rising to 5.4:</w:t>
      </w:r>
      <w:r w:rsidR="008D287F" w:rsidRPr="00705C2C">
        <w:rPr>
          <w:rFonts w:asciiTheme="majorHAnsi" w:hAnsiTheme="majorHAnsi" w:cs="Arial"/>
        </w:rPr>
        <w:t>1 by the end)</w:t>
      </w:r>
      <w:r w:rsidR="0033385A" w:rsidRPr="00705C2C">
        <w:rPr>
          <w:rFonts w:asciiTheme="majorHAnsi" w:hAnsiTheme="majorHAnsi" w:cs="Arial"/>
        </w:rPr>
        <w:t>.</w:t>
      </w:r>
      <w:r w:rsidR="00A827B0">
        <w:rPr>
          <w:rFonts w:asciiTheme="majorHAnsi" w:hAnsiTheme="majorHAnsi" w:cs="Arial"/>
        </w:rPr>
        <w:t xml:space="preserve">  There are two potentially interesting points to consider about this finding.  The first is that all students, both male and female,</w:t>
      </w:r>
      <w:r w:rsidR="000255B1" w:rsidRPr="00705C2C">
        <w:rPr>
          <w:rFonts w:asciiTheme="majorHAnsi" w:hAnsiTheme="majorHAnsi" w:cs="Arial"/>
        </w:rPr>
        <w:t xml:space="preserve"> were less positive</w:t>
      </w:r>
      <w:r w:rsidR="00FC53CD" w:rsidRPr="00705C2C">
        <w:rPr>
          <w:rFonts w:asciiTheme="majorHAnsi" w:hAnsiTheme="majorHAnsi" w:cs="Arial"/>
        </w:rPr>
        <w:t xml:space="preserve"> in their aspirations to middle and senior leadership roles by the end of the year than they had been at the start</w:t>
      </w:r>
      <w:r w:rsidR="00A827B0">
        <w:rPr>
          <w:rFonts w:asciiTheme="majorHAnsi" w:hAnsiTheme="majorHAnsi" w:cs="Arial"/>
        </w:rPr>
        <w:t>.  The second is that at both the start and the end of the year</w:t>
      </w:r>
      <w:r w:rsidR="00FC53CD" w:rsidRPr="00705C2C">
        <w:rPr>
          <w:rFonts w:asciiTheme="majorHAnsi" w:hAnsiTheme="majorHAnsi" w:cs="Arial"/>
        </w:rPr>
        <w:t>, there was evidence of a gendered aspirational trend.</w:t>
      </w:r>
      <w:r w:rsidR="00A827B0">
        <w:rPr>
          <w:rFonts w:asciiTheme="majorHAnsi" w:hAnsiTheme="majorHAnsi" w:cs="Arial"/>
        </w:rPr>
        <w:t xml:space="preserve"> </w:t>
      </w:r>
    </w:p>
    <w:p w14:paraId="568D2D71" w14:textId="77777777" w:rsidR="009E6596" w:rsidRDefault="009E6596" w:rsidP="00DC0897">
      <w:pPr>
        <w:spacing w:line="480" w:lineRule="auto"/>
        <w:rPr>
          <w:rFonts w:asciiTheme="majorHAnsi" w:hAnsiTheme="majorHAnsi" w:cs="Arial"/>
        </w:rPr>
      </w:pPr>
    </w:p>
    <w:p w14:paraId="619E744B" w14:textId="28267546" w:rsidR="0023055F" w:rsidRDefault="00A827B0" w:rsidP="00DC0897">
      <w:pPr>
        <w:spacing w:line="480" w:lineRule="auto"/>
        <w:rPr>
          <w:rFonts w:asciiTheme="majorHAnsi" w:hAnsiTheme="majorHAnsi" w:cs="Arial"/>
        </w:rPr>
      </w:pPr>
      <w:r>
        <w:rPr>
          <w:rFonts w:asciiTheme="majorHAnsi" w:hAnsiTheme="majorHAnsi" w:cs="Arial"/>
        </w:rPr>
        <w:t>With regard to the first point,</w:t>
      </w:r>
      <w:r w:rsidR="00EA3459">
        <w:rPr>
          <w:rFonts w:asciiTheme="majorHAnsi" w:hAnsiTheme="majorHAnsi" w:cs="Arial"/>
        </w:rPr>
        <w:t xml:space="preserve"> there were</w:t>
      </w:r>
      <w:r w:rsidR="00DC0897">
        <w:rPr>
          <w:rFonts w:asciiTheme="majorHAnsi" w:hAnsiTheme="majorHAnsi" w:cs="Arial"/>
        </w:rPr>
        <w:t xml:space="preserve"> no real indications in the interviews</w:t>
      </w:r>
      <w:r w:rsidR="00EA3459">
        <w:rPr>
          <w:rFonts w:asciiTheme="majorHAnsi" w:hAnsiTheme="majorHAnsi" w:cs="Arial"/>
        </w:rPr>
        <w:t xml:space="preserve"> that the aspirations students held at the start of the year were adjusted</w:t>
      </w:r>
      <w:r w:rsidR="00DC0897">
        <w:rPr>
          <w:rFonts w:asciiTheme="majorHAnsi" w:hAnsiTheme="majorHAnsi" w:cs="Arial"/>
        </w:rPr>
        <w:t xml:space="preserve"> downwards</w:t>
      </w:r>
      <w:r w:rsidR="00EA3459">
        <w:rPr>
          <w:rFonts w:asciiTheme="majorHAnsi" w:hAnsiTheme="majorHAnsi" w:cs="Arial"/>
        </w:rPr>
        <w:t xml:space="preserve"> in the light of the PGCE year experiences</w:t>
      </w:r>
      <w:r w:rsidR="00DC0897">
        <w:rPr>
          <w:rFonts w:asciiTheme="majorHAnsi" w:hAnsiTheme="majorHAnsi" w:cs="Arial"/>
        </w:rPr>
        <w:t xml:space="preserve">.   Rather by the end of the year </w:t>
      </w:r>
      <w:r w:rsidR="009E6596">
        <w:rPr>
          <w:rFonts w:asciiTheme="majorHAnsi" w:hAnsiTheme="majorHAnsi" w:cs="Arial"/>
        </w:rPr>
        <w:t>interviewe</w:t>
      </w:r>
      <w:r w:rsidR="00DC0897">
        <w:rPr>
          <w:rFonts w:asciiTheme="majorHAnsi" w:hAnsiTheme="majorHAnsi" w:cs="Arial"/>
        </w:rPr>
        <w:t xml:space="preserve">es’ career plans were more focused and more honed, which may have been a function of having the opportunity to discuss future plans in an interview.  </w:t>
      </w:r>
      <w:r w:rsidR="005E38DD">
        <w:rPr>
          <w:rFonts w:asciiTheme="majorHAnsi" w:hAnsiTheme="majorHAnsi" w:cs="Arial"/>
        </w:rPr>
        <w:t>This</w:t>
      </w:r>
      <w:r w:rsidR="00DC0897">
        <w:rPr>
          <w:rFonts w:asciiTheme="majorHAnsi" w:hAnsiTheme="majorHAnsi" w:cs="Arial"/>
        </w:rPr>
        <w:t xml:space="preserve"> general trend is intriguing. </w:t>
      </w:r>
      <w:r w:rsidR="005E38DD">
        <w:rPr>
          <w:rFonts w:asciiTheme="majorHAnsi" w:hAnsiTheme="majorHAnsi" w:cs="Arial"/>
        </w:rPr>
        <w:t>It may</w:t>
      </w:r>
      <w:r w:rsidR="009E6596">
        <w:rPr>
          <w:rFonts w:asciiTheme="majorHAnsi" w:hAnsiTheme="majorHAnsi" w:cs="Arial"/>
        </w:rPr>
        <w:t xml:space="preserve"> be that the hierarchical structure of schools suppresses novice teachers’ self-perceptions as teacher leaders.  Stevenson (2012) argues that despite the growing interest in teacher leadership (Harris, 2003 &amp; 2005), this is still ‘conceived of within </w:t>
      </w:r>
      <w:proofErr w:type="spellStart"/>
      <w:r w:rsidR="009E6596">
        <w:rPr>
          <w:rFonts w:asciiTheme="majorHAnsi" w:hAnsiTheme="majorHAnsi" w:cs="Arial"/>
        </w:rPr>
        <w:t>managerialist</w:t>
      </w:r>
      <w:proofErr w:type="spellEnd"/>
      <w:r w:rsidR="009E6596">
        <w:rPr>
          <w:rFonts w:asciiTheme="majorHAnsi" w:hAnsiTheme="majorHAnsi" w:cs="Arial"/>
        </w:rPr>
        <w:t xml:space="preserve"> terms, located within traditional managerial hierarchies’ (Stevenson, 2012: 345).</w:t>
      </w:r>
    </w:p>
    <w:p w14:paraId="37CFA65D" w14:textId="77777777" w:rsidR="005E38DD" w:rsidRDefault="0023055F" w:rsidP="004C4FBA">
      <w:pPr>
        <w:spacing w:line="480" w:lineRule="auto"/>
        <w:rPr>
          <w:rFonts w:asciiTheme="majorHAnsi" w:hAnsiTheme="majorHAnsi" w:cs="Arial"/>
        </w:rPr>
      </w:pPr>
      <w:r>
        <w:rPr>
          <w:rFonts w:asciiTheme="majorHAnsi" w:hAnsiTheme="majorHAnsi" w:cs="Arial"/>
        </w:rPr>
        <w:t xml:space="preserve"> </w:t>
      </w:r>
    </w:p>
    <w:p w14:paraId="63D20EE3" w14:textId="76E757CA" w:rsidR="005E38DD" w:rsidRPr="00B324EE" w:rsidRDefault="00DC0897" w:rsidP="004C4FBA">
      <w:pPr>
        <w:spacing w:line="480" w:lineRule="auto"/>
        <w:rPr>
          <w:rFonts w:asciiTheme="majorHAnsi" w:hAnsiTheme="majorHAnsi" w:cs="Arial"/>
        </w:rPr>
      </w:pPr>
      <w:r>
        <w:rPr>
          <w:rFonts w:asciiTheme="majorHAnsi" w:hAnsiTheme="majorHAnsi" w:cs="Arial"/>
        </w:rPr>
        <w:t>Further</w:t>
      </w:r>
      <w:r w:rsidR="00A827B0">
        <w:rPr>
          <w:rFonts w:asciiTheme="majorHAnsi" w:hAnsiTheme="majorHAnsi" w:cs="Arial"/>
        </w:rPr>
        <w:t xml:space="preserve"> research would be required to understand </w:t>
      </w:r>
      <w:r w:rsidR="0039744C">
        <w:rPr>
          <w:rFonts w:asciiTheme="majorHAnsi" w:hAnsiTheme="majorHAnsi" w:cs="Arial"/>
        </w:rPr>
        <w:t xml:space="preserve">more about </w:t>
      </w:r>
      <w:r w:rsidR="00A827B0">
        <w:rPr>
          <w:rFonts w:asciiTheme="majorHAnsi" w:hAnsiTheme="majorHAnsi" w:cs="Arial"/>
        </w:rPr>
        <w:t xml:space="preserve">why students’ aspirations might shift downwards during the initial teacher education year.  It might be argued that at the start of the year career aspirations were more likely to be </w:t>
      </w:r>
      <w:r w:rsidR="00A827B0">
        <w:rPr>
          <w:rFonts w:asciiTheme="majorHAnsi" w:hAnsiTheme="majorHAnsi" w:cs="Arial"/>
        </w:rPr>
        <w:lastRenderedPageBreak/>
        <w:t>conceptualized in an abstract and de-</w:t>
      </w:r>
      <w:proofErr w:type="spellStart"/>
      <w:r w:rsidR="00A827B0">
        <w:rPr>
          <w:rFonts w:asciiTheme="majorHAnsi" w:hAnsiTheme="majorHAnsi" w:cs="Arial"/>
        </w:rPr>
        <w:t>contextualised</w:t>
      </w:r>
      <w:proofErr w:type="spellEnd"/>
      <w:r w:rsidR="00A827B0">
        <w:rPr>
          <w:rFonts w:asciiTheme="majorHAnsi" w:hAnsiTheme="majorHAnsi" w:cs="Arial"/>
        </w:rPr>
        <w:t xml:space="preserve"> way, and that as students engage in contextualized experiences of leadership during their two school placements they </w:t>
      </w:r>
      <w:r w:rsidR="0039744C">
        <w:rPr>
          <w:rFonts w:asciiTheme="majorHAnsi" w:hAnsiTheme="majorHAnsi" w:cs="Arial"/>
        </w:rPr>
        <w:t xml:space="preserve">modify their </w:t>
      </w:r>
      <w:r w:rsidR="00A827B0">
        <w:rPr>
          <w:rFonts w:asciiTheme="majorHAnsi" w:hAnsiTheme="majorHAnsi" w:cs="Arial"/>
        </w:rPr>
        <w:t xml:space="preserve">aspirations in accordance with their experiences and perceptions of leadership in situ.  Marshall et al (2012) found that transformational leader </w:t>
      </w:r>
      <w:proofErr w:type="spellStart"/>
      <w:r w:rsidR="00A827B0">
        <w:rPr>
          <w:rFonts w:asciiTheme="majorHAnsi" w:hAnsiTheme="majorHAnsi" w:cs="Arial"/>
        </w:rPr>
        <w:t>behaviours</w:t>
      </w:r>
      <w:proofErr w:type="spellEnd"/>
      <w:r w:rsidR="00A827B0">
        <w:rPr>
          <w:rFonts w:asciiTheme="majorHAnsi" w:hAnsiTheme="majorHAnsi" w:cs="Arial"/>
        </w:rPr>
        <w:t>, for example, positively impacted on teacher</w:t>
      </w:r>
      <w:r w:rsidR="00B324EE">
        <w:rPr>
          <w:rFonts w:asciiTheme="majorHAnsi" w:hAnsiTheme="majorHAnsi" w:cs="Arial"/>
        </w:rPr>
        <w:t>s</w:t>
      </w:r>
      <w:r w:rsidR="00A827B0">
        <w:rPr>
          <w:rFonts w:asciiTheme="majorHAnsi" w:hAnsiTheme="majorHAnsi" w:cs="Arial"/>
        </w:rPr>
        <w:t>’ self-efficacy.  If this is a factor in determining positive, aspirational forward-thinking a question to consider</w:t>
      </w:r>
      <w:r w:rsidR="0039744C">
        <w:rPr>
          <w:rFonts w:asciiTheme="majorHAnsi" w:hAnsiTheme="majorHAnsi" w:cs="Arial"/>
        </w:rPr>
        <w:t xml:space="preserve"> in follow-up research</w:t>
      </w:r>
      <w:r w:rsidR="00A827B0">
        <w:rPr>
          <w:rFonts w:asciiTheme="majorHAnsi" w:hAnsiTheme="majorHAnsi" w:cs="Arial"/>
        </w:rPr>
        <w:t xml:space="preserve"> is the extent to which student teachers’ self-perceptions as potential leaders are influenced by the leadership exerted and experienced in their placement schools.</w:t>
      </w:r>
      <w:r w:rsidR="00BE7328">
        <w:rPr>
          <w:rFonts w:asciiTheme="majorHAnsi" w:hAnsiTheme="majorHAnsi" w:cs="Arial"/>
        </w:rPr>
        <w:t xml:space="preserve">  </w:t>
      </w:r>
      <w:r w:rsidR="00BE7328" w:rsidRPr="00B324EE">
        <w:rPr>
          <w:rFonts w:asciiTheme="majorHAnsi" w:hAnsiTheme="majorHAnsi" w:cs="Arial"/>
        </w:rPr>
        <w:t>It is interesting to note that fewer students overall aspired to subject leadership by the end of the ITE year.  It is likely that for student teachers, the head of subject would be the leader with whom they would have the most contact during their</w:t>
      </w:r>
      <w:r w:rsidR="003307AC" w:rsidRPr="00B324EE">
        <w:rPr>
          <w:rFonts w:asciiTheme="majorHAnsi" w:hAnsiTheme="majorHAnsi" w:cs="Arial"/>
        </w:rPr>
        <w:t xml:space="preserve"> school placements, so it is reasonable to assume their contextualized experiences of subject leadership as enacted in their placement schools would have some impact on their own aspirations.</w:t>
      </w:r>
      <w:r w:rsidR="003307AC" w:rsidRPr="003307AC">
        <w:rPr>
          <w:rFonts w:asciiTheme="majorHAnsi" w:hAnsiTheme="majorHAnsi" w:cs="Arial"/>
          <w:b/>
        </w:rPr>
        <w:t xml:space="preserve">  </w:t>
      </w:r>
      <w:r w:rsidR="003307AC" w:rsidRPr="00B324EE">
        <w:rPr>
          <w:rFonts w:asciiTheme="majorHAnsi" w:hAnsiTheme="majorHAnsi" w:cs="Arial"/>
        </w:rPr>
        <w:t>However there is nonetheless an intriguing gendered trend apparent here.  Whilst 84% of males and females aspired to subject leadership at the start of the year, by the end the figures were 75% of females and 63% of males – more than a 20% difference in the number of male aspirants.  This merits investigation and could be an indication that males focused more consciously by the year end on the higher status positions.</w:t>
      </w:r>
    </w:p>
    <w:p w14:paraId="57FF92DE" w14:textId="77777777" w:rsidR="005E38DD" w:rsidRDefault="005E38DD" w:rsidP="004C4FBA">
      <w:pPr>
        <w:spacing w:line="480" w:lineRule="auto"/>
        <w:rPr>
          <w:rFonts w:asciiTheme="majorHAnsi" w:hAnsiTheme="majorHAnsi" w:cs="Arial"/>
        </w:rPr>
      </w:pPr>
    </w:p>
    <w:p w14:paraId="1FDA2F1F" w14:textId="79CD9307" w:rsidR="00E2658C" w:rsidRPr="00705C2C" w:rsidRDefault="003373D2" w:rsidP="004C4FBA">
      <w:pPr>
        <w:spacing w:line="480" w:lineRule="auto"/>
        <w:rPr>
          <w:rFonts w:asciiTheme="majorHAnsi" w:hAnsiTheme="majorHAnsi" w:cs="Arial"/>
        </w:rPr>
      </w:pPr>
      <w:r>
        <w:rPr>
          <w:rFonts w:asciiTheme="majorHAnsi" w:hAnsiTheme="majorHAnsi" w:cs="Arial"/>
        </w:rPr>
        <w:t>It is the second point, however, that provides the</w:t>
      </w:r>
      <w:r w:rsidR="00AA7571">
        <w:rPr>
          <w:rFonts w:asciiTheme="majorHAnsi" w:hAnsiTheme="majorHAnsi" w:cs="Arial"/>
        </w:rPr>
        <w:t xml:space="preserve"> main</w:t>
      </w:r>
      <w:r>
        <w:rPr>
          <w:rFonts w:asciiTheme="majorHAnsi" w:hAnsiTheme="majorHAnsi" w:cs="Arial"/>
        </w:rPr>
        <w:t xml:space="preserve"> basis for discussion here.  The questionnaire data indicate that t</w:t>
      </w:r>
      <w:r w:rsidR="008D287F" w:rsidRPr="00705C2C">
        <w:rPr>
          <w:rFonts w:asciiTheme="majorHAnsi" w:hAnsiTheme="majorHAnsi" w:cs="Arial"/>
        </w:rPr>
        <w:t>he difference between the proportion of male and female aspirants increases the more senior the post</w:t>
      </w:r>
      <w:r w:rsidR="00AB5E07" w:rsidRPr="00705C2C">
        <w:rPr>
          <w:rFonts w:asciiTheme="majorHAnsi" w:hAnsiTheme="majorHAnsi" w:cs="Arial"/>
        </w:rPr>
        <w:t>, with</w:t>
      </w:r>
      <w:r w:rsidR="0033385A" w:rsidRPr="00705C2C">
        <w:rPr>
          <w:rFonts w:asciiTheme="majorHAnsi" w:hAnsiTheme="majorHAnsi" w:cs="Arial"/>
        </w:rPr>
        <w:t xml:space="preserve"> a</w:t>
      </w:r>
      <w:r w:rsidR="00ED04D8" w:rsidRPr="00705C2C">
        <w:rPr>
          <w:rFonts w:asciiTheme="majorHAnsi" w:hAnsiTheme="majorHAnsi" w:cs="Arial"/>
        </w:rPr>
        <w:t xml:space="preserve"> mere 5% of female students aspiring to headship by the end of the year</w:t>
      </w:r>
      <w:r w:rsidR="00AB5E07" w:rsidRPr="00705C2C">
        <w:rPr>
          <w:rFonts w:asciiTheme="majorHAnsi" w:hAnsiTheme="majorHAnsi" w:cs="Arial"/>
        </w:rPr>
        <w:t xml:space="preserve">. </w:t>
      </w:r>
      <w:r w:rsidR="00ED04D8" w:rsidRPr="00705C2C">
        <w:rPr>
          <w:rFonts w:asciiTheme="majorHAnsi" w:hAnsiTheme="majorHAnsi" w:cs="Arial"/>
        </w:rPr>
        <w:t xml:space="preserve">These results </w:t>
      </w:r>
      <w:r w:rsidR="00E0663F" w:rsidRPr="00705C2C">
        <w:rPr>
          <w:rFonts w:asciiTheme="majorHAnsi" w:hAnsiTheme="majorHAnsi" w:cs="Arial"/>
        </w:rPr>
        <w:t xml:space="preserve">raise questions </w:t>
      </w:r>
      <w:r w:rsidR="00E0663F" w:rsidRPr="00705C2C">
        <w:rPr>
          <w:rFonts w:asciiTheme="majorHAnsi" w:hAnsiTheme="majorHAnsi" w:cs="Arial"/>
        </w:rPr>
        <w:lastRenderedPageBreak/>
        <w:t>about why,</w:t>
      </w:r>
      <w:r w:rsidR="00ED04D8" w:rsidRPr="00705C2C">
        <w:rPr>
          <w:rFonts w:asciiTheme="majorHAnsi" w:hAnsiTheme="majorHAnsi" w:cs="Arial"/>
        </w:rPr>
        <w:t xml:space="preserve"> even at the start of their careers, female teachers are seemingly less inclined than their male colleagues to envisage themselves in the most senior posts.</w:t>
      </w:r>
    </w:p>
    <w:p w14:paraId="104E8657" w14:textId="77777777" w:rsidR="00E2658C" w:rsidRPr="00705C2C" w:rsidRDefault="00E2658C" w:rsidP="004C4FBA">
      <w:pPr>
        <w:spacing w:line="480" w:lineRule="auto"/>
        <w:rPr>
          <w:rFonts w:asciiTheme="majorHAnsi" w:hAnsiTheme="majorHAnsi" w:cs="Arial"/>
        </w:rPr>
      </w:pPr>
    </w:p>
    <w:p w14:paraId="654783CB" w14:textId="783E1FFB" w:rsidR="003373D2" w:rsidRDefault="0033385A" w:rsidP="004C4FBA">
      <w:pPr>
        <w:spacing w:line="480" w:lineRule="auto"/>
        <w:rPr>
          <w:rFonts w:asciiTheme="majorHAnsi" w:hAnsiTheme="majorHAnsi" w:cs="Arial"/>
        </w:rPr>
      </w:pPr>
      <w:r w:rsidRPr="00705C2C">
        <w:rPr>
          <w:rFonts w:asciiTheme="majorHAnsi" w:hAnsiTheme="majorHAnsi" w:cs="Arial"/>
        </w:rPr>
        <w:t xml:space="preserve">The </w:t>
      </w:r>
      <w:r w:rsidR="00ED04D8" w:rsidRPr="00705C2C">
        <w:rPr>
          <w:rFonts w:asciiTheme="majorHAnsi" w:hAnsiTheme="majorHAnsi" w:cs="Arial"/>
        </w:rPr>
        <w:t xml:space="preserve">interviews </w:t>
      </w:r>
      <w:r w:rsidRPr="00705C2C">
        <w:rPr>
          <w:rFonts w:asciiTheme="majorHAnsi" w:hAnsiTheme="majorHAnsi" w:cs="Arial"/>
        </w:rPr>
        <w:t xml:space="preserve">undertaken </w:t>
      </w:r>
      <w:r w:rsidR="00ED04D8" w:rsidRPr="00705C2C">
        <w:rPr>
          <w:rFonts w:asciiTheme="majorHAnsi" w:hAnsiTheme="majorHAnsi" w:cs="Arial"/>
        </w:rPr>
        <w:t xml:space="preserve">with </w:t>
      </w:r>
      <w:r w:rsidR="00A04D4D">
        <w:rPr>
          <w:rFonts w:asciiTheme="majorHAnsi" w:hAnsiTheme="majorHAnsi" w:cs="Arial"/>
        </w:rPr>
        <w:t>ten</w:t>
      </w:r>
      <w:r w:rsidR="00ED04D8" w:rsidRPr="00705C2C">
        <w:rPr>
          <w:rFonts w:asciiTheme="majorHAnsi" w:hAnsiTheme="majorHAnsi" w:cs="Arial"/>
        </w:rPr>
        <w:t xml:space="preserve"> participants </w:t>
      </w:r>
      <w:r w:rsidR="00E2658C" w:rsidRPr="00705C2C">
        <w:rPr>
          <w:rFonts w:asciiTheme="majorHAnsi" w:hAnsiTheme="majorHAnsi" w:cs="Arial"/>
        </w:rPr>
        <w:t>provide further illustration of the tendency for men rather than women to aspire to senior positions</w:t>
      </w:r>
      <w:r w:rsidR="00204550" w:rsidRPr="00705C2C">
        <w:rPr>
          <w:rFonts w:asciiTheme="majorHAnsi" w:hAnsiTheme="majorHAnsi" w:cs="Arial"/>
        </w:rPr>
        <w:t>.  Discussions about how interviewees viewed</w:t>
      </w:r>
      <w:r w:rsidR="00E2658C" w:rsidRPr="00705C2C">
        <w:rPr>
          <w:rFonts w:asciiTheme="majorHAnsi" w:hAnsiTheme="majorHAnsi" w:cs="Arial"/>
        </w:rPr>
        <w:t xml:space="preserve"> headship were </w:t>
      </w:r>
      <w:r w:rsidR="00204550" w:rsidRPr="00705C2C">
        <w:rPr>
          <w:rFonts w:asciiTheme="majorHAnsi" w:hAnsiTheme="majorHAnsi" w:cs="Arial"/>
        </w:rPr>
        <w:t xml:space="preserve">especially </w:t>
      </w:r>
      <w:r w:rsidR="00E2658C" w:rsidRPr="00705C2C">
        <w:rPr>
          <w:rFonts w:asciiTheme="majorHAnsi" w:hAnsiTheme="majorHAnsi" w:cs="Arial"/>
        </w:rPr>
        <w:t>revealing.</w:t>
      </w:r>
      <w:r w:rsidR="000B5C54">
        <w:rPr>
          <w:rFonts w:asciiTheme="majorHAnsi" w:hAnsiTheme="majorHAnsi" w:cs="Arial"/>
        </w:rPr>
        <w:t xml:space="preserve">  </w:t>
      </w:r>
      <w:r w:rsidR="000B5C54" w:rsidRPr="00705C2C">
        <w:rPr>
          <w:rFonts w:asciiTheme="majorHAnsi" w:hAnsiTheme="majorHAnsi" w:cs="Arial"/>
        </w:rPr>
        <w:t>Of the five female student teachers interviewed,</w:t>
      </w:r>
      <w:r w:rsidR="003373D2">
        <w:rPr>
          <w:rFonts w:asciiTheme="majorHAnsi" w:hAnsiTheme="majorHAnsi" w:cs="Arial"/>
        </w:rPr>
        <w:t xml:space="preserve"> two rejected headship outright, mainly because they saw it as detracting from their teaching role:  </w:t>
      </w:r>
    </w:p>
    <w:p w14:paraId="75179D4A" w14:textId="77777777" w:rsidR="003373D2" w:rsidRDefault="003373D2" w:rsidP="004C4FBA">
      <w:pPr>
        <w:spacing w:line="480" w:lineRule="auto"/>
        <w:rPr>
          <w:rFonts w:asciiTheme="majorHAnsi" w:hAnsiTheme="majorHAnsi" w:cs="Arial"/>
        </w:rPr>
      </w:pPr>
    </w:p>
    <w:p w14:paraId="798AD7E3" w14:textId="77777777" w:rsidR="003373D2" w:rsidRPr="00705C2C" w:rsidRDefault="003373D2" w:rsidP="004C4FBA">
      <w:pPr>
        <w:spacing w:line="480" w:lineRule="auto"/>
        <w:ind w:left="720" w:right="720"/>
        <w:rPr>
          <w:rFonts w:asciiTheme="majorHAnsi" w:hAnsiTheme="majorHAnsi" w:cs="Arial"/>
        </w:rPr>
      </w:pPr>
      <w:r w:rsidRPr="00705C2C">
        <w:rPr>
          <w:rFonts w:asciiTheme="majorHAnsi" w:hAnsiTheme="majorHAnsi" w:cs="Arial"/>
        </w:rPr>
        <w:t>I don’t think I’d ever like to be a head teacher…I can see it would take away some of my passion for [teaching]…It would grind me down…being behind the scenes rather than actually being out there and doing it (Megan, 21).</w:t>
      </w:r>
    </w:p>
    <w:p w14:paraId="5E89104E" w14:textId="77777777" w:rsidR="003373D2" w:rsidRPr="00705C2C" w:rsidRDefault="003373D2" w:rsidP="004C4FBA">
      <w:pPr>
        <w:spacing w:line="480" w:lineRule="auto"/>
        <w:ind w:left="720" w:right="720"/>
        <w:rPr>
          <w:rFonts w:asciiTheme="majorHAnsi" w:hAnsiTheme="majorHAnsi" w:cs="Arial"/>
        </w:rPr>
      </w:pPr>
    </w:p>
    <w:p w14:paraId="4B436F74" w14:textId="77777777" w:rsidR="003373D2" w:rsidRDefault="003373D2" w:rsidP="004C4FBA">
      <w:pPr>
        <w:spacing w:line="480" w:lineRule="auto"/>
        <w:ind w:left="720" w:right="720"/>
        <w:rPr>
          <w:rFonts w:asciiTheme="majorHAnsi" w:hAnsiTheme="majorHAnsi" w:cs="Arial"/>
        </w:rPr>
      </w:pPr>
      <w:r w:rsidRPr="00705C2C">
        <w:rPr>
          <w:rFonts w:asciiTheme="majorHAnsi" w:hAnsiTheme="majorHAnsi" w:cs="Arial"/>
        </w:rPr>
        <w:t xml:space="preserve">I’m not sure I’d want to take on the high-up role, you know, like the deputy head or the head…I just know a lot of situations where the head’s been off with stress…The…business side of it as well, doesn’t really appeal to me…It just seems so far away, and it just seems like it’s a lot of responsibility…And I don’t know how much teaching they actually get to do…so trying to think of myself in that position is quite hard’ (Michelle, 21). </w:t>
      </w:r>
    </w:p>
    <w:p w14:paraId="11B3969B" w14:textId="77777777" w:rsidR="003373D2" w:rsidRPr="00705C2C" w:rsidRDefault="003373D2" w:rsidP="004C4FBA">
      <w:pPr>
        <w:spacing w:line="480" w:lineRule="auto"/>
        <w:ind w:left="720" w:right="720"/>
        <w:rPr>
          <w:rFonts w:asciiTheme="majorHAnsi" w:hAnsiTheme="majorHAnsi" w:cs="Arial"/>
        </w:rPr>
      </w:pPr>
    </w:p>
    <w:p w14:paraId="678C9249" w14:textId="55C93F70" w:rsidR="000B5C54" w:rsidRPr="00705C2C" w:rsidRDefault="00CE045D" w:rsidP="004C4FBA">
      <w:pPr>
        <w:spacing w:line="480" w:lineRule="auto"/>
        <w:rPr>
          <w:rFonts w:asciiTheme="majorHAnsi" w:hAnsiTheme="majorHAnsi" w:cs="Arial"/>
        </w:rPr>
      </w:pPr>
      <w:r>
        <w:rPr>
          <w:rFonts w:asciiTheme="majorHAnsi" w:hAnsiTheme="majorHAnsi" w:cs="Arial"/>
        </w:rPr>
        <w:t xml:space="preserve">These extracts illustrate a tendency to view senior school leadership work as hidden and distant: it is ‘behind the scenes’, ‘high up’ and ‘so far away’ from the business of </w:t>
      </w:r>
      <w:r>
        <w:rPr>
          <w:rFonts w:asciiTheme="majorHAnsi" w:hAnsiTheme="majorHAnsi" w:cs="Arial"/>
        </w:rPr>
        <w:lastRenderedPageBreak/>
        <w:t xml:space="preserve">teaching.  </w:t>
      </w:r>
      <w:r w:rsidR="003373D2">
        <w:rPr>
          <w:rFonts w:asciiTheme="majorHAnsi" w:hAnsiTheme="majorHAnsi" w:cs="Arial"/>
        </w:rPr>
        <w:t>Megan and Michelle did not change their view during the course of the year, and their discussions of what headship involved did not include any consideration of potential opportunities the role might offer for ef</w:t>
      </w:r>
      <w:r w:rsidR="003C77C4">
        <w:rPr>
          <w:rFonts w:asciiTheme="majorHAnsi" w:hAnsiTheme="majorHAnsi" w:cs="Arial"/>
        </w:rPr>
        <w:t xml:space="preserve">fecting positive change.   The </w:t>
      </w:r>
      <w:r w:rsidR="000B5C54" w:rsidRPr="00705C2C">
        <w:rPr>
          <w:rFonts w:asciiTheme="majorHAnsi" w:hAnsiTheme="majorHAnsi" w:cs="Arial"/>
        </w:rPr>
        <w:t>three</w:t>
      </w:r>
      <w:r w:rsidR="003373D2">
        <w:rPr>
          <w:rFonts w:asciiTheme="majorHAnsi" w:hAnsiTheme="majorHAnsi" w:cs="Arial"/>
        </w:rPr>
        <w:t xml:space="preserve"> other women</w:t>
      </w:r>
      <w:r w:rsidR="000B5C54" w:rsidRPr="00705C2C">
        <w:rPr>
          <w:rFonts w:asciiTheme="majorHAnsi" w:hAnsiTheme="majorHAnsi" w:cs="Arial"/>
        </w:rPr>
        <w:t xml:space="preserve"> did not completely reject headship when interviewed at the start of the year.  Becky, who was in her early twenties, said at the start of the year that </w:t>
      </w:r>
      <w:proofErr w:type="gramStart"/>
      <w:r w:rsidR="000B5C54" w:rsidRPr="00705C2C">
        <w:rPr>
          <w:rFonts w:asciiTheme="majorHAnsi" w:hAnsiTheme="majorHAnsi" w:cs="Arial"/>
        </w:rPr>
        <w:t>headship</w:t>
      </w:r>
      <w:proofErr w:type="gramEnd"/>
      <w:r w:rsidR="000B5C54" w:rsidRPr="00705C2C">
        <w:rPr>
          <w:rFonts w:asciiTheme="majorHAnsi" w:hAnsiTheme="majorHAnsi" w:cs="Arial"/>
        </w:rPr>
        <w:t xml:space="preserve"> might be a possibility.  In her end of year interview however she was clear that she would </w:t>
      </w:r>
      <w:r w:rsidR="000B5C54" w:rsidRPr="00705C2C">
        <w:rPr>
          <w:rFonts w:asciiTheme="majorHAnsi" w:hAnsiTheme="majorHAnsi" w:cs="Arial"/>
          <w:i/>
        </w:rPr>
        <w:t>not</w:t>
      </w:r>
      <w:r w:rsidR="000B5C54" w:rsidRPr="00705C2C">
        <w:rPr>
          <w:rFonts w:asciiTheme="majorHAnsi" w:hAnsiTheme="majorHAnsi" w:cs="Arial"/>
        </w:rPr>
        <w:t xml:space="preserve"> be considering headship as a career option, and she talked then about how she did not see herself as the ‘right sort of person’ for headship:</w:t>
      </w:r>
    </w:p>
    <w:p w14:paraId="16D4E43F" w14:textId="77777777" w:rsidR="000B5C54" w:rsidRPr="00705C2C" w:rsidRDefault="000B5C54" w:rsidP="004C4FBA">
      <w:pPr>
        <w:spacing w:line="480" w:lineRule="auto"/>
        <w:rPr>
          <w:rFonts w:asciiTheme="majorHAnsi" w:hAnsiTheme="majorHAnsi" w:cs="Arial"/>
        </w:rPr>
      </w:pPr>
    </w:p>
    <w:p w14:paraId="004503AE" w14:textId="77777777" w:rsidR="000B5C54" w:rsidRPr="00705C2C" w:rsidRDefault="000B5C54" w:rsidP="004C4FBA">
      <w:pPr>
        <w:spacing w:line="480" w:lineRule="auto"/>
        <w:ind w:left="720" w:right="720"/>
        <w:rPr>
          <w:rFonts w:asciiTheme="majorHAnsi" w:hAnsiTheme="majorHAnsi" w:cs="Arial"/>
        </w:rPr>
      </w:pPr>
      <w:r w:rsidRPr="00705C2C">
        <w:rPr>
          <w:rFonts w:asciiTheme="majorHAnsi" w:hAnsiTheme="majorHAnsi" w:cs="Arial"/>
        </w:rPr>
        <w:t xml:space="preserve">Gosh, it just seems really scary to think [about being a head].  I don’t really see myself being that sort of person…you’d need to be really confident with your own decisions and judgments…and that’s something I really struggle with, trusting myself to make the right judgment and being in control…I’m not likely to be the person to say, ‘No, we’re doing this and let’s go ahead with it’, because I always worry that it’ll just crash and burn and I’ll be responsible.  I think it is the responsibility that’s quite frightening (Becky, 24).   </w:t>
      </w:r>
    </w:p>
    <w:p w14:paraId="72AAE5ED" w14:textId="77777777" w:rsidR="000B5C54" w:rsidRPr="00705C2C" w:rsidRDefault="000B5C54" w:rsidP="004C4FBA">
      <w:pPr>
        <w:spacing w:line="480" w:lineRule="auto"/>
        <w:ind w:left="720"/>
        <w:rPr>
          <w:rFonts w:asciiTheme="majorHAnsi" w:hAnsiTheme="majorHAnsi" w:cs="Arial"/>
        </w:rPr>
      </w:pPr>
    </w:p>
    <w:p w14:paraId="1D9170C2" w14:textId="025139EE" w:rsidR="00A04D4D" w:rsidRDefault="00A04D4D" w:rsidP="004C4FBA">
      <w:pPr>
        <w:spacing w:line="480" w:lineRule="auto"/>
        <w:rPr>
          <w:rFonts w:asciiTheme="majorHAnsi" w:hAnsiTheme="majorHAnsi" w:cs="Arial"/>
        </w:rPr>
      </w:pPr>
      <w:r>
        <w:rPr>
          <w:rFonts w:asciiTheme="majorHAnsi" w:hAnsiTheme="majorHAnsi" w:cs="Arial"/>
        </w:rPr>
        <w:t xml:space="preserve">The language Becky uses reflects her self-perception as essentially powerless and </w:t>
      </w:r>
      <w:r w:rsidR="00AA7571">
        <w:rPr>
          <w:rFonts w:asciiTheme="majorHAnsi" w:hAnsiTheme="majorHAnsi" w:cs="Arial"/>
        </w:rPr>
        <w:t xml:space="preserve">therefore </w:t>
      </w:r>
      <w:r>
        <w:rPr>
          <w:rFonts w:asciiTheme="majorHAnsi" w:hAnsiTheme="majorHAnsi" w:cs="Arial"/>
        </w:rPr>
        <w:t>unsuitable for leadership.  Headship is a ‘scary’ prospect and responsibility ‘frightening’.  She doesn’t see herself as ‘that sort of person’.  She ‘struggles’ with making judgments, decisions and ‘being in control’</w:t>
      </w:r>
      <w:r w:rsidR="00AA7571">
        <w:rPr>
          <w:rFonts w:asciiTheme="majorHAnsi" w:hAnsiTheme="majorHAnsi" w:cs="Arial"/>
        </w:rPr>
        <w:t>,</w:t>
      </w:r>
      <w:r>
        <w:rPr>
          <w:rFonts w:asciiTheme="majorHAnsi" w:hAnsiTheme="majorHAnsi" w:cs="Arial"/>
        </w:rPr>
        <w:t xml:space="preserve"> and the words she uses as she envisages making bad decisions as a </w:t>
      </w:r>
      <w:proofErr w:type="spellStart"/>
      <w:r>
        <w:rPr>
          <w:rFonts w:asciiTheme="majorHAnsi" w:hAnsiTheme="majorHAnsi" w:cs="Arial"/>
        </w:rPr>
        <w:t>headteacher</w:t>
      </w:r>
      <w:proofErr w:type="spellEnd"/>
      <w:r>
        <w:rPr>
          <w:rFonts w:asciiTheme="majorHAnsi" w:hAnsiTheme="majorHAnsi" w:cs="Arial"/>
        </w:rPr>
        <w:t xml:space="preserve"> border on the nightmarish: she </w:t>
      </w:r>
      <w:r>
        <w:rPr>
          <w:rFonts w:asciiTheme="majorHAnsi" w:hAnsiTheme="majorHAnsi" w:cs="Arial"/>
        </w:rPr>
        <w:lastRenderedPageBreak/>
        <w:t>worries that ‘it’ll just crash and burn’, and she will be responsible.  This powerful imagery captures the sense of fear that pervades her self-perceptions, fuel</w:t>
      </w:r>
      <w:r w:rsidR="00786CF3">
        <w:rPr>
          <w:rFonts w:asciiTheme="majorHAnsi" w:hAnsiTheme="majorHAnsi" w:cs="Arial"/>
        </w:rPr>
        <w:t>l</w:t>
      </w:r>
      <w:r>
        <w:rPr>
          <w:rFonts w:asciiTheme="majorHAnsi" w:hAnsiTheme="majorHAnsi" w:cs="Arial"/>
        </w:rPr>
        <w:t>ing her self</w:t>
      </w:r>
      <w:r w:rsidR="00AA7571">
        <w:rPr>
          <w:rFonts w:asciiTheme="majorHAnsi" w:hAnsiTheme="majorHAnsi" w:cs="Arial"/>
        </w:rPr>
        <w:t>-</w:t>
      </w:r>
      <w:r>
        <w:rPr>
          <w:rFonts w:asciiTheme="majorHAnsi" w:hAnsiTheme="majorHAnsi" w:cs="Arial"/>
        </w:rPr>
        <w:t>doubt as a capable future leader.</w:t>
      </w:r>
      <w:r w:rsidR="00CE045D">
        <w:rPr>
          <w:rFonts w:asciiTheme="majorHAnsi" w:hAnsiTheme="majorHAnsi" w:cs="Arial"/>
        </w:rPr>
        <w:t xml:space="preserve">  Leadership is perceived</w:t>
      </w:r>
      <w:r>
        <w:rPr>
          <w:rFonts w:asciiTheme="majorHAnsi" w:hAnsiTheme="majorHAnsi" w:cs="Arial"/>
        </w:rPr>
        <w:t xml:space="preserve"> </w:t>
      </w:r>
      <w:r w:rsidR="00CE045D">
        <w:rPr>
          <w:rFonts w:asciiTheme="majorHAnsi" w:hAnsiTheme="majorHAnsi" w:cs="Arial"/>
        </w:rPr>
        <w:t>here as decisive, confident and vested in one person, rather than as collaborative.  This concept of leadership is more akin to traditional</w:t>
      </w:r>
      <w:r w:rsidR="005B591F">
        <w:rPr>
          <w:rFonts w:asciiTheme="majorHAnsi" w:hAnsiTheme="majorHAnsi" w:cs="Arial"/>
        </w:rPr>
        <w:t>, heroic,</w:t>
      </w:r>
      <w:r w:rsidR="00CE045D">
        <w:rPr>
          <w:rFonts w:asciiTheme="majorHAnsi" w:hAnsiTheme="majorHAnsi" w:cs="Arial"/>
        </w:rPr>
        <w:t xml:space="preserve"> Great Man</w:t>
      </w:r>
      <w:r w:rsidR="005B591F">
        <w:rPr>
          <w:rFonts w:asciiTheme="majorHAnsi" w:hAnsiTheme="majorHAnsi" w:cs="Arial"/>
        </w:rPr>
        <w:t xml:space="preserve"> theories of leadership than notions of collaborative styles, reflecting a very traditional construction of headship, from which Becky disassociates herself.  It is intriguing that the responsibility she holds as a teacher, essentially leading groups of young people every day, is not conceptualized as having transferability to a whole school leadership context and suggests that her reluctance may be linked to the notion of the inherent masculinity implicit in the individualistic Great Man model, in tandem with her own diminished sense of agency (</w:t>
      </w:r>
      <w:r w:rsidR="00414DF4">
        <w:rPr>
          <w:rFonts w:asciiTheme="majorHAnsi" w:hAnsiTheme="majorHAnsi" w:cs="Arial"/>
        </w:rPr>
        <w:t>Smith,</w:t>
      </w:r>
      <w:r w:rsidR="005B591F">
        <w:rPr>
          <w:rFonts w:asciiTheme="majorHAnsi" w:hAnsiTheme="majorHAnsi" w:cs="Arial"/>
        </w:rPr>
        <w:t xml:space="preserve"> 2011a</w:t>
      </w:r>
      <w:r w:rsidR="00414DF4">
        <w:rPr>
          <w:rFonts w:asciiTheme="majorHAnsi" w:hAnsiTheme="majorHAnsi" w:cs="Arial"/>
        </w:rPr>
        <w:t>; Smith, 2011b</w:t>
      </w:r>
      <w:r w:rsidR="005B591F">
        <w:rPr>
          <w:rFonts w:asciiTheme="majorHAnsi" w:hAnsiTheme="majorHAnsi" w:cs="Arial"/>
        </w:rPr>
        <w:t>).</w:t>
      </w:r>
    </w:p>
    <w:p w14:paraId="5798F3FA" w14:textId="77777777" w:rsidR="00A04D4D" w:rsidRDefault="00A04D4D" w:rsidP="004C4FBA">
      <w:pPr>
        <w:spacing w:line="480" w:lineRule="auto"/>
        <w:rPr>
          <w:rFonts w:asciiTheme="majorHAnsi" w:hAnsiTheme="majorHAnsi" w:cs="Arial"/>
        </w:rPr>
      </w:pPr>
    </w:p>
    <w:p w14:paraId="2143AC63" w14:textId="43B4F9A3" w:rsidR="000B5C54" w:rsidRPr="00705C2C" w:rsidRDefault="000B5C54" w:rsidP="004C4FBA">
      <w:pPr>
        <w:spacing w:line="480" w:lineRule="auto"/>
        <w:rPr>
          <w:rFonts w:asciiTheme="majorHAnsi" w:hAnsiTheme="majorHAnsi" w:cs="Arial"/>
        </w:rPr>
      </w:pPr>
      <w:r w:rsidRPr="00705C2C">
        <w:rPr>
          <w:rFonts w:asciiTheme="majorHAnsi" w:hAnsiTheme="majorHAnsi" w:cs="Arial"/>
        </w:rPr>
        <w:t xml:space="preserve">A </w:t>
      </w:r>
      <w:r w:rsidR="003373D2">
        <w:rPr>
          <w:rFonts w:asciiTheme="majorHAnsi" w:hAnsiTheme="majorHAnsi" w:cs="Arial"/>
        </w:rPr>
        <w:t>second</w:t>
      </w:r>
      <w:r w:rsidRPr="00705C2C">
        <w:rPr>
          <w:rFonts w:asciiTheme="majorHAnsi" w:hAnsiTheme="majorHAnsi" w:cs="Arial"/>
        </w:rPr>
        <w:t xml:space="preserve"> woman, Maggie, was very tentative in her comments, stating, ‘I joked to my mum that I’m going to be head of a private school!’, but was then clear in stating that a full involvement in the life of the school, rather than headship, was her driving passion:</w:t>
      </w:r>
    </w:p>
    <w:p w14:paraId="3C391A6C" w14:textId="77777777" w:rsidR="000B5C54" w:rsidRPr="00705C2C" w:rsidRDefault="000B5C54" w:rsidP="004C4FBA">
      <w:pPr>
        <w:spacing w:line="480" w:lineRule="auto"/>
        <w:rPr>
          <w:rFonts w:asciiTheme="majorHAnsi" w:hAnsiTheme="majorHAnsi" w:cs="Arial"/>
        </w:rPr>
      </w:pPr>
    </w:p>
    <w:p w14:paraId="75B76D82" w14:textId="6058439D" w:rsidR="000B5C54" w:rsidRPr="00705C2C" w:rsidRDefault="000B5C54" w:rsidP="004C4FBA">
      <w:pPr>
        <w:spacing w:line="480" w:lineRule="auto"/>
        <w:ind w:left="720" w:right="720"/>
        <w:rPr>
          <w:rFonts w:asciiTheme="majorHAnsi" w:hAnsiTheme="majorHAnsi" w:cs="Arial"/>
        </w:rPr>
      </w:pPr>
      <w:r w:rsidRPr="00705C2C">
        <w:rPr>
          <w:rFonts w:asciiTheme="majorHAnsi" w:hAnsiTheme="majorHAnsi" w:cs="Arial"/>
        </w:rPr>
        <w:t xml:space="preserve">I…see myself as a very involved teacher…I don’t just want to teach [subject], I want to get involved with the school.  I want to do extra-curricular and I want to do assemblies…I want to promote certain things…I can do all </w:t>
      </w:r>
      <w:r>
        <w:rPr>
          <w:rFonts w:asciiTheme="majorHAnsi" w:hAnsiTheme="majorHAnsi" w:cs="Arial"/>
        </w:rPr>
        <w:t>of this, and I’d love to</w:t>
      </w:r>
      <w:r w:rsidRPr="00705C2C">
        <w:rPr>
          <w:rFonts w:asciiTheme="majorHAnsi" w:hAnsiTheme="majorHAnsi" w:cs="Arial"/>
        </w:rPr>
        <w:t>…I want to be a role model’ (Maggie, 22).</w:t>
      </w:r>
    </w:p>
    <w:p w14:paraId="18F110FC" w14:textId="77777777" w:rsidR="000B5C54" w:rsidRPr="00705C2C" w:rsidRDefault="000B5C54" w:rsidP="004C4FBA">
      <w:pPr>
        <w:spacing w:line="480" w:lineRule="auto"/>
        <w:ind w:left="720" w:right="720"/>
        <w:rPr>
          <w:rFonts w:asciiTheme="majorHAnsi" w:hAnsiTheme="majorHAnsi" w:cs="Arial"/>
        </w:rPr>
      </w:pPr>
    </w:p>
    <w:p w14:paraId="732557A7" w14:textId="300F983F" w:rsidR="000B5C54" w:rsidRPr="00705C2C" w:rsidRDefault="00543A54" w:rsidP="004C4FBA">
      <w:pPr>
        <w:spacing w:line="480" w:lineRule="auto"/>
        <w:rPr>
          <w:rFonts w:asciiTheme="majorHAnsi" w:hAnsiTheme="majorHAnsi" w:cs="Arial"/>
        </w:rPr>
      </w:pPr>
      <w:r>
        <w:rPr>
          <w:rFonts w:asciiTheme="majorHAnsi" w:hAnsiTheme="majorHAnsi" w:cs="Arial"/>
        </w:rPr>
        <w:lastRenderedPageBreak/>
        <w:t xml:space="preserve">Again, in this example, Maggie uses </w:t>
      </w:r>
      <w:proofErr w:type="spellStart"/>
      <w:r>
        <w:rPr>
          <w:rFonts w:asciiTheme="majorHAnsi" w:hAnsiTheme="majorHAnsi" w:cs="Arial"/>
        </w:rPr>
        <w:t>agentic</w:t>
      </w:r>
      <w:proofErr w:type="spellEnd"/>
      <w:r>
        <w:rPr>
          <w:rFonts w:asciiTheme="majorHAnsi" w:hAnsiTheme="majorHAnsi" w:cs="Arial"/>
        </w:rPr>
        <w:t xml:space="preserve"> language to describe how she will ‘do extra-curricular’, ‘do assemblies’, ‘promote certain things’ and ‘be a role model’ – all aspects of leadership in the context of leading young people, but Maggie nonetheless dissociates herself from headship, which she perceives as other to the types of leadership in which she envisages herself engaging.  Enactment of professional agency via the leadership of young people is evident in the responses of the female student teachers, but headship is not seen as in the same category of work. </w:t>
      </w:r>
      <w:r w:rsidR="000B5C54" w:rsidRPr="00705C2C">
        <w:rPr>
          <w:rFonts w:asciiTheme="majorHAnsi" w:hAnsiTheme="majorHAnsi" w:cs="Arial"/>
        </w:rPr>
        <w:t xml:space="preserve">Maggie withdrew from the study before the end of the year so it is not possible to know whether her aspirations </w:t>
      </w:r>
      <w:r w:rsidR="003373D2">
        <w:rPr>
          <w:rFonts w:asciiTheme="majorHAnsi" w:hAnsiTheme="majorHAnsi" w:cs="Arial"/>
        </w:rPr>
        <w:t>changed</w:t>
      </w:r>
      <w:r w:rsidR="000B5C54" w:rsidRPr="00705C2C">
        <w:rPr>
          <w:rFonts w:asciiTheme="majorHAnsi" w:hAnsiTheme="majorHAnsi" w:cs="Arial"/>
        </w:rPr>
        <w:t xml:space="preserve">.  </w:t>
      </w:r>
    </w:p>
    <w:p w14:paraId="5A0F9A51" w14:textId="77777777" w:rsidR="000B5C54" w:rsidRPr="00705C2C" w:rsidRDefault="000B5C54" w:rsidP="004C4FBA">
      <w:pPr>
        <w:spacing w:line="480" w:lineRule="auto"/>
        <w:ind w:firstLine="720"/>
        <w:rPr>
          <w:rFonts w:asciiTheme="majorHAnsi" w:hAnsiTheme="majorHAnsi" w:cs="Arial"/>
        </w:rPr>
      </w:pPr>
    </w:p>
    <w:p w14:paraId="669CF488" w14:textId="49A1A749" w:rsidR="003373D2" w:rsidRDefault="00AA7571" w:rsidP="004C4FBA">
      <w:pPr>
        <w:spacing w:line="480" w:lineRule="auto"/>
        <w:rPr>
          <w:rFonts w:asciiTheme="majorHAnsi" w:hAnsiTheme="majorHAnsi" w:cs="Arial"/>
        </w:rPr>
      </w:pPr>
      <w:r>
        <w:rPr>
          <w:rFonts w:asciiTheme="majorHAnsi" w:hAnsiTheme="majorHAnsi" w:cs="Arial"/>
        </w:rPr>
        <w:t>It is worth noting that t</w:t>
      </w:r>
      <w:r w:rsidR="006B70A6">
        <w:rPr>
          <w:rFonts w:asciiTheme="majorHAnsi" w:hAnsiTheme="majorHAnsi" w:cs="Arial"/>
        </w:rPr>
        <w:t>he two brief extracts</w:t>
      </w:r>
      <w:r w:rsidR="003373D2">
        <w:rPr>
          <w:rFonts w:asciiTheme="majorHAnsi" w:hAnsiTheme="majorHAnsi" w:cs="Arial"/>
        </w:rPr>
        <w:t xml:space="preserve"> from Michelle and Megan’s interviews</w:t>
      </w:r>
      <w:r w:rsidR="006B70A6">
        <w:rPr>
          <w:rFonts w:asciiTheme="majorHAnsi" w:hAnsiTheme="majorHAnsi" w:cs="Arial"/>
        </w:rPr>
        <w:t xml:space="preserve"> illustrate how the women perceive headship as a role that would control rather than empower them.  Becky perceive</w:t>
      </w:r>
      <w:r>
        <w:rPr>
          <w:rFonts w:asciiTheme="majorHAnsi" w:hAnsiTheme="majorHAnsi" w:cs="Arial"/>
        </w:rPr>
        <w:t>s</w:t>
      </w:r>
      <w:r w:rsidR="006B70A6">
        <w:rPr>
          <w:rFonts w:asciiTheme="majorHAnsi" w:hAnsiTheme="majorHAnsi" w:cs="Arial"/>
        </w:rPr>
        <w:t xml:space="preserve"> the responsibility of headship as something to fear.  Megan and Michelle go further, subconsciously abdicating their own agency as they try to envisage themselves in the role that is more powerful than they are,</w:t>
      </w:r>
      <w:r>
        <w:rPr>
          <w:rFonts w:asciiTheme="majorHAnsi" w:hAnsiTheme="majorHAnsi" w:cs="Arial"/>
        </w:rPr>
        <w:t xml:space="preserve"> a role with the capacity to </w:t>
      </w:r>
      <w:r w:rsidR="006B70A6">
        <w:rPr>
          <w:rFonts w:asciiTheme="majorHAnsi" w:hAnsiTheme="majorHAnsi" w:cs="Arial"/>
        </w:rPr>
        <w:t>‘take away some of my passion’, ‘grind me down’ and cause stress.</w:t>
      </w:r>
      <w:r w:rsidR="00561B25">
        <w:rPr>
          <w:rFonts w:asciiTheme="majorHAnsi" w:hAnsiTheme="majorHAnsi" w:cs="Arial"/>
        </w:rPr>
        <w:t xml:space="preserve">  In all of these examples it is striking that</w:t>
      </w:r>
      <w:r w:rsidR="006B70A6">
        <w:rPr>
          <w:rFonts w:asciiTheme="majorHAnsi" w:hAnsiTheme="majorHAnsi" w:cs="Arial"/>
        </w:rPr>
        <w:t xml:space="preserve"> </w:t>
      </w:r>
      <w:r w:rsidR="00561B25">
        <w:rPr>
          <w:rFonts w:asciiTheme="majorHAnsi" w:hAnsiTheme="majorHAnsi" w:cs="Arial"/>
        </w:rPr>
        <w:t xml:space="preserve">the women do essentially talk about their work with children in </w:t>
      </w:r>
      <w:proofErr w:type="spellStart"/>
      <w:r w:rsidR="00561B25">
        <w:rPr>
          <w:rFonts w:asciiTheme="majorHAnsi" w:hAnsiTheme="majorHAnsi" w:cs="Arial"/>
        </w:rPr>
        <w:t>agentic</w:t>
      </w:r>
      <w:proofErr w:type="spellEnd"/>
      <w:r w:rsidR="00561B25">
        <w:rPr>
          <w:rFonts w:asciiTheme="majorHAnsi" w:hAnsiTheme="majorHAnsi" w:cs="Arial"/>
        </w:rPr>
        <w:t xml:space="preserve"> terms, evoking implicit constructions of leadership.  This reflects a developing professional identity as empowered teachers.  </w:t>
      </w:r>
      <w:proofErr w:type="gramStart"/>
      <w:r w:rsidR="00561B25">
        <w:rPr>
          <w:rFonts w:asciiTheme="majorHAnsi" w:hAnsiTheme="majorHAnsi" w:cs="Arial"/>
        </w:rPr>
        <w:t xml:space="preserve">However this identity does not incorporate a self-construct synonymous with the formal position of </w:t>
      </w:r>
      <w:proofErr w:type="spellStart"/>
      <w:r w:rsidR="00561B25">
        <w:rPr>
          <w:rFonts w:asciiTheme="majorHAnsi" w:hAnsiTheme="majorHAnsi" w:cs="Arial"/>
        </w:rPr>
        <w:t>headteacher</w:t>
      </w:r>
      <w:proofErr w:type="spellEnd"/>
      <w:r w:rsidR="00561B25">
        <w:rPr>
          <w:rFonts w:asciiTheme="majorHAnsi" w:hAnsiTheme="majorHAnsi" w:cs="Arial"/>
        </w:rPr>
        <w:t>.</w:t>
      </w:r>
      <w:proofErr w:type="gramEnd"/>
      <w:r w:rsidR="00561B25">
        <w:rPr>
          <w:rFonts w:asciiTheme="majorHAnsi" w:hAnsiTheme="majorHAnsi" w:cs="Arial"/>
        </w:rPr>
        <w:t xml:space="preserve">  This could be grounded in assumptions about formal leadership as a male preserve and would merit further investigation.</w:t>
      </w:r>
    </w:p>
    <w:p w14:paraId="6589002E" w14:textId="77777777" w:rsidR="003373D2" w:rsidRDefault="003373D2" w:rsidP="004C4FBA">
      <w:pPr>
        <w:spacing w:line="480" w:lineRule="auto"/>
        <w:rPr>
          <w:rFonts w:asciiTheme="majorHAnsi" w:hAnsiTheme="majorHAnsi" w:cs="Arial"/>
        </w:rPr>
      </w:pPr>
    </w:p>
    <w:p w14:paraId="6F0DA145" w14:textId="77777777" w:rsidR="00F718EB" w:rsidRDefault="003373D2" w:rsidP="004C4FBA">
      <w:pPr>
        <w:spacing w:line="480" w:lineRule="auto"/>
        <w:rPr>
          <w:rFonts w:asciiTheme="majorHAnsi" w:hAnsiTheme="majorHAnsi" w:cs="Arial"/>
        </w:rPr>
      </w:pPr>
      <w:r>
        <w:rPr>
          <w:rFonts w:asciiTheme="majorHAnsi" w:hAnsiTheme="majorHAnsi" w:cs="Arial"/>
        </w:rPr>
        <w:lastRenderedPageBreak/>
        <w:t>There was a different emphasis in the responses of Pauline, a mature student and a career changer, as this extract</w:t>
      </w:r>
      <w:r w:rsidR="00F718EB">
        <w:rPr>
          <w:rFonts w:asciiTheme="majorHAnsi" w:hAnsiTheme="majorHAnsi" w:cs="Arial"/>
        </w:rPr>
        <w:t xml:space="preserve"> indicates:</w:t>
      </w:r>
    </w:p>
    <w:p w14:paraId="2EAFFD14" w14:textId="77777777" w:rsidR="00F718EB" w:rsidRDefault="00F718EB" w:rsidP="004C4FBA">
      <w:pPr>
        <w:spacing w:line="480" w:lineRule="auto"/>
        <w:rPr>
          <w:rFonts w:asciiTheme="majorHAnsi" w:hAnsiTheme="majorHAnsi" w:cs="Arial"/>
        </w:rPr>
      </w:pPr>
      <w:r>
        <w:rPr>
          <w:rFonts w:asciiTheme="majorHAnsi" w:hAnsiTheme="majorHAnsi" w:cs="Arial"/>
        </w:rPr>
        <w:tab/>
      </w:r>
    </w:p>
    <w:p w14:paraId="239FF2CA" w14:textId="046DDECD" w:rsidR="000B5C54" w:rsidRPr="00705C2C" w:rsidRDefault="00F718EB" w:rsidP="004C4FBA">
      <w:pPr>
        <w:spacing w:line="480" w:lineRule="auto"/>
        <w:ind w:left="720" w:right="720"/>
        <w:rPr>
          <w:rFonts w:asciiTheme="majorHAnsi" w:hAnsiTheme="majorHAnsi" w:cs="Arial"/>
        </w:rPr>
      </w:pPr>
      <w:r>
        <w:rPr>
          <w:rFonts w:asciiTheme="majorHAnsi" w:hAnsiTheme="majorHAnsi" w:cs="Arial"/>
        </w:rPr>
        <w:t xml:space="preserve">I think I’ve probably got the management skills for [headship]…I think that the worst thing a school can ever do is get one of these accountants in to come and head a school…I think you need loads and loads of good experience to enable you to understand…but…I would like that opportunity…[being] a figurehead, to a degree.  The only problem with being a head I think is that you lose touch with the classroom…I wonder if heads should teach just a little bit…So, it’s a figure head.  Definitely you’ve got to set the right image for the school.  There’s no question about that.  I see the role as to manage money…and discipline…In an ideal position I’d want to be teaching…probably five lessons.  I think I would like to teach one class of a year group so…you’re in touch with the school…I’d like to be a hands-on head.  Too many heads shut the door and they are not seen around the school.  Children don’t even know what the head looks like sometimes.  The contact with the staff has got to be fundamental (Pauline, 43).  </w:t>
      </w:r>
    </w:p>
    <w:p w14:paraId="5AC1FDE8" w14:textId="77777777" w:rsidR="000B5C54" w:rsidRDefault="000B5C54" w:rsidP="004C4FBA">
      <w:pPr>
        <w:spacing w:line="480" w:lineRule="auto"/>
        <w:rPr>
          <w:rFonts w:asciiTheme="majorHAnsi" w:hAnsiTheme="majorHAnsi" w:cs="Arial"/>
        </w:rPr>
      </w:pPr>
    </w:p>
    <w:p w14:paraId="2F84756C" w14:textId="10C0592F" w:rsidR="00B24181" w:rsidRPr="00705C2C" w:rsidRDefault="00E572BE" w:rsidP="004C4FBA">
      <w:pPr>
        <w:spacing w:line="480" w:lineRule="auto"/>
        <w:rPr>
          <w:rFonts w:asciiTheme="majorHAnsi" w:hAnsiTheme="majorHAnsi" w:cs="Arial"/>
        </w:rPr>
      </w:pPr>
      <w:r>
        <w:rPr>
          <w:rFonts w:asciiTheme="majorHAnsi" w:hAnsiTheme="majorHAnsi" w:cs="Arial"/>
        </w:rPr>
        <w:t>Whilst s</w:t>
      </w:r>
      <w:r w:rsidR="00B24181" w:rsidRPr="00705C2C">
        <w:rPr>
          <w:rFonts w:asciiTheme="majorHAnsi" w:hAnsiTheme="majorHAnsi" w:cs="Arial"/>
        </w:rPr>
        <w:t>ome of the male student teachers interviewed were</w:t>
      </w:r>
      <w:r w:rsidR="00452B4D">
        <w:rPr>
          <w:rFonts w:asciiTheme="majorHAnsi" w:hAnsiTheme="majorHAnsi" w:cs="Arial"/>
        </w:rPr>
        <w:t xml:space="preserve"> </w:t>
      </w:r>
      <w:r w:rsidR="00B24181" w:rsidRPr="00705C2C">
        <w:rPr>
          <w:rFonts w:asciiTheme="majorHAnsi" w:hAnsiTheme="majorHAnsi" w:cs="Arial"/>
        </w:rPr>
        <w:t>very much aware of the potential downside of headship,</w:t>
      </w:r>
      <w:r>
        <w:rPr>
          <w:rFonts w:asciiTheme="majorHAnsi" w:hAnsiTheme="majorHAnsi" w:cs="Arial"/>
        </w:rPr>
        <w:t xml:space="preserve"> they were nonetheless aspirants to headship and already envisaged themselves in the role.</w:t>
      </w:r>
      <w:r w:rsidR="00452B4D">
        <w:rPr>
          <w:rFonts w:asciiTheme="majorHAnsi" w:hAnsiTheme="majorHAnsi" w:cs="Arial"/>
        </w:rPr>
        <w:t xml:space="preserve">  They considered the less attractive aspects of headship to be the risk of</w:t>
      </w:r>
      <w:r w:rsidR="00B24181" w:rsidRPr="00705C2C">
        <w:rPr>
          <w:rFonts w:asciiTheme="majorHAnsi" w:hAnsiTheme="majorHAnsi" w:cs="Arial"/>
        </w:rPr>
        <w:t xml:space="preserve"> losing contact with children, having to take on a </w:t>
      </w:r>
      <w:r w:rsidR="00B24181" w:rsidRPr="00705C2C">
        <w:rPr>
          <w:rFonts w:asciiTheme="majorHAnsi" w:hAnsiTheme="majorHAnsi" w:cs="Arial"/>
        </w:rPr>
        <w:lastRenderedPageBreak/>
        <w:t>managerial rather than a teaching role, too much paperwork, having to deal with budgets, and coping with stress.</w:t>
      </w:r>
      <w:r w:rsidR="00452B4D">
        <w:rPr>
          <w:rFonts w:asciiTheme="majorHAnsi" w:hAnsiTheme="majorHAnsi" w:cs="Arial"/>
        </w:rPr>
        <w:t xml:space="preserve">  In this respect they echoed the women teachers in </w:t>
      </w:r>
      <w:r w:rsidR="00BC36EE">
        <w:rPr>
          <w:rFonts w:asciiTheme="majorHAnsi" w:hAnsiTheme="majorHAnsi" w:cs="Arial"/>
        </w:rPr>
        <w:t>Smith</w:t>
      </w:r>
      <w:r w:rsidR="00063C89">
        <w:rPr>
          <w:rFonts w:asciiTheme="majorHAnsi" w:hAnsiTheme="majorHAnsi" w:cs="Arial"/>
        </w:rPr>
        <w:t xml:space="preserve">’s </w:t>
      </w:r>
      <w:r w:rsidR="00452B4D">
        <w:rPr>
          <w:rFonts w:asciiTheme="majorHAnsi" w:hAnsiTheme="majorHAnsi" w:cs="Arial"/>
        </w:rPr>
        <w:t xml:space="preserve">(2011a) study, </w:t>
      </w:r>
      <w:r w:rsidR="00AA7571">
        <w:rPr>
          <w:rFonts w:asciiTheme="majorHAnsi" w:hAnsiTheme="majorHAnsi" w:cs="Arial"/>
        </w:rPr>
        <w:t>as well as</w:t>
      </w:r>
      <w:r w:rsidR="00452B4D">
        <w:rPr>
          <w:rFonts w:asciiTheme="majorHAnsi" w:hAnsiTheme="majorHAnsi" w:cs="Arial"/>
        </w:rPr>
        <w:t xml:space="preserve"> their female student colleagues on the PGCE </w:t>
      </w:r>
      <w:proofErr w:type="spellStart"/>
      <w:r w:rsidR="00452B4D">
        <w:rPr>
          <w:rFonts w:asciiTheme="majorHAnsi" w:hAnsiTheme="majorHAnsi" w:cs="Arial"/>
        </w:rPr>
        <w:t>programme</w:t>
      </w:r>
      <w:proofErr w:type="spellEnd"/>
      <w:r w:rsidR="00452B4D">
        <w:rPr>
          <w:rFonts w:asciiTheme="majorHAnsi" w:hAnsiTheme="majorHAnsi" w:cs="Arial"/>
        </w:rPr>
        <w:t>.</w:t>
      </w:r>
      <w:r w:rsidR="00B24181" w:rsidRPr="00705C2C">
        <w:rPr>
          <w:rFonts w:asciiTheme="majorHAnsi" w:hAnsiTheme="majorHAnsi" w:cs="Arial"/>
        </w:rPr>
        <w:t xml:space="preserve"> </w:t>
      </w:r>
      <w:r w:rsidR="00D36D7F" w:rsidRPr="00705C2C">
        <w:rPr>
          <w:rFonts w:asciiTheme="majorHAnsi" w:hAnsiTheme="majorHAnsi" w:cs="Arial"/>
        </w:rPr>
        <w:t>An important difference</w:t>
      </w:r>
      <w:r w:rsidR="000B5C54">
        <w:rPr>
          <w:rFonts w:asciiTheme="majorHAnsi" w:hAnsiTheme="majorHAnsi" w:cs="Arial"/>
        </w:rPr>
        <w:t xml:space="preserve"> between male and female interviewees</w:t>
      </w:r>
      <w:r w:rsidR="00D36D7F" w:rsidRPr="00705C2C">
        <w:rPr>
          <w:rFonts w:asciiTheme="majorHAnsi" w:hAnsiTheme="majorHAnsi" w:cs="Arial"/>
        </w:rPr>
        <w:t xml:space="preserve"> however was that whilst</w:t>
      </w:r>
      <w:r w:rsidR="00141459" w:rsidRPr="00705C2C">
        <w:rPr>
          <w:rFonts w:asciiTheme="majorHAnsi" w:hAnsiTheme="majorHAnsi" w:cs="Arial"/>
        </w:rPr>
        <w:t xml:space="preserve"> the male students might articulate their awareness of the negative or challenging aspects of headship, there was a greater tendency to balance this with a view of the affordances of the role</w:t>
      </w:r>
      <w:r w:rsidR="00B35AF8">
        <w:rPr>
          <w:rFonts w:asciiTheme="majorHAnsi" w:hAnsiTheme="majorHAnsi" w:cs="Arial"/>
        </w:rPr>
        <w:t>.  David</w:t>
      </w:r>
      <w:r w:rsidR="00102555">
        <w:rPr>
          <w:rFonts w:asciiTheme="majorHAnsi" w:hAnsiTheme="majorHAnsi" w:cs="Arial"/>
        </w:rPr>
        <w:t xml:space="preserve"> (26)</w:t>
      </w:r>
      <w:r w:rsidR="00B35AF8">
        <w:rPr>
          <w:rFonts w:asciiTheme="majorHAnsi" w:hAnsiTheme="majorHAnsi" w:cs="Arial"/>
        </w:rPr>
        <w:t>, for instance</w:t>
      </w:r>
      <w:r w:rsidR="00141459" w:rsidRPr="00705C2C">
        <w:rPr>
          <w:rFonts w:asciiTheme="majorHAnsi" w:hAnsiTheme="majorHAnsi" w:cs="Arial"/>
        </w:rPr>
        <w:t>,</w:t>
      </w:r>
      <w:r w:rsidR="00B35AF8">
        <w:rPr>
          <w:rFonts w:asciiTheme="majorHAnsi" w:hAnsiTheme="majorHAnsi" w:cs="Arial"/>
        </w:rPr>
        <w:t xml:space="preserve"> commented</w:t>
      </w:r>
      <w:r w:rsidR="00102555">
        <w:rPr>
          <w:rFonts w:asciiTheme="majorHAnsi" w:hAnsiTheme="majorHAnsi" w:cs="Arial"/>
        </w:rPr>
        <w:t>, ‘I think [as a head] you can make a massive difference.  And I think you can really shape the ethos of the school’</w:t>
      </w:r>
      <w:r w:rsidR="001545DA">
        <w:rPr>
          <w:rFonts w:asciiTheme="majorHAnsi" w:hAnsiTheme="majorHAnsi" w:cs="Arial"/>
        </w:rPr>
        <w:t xml:space="preserve">.  </w:t>
      </w:r>
      <w:r w:rsidR="00047A44">
        <w:rPr>
          <w:rFonts w:asciiTheme="majorHAnsi" w:hAnsiTheme="majorHAnsi" w:cs="Arial"/>
        </w:rPr>
        <w:t>T</w:t>
      </w:r>
      <w:r w:rsidR="001545DA">
        <w:rPr>
          <w:rFonts w:asciiTheme="majorHAnsi" w:hAnsiTheme="majorHAnsi" w:cs="Arial"/>
        </w:rPr>
        <w:t xml:space="preserve">here was a far greater tendency for male interviewees to reflect on the positive possibilities headship might afford them, and to discuss this in conjunction with </w:t>
      </w:r>
      <w:r w:rsidR="00063C89">
        <w:rPr>
          <w:rFonts w:asciiTheme="majorHAnsi" w:hAnsiTheme="majorHAnsi" w:cs="Arial"/>
        </w:rPr>
        <w:t xml:space="preserve">an assertion of </w:t>
      </w:r>
      <w:r w:rsidR="001545DA">
        <w:rPr>
          <w:rFonts w:asciiTheme="majorHAnsi" w:hAnsiTheme="majorHAnsi" w:cs="Arial"/>
        </w:rPr>
        <w:t xml:space="preserve">their self-perceptions as </w:t>
      </w:r>
      <w:proofErr w:type="spellStart"/>
      <w:r w:rsidR="001545DA">
        <w:rPr>
          <w:rFonts w:asciiTheme="majorHAnsi" w:hAnsiTheme="majorHAnsi" w:cs="Arial"/>
        </w:rPr>
        <w:t>agentic</w:t>
      </w:r>
      <w:proofErr w:type="spellEnd"/>
      <w:r w:rsidR="001545DA">
        <w:rPr>
          <w:rFonts w:asciiTheme="majorHAnsi" w:hAnsiTheme="majorHAnsi" w:cs="Arial"/>
        </w:rPr>
        <w:t xml:space="preserve"> and empowered.</w:t>
      </w:r>
      <w:r w:rsidR="00141459" w:rsidRPr="00705C2C">
        <w:rPr>
          <w:rFonts w:asciiTheme="majorHAnsi" w:hAnsiTheme="majorHAnsi" w:cs="Arial"/>
        </w:rPr>
        <w:t xml:space="preserve"> </w:t>
      </w:r>
      <w:r w:rsidR="00F66DF1">
        <w:rPr>
          <w:rFonts w:asciiTheme="majorHAnsi" w:hAnsiTheme="majorHAnsi" w:cs="Arial"/>
        </w:rPr>
        <w:t>A</w:t>
      </w:r>
      <w:r w:rsidR="00141459" w:rsidRPr="00705C2C">
        <w:rPr>
          <w:rFonts w:asciiTheme="majorHAnsi" w:hAnsiTheme="majorHAnsi" w:cs="Arial"/>
        </w:rPr>
        <w:t>ll five male interviewees expressed an aspiration to headship, discussed the potential the post offered to shape a school, critiqued the actions of leaders they had encountered and ultimately were able to envisage themselves in the post.</w:t>
      </w:r>
      <w:r w:rsidR="00F66DF1">
        <w:rPr>
          <w:rFonts w:asciiTheme="majorHAnsi" w:hAnsiTheme="majorHAnsi" w:cs="Arial"/>
        </w:rPr>
        <w:t xml:space="preserve">  In contrast with the women cited earlier, who perceived the role as something that would control them, the male students saw their own capacity to take charge, which</w:t>
      </w:r>
      <w:r w:rsidR="00063C89">
        <w:rPr>
          <w:rFonts w:asciiTheme="majorHAnsi" w:hAnsiTheme="majorHAnsi" w:cs="Arial"/>
        </w:rPr>
        <w:t>,</w:t>
      </w:r>
      <w:r w:rsidR="00F66DF1">
        <w:rPr>
          <w:rFonts w:asciiTheme="majorHAnsi" w:hAnsiTheme="majorHAnsi" w:cs="Arial"/>
        </w:rPr>
        <w:t xml:space="preserve"> </w:t>
      </w:r>
      <w:r w:rsidR="00063C89">
        <w:rPr>
          <w:rFonts w:asciiTheme="majorHAnsi" w:hAnsiTheme="majorHAnsi" w:cs="Arial"/>
        </w:rPr>
        <w:t xml:space="preserve">interestingly, </w:t>
      </w:r>
      <w:r w:rsidR="00F66DF1">
        <w:rPr>
          <w:rFonts w:asciiTheme="majorHAnsi" w:hAnsiTheme="majorHAnsi" w:cs="Arial"/>
        </w:rPr>
        <w:t>extended to changing the nature of head</w:t>
      </w:r>
      <w:r w:rsidR="003C77C4">
        <w:rPr>
          <w:rFonts w:asciiTheme="majorHAnsi" w:hAnsiTheme="majorHAnsi" w:cs="Arial"/>
        </w:rPr>
        <w:t xml:space="preserve">ship work.  Male interviewees </w:t>
      </w:r>
      <w:r w:rsidR="000B5C54">
        <w:rPr>
          <w:rFonts w:asciiTheme="majorHAnsi" w:hAnsiTheme="majorHAnsi" w:cs="Arial"/>
        </w:rPr>
        <w:t>interspersed their discussions about the less appealing and more difficult aspects of headship with assertions about</w:t>
      </w:r>
      <w:r w:rsidR="00141459" w:rsidRPr="00705C2C">
        <w:rPr>
          <w:rFonts w:asciiTheme="majorHAnsi" w:hAnsiTheme="majorHAnsi" w:cs="Arial"/>
        </w:rPr>
        <w:t xml:space="preserve"> how </w:t>
      </w:r>
      <w:r w:rsidR="00141459" w:rsidRPr="00705C2C">
        <w:rPr>
          <w:rFonts w:asciiTheme="majorHAnsi" w:hAnsiTheme="majorHAnsi" w:cs="Arial"/>
          <w:i/>
        </w:rPr>
        <w:t>they</w:t>
      </w:r>
      <w:r w:rsidR="00141459" w:rsidRPr="00705C2C">
        <w:rPr>
          <w:rFonts w:asciiTheme="majorHAnsi" w:hAnsiTheme="majorHAnsi" w:cs="Arial"/>
        </w:rPr>
        <w:t xml:space="preserve"> would approach the role</w:t>
      </w:r>
      <w:r w:rsidR="00F66DF1">
        <w:rPr>
          <w:rFonts w:asciiTheme="majorHAnsi" w:hAnsiTheme="majorHAnsi" w:cs="Arial"/>
        </w:rPr>
        <w:t>, rather than how the role would limit and confine them</w:t>
      </w:r>
      <w:r w:rsidR="00141459" w:rsidRPr="00705C2C">
        <w:rPr>
          <w:rFonts w:asciiTheme="majorHAnsi" w:hAnsiTheme="majorHAnsi" w:cs="Arial"/>
        </w:rPr>
        <w:t xml:space="preserve">.  </w:t>
      </w:r>
      <w:r w:rsidR="000B5C54">
        <w:rPr>
          <w:rFonts w:asciiTheme="majorHAnsi" w:hAnsiTheme="majorHAnsi" w:cs="Arial"/>
        </w:rPr>
        <w:t>The following extracts from male students’ interviews are illustrative:</w:t>
      </w:r>
    </w:p>
    <w:p w14:paraId="7EA090F7" w14:textId="77777777" w:rsidR="007F1927" w:rsidRPr="00705C2C" w:rsidRDefault="007F1927" w:rsidP="004C4FBA">
      <w:pPr>
        <w:spacing w:line="480" w:lineRule="auto"/>
        <w:ind w:right="720"/>
        <w:rPr>
          <w:rFonts w:asciiTheme="majorHAnsi" w:hAnsiTheme="majorHAnsi" w:cs="Arial"/>
        </w:rPr>
      </w:pPr>
    </w:p>
    <w:p w14:paraId="2A5946C4" w14:textId="77777777" w:rsidR="00B24181" w:rsidRPr="00705C2C" w:rsidRDefault="00B24181" w:rsidP="004C4FBA">
      <w:pPr>
        <w:spacing w:line="480" w:lineRule="auto"/>
        <w:ind w:left="720" w:right="720"/>
        <w:rPr>
          <w:rFonts w:asciiTheme="majorHAnsi" w:hAnsiTheme="majorHAnsi" w:cs="Arial"/>
        </w:rPr>
      </w:pPr>
      <w:r w:rsidRPr="00705C2C">
        <w:rPr>
          <w:rFonts w:asciiTheme="majorHAnsi" w:hAnsiTheme="majorHAnsi" w:cs="Arial"/>
        </w:rPr>
        <w:t xml:space="preserve">[In] ten to fifteen years I’d like to be Assistant Principal, maybe even a deputy looking towards…headship…I mean, I feel like that’s </w:t>
      </w:r>
      <w:r w:rsidRPr="00705C2C">
        <w:rPr>
          <w:rFonts w:asciiTheme="majorHAnsi" w:hAnsiTheme="majorHAnsi" w:cs="Arial"/>
        </w:rPr>
        <w:lastRenderedPageBreak/>
        <w:t xml:space="preserve">ridiculously ambitious to say as a newly qualified teacher, but I think I would…I think there is something attractive about it.  It’s the highest you can go in school.  I think it’s being a representative…the spokesperson, the figurehead of the whole school and steering it in one direction…in the right direction, and </w:t>
      </w:r>
      <w:proofErr w:type="spellStart"/>
      <w:r w:rsidRPr="00705C2C">
        <w:rPr>
          <w:rFonts w:asciiTheme="majorHAnsi" w:hAnsiTheme="majorHAnsi" w:cs="Arial"/>
        </w:rPr>
        <w:t>focussing</w:t>
      </w:r>
      <w:proofErr w:type="spellEnd"/>
      <w:r w:rsidRPr="00705C2C">
        <w:rPr>
          <w:rFonts w:asciiTheme="majorHAnsi" w:hAnsiTheme="majorHAnsi" w:cs="Arial"/>
        </w:rPr>
        <w:t xml:space="preserve"> on what’s important (Rob, 25).</w:t>
      </w:r>
    </w:p>
    <w:p w14:paraId="3DFC9489" w14:textId="77777777" w:rsidR="00B24181" w:rsidRPr="00705C2C" w:rsidRDefault="00B24181" w:rsidP="004C4FBA">
      <w:pPr>
        <w:spacing w:line="480" w:lineRule="auto"/>
        <w:ind w:left="720" w:right="720"/>
        <w:rPr>
          <w:rFonts w:asciiTheme="majorHAnsi" w:hAnsiTheme="majorHAnsi" w:cs="Arial"/>
        </w:rPr>
      </w:pPr>
    </w:p>
    <w:p w14:paraId="1A836A7F" w14:textId="1177D3D2" w:rsidR="00DA570E" w:rsidRPr="00705C2C" w:rsidRDefault="00E431D2" w:rsidP="004C4FBA">
      <w:pPr>
        <w:spacing w:line="480" w:lineRule="auto"/>
        <w:ind w:left="720" w:right="720"/>
        <w:rPr>
          <w:rFonts w:asciiTheme="majorHAnsi" w:hAnsiTheme="majorHAnsi" w:cs="Arial"/>
        </w:rPr>
      </w:pPr>
      <w:r w:rsidRPr="00705C2C">
        <w:rPr>
          <w:rFonts w:asciiTheme="majorHAnsi" w:hAnsiTheme="majorHAnsi" w:cs="Arial"/>
        </w:rPr>
        <w:t xml:space="preserve">Yes, I’d like to [become a </w:t>
      </w:r>
      <w:proofErr w:type="spellStart"/>
      <w:r w:rsidRPr="00705C2C">
        <w:rPr>
          <w:rFonts w:asciiTheme="majorHAnsi" w:hAnsiTheme="majorHAnsi" w:cs="Arial"/>
        </w:rPr>
        <w:t>headteacher</w:t>
      </w:r>
      <w:proofErr w:type="spellEnd"/>
      <w:r w:rsidRPr="00705C2C">
        <w:rPr>
          <w:rFonts w:asciiTheme="majorHAnsi" w:hAnsiTheme="majorHAnsi" w:cs="Arial"/>
        </w:rPr>
        <w:t>]…At the school I’m at, I’m not entirely sure.  The head seems very cut off from the rest of the school.  I think that if I was going to be a head, I’d like to be more of a hands-on head if you like…I think I certainly wouldn’t have time to teach a lot, but it would be nice to teach a little bit.  It doesn’t seem to have much to do with the children at all from what I can see and I don’t know if I’d like to do it like that if I was going to do it…but ultimately it would be good…</w:t>
      </w:r>
      <w:r w:rsidR="00B24181" w:rsidRPr="00705C2C">
        <w:rPr>
          <w:rFonts w:asciiTheme="majorHAnsi" w:hAnsiTheme="majorHAnsi" w:cs="Arial"/>
        </w:rPr>
        <w:t>you get to put your stamp on the school…you really can make a difference then when you get to that sort of level of responsibility…If you’re ambitious it’s sort of the natur</w:t>
      </w:r>
      <w:r w:rsidR="000B5C54">
        <w:rPr>
          <w:rFonts w:asciiTheme="majorHAnsi" w:hAnsiTheme="majorHAnsi" w:cs="Arial"/>
        </w:rPr>
        <w:t>al end goal I suppose…</w:t>
      </w:r>
      <w:r w:rsidR="00DA570E" w:rsidRPr="00705C2C">
        <w:rPr>
          <w:rFonts w:asciiTheme="majorHAnsi" w:hAnsiTheme="majorHAnsi" w:cs="Arial"/>
        </w:rPr>
        <w:t xml:space="preserve">Although…the impression I have of it is that it is actually a lot of paperwork… </w:t>
      </w:r>
      <w:r w:rsidR="00DA570E" w:rsidRPr="00705C2C">
        <w:rPr>
          <w:rFonts w:asciiTheme="majorHAnsi" w:hAnsiTheme="majorHAnsi" w:cs="Arial"/>
          <w:bCs/>
        </w:rPr>
        <w:t>I think that ultimately I would like to do it…I just think that you would have the opportunity to set the tone for the school and if you can get the school going well it also has a positive impact not just in the school but in the surrounding area…if you get it right it could be a powerful thing</w:t>
      </w:r>
      <w:r w:rsidR="007F1927">
        <w:rPr>
          <w:rFonts w:asciiTheme="majorHAnsi" w:hAnsiTheme="majorHAnsi" w:cs="Arial"/>
        </w:rPr>
        <w:t>’ (Tim, 30</w:t>
      </w:r>
      <w:r w:rsidR="00DA570E" w:rsidRPr="00705C2C">
        <w:rPr>
          <w:rFonts w:asciiTheme="majorHAnsi" w:hAnsiTheme="majorHAnsi" w:cs="Arial"/>
        </w:rPr>
        <w:t>).</w:t>
      </w:r>
    </w:p>
    <w:p w14:paraId="3E994ACD" w14:textId="77777777" w:rsidR="00DA570E" w:rsidRPr="00705C2C" w:rsidRDefault="00DA570E" w:rsidP="004C4FBA">
      <w:pPr>
        <w:spacing w:line="480" w:lineRule="auto"/>
        <w:rPr>
          <w:rFonts w:asciiTheme="majorHAnsi" w:hAnsiTheme="majorHAnsi" w:cs="Arial"/>
        </w:rPr>
      </w:pPr>
    </w:p>
    <w:p w14:paraId="1BE278BC" w14:textId="71845FA3" w:rsidR="005A49FA" w:rsidRDefault="00047A44" w:rsidP="004C4FBA">
      <w:pPr>
        <w:spacing w:line="480" w:lineRule="auto"/>
        <w:rPr>
          <w:rFonts w:asciiTheme="majorHAnsi" w:hAnsiTheme="majorHAnsi" w:cs="Arial"/>
        </w:rPr>
      </w:pPr>
      <w:r>
        <w:rPr>
          <w:rFonts w:asciiTheme="majorHAnsi" w:hAnsiTheme="majorHAnsi" w:cs="Arial"/>
        </w:rPr>
        <w:lastRenderedPageBreak/>
        <w:t>I</w:t>
      </w:r>
      <w:r w:rsidR="007969FE">
        <w:rPr>
          <w:rFonts w:asciiTheme="majorHAnsi" w:hAnsiTheme="majorHAnsi" w:cs="Arial"/>
        </w:rPr>
        <w:t>t is interesting to note the way the male informants use language assertively to convey a sense of confidence and agency.  Rob talks about</w:t>
      </w:r>
      <w:r w:rsidR="009C1B23">
        <w:rPr>
          <w:rFonts w:asciiTheme="majorHAnsi" w:hAnsiTheme="majorHAnsi" w:cs="Arial"/>
        </w:rPr>
        <w:t xml:space="preserve"> ‘steering’, Tim about </w:t>
      </w:r>
      <w:r w:rsidR="007969FE">
        <w:rPr>
          <w:rFonts w:asciiTheme="majorHAnsi" w:hAnsiTheme="majorHAnsi" w:cs="Arial"/>
        </w:rPr>
        <w:t xml:space="preserve">putting his </w:t>
      </w:r>
      <w:r w:rsidR="009C1B23">
        <w:rPr>
          <w:rFonts w:asciiTheme="majorHAnsi" w:hAnsiTheme="majorHAnsi" w:cs="Arial"/>
        </w:rPr>
        <w:t>‘</w:t>
      </w:r>
      <w:r w:rsidR="007969FE">
        <w:rPr>
          <w:rFonts w:asciiTheme="majorHAnsi" w:hAnsiTheme="majorHAnsi" w:cs="Arial"/>
        </w:rPr>
        <w:t>stamp on the school</w:t>
      </w:r>
      <w:r w:rsidR="009C1B23">
        <w:rPr>
          <w:rFonts w:asciiTheme="majorHAnsi" w:hAnsiTheme="majorHAnsi" w:cs="Arial"/>
        </w:rPr>
        <w:t>’, and envisaging the ‘positive impact’ he could have, which would be a ‘powerful thing’.</w:t>
      </w:r>
      <w:r w:rsidR="007969FE">
        <w:rPr>
          <w:rFonts w:asciiTheme="majorHAnsi" w:hAnsiTheme="majorHAnsi" w:cs="Arial"/>
        </w:rPr>
        <w:t xml:space="preserve"> </w:t>
      </w:r>
      <w:r w:rsidR="00DA570E" w:rsidRPr="00705C2C">
        <w:rPr>
          <w:rFonts w:asciiTheme="majorHAnsi" w:hAnsiTheme="majorHAnsi" w:cs="Arial"/>
        </w:rPr>
        <w:t xml:space="preserve">It is striking that Tim and other male interviewees talk positively and assertively about their own possible futures as school leaders, positioning themselves as agents of change and improvement and emerging as similar in their self-perceptions to the </w:t>
      </w:r>
      <w:proofErr w:type="spellStart"/>
      <w:r w:rsidR="00DA570E" w:rsidRPr="00705C2C">
        <w:rPr>
          <w:rFonts w:asciiTheme="majorHAnsi" w:hAnsiTheme="majorHAnsi" w:cs="Arial"/>
        </w:rPr>
        <w:t>headteachers</w:t>
      </w:r>
      <w:proofErr w:type="spellEnd"/>
      <w:r w:rsidR="00DA570E" w:rsidRPr="00705C2C">
        <w:rPr>
          <w:rFonts w:asciiTheme="majorHAnsi" w:hAnsiTheme="majorHAnsi" w:cs="Arial"/>
        </w:rPr>
        <w:t xml:space="preserve"> described by </w:t>
      </w:r>
      <w:r w:rsidR="00BC36EE">
        <w:rPr>
          <w:rFonts w:asciiTheme="majorHAnsi" w:hAnsiTheme="majorHAnsi" w:cs="Arial"/>
        </w:rPr>
        <w:t>Smith</w:t>
      </w:r>
      <w:r w:rsidR="00063C89" w:rsidRPr="00705C2C">
        <w:rPr>
          <w:rFonts w:asciiTheme="majorHAnsi" w:hAnsiTheme="majorHAnsi" w:cs="Arial"/>
        </w:rPr>
        <w:t xml:space="preserve"> </w:t>
      </w:r>
      <w:r w:rsidR="00DA570E" w:rsidRPr="00705C2C">
        <w:rPr>
          <w:rFonts w:asciiTheme="majorHAnsi" w:hAnsiTheme="majorHAnsi" w:cs="Arial"/>
        </w:rPr>
        <w:t xml:space="preserve">(2011a) and </w:t>
      </w:r>
      <w:proofErr w:type="spellStart"/>
      <w:r w:rsidR="00DA570E" w:rsidRPr="00705C2C">
        <w:rPr>
          <w:rFonts w:asciiTheme="majorHAnsi" w:hAnsiTheme="majorHAnsi" w:cs="Arial"/>
        </w:rPr>
        <w:t>Fulller</w:t>
      </w:r>
      <w:proofErr w:type="spellEnd"/>
      <w:r w:rsidR="00DA570E" w:rsidRPr="00705C2C">
        <w:rPr>
          <w:rFonts w:asciiTheme="majorHAnsi" w:hAnsiTheme="majorHAnsi" w:cs="Arial"/>
        </w:rPr>
        <w:t xml:space="preserve"> (2012), relishing the scope headship offered them for effecting sustained change institution-wide, to the greater benefit of children and the school community.</w:t>
      </w:r>
      <w:r w:rsidR="00ED5E7C" w:rsidRPr="00705C2C">
        <w:rPr>
          <w:rFonts w:asciiTheme="majorHAnsi" w:hAnsiTheme="majorHAnsi" w:cs="Arial"/>
        </w:rPr>
        <w:t xml:space="preserve"> </w:t>
      </w:r>
      <w:r w:rsidR="004B4D2C">
        <w:rPr>
          <w:rFonts w:asciiTheme="majorHAnsi" w:hAnsiTheme="majorHAnsi" w:cs="Arial"/>
        </w:rPr>
        <w:t xml:space="preserve">  </w:t>
      </w:r>
      <w:r w:rsidR="006871C6">
        <w:rPr>
          <w:rFonts w:asciiTheme="majorHAnsi" w:hAnsiTheme="majorHAnsi" w:cs="Arial"/>
        </w:rPr>
        <w:t>These examples from the male students’ interviews contrast starkly with the more tentative responses of some of the women.  Becky, cited earlier, saw headship as ‘scary’ and perceived herself</w:t>
      </w:r>
      <w:r w:rsidR="00ED5E7C" w:rsidRPr="00705C2C">
        <w:rPr>
          <w:rFonts w:asciiTheme="majorHAnsi" w:hAnsiTheme="majorHAnsi" w:cs="Arial"/>
        </w:rPr>
        <w:t xml:space="preserve"> </w:t>
      </w:r>
      <w:r w:rsidR="006871C6">
        <w:rPr>
          <w:rFonts w:asciiTheme="majorHAnsi" w:hAnsiTheme="majorHAnsi" w:cs="Arial"/>
        </w:rPr>
        <w:t>as not ‘that sort of person’</w:t>
      </w:r>
      <w:r w:rsidR="005A49FA">
        <w:rPr>
          <w:rFonts w:asciiTheme="majorHAnsi" w:hAnsiTheme="majorHAnsi" w:cs="Arial"/>
        </w:rPr>
        <w:t xml:space="preserve">, unable to ‘make the right judgment’ or ‘be in control’ as she envisaged the nightmarish ‘crash and burn’ that ultimate responsibility might entail.  This sense of diminished agency was also reflected in the language some of the other women used too in their reflections on whether they might become </w:t>
      </w:r>
      <w:proofErr w:type="spellStart"/>
      <w:r w:rsidR="005A49FA">
        <w:rPr>
          <w:rFonts w:asciiTheme="majorHAnsi" w:hAnsiTheme="majorHAnsi" w:cs="Arial"/>
        </w:rPr>
        <w:t>headteachers</w:t>
      </w:r>
      <w:proofErr w:type="spellEnd"/>
      <w:r w:rsidR="005A49FA">
        <w:rPr>
          <w:rFonts w:asciiTheme="majorHAnsi" w:hAnsiTheme="majorHAnsi" w:cs="Arial"/>
        </w:rPr>
        <w:t>.  Mich</w:t>
      </w:r>
      <w:r w:rsidR="00052190">
        <w:rPr>
          <w:rFonts w:asciiTheme="majorHAnsi" w:hAnsiTheme="majorHAnsi" w:cs="Arial"/>
        </w:rPr>
        <w:t>e</w:t>
      </w:r>
      <w:r w:rsidR="005A49FA">
        <w:rPr>
          <w:rFonts w:asciiTheme="majorHAnsi" w:hAnsiTheme="majorHAnsi" w:cs="Arial"/>
        </w:rPr>
        <w:t xml:space="preserve">lle, interestingly, used active and </w:t>
      </w:r>
      <w:proofErr w:type="spellStart"/>
      <w:r w:rsidR="005A49FA">
        <w:rPr>
          <w:rFonts w:asciiTheme="majorHAnsi" w:hAnsiTheme="majorHAnsi" w:cs="Arial"/>
        </w:rPr>
        <w:t>agentic</w:t>
      </w:r>
      <w:proofErr w:type="spellEnd"/>
      <w:r w:rsidR="005A49FA">
        <w:rPr>
          <w:rFonts w:asciiTheme="majorHAnsi" w:hAnsiTheme="majorHAnsi" w:cs="Arial"/>
        </w:rPr>
        <w:t xml:space="preserve"> language when discussing how she had developed as a teacher during her PGCE year:</w:t>
      </w:r>
    </w:p>
    <w:p w14:paraId="28F03F54" w14:textId="77777777" w:rsidR="005A49FA" w:rsidRDefault="005A49FA" w:rsidP="004C4FBA">
      <w:pPr>
        <w:spacing w:line="480" w:lineRule="auto"/>
        <w:rPr>
          <w:rFonts w:asciiTheme="majorHAnsi" w:hAnsiTheme="majorHAnsi" w:cs="Arial"/>
        </w:rPr>
      </w:pPr>
    </w:p>
    <w:p w14:paraId="23BA4306" w14:textId="0921A36B" w:rsidR="005A49FA" w:rsidRDefault="005A49FA" w:rsidP="00260B6E">
      <w:pPr>
        <w:spacing w:line="480" w:lineRule="auto"/>
        <w:ind w:left="720"/>
        <w:rPr>
          <w:rFonts w:asciiTheme="majorHAnsi" w:hAnsiTheme="majorHAnsi" w:cs="Arial"/>
        </w:rPr>
      </w:pPr>
      <w:r>
        <w:rPr>
          <w:rFonts w:asciiTheme="majorHAnsi" w:hAnsiTheme="majorHAnsi" w:cs="Arial"/>
        </w:rPr>
        <w:t xml:space="preserve">I feel a lot more confident…and…a lot more able to cope with different situations…I think I’ve changed over a year…I think I am who I wanted to be…When you see a student improve…the way that if they get involved with something, and you know, you have lots of hands up, and they really respond </w:t>
      </w:r>
      <w:r>
        <w:rPr>
          <w:rFonts w:asciiTheme="majorHAnsi" w:hAnsiTheme="majorHAnsi" w:cs="Arial"/>
        </w:rPr>
        <w:lastRenderedPageBreak/>
        <w:t>to your lesson – I think that’s really rewarding…On my phase B [school placement] I’ve taken on a lot more responsibility as a tutor’.</w:t>
      </w:r>
    </w:p>
    <w:p w14:paraId="575D618E" w14:textId="77777777" w:rsidR="005A49FA" w:rsidRDefault="005A49FA" w:rsidP="005A49FA">
      <w:pPr>
        <w:spacing w:line="480" w:lineRule="auto"/>
        <w:rPr>
          <w:rFonts w:asciiTheme="majorHAnsi" w:hAnsiTheme="majorHAnsi" w:cs="Arial"/>
        </w:rPr>
      </w:pPr>
    </w:p>
    <w:p w14:paraId="61014785" w14:textId="2FED15EC" w:rsidR="005A49FA" w:rsidRDefault="005A49FA" w:rsidP="005A49FA">
      <w:pPr>
        <w:spacing w:line="480" w:lineRule="auto"/>
        <w:rPr>
          <w:rFonts w:asciiTheme="majorHAnsi" w:hAnsiTheme="majorHAnsi" w:cs="Arial"/>
        </w:rPr>
      </w:pPr>
      <w:r>
        <w:rPr>
          <w:rFonts w:asciiTheme="majorHAnsi" w:hAnsiTheme="majorHAnsi" w:cs="Arial"/>
        </w:rPr>
        <w:t xml:space="preserve">However in contemplating her future career she became less assertive in her language the further into the future (and the higher up the hierarchy) she looked, moving from active to passive as these extracts demonstrate: </w:t>
      </w:r>
    </w:p>
    <w:p w14:paraId="51E3EC4D" w14:textId="77777777" w:rsidR="005A49FA" w:rsidRDefault="005A49FA" w:rsidP="005A49FA">
      <w:pPr>
        <w:spacing w:line="480" w:lineRule="auto"/>
        <w:rPr>
          <w:rFonts w:asciiTheme="majorHAnsi" w:hAnsiTheme="majorHAnsi" w:cs="Arial"/>
        </w:rPr>
      </w:pPr>
    </w:p>
    <w:p w14:paraId="356ED14E" w14:textId="784A1409" w:rsidR="005A49FA" w:rsidRDefault="005A49FA" w:rsidP="00260B6E">
      <w:pPr>
        <w:spacing w:line="480" w:lineRule="auto"/>
        <w:ind w:left="720"/>
        <w:rPr>
          <w:rFonts w:asciiTheme="majorHAnsi" w:hAnsiTheme="majorHAnsi" w:cs="Arial"/>
        </w:rPr>
      </w:pPr>
      <w:r>
        <w:rPr>
          <w:rFonts w:asciiTheme="majorHAnsi" w:hAnsiTheme="majorHAnsi" w:cs="Arial"/>
        </w:rPr>
        <w:t>[</w:t>
      </w:r>
      <w:r w:rsidR="00E35430">
        <w:rPr>
          <w:rFonts w:asciiTheme="majorHAnsi" w:hAnsiTheme="majorHAnsi" w:cs="Arial"/>
        </w:rPr>
        <w:t>In my first post] I really want to help set up the English A level, because that’s what I really enjoyed doing on my first placement…Three years from now I really hope I’ll have taken on more responsibility.  I think I’ve real</w:t>
      </w:r>
      <w:r w:rsidR="0013444F">
        <w:rPr>
          <w:rFonts w:asciiTheme="majorHAnsi" w:hAnsiTheme="majorHAnsi" w:cs="Arial"/>
        </w:rPr>
        <w:t>iz</w:t>
      </w:r>
      <w:r w:rsidR="00E35430">
        <w:rPr>
          <w:rFonts w:asciiTheme="majorHAnsi" w:hAnsiTheme="majorHAnsi" w:cs="Arial"/>
        </w:rPr>
        <w:t>ed that over that year, that I really would like to, you know, either have some sort of whole school language</w:t>
      </w:r>
      <w:r w:rsidR="00B51706">
        <w:rPr>
          <w:rFonts w:asciiTheme="majorHAnsi" w:hAnsiTheme="majorHAnsi" w:cs="Arial"/>
        </w:rPr>
        <w:t xml:space="preserve">/literacy actors the curriculum [role] or something like that…I want to take on more responsibility and be able to implement it…I definitely want to aim towards Head of Department…I don’t think I want to be a head…it just seems like something quite far removed…the Head is quite removed from teaching…I’m not sure completely having my timetable taken off me will be something I’ll want’ (Michelle, 22). </w:t>
      </w:r>
      <w:r w:rsidR="00E35430">
        <w:rPr>
          <w:rFonts w:asciiTheme="majorHAnsi" w:hAnsiTheme="majorHAnsi" w:cs="Arial"/>
        </w:rPr>
        <w:t xml:space="preserve"> </w:t>
      </w:r>
    </w:p>
    <w:p w14:paraId="7D47C521" w14:textId="77777777" w:rsidR="00B51706" w:rsidRDefault="00B51706" w:rsidP="00B51706">
      <w:pPr>
        <w:spacing w:line="480" w:lineRule="auto"/>
        <w:rPr>
          <w:rFonts w:asciiTheme="majorHAnsi" w:hAnsiTheme="majorHAnsi" w:cs="Arial"/>
        </w:rPr>
      </w:pPr>
    </w:p>
    <w:p w14:paraId="3A6A4B69" w14:textId="43005E84" w:rsidR="00900570" w:rsidRDefault="00063C89" w:rsidP="00B51706">
      <w:pPr>
        <w:spacing w:line="480" w:lineRule="auto"/>
        <w:rPr>
          <w:rFonts w:asciiTheme="majorHAnsi" w:hAnsiTheme="majorHAnsi" w:cs="Arial"/>
        </w:rPr>
      </w:pPr>
      <w:r>
        <w:rPr>
          <w:rFonts w:asciiTheme="majorHAnsi" w:hAnsiTheme="majorHAnsi" w:cs="Arial"/>
        </w:rPr>
        <w:t>Again, i</w:t>
      </w:r>
      <w:r w:rsidR="00B51706">
        <w:rPr>
          <w:rFonts w:asciiTheme="majorHAnsi" w:hAnsiTheme="majorHAnsi" w:cs="Arial"/>
        </w:rPr>
        <w:t xml:space="preserve">t is </w:t>
      </w:r>
      <w:r>
        <w:rPr>
          <w:rFonts w:asciiTheme="majorHAnsi" w:hAnsiTheme="majorHAnsi" w:cs="Arial"/>
        </w:rPr>
        <w:t>worthy of</w:t>
      </w:r>
      <w:r w:rsidR="00B51706">
        <w:rPr>
          <w:rFonts w:asciiTheme="majorHAnsi" w:hAnsiTheme="majorHAnsi" w:cs="Arial"/>
        </w:rPr>
        <w:t xml:space="preserve"> note as in this example that teaching is seen as separate to leadership/headship.  Whilst Michelle clearly has developed a strong sense of self-efficacy in her teaching role this does not extend to seeing that her current role might develop into leadership at the level of the whole school.  Instead she distances herself from the headship role, which she construc</w:t>
      </w:r>
      <w:r>
        <w:rPr>
          <w:rFonts w:asciiTheme="majorHAnsi" w:hAnsiTheme="majorHAnsi" w:cs="Arial"/>
        </w:rPr>
        <w:t>ts as detached from and differen</w:t>
      </w:r>
      <w:r w:rsidR="00B51706">
        <w:rPr>
          <w:rFonts w:asciiTheme="majorHAnsi" w:hAnsiTheme="majorHAnsi" w:cs="Arial"/>
        </w:rPr>
        <w:t xml:space="preserve">t to teaching.  Her male colleagues do not however make this distinction.  Whilst </w:t>
      </w:r>
      <w:r w:rsidR="00B51706">
        <w:rPr>
          <w:rFonts w:asciiTheme="majorHAnsi" w:hAnsiTheme="majorHAnsi" w:cs="Arial"/>
        </w:rPr>
        <w:lastRenderedPageBreak/>
        <w:t xml:space="preserve">recognizing the different types of work </w:t>
      </w:r>
      <w:proofErr w:type="spellStart"/>
      <w:r w:rsidR="00B51706">
        <w:rPr>
          <w:rFonts w:asciiTheme="majorHAnsi" w:hAnsiTheme="majorHAnsi" w:cs="Arial"/>
        </w:rPr>
        <w:t>headteachers</w:t>
      </w:r>
      <w:proofErr w:type="spellEnd"/>
      <w:r w:rsidR="00B51706">
        <w:rPr>
          <w:rFonts w:asciiTheme="majorHAnsi" w:hAnsiTheme="majorHAnsi" w:cs="Arial"/>
        </w:rPr>
        <w:t xml:space="preserve"> undertake, the male students are able to transfer their </w:t>
      </w:r>
      <w:proofErr w:type="spellStart"/>
      <w:r w:rsidR="00B51706">
        <w:rPr>
          <w:rFonts w:asciiTheme="majorHAnsi" w:hAnsiTheme="majorHAnsi" w:cs="Arial"/>
        </w:rPr>
        <w:t>agentic</w:t>
      </w:r>
      <w:proofErr w:type="spellEnd"/>
      <w:r w:rsidR="00B51706">
        <w:rPr>
          <w:rFonts w:asciiTheme="majorHAnsi" w:hAnsiTheme="majorHAnsi" w:cs="Arial"/>
        </w:rPr>
        <w:t xml:space="preserve"> self-perceptions as teachers seamlessly to the more senior leadership role further down the line.  This may point towards fundamentally gendered constructions of what teaching is, that is, is it viewed as primarily a caring profession, founded on a</w:t>
      </w:r>
      <w:r w:rsidR="00BC36EE">
        <w:rPr>
          <w:rFonts w:asciiTheme="majorHAnsi" w:hAnsiTheme="majorHAnsi" w:cs="Arial"/>
        </w:rPr>
        <w:t xml:space="preserve"> feminized ethic of care (Smith</w:t>
      </w:r>
      <w:r w:rsidR="00B51706">
        <w:rPr>
          <w:rFonts w:asciiTheme="majorHAnsi" w:hAnsiTheme="majorHAnsi" w:cs="Arial"/>
        </w:rPr>
        <w:t>, 2008; Vogt, 2002)</w:t>
      </w:r>
      <w:r>
        <w:rPr>
          <w:rFonts w:asciiTheme="majorHAnsi" w:hAnsiTheme="majorHAnsi" w:cs="Arial"/>
        </w:rPr>
        <w:t>,</w:t>
      </w:r>
      <w:r w:rsidR="00B51706">
        <w:rPr>
          <w:rFonts w:asciiTheme="majorHAnsi" w:hAnsiTheme="majorHAnsi" w:cs="Arial"/>
        </w:rPr>
        <w:t xml:space="preserve"> which informs teachers’ commitment to children’s welfare and individual achievement, or essentially as leadership, albeit of younger people?  If thus perceived, it starts to become apparent why </w:t>
      </w:r>
      <w:r w:rsidR="00370137">
        <w:rPr>
          <w:rFonts w:asciiTheme="majorHAnsi" w:hAnsiTheme="majorHAnsi" w:cs="Arial"/>
        </w:rPr>
        <w:t xml:space="preserve">some teachers </w:t>
      </w:r>
      <w:proofErr w:type="spellStart"/>
      <w:r w:rsidR="00370137">
        <w:rPr>
          <w:rFonts w:asciiTheme="majorHAnsi" w:hAnsiTheme="majorHAnsi" w:cs="Arial"/>
        </w:rPr>
        <w:t>rec</w:t>
      </w:r>
      <w:r w:rsidR="0013444F">
        <w:rPr>
          <w:rFonts w:asciiTheme="majorHAnsi" w:hAnsiTheme="majorHAnsi" w:cs="Arial"/>
        </w:rPr>
        <w:t>og</w:t>
      </w:r>
      <w:r w:rsidR="00370137">
        <w:rPr>
          <w:rFonts w:asciiTheme="majorHAnsi" w:hAnsiTheme="majorHAnsi" w:cs="Arial"/>
        </w:rPr>
        <w:t>nise</w:t>
      </w:r>
      <w:proofErr w:type="spellEnd"/>
      <w:r w:rsidR="00370137">
        <w:rPr>
          <w:rFonts w:asciiTheme="majorHAnsi" w:hAnsiTheme="majorHAnsi" w:cs="Arial"/>
        </w:rPr>
        <w:t xml:space="preserve"> early their own capacity for leadership in the broader context beyond the classroom.</w:t>
      </w:r>
    </w:p>
    <w:p w14:paraId="7ABDE4CC" w14:textId="77777777" w:rsidR="00900570" w:rsidRDefault="00900570" w:rsidP="00B51706">
      <w:pPr>
        <w:spacing w:line="480" w:lineRule="auto"/>
        <w:rPr>
          <w:rFonts w:asciiTheme="majorHAnsi" w:hAnsiTheme="majorHAnsi" w:cs="Arial"/>
        </w:rPr>
      </w:pPr>
    </w:p>
    <w:p w14:paraId="2B305FE9" w14:textId="77777777" w:rsidR="003C77C4" w:rsidRDefault="004614B4" w:rsidP="00B51706">
      <w:pPr>
        <w:spacing w:line="480" w:lineRule="auto"/>
        <w:rPr>
          <w:rFonts w:asciiTheme="majorHAnsi" w:hAnsiTheme="majorHAnsi" w:cs="Arial"/>
        </w:rPr>
      </w:pPr>
      <w:r>
        <w:rPr>
          <w:rFonts w:asciiTheme="majorHAnsi" w:hAnsiTheme="majorHAnsi" w:cs="Arial"/>
        </w:rPr>
        <w:t>This suggests that aspiration to the most senior posts is not simply a matter of gender, but may be a function of the individual’s ability to fuse an appreciation of the affordances offered by the role with an awareness of one’s own capacity to act, take control and exert professional agency.  A complex range of factors are likely to influence the potential for individuals to develop this capacity to envisage themselves in positions of power.  This would seem to develop from an ability to transfer a sense of personal agency to a developing professional identity and to use this to inform the envisioning of one’s future professional self.   The indications from this study are however that there is a greater tendency for men rather than women at this stage of their careers to envisage themselves as potentially empowered.</w:t>
      </w:r>
      <w:r w:rsidR="009964D3">
        <w:rPr>
          <w:rFonts w:asciiTheme="majorHAnsi" w:hAnsiTheme="majorHAnsi" w:cs="Arial"/>
        </w:rPr>
        <w:t xml:space="preserve">  </w:t>
      </w:r>
    </w:p>
    <w:p w14:paraId="1036CE2C" w14:textId="77777777" w:rsidR="003C77C4" w:rsidRDefault="003C77C4" w:rsidP="00B51706">
      <w:pPr>
        <w:spacing w:line="480" w:lineRule="auto"/>
        <w:rPr>
          <w:rFonts w:asciiTheme="majorHAnsi" w:hAnsiTheme="majorHAnsi" w:cs="Arial"/>
        </w:rPr>
      </w:pPr>
    </w:p>
    <w:p w14:paraId="3511B929" w14:textId="79CD4A42" w:rsidR="00860D1B" w:rsidRPr="00BC36EE" w:rsidRDefault="009964D3" w:rsidP="00B51706">
      <w:pPr>
        <w:spacing w:line="480" w:lineRule="auto"/>
        <w:rPr>
          <w:rFonts w:asciiTheme="majorHAnsi" w:hAnsiTheme="majorHAnsi" w:cs="Arial"/>
        </w:rPr>
      </w:pPr>
      <w:r w:rsidRPr="00BC36EE">
        <w:rPr>
          <w:rFonts w:asciiTheme="majorHAnsi" w:hAnsiTheme="majorHAnsi" w:cs="Arial"/>
        </w:rPr>
        <w:t>Whilst, as</w:t>
      </w:r>
      <w:r w:rsidR="00BC36EE" w:rsidRPr="00BC36EE">
        <w:rPr>
          <w:rFonts w:asciiTheme="majorHAnsi" w:hAnsiTheme="majorHAnsi" w:cs="Arial"/>
        </w:rPr>
        <w:t xml:space="preserve"> I have argued elsewhere (Smith</w:t>
      </w:r>
      <w:r w:rsidRPr="00BC36EE">
        <w:rPr>
          <w:rFonts w:asciiTheme="majorHAnsi" w:hAnsiTheme="majorHAnsi" w:cs="Arial"/>
        </w:rPr>
        <w:t>, 2011</w:t>
      </w:r>
      <w:r w:rsidR="00BC36EE" w:rsidRPr="00BC36EE">
        <w:rPr>
          <w:rFonts w:asciiTheme="majorHAnsi" w:hAnsiTheme="majorHAnsi" w:cs="Arial"/>
        </w:rPr>
        <w:t>b</w:t>
      </w:r>
      <w:r w:rsidRPr="00BC36EE">
        <w:rPr>
          <w:rFonts w:asciiTheme="majorHAnsi" w:hAnsiTheme="majorHAnsi" w:cs="Arial"/>
        </w:rPr>
        <w:t xml:space="preserve">), awareness of one’s capacity for agency and a willingness to exert it can be important factors in career decisions, to </w:t>
      </w:r>
      <w:proofErr w:type="spellStart"/>
      <w:r w:rsidRPr="00BC36EE">
        <w:rPr>
          <w:rFonts w:asciiTheme="majorHAnsi" w:hAnsiTheme="majorHAnsi" w:cs="Arial"/>
        </w:rPr>
        <w:t>theorise</w:t>
      </w:r>
      <w:proofErr w:type="spellEnd"/>
      <w:r w:rsidRPr="00BC36EE">
        <w:rPr>
          <w:rFonts w:asciiTheme="majorHAnsi" w:hAnsiTheme="majorHAnsi" w:cs="Arial"/>
        </w:rPr>
        <w:t xml:space="preserve"> apparent gendered differences in career aspiration in terms only of </w:t>
      </w:r>
      <w:r w:rsidRPr="00BC36EE">
        <w:rPr>
          <w:rFonts w:asciiTheme="majorHAnsi" w:hAnsiTheme="majorHAnsi" w:cs="Arial"/>
        </w:rPr>
        <w:lastRenderedPageBreak/>
        <w:t>personal agency is to ignore the very real social, cultural and structural constraints within which women work (McCrae, 2003).</w:t>
      </w:r>
      <w:r w:rsidR="00860D1B" w:rsidRPr="00BC36EE">
        <w:rPr>
          <w:rFonts w:asciiTheme="majorHAnsi" w:hAnsiTheme="majorHAnsi" w:cs="Arial"/>
        </w:rPr>
        <w:t xml:space="preserve">  Moreover, whilst Giddens’ (1991) work has been highly influential in informing our understanding of modernity and the choices and freedoms now open to individuals, it is an over-simplification to pretend that men and women enjoy the same freedoms and choices within the patriarchal structures of western society and its institutions.  Schools are amongst the most strongly hierarchical of institutions, and a numerical predominance of women has not disrupted the overall balance of male-female power.  There are </w:t>
      </w:r>
      <w:r w:rsidR="00DC6316" w:rsidRPr="00BC36EE">
        <w:rPr>
          <w:rFonts w:asciiTheme="majorHAnsi" w:hAnsiTheme="majorHAnsi" w:cs="Arial"/>
        </w:rPr>
        <w:t xml:space="preserve">thus </w:t>
      </w:r>
      <w:r w:rsidR="00860D1B" w:rsidRPr="00BC36EE">
        <w:rPr>
          <w:rFonts w:asciiTheme="majorHAnsi" w:hAnsiTheme="majorHAnsi" w:cs="Arial"/>
        </w:rPr>
        <w:t>limitations to the usefulness of theories of personal agency in accounting for male teachers’ over-representation in the upper echelons of school hierarchies.</w:t>
      </w:r>
      <w:r w:rsidR="003C77C4" w:rsidRPr="00BC36EE">
        <w:rPr>
          <w:rFonts w:asciiTheme="majorHAnsi" w:hAnsiTheme="majorHAnsi" w:cs="Arial"/>
        </w:rPr>
        <w:t xml:space="preserve">  I</w:t>
      </w:r>
      <w:r w:rsidR="00427C64" w:rsidRPr="00BC36EE">
        <w:rPr>
          <w:rFonts w:asciiTheme="majorHAnsi" w:hAnsiTheme="majorHAnsi" w:cs="Arial"/>
        </w:rPr>
        <w:t>n the context of neo-liberalism i</w:t>
      </w:r>
      <w:r w:rsidR="003C77C4" w:rsidRPr="00BC36EE">
        <w:rPr>
          <w:rFonts w:asciiTheme="majorHAnsi" w:hAnsiTheme="majorHAnsi" w:cs="Arial"/>
        </w:rPr>
        <w:t xml:space="preserve">t is questionable whether the same range of choices </w:t>
      </w:r>
      <w:r w:rsidR="00DC6316" w:rsidRPr="00BC36EE">
        <w:rPr>
          <w:rFonts w:asciiTheme="majorHAnsi" w:hAnsiTheme="majorHAnsi" w:cs="Arial"/>
        </w:rPr>
        <w:t>is</w:t>
      </w:r>
      <w:r w:rsidR="003C77C4" w:rsidRPr="00BC36EE">
        <w:rPr>
          <w:rFonts w:asciiTheme="majorHAnsi" w:hAnsiTheme="majorHAnsi" w:cs="Arial"/>
        </w:rPr>
        <w:t xml:space="preserve"> open to women as to men</w:t>
      </w:r>
      <w:r w:rsidR="00427C64" w:rsidRPr="00BC36EE">
        <w:rPr>
          <w:rFonts w:asciiTheme="majorHAnsi" w:hAnsiTheme="majorHAnsi" w:cs="Arial"/>
        </w:rPr>
        <w:t xml:space="preserve">, both within the competitive, </w:t>
      </w:r>
      <w:proofErr w:type="spellStart"/>
      <w:r w:rsidR="00427C64" w:rsidRPr="00BC36EE">
        <w:rPr>
          <w:rFonts w:asciiTheme="majorHAnsi" w:hAnsiTheme="majorHAnsi" w:cs="Arial"/>
        </w:rPr>
        <w:t>performative</w:t>
      </w:r>
      <w:proofErr w:type="spellEnd"/>
      <w:r w:rsidR="00427C64" w:rsidRPr="00BC36EE">
        <w:rPr>
          <w:rFonts w:asciiTheme="majorHAnsi" w:hAnsiTheme="majorHAnsi" w:cs="Arial"/>
        </w:rPr>
        <w:t xml:space="preserve"> and highly regulated culture of schools and in wider, UK society.  </w:t>
      </w:r>
      <w:r w:rsidR="00860D1B" w:rsidRPr="00BC36EE">
        <w:rPr>
          <w:rFonts w:asciiTheme="majorHAnsi" w:hAnsiTheme="majorHAnsi" w:cs="Arial"/>
        </w:rPr>
        <w:t xml:space="preserve"> </w:t>
      </w:r>
      <w:r w:rsidR="00427C64" w:rsidRPr="00BC36EE">
        <w:rPr>
          <w:rFonts w:asciiTheme="majorHAnsi" w:hAnsiTheme="majorHAnsi" w:cs="Arial"/>
        </w:rPr>
        <w:t>Whilst educational discourses surrounding equity and social justice predominate, little has changed in terms of creating more equitable schools and a more socially just society.</w:t>
      </w:r>
      <w:r w:rsidR="00860D1B" w:rsidRPr="00BC36EE">
        <w:rPr>
          <w:rFonts w:asciiTheme="majorHAnsi" w:hAnsiTheme="majorHAnsi" w:cs="Arial"/>
        </w:rPr>
        <w:t xml:space="preserve"> </w:t>
      </w:r>
      <w:proofErr w:type="spellStart"/>
      <w:r w:rsidR="00860D1B" w:rsidRPr="00BC36EE">
        <w:rPr>
          <w:rFonts w:asciiTheme="majorHAnsi" w:hAnsiTheme="majorHAnsi" w:cs="Arial"/>
        </w:rPr>
        <w:t>McRobbie</w:t>
      </w:r>
      <w:proofErr w:type="spellEnd"/>
      <w:r w:rsidR="00860D1B" w:rsidRPr="00BC36EE">
        <w:rPr>
          <w:rFonts w:asciiTheme="majorHAnsi" w:hAnsiTheme="majorHAnsi" w:cs="Arial"/>
        </w:rPr>
        <w:t xml:space="preserve"> (2009) argues that, far from offering greater freedom for women, social processes that appear to take account of equality actually work to reinforce inequality</w:t>
      </w:r>
      <w:r w:rsidR="00427C64" w:rsidRPr="00BC36EE">
        <w:rPr>
          <w:rFonts w:asciiTheme="majorHAnsi" w:hAnsiTheme="majorHAnsi" w:cs="Arial"/>
        </w:rPr>
        <w:t>,</w:t>
      </w:r>
      <w:r w:rsidR="00860D1B" w:rsidRPr="00BC36EE">
        <w:rPr>
          <w:rFonts w:asciiTheme="majorHAnsi" w:hAnsiTheme="majorHAnsi" w:cs="Arial"/>
        </w:rPr>
        <w:t xml:space="preserve"> and she is therefore heavily critical of sociological theorists’ unquestioning acceptance of neo-liberal discourses of equality:</w:t>
      </w:r>
    </w:p>
    <w:p w14:paraId="0AFA7CB2" w14:textId="77777777" w:rsidR="00860D1B" w:rsidRPr="00BC36EE" w:rsidRDefault="00860D1B" w:rsidP="00B51706">
      <w:pPr>
        <w:spacing w:line="480" w:lineRule="auto"/>
        <w:rPr>
          <w:rFonts w:asciiTheme="majorHAnsi" w:hAnsiTheme="majorHAnsi" w:cs="Arial"/>
        </w:rPr>
      </w:pPr>
    </w:p>
    <w:p w14:paraId="13FA5BB9" w14:textId="08A4BE71" w:rsidR="00860D1B" w:rsidRPr="00BC36EE" w:rsidRDefault="00860D1B" w:rsidP="00427C64">
      <w:pPr>
        <w:spacing w:line="480" w:lineRule="auto"/>
        <w:ind w:left="720"/>
        <w:rPr>
          <w:rFonts w:asciiTheme="majorHAnsi" w:hAnsiTheme="majorHAnsi" w:cs="Arial"/>
        </w:rPr>
      </w:pPr>
      <w:r w:rsidRPr="00BC36EE">
        <w:rPr>
          <w:rFonts w:asciiTheme="majorHAnsi" w:hAnsiTheme="majorHAnsi" w:cs="Arial"/>
        </w:rPr>
        <w:t xml:space="preserve">There is a kind of sociological complicity taking place in the work of Beck, Giddens and Lash, insofar as it fails entirely to reflect on the way in which the processes, which seem somehow inevitable or inexorable and which seem to free up people and give them more choices, are in fact new and more </w:t>
      </w:r>
      <w:r w:rsidRPr="00BC36EE">
        <w:rPr>
          <w:rFonts w:asciiTheme="majorHAnsi" w:hAnsiTheme="majorHAnsi" w:cs="Arial"/>
        </w:rPr>
        <w:lastRenderedPageBreak/>
        <w:t>complex ways of ensuring that masculine domination is reinstated, and at the same time protected from the possibility of a new feminism, in sociology as well as in public life (</w:t>
      </w:r>
      <w:proofErr w:type="spellStart"/>
      <w:r w:rsidRPr="00BC36EE">
        <w:rPr>
          <w:rFonts w:asciiTheme="majorHAnsi" w:hAnsiTheme="majorHAnsi" w:cs="Arial"/>
        </w:rPr>
        <w:t>McRobbie</w:t>
      </w:r>
      <w:proofErr w:type="spellEnd"/>
      <w:r w:rsidRPr="00BC36EE">
        <w:rPr>
          <w:rFonts w:asciiTheme="majorHAnsi" w:hAnsiTheme="majorHAnsi" w:cs="Arial"/>
        </w:rPr>
        <w:t>, 2009: 48).</w:t>
      </w:r>
    </w:p>
    <w:p w14:paraId="332ABA96" w14:textId="77777777" w:rsidR="00427C64" w:rsidRPr="00BC36EE" w:rsidRDefault="00427C64" w:rsidP="00427C64">
      <w:pPr>
        <w:spacing w:line="480" w:lineRule="auto"/>
        <w:ind w:left="720"/>
        <w:rPr>
          <w:rFonts w:asciiTheme="majorHAnsi" w:hAnsiTheme="majorHAnsi" w:cs="Arial"/>
        </w:rPr>
      </w:pPr>
    </w:p>
    <w:p w14:paraId="71FB452A" w14:textId="34FDBA51" w:rsidR="00427C64" w:rsidRPr="00BC36EE" w:rsidRDefault="00427C64" w:rsidP="00860D1B">
      <w:pPr>
        <w:spacing w:line="480" w:lineRule="auto"/>
        <w:rPr>
          <w:rFonts w:asciiTheme="majorHAnsi" w:hAnsiTheme="majorHAnsi" w:cs="Arial"/>
        </w:rPr>
      </w:pPr>
      <w:r w:rsidRPr="00BC36EE">
        <w:rPr>
          <w:rFonts w:asciiTheme="majorHAnsi" w:hAnsiTheme="majorHAnsi" w:cs="Arial"/>
        </w:rPr>
        <w:t xml:space="preserve">The problem with theorizing only in terms of agency, personal choice and individual identity is that this risks obscuring </w:t>
      </w:r>
      <w:r w:rsidR="00B542ED" w:rsidRPr="00BC36EE">
        <w:rPr>
          <w:rFonts w:asciiTheme="majorHAnsi" w:hAnsiTheme="majorHAnsi" w:cs="Arial"/>
        </w:rPr>
        <w:t xml:space="preserve">our </w:t>
      </w:r>
      <w:r w:rsidRPr="00BC36EE">
        <w:rPr>
          <w:rFonts w:asciiTheme="majorHAnsi" w:hAnsiTheme="majorHAnsi" w:cs="Arial"/>
        </w:rPr>
        <w:t>understanding of the interplay of</w:t>
      </w:r>
      <w:r w:rsidR="00B542ED" w:rsidRPr="00BC36EE">
        <w:rPr>
          <w:rFonts w:asciiTheme="majorHAnsi" w:hAnsiTheme="majorHAnsi" w:cs="Arial"/>
        </w:rPr>
        <w:t xml:space="preserve"> formal and informal institutional and societal structures with</w:t>
      </w:r>
      <w:r w:rsidRPr="00BC36EE">
        <w:rPr>
          <w:rFonts w:asciiTheme="majorHAnsi" w:hAnsiTheme="majorHAnsi" w:cs="Arial"/>
        </w:rPr>
        <w:t xml:space="preserve"> </w:t>
      </w:r>
      <w:r w:rsidR="00B542ED" w:rsidRPr="00BC36EE">
        <w:rPr>
          <w:rFonts w:asciiTheme="majorHAnsi" w:hAnsiTheme="majorHAnsi" w:cs="Arial"/>
        </w:rPr>
        <w:t xml:space="preserve">gender, age, </w:t>
      </w:r>
      <w:r w:rsidRPr="00BC36EE">
        <w:rPr>
          <w:rFonts w:asciiTheme="majorHAnsi" w:hAnsiTheme="majorHAnsi" w:cs="Arial"/>
        </w:rPr>
        <w:t xml:space="preserve">ethnicity, social class, sexuality and disability </w:t>
      </w:r>
      <w:r w:rsidR="00B542ED" w:rsidRPr="00BC36EE">
        <w:rPr>
          <w:rFonts w:asciiTheme="majorHAnsi" w:hAnsiTheme="majorHAnsi" w:cs="Arial"/>
        </w:rPr>
        <w:t xml:space="preserve">to differentially influence and determine the options open to a diverse group of teachers. </w:t>
      </w:r>
      <w:r w:rsidRPr="00BC36EE">
        <w:rPr>
          <w:rFonts w:asciiTheme="majorHAnsi" w:hAnsiTheme="majorHAnsi" w:cs="Arial"/>
        </w:rPr>
        <w:t>There is</w:t>
      </w:r>
      <w:r w:rsidR="00DC6316" w:rsidRPr="00BC36EE">
        <w:rPr>
          <w:rFonts w:asciiTheme="majorHAnsi" w:hAnsiTheme="majorHAnsi" w:cs="Arial"/>
        </w:rPr>
        <w:t xml:space="preserve"> therefore</w:t>
      </w:r>
      <w:r w:rsidRPr="00BC36EE">
        <w:rPr>
          <w:rFonts w:asciiTheme="majorHAnsi" w:hAnsiTheme="majorHAnsi" w:cs="Arial"/>
        </w:rPr>
        <w:t xml:space="preserve"> a need to investigate and understand more fully how the culture and power structures of UK education and schools </w:t>
      </w:r>
      <w:proofErr w:type="gramStart"/>
      <w:r w:rsidRPr="00BC36EE">
        <w:rPr>
          <w:rFonts w:asciiTheme="majorHAnsi" w:hAnsiTheme="majorHAnsi" w:cs="Arial"/>
        </w:rPr>
        <w:t>frame,</w:t>
      </w:r>
      <w:proofErr w:type="gramEnd"/>
      <w:r w:rsidRPr="00BC36EE">
        <w:rPr>
          <w:rFonts w:asciiTheme="majorHAnsi" w:hAnsiTheme="majorHAnsi" w:cs="Arial"/>
        </w:rPr>
        <w:t xml:space="preserve"> define and limit the opportunities and experiences open to </w:t>
      </w:r>
      <w:r w:rsidR="00B542ED" w:rsidRPr="00BC36EE">
        <w:rPr>
          <w:rFonts w:asciiTheme="majorHAnsi" w:hAnsiTheme="majorHAnsi" w:cs="Arial"/>
        </w:rPr>
        <w:t>new generations of teachers</w:t>
      </w:r>
      <w:r w:rsidRPr="00BC36EE">
        <w:rPr>
          <w:rFonts w:asciiTheme="majorHAnsi" w:hAnsiTheme="majorHAnsi" w:cs="Arial"/>
        </w:rPr>
        <w:t>.</w:t>
      </w:r>
    </w:p>
    <w:p w14:paraId="49157145" w14:textId="77777777" w:rsidR="00427C64" w:rsidRDefault="00427C64" w:rsidP="00860D1B">
      <w:pPr>
        <w:spacing w:line="480" w:lineRule="auto"/>
        <w:rPr>
          <w:rFonts w:asciiTheme="majorHAnsi" w:hAnsiTheme="majorHAnsi" w:cs="Arial"/>
          <w:b/>
        </w:rPr>
      </w:pPr>
    </w:p>
    <w:p w14:paraId="6A676399" w14:textId="4F9959C3" w:rsidR="00DA570E" w:rsidRPr="00705C2C" w:rsidRDefault="00860D1B" w:rsidP="00860D1B">
      <w:pPr>
        <w:spacing w:line="480" w:lineRule="auto"/>
        <w:rPr>
          <w:rFonts w:asciiTheme="majorHAnsi" w:hAnsiTheme="majorHAnsi" w:cs="Arial"/>
        </w:rPr>
      </w:pPr>
      <w:r w:rsidRPr="00BC36EE">
        <w:rPr>
          <w:rFonts w:asciiTheme="majorHAnsi" w:hAnsiTheme="majorHAnsi" w:cs="Arial"/>
        </w:rPr>
        <w:t>Richer</w:t>
      </w:r>
      <w:r w:rsidR="00D063F3">
        <w:rPr>
          <w:rFonts w:asciiTheme="majorHAnsi" w:hAnsiTheme="majorHAnsi" w:cs="Arial"/>
        </w:rPr>
        <w:t xml:space="preserve"> insights into the ways </w:t>
      </w:r>
      <w:r w:rsidR="004614B4">
        <w:rPr>
          <w:rFonts w:asciiTheme="majorHAnsi" w:hAnsiTheme="majorHAnsi" w:cs="Arial"/>
        </w:rPr>
        <w:t>in which novic</w:t>
      </w:r>
      <w:r w:rsidR="00427C64">
        <w:rPr>
          <w:rFonts w:asciiTheme="majorHAnsi" w:hAnsiTheme="majorHAnsi" w:cs="Arial"/>
        </w:rPr>
        <w:t xml:space="preserve">e teachers perceive </w:t>
      </w:r>
      <w:r w:rsidR="00D063F3">
        <w:rPr>
          <w:rFonts w:asciiTheme="majorHAnsi" w:hAnsiTheme="majorHAnsi" w:cs="Arial"/>
        </w:rPr>
        <w:t xml:space="preserve">leadership, and </w:t>
      </w:r>
      <w:r w:rsidR="00205E9A" w:rsidRPr="00BC36EE">
        <w:rPr>
          <w:rFonts w:asciiTheme="majorHAnsi" w:hAnsiTheme="majorHAnsi" w:cs="Arial"/>
        </w:rPr>
        <w:t>men’s and women’s</w:t>
      </w:r>
      <w:r w:rsidR="00205E9A">
        <w:rPr>
          <w:rFonts w:asciiTheme="majorHAnsi" w:hAnsiTheme="majorHAnsi" w:cs="Arial"/>
        </w:rPr>
        <w:t xml:space="preserve"> </w:t>
      </w:r>
      <w:r w:rsidR="00D063F3">
        <w:rPr>
          <w:rFonts w:asciiTheme="majorHAnsi" w:hAnsiTheme="majorHAnsi" w:cs="Arial"/>
        </w:rPr>
        <w:t>self-perceptions in relation to senior leadership roles, merit further investigation</w:t>
      </w:r>
      <w:r w:rsidR="00B64833">
        <w:rPr>
          <w:rFonts w:asciiTheme="majorHAnsi" w:hAnsiTheme="majorHAnsi" w:cs="Arial"/>
        </w:rPr>
        <w:t>.  Findings might usefully inform the development of strategies by</w:t>
      </w:r>
      <w:r w:rsidR="00D063F3">
        <w:rPr>
          <w:rFonts w:asciiTheme="majorHAnsi" w:hAnsiTheme="majorHAnsi" w:cs="Arial"/>
        </w:rPr>
        <w:t xml:space="preserve"> schools, universities, and school-university partnerships</w:t>
      </w:r>
      <w:r w:rsidR="004614B4">
        <w:rPr>
          <w:rFonts w:asciiTheme="majorHAnsi" w:hAnsiTheme="majorHAnsi" w:cs="Arial"/>
        </w:rPr>
        <w:t xml:space="preserve"> to </w:t>
      </w:r>
      <w:r w:rsidR="00D063F3">
        <w:rPr>
          <w:rFonts w:asciiTheme="majorHAnsi" w:hAnsiTheme="majorHAnsi" w:cs="Arial"/>
        </w:rPr>
        <w:t>offer fruitful</w:t>
      </w:r>
      <w:r w:rsidR="004614B4">
        <w:rPr>
          <w:rFonts w:asciiTheme="majorHAnsi" w:hAnsiTheme="majorHAnsi" w:cs="Arial"/>
        </w:rPr>
        <w:t xml:space="preserve"> opportunities </w:t>
      </w:r>
      <w:r w:rsidR="003F1C06">
        <w:rPr>
          <w:rFonts w:asciiTheme="majorHAnsi" w:hAnsiTheme="majorHAnsi" w:cs="Arial"/>
        </w:rPr>
        <w:t xml:space="preserve">that </w:t>
      </w:r>
      <w:r w:rsidR="00D063F3">
        <w:rPr>
          <w:rFonts w:asciiTheme="majorHAnsi" w:hAnsiTheme="majorHAnsi" w:cs="Arial"/>
        </w:rPr>
        <w:t>enabl</w:t>
      </w:r>
      <w:r w:rsidR="003F1C06">
        <w:rPr>
          <w:rFonts w:asciiTheme="majorHAnsi" w:hAnsiTheme="majorHAnsi" w:cs="Arial"/>
        </w:rPr>
        <w:t>e</w:t>
      </w:r>
      <w:r w:rsidR="004614B4">
        <w:rPr>
          <w:rFonts w:asciiTheme="majorHAnsi" w:hAnsiTheme="majorHAnsi" w:cs="Arial"/>
        </w:rPr>
        <w:t xml:space="preserve"> early career teachers to recognize, develop and real</w:t>
      </w:r>
      <w:r w:rsidR="00D063F3">
        <w:rPr>
          <w:rFonts w:asciiTheme="majorHAnsi" w:hAnsiTheme="majorHAnsi" w:cs="Arial"/>
        </w:rPr>
        <w:t>ize</w:t>
      </w:r>
      <w:r w:rsidR="004614B4">
        <w:rPr>
          <w:rFonts w:asciiTheme="majorHAnsi" w:hAnsiTheme="majorHAnsi" w:cs="Arial"/>
        </w:rPr>
        <w:t xml:space="preserve"> their potential as leaders</w:t>
      </w:r>
      <w:r w:rsidR="00D063F3">
        <w:rPr>
          <w:rFonts w:asciiTheme="majorHAnsi" w:hAnsiTheme="majorHAnsi" w:cs="Arial"/>
        </w:rPr>
        <w:t xml:space="preserve">, </w:t>
      </w:r>
      <w:r w:rsidR="00205E9A" w:rsidRPr="00BC36EE">
        <w:rPr>
          <w:rFonts w:asciiTheme="majorHAnsi" w:hAnsiTheme="majorHAnsi" w:cs="Arial"/>
        </w:rPr>
        <w:t>and to effect sustained and positive shifts in the culture and leadership of schools as caring, child-</w:t>
      </w:r>
      <w:proofErr w:type="spellStart"/>
      <w:r w:rsidR="00205E9A" w:rsidRPr="00BC36EE">
        <w:rPr>
          <w:rFonts w:asciiTheme="majorHAnsi" w:hAnsiTheme="majorHAnsi" w:cs="Arial"/>
        </w:rPr>
        <w:t>centred</w:t>
      </w:r>
      <w:proofErr w:type="spellEnd"/>
      <w:r w:rsidR="00205E9A" w:rsidRPr="00BC36EE">
        <w:rPr>
          <w:rFonts w:asciiTheme="majorHAnsi" w:hAnsiTheme="majorHAnsi" w:cs="Arial"/>
        </w:rPr>
        <w:t xml:space="preserve"> and socially just institutions</w:t>
      </w:r>
      <w:r w:rsidR="00D063F3">
        <w:rPr>
          <w:rFonts w:asciiTheme="majorHAnsi" w:hAnsiTheme="majorHAnsi" w:cs="Arial"/>
        </w:rPr>
        <w:t>.</w:t>
      </w:r>
    </w:p>
    <w:p w14:paraId="2056E122" w14:textId="77777777" w:rsidR="00943D34" w:rsidRPr="00705C2C" w:rsidRDefault="00943D34" w:rsidP="004C4FBA">
      <w:pPr>
        <w:spacing w:line="480" w:lineRule="auto"/>
        <w:ind w:right="720"/>
        <w:rPr>
          <w:rFonts w:asciiTheme="majorHAnsi" w:hAnsiTheme="majorHAnsi" w:cs="Arial"/>
        </w:rPr>
      </w:pPr>
    </w:p>
    <w:p w14:paraId="02A6B5C4" w14:textId="77777777" w:rsidR="00412D63" w:rsidRPr="00705C2C" w:rsidRDefault="00412D63" w:rsidP="004C4FBA">
      <w:pPr>
        <w:spacing w:line="480" w:lineRule="auto"/>
        <w:rPr>
          <w:rFonts w:asciiTheme="majorHAnsi" w:hAnsiTheme="majorHAnsi" w:cs="Arial"/>
          <w:b/>
        </w:rPr>
      </w:pPr>
      <w:r w:rsidRPr="00705C2C">
        <w:rPr>
          <w:rFonts w:asciiTheme="majorHAnsi" w:hAnsiTheme="majorHAnsi" w:cs="Arial"/>
          <w:b/>
        </w:rPr>
        <w:t>Conclusion</w:t>
      </w:r>
    </w:p>
    <w:p w14:paraId="5097CCA3" w14:textId="77777777" w:rsidR="003C7E6E" w:rsidRPr="00705C2C" w:rsidRDefault="003C7E6E" w:rsidP="009E4749">
      <w:pPr>
        <w:spacing w:line="480" w:lineRule="auto"/>
        <w:rPr>
          <w:rFonts w:asciiTheme="majorHAnsi" w:hAnsiTheme="majorHAnsi" w:cs="Arial"/>
        </w:rPr>
      </w:pPr>
    </w:p>
    <w:p w14:paraId="6A92580A" w14:textId="77777777" w:rsidR="003C7E6E" w:rsidRPr="00705C2C" w:rsidRDefault="003C7E6E" w:rsidP="004C4FBA">
      <w:pPr>
        <w:spacing w:line="480" w:lineRule="auto"/>
        <w:rPr>
          <w:rFonts w:asciiTheme="majorHAnsi" w:hAnsiTheme="majorHAnsi" w:cs="Arial"/>
        </w:rPr>
      </w:pPr>
      <w:r w:rsidRPr="00705C2C">
        <w:rPr>
          <w:rFonts w:asciiTheme="majorHAnsi" w:hAnsiTheme="majorHAnsi" w:cs="Arial"/>
        </w:rPr>
        <w:lastRenderedPageBreak/>
        <w:t>The under-representation of women in headship positions, and the shortage of aspirants to headship in general, continue to be issues schools need to address.</w:t>
      </w:r>
    </w:p>
    <w:p w14:paraId="0B486BC6" w14:textId="77777777" w:rsidR="000C0260" w:rsidRPr="00705C2C" w:rsidRDefault="000C0260" w:rsidP="004C4FBA">
      <w:pPr>
        <w:spacing w:line="480" w:lineRule="auto"/>
        <w:rPr>
          <w:rFonts w:asciiTheme="majorHAnsi" w:hAnsiTheme="majorHAnsi" w:cs="Arial"/>
        </w:rPr>
      </w:pPr>
    </w:p>
    <w:p w14:paraId="745B533C" w14:textId="7E2596C2" w:rsidR="00964606" w:rsidRPr="00705C2C" w:rsidRDefault="000C0260" w:rsidP="004C4FBA">
      <w:pPr>
        <w:spacing w:line="480" w:lineRule="auto"/>
        <w:rPr>
          <w:rFonts w:asciiTheme="majorHAnsi" w:hAnsiTheme="majorHAnsi" w:cs="Arial"/>
        </w:rPr>
      </w:pPr>
      <w:r w:rsidRPr="00705C2C">
        <w:rPr>
          <w:rFonts w:asciiTheme="majorHAnsi" w:hAnsiTheme="majorHAnsi" w:cs="Arial"/>
        </w:rPr>
        <w:t>T</w:t>
      </w:r>
      <w:r w:rsidR="00853FE9" w:rsidRPr="00705C2C">
        <w:rPr>
          <w:rFonts w:asciiTheme="majorHAnsi" w:hAnsiTheme="majorHAnsi" w:cs="Arial"/>
        </w:rPr>
        <w:t>his study considered</w:t>
      </w:r>
      <w:r w:rsidR="003C7E6E" w:rsidRPr="00705C2C">
        <w:rPr>
          <w:rFonts w:asciiTheme="majorHAnsi" w:hAnsiTheme="majorHAnsi" w:cs="Arial"/>
        </w:rPr>
        <w:t xml:space="preserve"> the longer-term aspirations of new entrants to the profession</w:t>
      </w:r>
      <w:r w:rsidR="00853FE9" w:rsidRPr="00705C2C">
        <w:rPr>
          <w:rFonts w:asciiTheme="majorHAnsi" w:hAnsiTheme="majorHAnsi" w:cs="Arial"/>
        </w:rPr>
        <w:t>, and s</w:t>
      </w:r>
      <w:r w:rsidR="00C25396">
        <w:rPr>
          <w:rFonts w:asciiTheme="majorHAnsi" w:hAnsiTheme="majorHAnsi" w:cs="Arial"/>
        </w:rPr>
        <w:t>et out</w:t>
      </w:r>
      <w:r w:rsidR="00853FE9" w:rsidRPr="00705C2C">
        <w:rPr>
          <w:rFonts w:asciiTheme="majorHAnsi" w:hAnsiTheme="majorHAnsi" w:cs="Arial"/>
        </w:rPr>
        <w:t xml:space="preserve"> to ascertain whether there were gendered trends in student teachers’ leadership aspirations</w:t>
      </w:r>
      <w:r w:rsidR="003C7E6E" w:rsidRPr="00705C2C">
        <w:rPr>
          <w:rFonts w:asciiTheme="majorHAnsi" w:hAnsiTheme="majorHAnsi" w:cs="Arial"/>
        </w:rPr>
        <w:t xml:space="preserve">.  </w:t>
      </w:r>
      <w:r w:rsidRPr="00705C2C">
        <w:rPr>
          <w:rFonts w:asciiTheme="majorHAnsi" w:hAnsiTheme="majorHAnsi" w:cs="Arial"/>
        </w:rPr>
        <w:t>Some</w:t>
      </w:r>
      <w:r w:rsidR="003C7E6E" w:rsidRPr="00705C2C">
        <w:rPr>
          <w:rFonts w:asciiTheme="majorHAnsi" w:hAnsiTheme="majorHAnsi" w:cs="Arial"/>
        </w:rPr>
        <w:t xml:space="preserve"> commonality</w:t>
      </w:r>
      <w:r w:rsidR="00C25396">
        <w:rPr>
          <w:rFonts w:asciiTheme="majorHAnsi" w:hAnsiTheme="majorHAnsi" w:cs="Arial"/>
        </w:rPr>
        <w:t xml:space="preserve"> between the male and the female student teachers</w:t>
      </w:r>
      <w:r w:rsidR="003C7E6E" w:rsidRPr="00705C2C">
        <w:rPr>
          <w:rFonts w:asciiTheme="majorHAnsi" w:hAnsiTheme="majorHAnsi" w:cs="Arial"/>
        </w:rPr>
        <w:t xml:space="preserve"> emerge</w:t>
      </w:r>
      <w:r w:rsidR="00C25396">
        <w:rPr>
          <w:rFonts w:asciiTheme="majorHAnsi" w:hAnsiTheme="majorHAnsi" w:cs="Arial"/>
        </w:rPr>
        <w:t>d</w:t>
      </w:r>
      <w:r w:rsidR="00964606" w:rsidRPr="00705C2C">
        <w:rPr>
          <w:rFonts w:asciiTheme="majorHAnsi" w:hAnsiTheme="majorHAnsi" w:cs="Arial"/>
        </w:rPr>
        <w:t>:</w:t>
      </w:r>
      <w:r w:rsidR="003C7E6E" w:rsidRPr="00705C2C">
        <w:rPr>
          <w:rFonts w:asciiTheme="majorHAnsi" w:hAnsiTheme="majorHAnsi" w:cs="Arial"/>
        </w:rPr>
        <w:t xml:space="preserve"> </w:t>
      </w:r>
      <w:r w:rsidR="00C25396">
        <w:rPr>
          <w:rFonts w:asciiTheme="majorHAnsi" w:hAnsiTheme="majorHAnsi" w:cs="Arial"/>
        </w:rPr>
        <w:t>a strong</w:t>
      </w:r>
      <w:r w:rsidRPr="00705C2C">
        <w:rPr>
          <w:rFonts w:asciiTheme="majorHAnsi" w:hAnsiTheme="majorHAnsi" w:cs="Arial"/>
        </w:rPr>
        <w:t xml:space="preserve"> interest in subject- and teaching and learning-oriented roles</w:t>
      </w:r>
      <w:r w:rsidR="00063C89">
        <w:rPr>
          <w:rFonts w:asciiTheme="majorHAnsi" w:hAnsiTheme="majorHAnsi" w:cs="Arial"/>
        </w:rPr>
        <w:t xml:space="preserve"> at middle leadership level</w:t>
      </w:r>
      <w:r w:rsidRPr="00705C2C">
        <w:rPr>
          <w:rFonts w:asciiTheme="majorHAnsi" w:hAnsiTheme="majorHAnsi" w:cs="Arial"/>
        </w:rPr>
        <w:t>,</w:t>
      </w:r>
      <w:r w:rsidR="003C7E6E" w:rsidRPr="00705C2C">
        <w:rPr>
          <w:rFonts w:asciiTheme="majorHAnsi" w:hAnsiTheme="majorHAnsi" w:cs="Arial"/>
        </w:rPr>
        <w:t xml:space="preserve"> and a</w:t>
      </w:r>
      <w:r w:rsidRPr="00705C2C">
        <w:rPr>
          <w:rFonts w:asciiTheme="majorHAnsi" w:hAnsiTheme="majorHAnsi" w:cs="Arial"/>
        </w:rPr>
        <w:t xml:space="preserve">n understanding </w:t>
      </w:r>
      <w:r w:rsidR="003C7E6E" w:rsidRPr="00705C2C">
        <w:rPr>
          <w:rFonts w:asciiTheme="majorHAnsi" w:hAnsiTheme="majorHAnsi" w:cs="Arial"/>
        </w:rPr>
        <w:t>of what headship involves,</w:t>
      </w:r>
      <w:r w:rsidR="00F71C53" w:rsidRPr="00705C2C">
        <w:rPr>
          <w:rFonts w:asciiTheme="majorHAnsi" w:hAnsiTheme="majorHAnsi" w:cs="Arial"/>
        </w:rPr>
        <w:t xml:space="preserve"> including the conflicts and difficulties this</w:t>
      </w:r>
      <w:r w:rsidRPr="00705C2C">
        <w:rPr>
          <w:rFonts w:asciiTheme="majorHAnsi" w:hAnsiTheme="majorHAnsi" w:cs="Arial"/>
        </w:rPr>
        <w:t xml:space="preserve"> might entail.  C</w:t>
      </w:r>
      <w:r w:rsidR="00F71C53" w:rsidRPr="00705C2C">
        <w:rPr>
          <w:rFonts w:asciiTheme="majorHAnsi" w:hAnsiTheme="majorHAnsi" w:cs="Arial"/>
        </w:rPr>
        <w:t xml:space="preserve">ertain </w:t>
      </w:r>
      <w:r w:rsidR="003C7E6E" w:rsidRPr="00705C2C">
        <w:rPr>
          <w:rFonts w:asciiTheme="majorHAnsi" w:hAnsiTheme="majorHAnsi" w:cs="Arial"/>
        </w:rPr>
        <w:t xml:space="preserve">gendered trends </w:t>
      </w:r>
      <w:r w:rsidR="00964606" w:rsidRPr="00705C2C">
        <w:rPr>
          <w:rFonts w:asciiTheme="majorHAnsi" w:hAnsiTheme="majorHAnsi" w:cs="Arial"/>
        </w:rPr>
        <w:t xml:space="preserve">also </w:t>
      </w:r>
      <w:r w:rsidR="003C7E6E" w:rsidRPr="00705C2C">
        <w:rPr>
          <w:rFonts w:asciiTheme="majorHAnsi" w:hAnsiTheme="majorHAnsi" w:cs="Arial"/>
        </w:rPr>
        <w:t>emerge</w:t>
      </w:r>
      <w:r w:rsidR="00C25396">
        <w:rPr>
          <w:rFonts w:asciiTheme="majorHAnsi" w:hAnsiTheme="majorHAnsi" w:cs="Arial"/>
        </w:rPr>
        <w:t>d</w:t>
      </w:r>
      <w:r w:rsidR="00F71C53" w:rsidRPr="00705C2C">
        <w:rPr>
          <w:rFonts w:asciiTheme="majorHAnsi" w:hAnsiTheme="majorHAnsi" w:cs="Arial"/>
        </w:rPr>
        <w:t>.</w:t>
      </w:r>
      <w:r w:rsidRPr="00705C2C">
        <w:rPr>
          <w:rFonts w:asciiTheme="majorHAnsi" w:hAnsiTheme="majorHAnsi" w:cs="Arial"/>
        </w:rPr>
        <w:t xml:space="preserve">  In particular </w:t>
      </w:r>
      <w:r w:rsidR="003C7E6E" w:rsidRPr="00705C2C">
        <w:rPr>
          <w:rFonts w:asciiTheme="majorHAnsi" w:hAnsiTheme="majorHAnsi" w:cs="Arial"/>
        </w:rPr>
        <w:t xml:space="preserve">male students </w:t>
      </w:r>
      <w:r w:rsidR="00C25396">
        <w:rPr>
          <w:rFonts w:asciiTheme="majorHAnsi" w:hAnsiTheme="majorHAnsi" w:cs="Arial"/>
        </w:rPr>
        <w:t>were</w:t>
      </w:r>
      <w:r w:rsidR="003C7E6E" w:rsidRPr="00705C2C">
        <w:rPr>
          <w:rFonts w:asciiTheme="majorHAnsi" w:hAnsiTheme="majorHAnsi" w:cs="Arial"/>
        </w:rPr>
        <w:t xml:space="preserve"> more likely</w:t>
      </w:r>
      <w:r w:rsidRPr="00705C2C">
        <w:rPr>
          <w:rFonts w:asciiTheme="majorHAnsi" w:hAnsiTheme="majorHAnsi" w:cs="Arial"/>
        </w:rPr>
        <w:t xml:space="preserve"> than their female colleagues</w:t>
      </w:r>
      <w:r w:rsidR="003C7E6E" w:rsidRPr="00705C2C">
        <w:rPr>
          <w:rFonts w:asciiTheme="majorHAnsi" w:hAnsiTheme="majorHAnsi" w:cs="Arial"/>
        </w:rPr>
        <w:t xml:space="preserve"> to aspire to </w:t>
      </w:r>
      <w:r w:rsidRPr="00705C2C">
        <w:rPr>
          <w:rFonts w:asciiTheme="majorHAnsi" w:hAnsiTheme="majorHAnsi" w:cs="Arial"/>
        </w:rPr>
        <w:t xml:space="preserve">the most </w:t>
      </w:r>
      <w:r w:rsidR="003C7E6E" w:rsidRPr="00705C2C">
        <w:rPr>
          <w:rFonts w:asciiTheme="majorHAnsi" w:hAnsiTheme="majorHAnsi" w:cs="Arial"/>
        </w:rPr>
        <w:t>senior positions</w:t>
      </w:r>
      <w:r w:rsidRPr="00705C2C">
        <w:rPr>
          <w:rFonts w:asciiTheme="majorHAnsi" w:hAnsiTheme="majorHAnsi" w:cs="Arial"/>
        </w:rPr>
        <w:t xml:space="preserve">, and to </w:t>
      </w:r>
      <w:r w:rsidR="00F71C53" w:rsidRPr="00705C2C">
        <w:rPr>
          <w:rFonts w:asciiTheme="majorHAnsi" w:hAnsiTheme="majorHAnsi" w:cs="Arial"/>
        </w:rPr>
        <w:t xml:space="preserve">envisage themselves as </w:t>
      </w:r>
      <w:proofErr w:type="spellStart"/>
      <w:r w:rsidR="00F71C53" w:rsidRPr="00705C2C">
        <w:rPr>
          <w:rFonts w:asciiTheme="majorHAnsi" w:hAnsiTheme="majorHAnsi" w:cs="Arial"/>
        </w:rPr>
        <w:t>headteachers</w:t>
      </w:r>
      <w:proofErr w:type="spellEnd"/>
      <w:r w:rsidR="00C25396">
        <w:rPr>
          <w:rFonts w:asciiTheme="majorHAnsi" w:hAnsiTheme="majorHAnsi" w:cs="Arial"/>
        </w:rPr>
        <w:t>.  Male interviewees were more likely to articulate their perceptions of</w:t>
      </w:r>
      <w:r w:rsidR="00964606" w:rsidRPr="00705C2C">
        <w:rPr>
          <w:rFonts w:asciiTheme="majorHAnsi" w:hAnsiTheme="majorHAnsi" w:cs="Arial"/>
        </w:rPr>
        <w:t xml:space="preserve"> the scope the role offers to effect positive change</w:t>
      </w:r>
      <w:r w:rsidR="00C25396">
        <w:rPr>
          <w:rFonts w:asciiTheme="majorHAnsi" w:hAnsiTheme="majorHAnsi" w:cs="Arial"/>
        </w:rPr>
        <w:t>, whilst women were more likely to view it as a job that would restrict and control</w:t>
      </w:r>
      <w:r w:rsidR="00EA40D2">
        <w:rPr>
          <w:rFonts w:asciiTheme="majorHAnsi" w:hAnsiTheme="majorHAnsi" w:cs="Arial"/>
        </w:rPr>
        <w:t xml:space="preserve"> rather than empower</w:t>
      </w:r>
      <w:r w:rsidR="00C25396">
        <w:rPr>
          <w:rFonts w:asciiTheme="majorHAnsi" w:hAnsiTheme="majorHAnsi" w:cs="Arial"/>
        </w:rPr>
        <w:t xml:space="preserve"> them</w:t>
      </w:r>
      <w:r w:rsidR="00EA40D2">
        <w:rPr>
          <w:rFonts w:asciiTheme="majorHAnsi" w:hAnsiTheme="majorHAnsi" w:cs="Arial"/>
        </w:rPr>
        <w:t>.</w:t>
      </w:r>
      <w:r w:rsidR="00C25396">
        <w:rPr>
          <w:rFonts w:asciiTheme="majorHAnsi" w:hAnsiTheme="majorHAnsi" w:cs="Arial"/>
        </w:rPr>
        <w:t xml:space="preserve"> </w:t>
      </w:r>
    </w:p>
    <w:p w14:paraId="6E95097F" w14:textId="77777777" w:rsidR="00964606" w:rsidRPr="00705C2C" w:rsidRDefault="00964606" w:rsidP="004C4FBA">
      <w:pPr>
        <w:spacing w:line="480" w:lineRule="auto"/>
        <w:rPr>
          <w:rFonts w:asciiTheme="majorHAnsi" w:hAnsiTheme="majorHAnsi" w:cs="Arial"/>
        </w:rPr>
      </w:pPr>
    </w:p>
    <w:p w14:paraId="489ADA0E" w14:textId="6EA10644" w:rsidR="00D10FD0" w:rsidRPr="00705C2C" w:rsidRDefault="00964606" w:rsidP="004C4FBA">
      <w:pPr>
        <w:spacing w:line="480" w:lineRule="auto"/>
        <w:rPr>
          <w:rFonts w:asciiTheme="majorHAnsi" w:hAnsiTheme="majorHAnsi" w:cs="Arial"/>
        </w:rPr>
      </w:pPr>
      <w:r w:rsidRPr="00705C2C">
        <w:rPr>
          <w:rFonts w:asciiTheme="majorHAnsi" w:hAnsiTheme="majorHAnsi" w:cs="Arial"/>
        </w:rPr>
        <w:t>These findings raise</w:t>
      </w:r>
      <w:r w:rsidR="003C7E6E" w:rsidRPr="00705C2C">
        <w:rPr>
          <w:rFonts w:asciiTheme="majorHAnsi" w:hAnsiTheme="majorHAnsi" w:cs="Arial"/>
        </w:rPr>
        <w:t xml:space="preserve"> questions worthy of further investigation, with regard to male and female novice teachers’ professional self-identities</w:t>
      </w:r>
      <w:r w:rsidR="000C0260" w:rsidRPr="00705C2C">
        <w:rPr>
          <w:rFonts w:asciiTheme="majorHAnsi" w:hAnsiTheme="majorHAnsi" w:cs="Arial"/>
        </w:rPr>
        <w:t xml:space="preserve"> and perceptions of their future selves as potential leaders.</w:t>
      </w:r>
      <w:r w:rsidR="00E242DC">
        <w:rPr>
          <w:rFonts w:asciiTheme="majorHAnsi" w:hAnsiTheme="majorHAnsi" w:cs="Arial"/>
        </w:rPr>
        <w:t xml:space="preserve">  The development of</w:t>
      </w:r>
      <w:r w:rsidR="004E539D" w:rsidRPr="00705C2C">
        <w:rPr>
          <w:rFonts w:asciiTheme="majorHAnsi" w:hAnsiTheme="majorHAnsi" w:cs="Arial"/>
        </w:rPr>
        <w:t xml:space="preserve"> teachers’ professional </w:t>
      </w:r>
      <w:r w:rsidR="000C0260" w:rsidRPr="00705C2C">
        <w:rPr>
          <w:rFonts w:asciiTheme="majorHAnsi" w:hAnsiTheme="majorHAnsi" w:cs="Arial"/>
        </w:rPr>
        <w:t>self-</w:t>
      </w:r>
      <w:r w:rsidR="004E539D" w:rsidRPr="00705C2C">
        <w:rPr>
          <w:rFonts w:asciiTheme="majorHAnsi" w:hAnsiTheme="majorHAnsi" w:cs="Arial"/>
        </w:rPr>
        <w:t>identities during the first few years of teaching, and the impact of their experience, perceptions and enact</w:t>
      </w:r>
      <w:r w:rsidR="008A1948" w:rsidRPr="00705C2C">
        <w:rPr>
          <w:rFonts w:asciiTheme="majorHAnsi" w:hAnsiTheme="majorHAnsi" w:cs="Arial"/>
        </w:rPr>
        <w:t>ment of leadership</w:t>
      </w:r>
      <w:r w:rsidR="00E242DC">
        <w:rPr>
          <w:rFonts w:asciiTheme="majorHAnsi" w:hAnsiTheme="majorHAnsi" w:cs="Arial"/>
        </w:rPr>
        <w:t xml:space="preserve"> on their self-perceptions as potential leaders, provides a useful focus for </w:t>
      </w:r>
      <w:r w:rsidR="00900570">
        <w:rPr>
          <w:rFonts w:asciiTheme="majorHAnsi" w:hAnsiTheme="majorHAnsi" w:cs="Arial"/>
        </w:rPr>
        <w:t xml:space="preserve">more </w:t>
      </w:r>
      <w:r w:rsidR="00E242DC">
        <w:rPr>
          <w:rFonts w:asciiTheme="majorHAnsi" w:hAnsiTheme="majorHAnsi" w:cs="Arial"/>
        </w:rPr>
        <w:t>research.</w:t>
      </w:r>
      <w:r w:rsidR="00900570">
        <w:rPr>
          <w:rFonts w:asciiTheme="majorHAnsi" w:hAnsiTheme="majorHAnsi" w:cs="Arial"/>
        </w:rPr>
        <w:t xml:space="preserve">  A further phase of the research has now started, during which 6 early career teachers (3 male, 3 female) </w:t>
      </w:r>
      <w:r w:rsidR="00351654">
        <w:rPr>
          <w:rFonts w:asciiTheme="majorHAnsi" w:hAnsiTheme="majorHAnsi" w:cs="Arial"/>
        </w:rPr>
        <w:t>are</w:t>
      </w:r>
      <w:r w:rsidR="00900570">
        <w:rPr>
          <w:rFonts w:asciiTheme="majorHAnsi" w:hAnsiTheme="majorHAnsi" w:cs="Arial"/>
        </w:rPr>
        <w:t xml:space="preserve"> involved in an in-depth, longitudinal study focusing on their perceptions and contextualized experiences of leadership and t</w:t>
      </w:r>
      <w:r w:rsidR="00351654">
        <w:rPr>
          <w:rFonts w:asciiTheme="majorHAnsi" w:hAnsiTheme="majorHAnsi" w:cs="Arial"/>
        </w:rPr>
        <w:t>heir developing self-perceptions</w:t>
      </w:r>
      <w:r w:rsidR="00900570">
        <w:rPr>
          <w:rFonts w:asciiTheme="majorHAnsi" w:hAnsiTheme="majorHAnsi" w:cs="Arial"/>
        </w:rPr>
        <w:t xml:space="preserve"> as actual and </w:t>
      </w:r>
      <w:r w:rsidR="00900570">
        <w:rPr>
          <w:rFonts w:asciiTheme="majorHAnsi" w:hAnsiTheme="majorHAnsi" w:cs="Arial"/>
        </w:rPr>
        <w:lastRenderedPageBreak/>
        <w:t xml:space="preserve">potential leaders.  </w:t>
      </w:r>
      <w:r w:rsidR="00E32136" w:rsidRPr="00705C2C">
        <w:rPr>
          <w:rFonts w:asciiTheme="majorHAnsi" w:hAnsiTheme="majorHAnsi" w:cs="Arial"/>
        </w:rPr>
        <w:t>The insights afforded</w:t>
      </w:r>
      <w:r w:rsidR="00D10FD0" w:rsidRPr="00705C2C">
        <w:rPr>
          <w:rFonts w:asciiTheme="majorHAnsi" w:hAnsiTheme="majorHAnsi" w:cs="Arial"/>
        </w:rPr>
        <w:t xml:space="preserve"> might</w:t>
      </w:r>
      <w:r w:rsidR="00E32136" w:rsidRPr="00705C2C">
        <w:rPr>
          <w:rFonts w:asciiTheme="majorHAnsi" w:hAnsiTheme="majorHAnsi" w:cs="Arial"/>
        </w:rPr>
        <w:t xml:space="preserve"> usefully</w:t>
      </w:r>
      <w:r w:rsidR="00D10FD0" w:rsidRPr="00705C2C">
        <w:rPr>
          <w:rFonts w:asciiTheme="majorHAnsi" w:hAnsiTheme="majorHAnsi" w:cs="Arial"/>
        </w:rPr>
        <w:t xml:space="preserve"> inform </w:t>
      </w:r>
      <w:r w:rsidR="00B87D6F">
        <w:rPr>
          <w:rFonts w:asciiTheme="majorHAnsi" w:hAnsiTheme="majorHAnsi" w:cs="Arial"/>
        </w:rPr>
        <w:t xml:space="preserve">universities’, </w:t>
      </w:r>
      <w:r w:rsidR="00D10FD0" w:rsidRPr="00705C2C">
        <w:rPr>
          <w:rFonts w:asciiTheme="majorHAnsi" w:hAnsiTheme="majorHAnsi" w:cs="Arial"/>
        </w:rPr>
        <w:t>schools’ and school-university partnerships’ strategies to develop structures and cultures which fruitfully nurture student and early career teachers’ leadership skills and understanding and foster their leadership aspirations, leading to a more equitable distribution of men and women in posts of responsibility in schools.</w:t>
      </w:r>
    </w:p>
    <w:p w14:paraId="67A9AFD5" w14:textId="77777777" w:rsidR="00E508E6" w:rsidRDefault="00E508E6" w:rsidP="00E508E6">
      <w:pPr>
        <w:rPr>
          <w:b/>
        </w:rPr>
      </w:pPr>
      <w:r>
        <w:rPr>
          <w:b/>
        </w:rPr>
        <w:t>Acknowledgements</w:t>
      </w:r>
    </w:p>
    <w:p w14:paraId="73CB6062" w14:textId="77777777" w:rsidR="00E508E6" w:rsidRDefault="00E508E6" w:rsidP="00E508E6">
      <w:r>
        <w:t xml:space="preserve">This project was funded by the University </w:t>
      </w:r>
      <w:proofErr w:type="gramStart"/>
      <w:r>
        <w:t>of Leicester College of</w:t>
      </w:r>
      <w:proofErr w:type="gramEnd"/>
      <w:r>
        <w:t xml:space="preserve"> Social Sciences. </w:t>
      </w:r>
    </w:p>
    <w:p w14:paraId="5C3D7FEB" w14:textId="77777777" w:rsidR="00E508E6" w:rsidRDefault="00E508E6" w:rsidP="00E508E6"/>
    <w:p w14:paraId="3E613F00" w14:textId="77777777" w:rsidR="00E508E6" w:rsidRDefault="00E508E6" w:rsidP="00E508E6">
      <w:r>
        <w:t xml:space="preserve">I would like to express my gratitude to Phil Wood, Marianne Coleman and Hugh Busher for their comments on early drafts of this paper, and to the two anonymous peer reviewers for their helpful feedback on my earlier submission to EMAL. </w:t>
      </w:r>
    </w:p>
    <w:p w14:paraId="77AC2D2A" w14:textId="77777777" w:rsidR="00B24181" w:rsidRPr="00705C2C" w:rsidRDefault="00B24181" w:rsidP="004C4FBA">
      <w:pPr>
        <w:rPr>
          <w:rFonts w:asciiTheme="majorHAnsi" w:hAnsiTheme="majorHAnsi" w:cs="Arial"/>
        </w:rPr>
      </w:pPr>
    </w:p>
    <w:p w14:paraId="234D9B8C" w14:textId="77777777" w:rsidR="00ED04D8" w:rsidRDefault="005311E9" w:rsidP="004C4FBA">
      <w:pPr>
        <w:spacing w:line="480" w:lineRule="auto"/>
        <w:rPr>
          <w:rFonts w:asciiTheme="majorHAnsi" w:hAnsiTheme="majorHAnsi" w:cs="Arial"/>
          <w:b/>
        </w:rPr>
      </w:pPr>
      <w:r w:rsidRPr="00705C2C">
        <w:rPr>
          <w:rFonts w:asciiTheme="majorHAnsi" w:hAnsiTheme="majorHAnsi" w:cs="Arial"/>
          <w:b/>
        </w:rPr>
        <w:t>References</w:t>
      </w:r>
    </w:p>
    <w:p w14:paraId="735503ED" w14:textId="46B47026" w:rsidR="00222A43" w:rsidRPr="00705C2C" w:rsidRDefault="00222A43" w:rsidP="004C4FBA">
      <w:pPr>
        <w:spacing w:line="480" w:lineRule="auto"/>
        <w:rPr>
          <w:rFonts w:asciiTheme="majorHAnsi" w:hAnsiTheme="majorHAnsi"/>
        </w:rPr>
      </w:pPr>
      <w:r w:rsidRPr="00705C2C">
        <w:rPr>
          <w:rFonts w:asciiTheme="majorHAnsi" w:hAnsiTheme="majorHAnsi"/>
        </w:rPr>
        <w:t>Acker</w:t>
      </w:r>
      <w:r w:rsidR="00681461" w:rsidRPr="00705C2C">
        <w:rPr>
          <w:rFonts w:asciiTheme="majorHAnsi" w:hAnsiTheme="majorHAnsi"/>
        </w:rPr>
        <w:t xml:space="preserve"> J (</w:t>
      </w:r>
      <w:r w:rsidRPr="00705C2C">
        <w:rPr>
          <w:rFonts w:asciiTheme="majorHAnsi" w:hAnsiTheme="majorHAnsi"/>
        </w:rPr>
        <w:t>1992</w:t>
      </w:r>
      <w:r w:rsidR="00681461" w:rsidRPr="00705C2C">
        <w:rPr>
          <w:rFonts w:asciiTheme="majorHAnsi" w:hAnsiTheme="majorHAnsi"/>
        </w:rPr>
        <w:t xml:space="preserve">) </w:t>
      </w:r>
      <w:proofErr w:type="gramStart"/>
      <w:r w:rsidR="00681461" w:rsidRPr="00705C2C">
        <w:rPr>
          <w:rFonts w:asciiTheme="majorHAnsi" w:hAnsiTheme="majorHAnsi"/>
        </w:rPr>
        <w:t>From</w:t>
      </w:r>
      <w:proofErr w:type="gramEnd"/>
      <w:r w:rsidR="00681461" w:rsidRPr="00705C2C">
        <w:rPr>
          <w:rFonts w:asciiTheme="majorHAnsi" w:hAnsiTheme="majorHAnsi"/>
        </w:rPr>
        <w:t xml:space="preserve"> sex roles to gendered institutions</w:t>
      </w:r>
      <w:r w:rsidR="005B732C">
        <w:rPr>
          <w:rFonts w:asciiTheme="majorHAnsi" w:hAnsiTheme="majorHAnsi"/>
        </w:rPr>
        <w:t>.</w:t>
      </w:r>
      <w:r w:rsidR="00681461" w:rsidRPr="00705C2C">
        <w:rPr>
          <w:rFonts w:asciiTheme="majorHAnsi" w:hAnsiTheme="majorHAnsi"/>
        </w:rPr>
        <w:t xml:space="preserve"> </w:t>
      </w:r>
      <w:r w:rsidR="00681461" w:rsidRPr="005B732C">
        <w:rPr>
          <w:rFonts w:asciiTheme="majorHAnsi" w:hAnsiTheme="majorHAnsi"/>
          <w:i/>
        </w:rPr>
        <w:t>Contemp</w:t>
      </w:r>
      <w:r w:rsidR="00103C80" w:rsidRPr="005B732C">
        <w:rPr>
          <w:rFonts w:asciiTheme="majorHAnsi" w:hAnsiTheme="majorHAnsi"/>
          <w:i/>
        </w:rPr>
        <w:t>or</w:t>
      </w:r>
      <w:r w:rsidR="00681461" w:rsidRPr="005B732C">
        <w:rPr>
          <w:rFonts w:asciiTheme="majorHAnsi" w:hAnsiTheme="majorHAnsi"/>
          <w:i/>
        </w:rPr>
        <w:t>ary</w:t>
      </w:r>
      <w:r w:rsidR="00103C80" w:rsidRPr="005B732C">
        <w:rPr>
          <w:rFonts w:asciiTheme="majorHAnsi" w:hAnsiTheme="majorHAnsi"/>
          <w:i/>
        </w:rPr>
        <w:t xml:space="preserve"> Sociology</w:t>
      </w:r>
      <w:r w:rsidR="00103C80" w:rsidRPr="00705C2C">
        <w:rPr>
          <w:rFonts w:asciiTheme="majorHAnsi" w:hAnsiTheme="majorHAnsi"/>
        </w:rPr>
        <w:t xml:space="preserve"> 21</w:t>
      </w:r>
      <w:r w:rsidR="005B732C">
        <w:rPr>
          <w:rFonts w:asciiTheme="majorHAnsi" w:hAnsiTheme="majorHAnsi"/>
        </w:rPr>
        <w:t>:</w:t>
      </w:r>
      <w:r w:rsidR="00103C80" w:rsidRPr="00705C2C">
        <w:rPr>
          <w:rFonts w:asciiTheme="majorHAnsi" w:hAnsiTheme="majorHAnsi"/>
        </w:rPr>
        <w:t xml:space="preserve"> 565-569.</w:t>
      </w:r>
      <w:r w:rsidRPr="00705C2C">
        <w:rPr>
          <w:rFonts w:asciiTheme="majorHAnsi" w:hAnsiTheme="majorHAnsi"/>
        </w:rPr>
        <w:t xml:space="preserve"> </w:t>
      </w:r>
    </w:p>
    <w:p w14:paraId="1F849289" w14:textId="133F3700" w:rsidR="005311E9" w:rsidRDefault="005311E9" w:rsidP="004C4FBA">
      <w:pPr>
        <w:spacing w:line="480" w:lineRule="auto"/>
        <w:rPr>
          <w:rFonts w:asciiTheme="majorHAnsi" w:hAnsiTheme="majorHAnsi"/>
        </w:rPr>
      </w:pPr>
      <w:r w:rsidRPr="00705C2C">
        <w:rPr>
          <w:rFonts w:asciiTheme="majorHAnsi" w:hAnsiTheme="majorHAnsi"/>
        </w:rPr>
        <w:t>Acker</w:t>
      </w:r>
      <w:r w:rsidR="00103C80" w:rsidRPr="00705C2C">
        <w:rPr>
          <w:rFonts w:asciiTheme="majorHAnsi" w:hAnsiTheme="majorHAnsi"/>
        </w:rPr>
        <w:t xml:space="preserve"> S</w:t>
      </w:r>
      <w:r w:rsidRPr="00705C2C">
        <w:rPr>
          <w:rFonts w:asciiTheme="majorHAnsi" w:hAnsiTheme="majorHAnsi"/>
        </w:rPr>
        <w:t xml:space="preserve"> </w:t>
      </w:r>
      <w:r w:rsidR="00103C80" w:rsidRPr="00705C2C">
        <w:rPr>
          <w:rFonts w:asciiTheme="majorHAnsi" w:hAnsiTheme="majorHAnsi"/>
        </w:rPr>
        <w:t>(</w:t>
      </w:r>
      <w:r w:rsidRPr="00705C2C">
        <w:rPr>
          <w:rFonts w:asciiTheme="majorHAnsi" w:hAnsiTheme="majorHAnsi"/>
        </w:rPr>
        <w:t>1994</w:t>
      </w:r>
      <w:r w:rsidR="00103C80" w:rsidRPr="00705C2C">
        <w:rPr>
          <w:rFonts w:asciiTheme="majorHAnsi" w:hAnsiTheme="majorHAnsi"/>
        </w:rPr>
        <w:t xml:space="preserve">) </w:t>
      </w:r>
      <w:r w:rsidR="00103C80" w:rsidRPr="003363EC">
        <w:rPr>
          <w:rFonts w:asciiTheme="majorHAnsi" w:hAnsiTheme="majorHAnsi"/>
          <w:i/>
        </w:rPr>
        <w:t>Teachers, gender and careers</w:t>
      </w:r>
      <w:r w:rsidR="00B07507">
        <w:rPr>
          <w:rFonts w:asciiTheme="majorHAnsi" w:hAnsiTheme="majorHAnsi"/>
        </w:rPr>
        <w:t xml:space="preserve">.  </w:t>
      </w:r>
      <w:r w:rsidR="00103C80" w:rsidRPr="00705C2C">
        <w:rPr>
          <w:rFonts w:asciiTheme="majorHAnsi" w:hAnsiTheme="majorHAnsi"/>
        </w:rPr>
        <w:t>Lewes</w:t>
      </w:r>
      <w:r w:rsidR="00B07507">
        <w:rPr>
          <w:rFonts w:asciiTheme="majorHAnsi" w:hAnsiTheme="majorHAnsi"/>
        </w:rPr>
        <w:t>:</w:t>
      </w:r>
      <w:r w:rsidR="00103C80" w:rsidRPr="00705C2C">
        <w:rPr>
          <w:rFonts w:asciiTheme="majorHAnsi" w:hAnsiTheme="majorHAnsi"/>
        </w:rPr>
        <w:t xml:space="preserve"> </w:t>
      </w:r>
      <w:proofErr w:type="spellStart"/>
      <w:r w:rsidR="00103C80" w:rsidRPr="00705C2C">
        <w:rPr>
          <w:rFonts w:asciiTheme="majorHAnsi" w:hAnsiTheme="majorHAnsi"/>
        </w:rPr>
        <w:t>Falmer</w:t>
      </w:r>
      <w:proofErr w:type="spellEnd"/>
      <w:r w:rsidR="00103C80" w:rsidRPr="00705C2C">
        <w:rPr>
          <w:rFonts w:asciiTheme="majorHAnsi" w:hAnsiTheme="majorHAnsi"/>
        </w:rPr>
        <w:t>.</w:t>
      </w:r>
    </w:p>
    <w:p w14:paraId="31BF245B" w14:textId="71CC85DF" w:rsidR="00BA5915" w:rsidRPr="00705C2C" w:rsidRDefault="00BA5915" w:rsidP="004C4FBA">
      <w:pPr>
        <w:spacing w:line="480" w:lineRule="auto"/>
        <w:rPr>
          <w:rFonts w:asciiTheme="majorHAnsi" w:hAnsiTheme="majorHAnsi"/>
        </w:rPr>
      </w:pPr>
      <w:r>
        <w:rPr>
          <w:rFonts w:asciiTheme="majorHAnsi" w:hAnsiTheme="majorHAnsi"/>
        </w:rPr>
        <w:t xml:space="preserve">Adler P A, </w:t>
      </w:r>
      <w:proofErr w:type="spellStart"/>
      <w:r>
        <w:rPr>
          <w:rFonts w:asciiTheme="majorHAnsi" w:hAnsiTheme="majorHAnsi"/>
        </w:rPr>
        <w:t>Kless</w:t>
      </w:r>
      <w:proofErr w:type="spellEnd"/>
      <w:r>
        <w:rPr>
          <w:rFonts w:asciiTheme="majorHAnsi" w:hAnsiTheme="majorHAnsi"/>
        </w:rPr>
        <w:t xml:space="preserve"> S J and Adler P (1992) Socialization to gender roles: popularity among elementary school boys and girls.  </w:t>
      </w:r>
      <w:r w:rsidRPr="00BA5915">
        <w:rPr>
          <w:rFonts w:asciiTheme="majorHAnsi" w:hAnsiTheme="majorHAnsi"/>
          <w:i/>
        </w:rPr>
        <w:t>Sociology of Education</w:t>
      </w:r>
      <w:r>
        <w:rPr>
          <w:rFonts w:asciiTheme="majorHAnsi" w:hAnsiTheme="majorHAnsi"/>
        </w:rPr>
        <w:t xml:space="preserve"> 65: 169-187.   </w:t>
      </w:r>
    </w:p>
    <w:p w14:paraId="3BF659ED" w14:textId="7B2DC2A1" w:rsidR="005311E9" w:rsidRPr="00705C2C" w:rsidRDefault="005311E9" w:rsidP="004C4FBA">
      <w:pPr>
        <w:spacing w:line="480" w:lineRule="auto"/>
        <w:rPr>
          <w:rFonts w:asciiTheme="majorHAnsi" w:hAnsiTheme="majorHAnsi"/>
        </w:rPr>
      </w:pPr>
      <w:proofErr w:type="spellStart"/>
      <w:r w:rsidRPr="00705C2C">
        <w:rPr>
          <w:rFonts w:asciiTheme="majorHAnsi" w:hAnsiTheme="majorHAnsi"/>
        </w:rPr>
        <w:t>Aveling</w:t>
      </w:r>
      <w:proofErr w:type="spellEnd"/>
      <w:r w:rsidR="00103C80" w:rsidRPr="00705C2C">
        <w:rPr>
          <w:rFonts w:asciiTheme="majorHAnsi" w:hAnsiTheme="majorHAnsi"/>
        </w:rPr>
        <w:t xml:space="preserve"> N (</w:t>
      </w:r>
      <w:r w:rsidRPr="00705C2C">
        <w:rPr>
          <w:rFonts w:asciiTheme="majorHAnsi" w:hAnsiTheme="majorHAnsi"/>
        </w:rPr>
        <w:t>2002</w:t>
      </w:r>
      <w:r w:rsidR="00103C80" w:rsidRPr="00705C2C">
        <w:rPr>
          <w:rFonts w:asciiTheme="majorHAnsi" w:hAnsiTheme="majorHAnsi"/>
        </w:rPr>
        <w:t>) ‘Having it all’ and the discourse of equal opportunity: reflections on choices and changing perceptions</w:t>
      </w:r>
      <w:r w:rsidR="000B7C90">
        <w:rPr>
          <w:rFonts w:asciiTheme="majorHAnsi" w:hAnsiTheme="majorHAnsi"/>
        </w:rPr>
        <w:t>.</w:t>
      </w:r>
      <w:r w:rsidR="00103C80" w:rsidRPr="00705C2C">
        <w:rPr>
          <w:rFonts w:asciiTheme="majorHAnsi" w:hAnsiTheme="majorHAnsi"/>
        </w:rPr>
        <w:t xml:space="preserve"> </w:t>
      </w:r>
      <w:r w:rsidR="00103C80" w:rsidRPr="000B7C90">
        <w:rPr>
          <w:rFonts w:asciiTheme="majorHAnsi" w:hAnsiTheme="majorHAnsi"/>
          <w:i/>
        </w:rPr>
        <w:t>Gender and Education</w:t>
      </w:r>
      <w:r w:rsidR="00103C80" w:rsidRPr="00705C2C">
        <w:rPr>
          <w:rFonts w:asciiTheme="majorHAnsi" w:hAnsiTheme="majorHAnsi"/>
        </w:rPr>
        <w:t xml:space="preserve"> 14</w:t>
      </w:r>
      <w:r w:rsidR="000B7C90">
        <w:rPr>
          <w:rFonts w:asciiTheme="majorHAnsi" w:hAnsiTheme="majorHAnsi"/>
        </w:rPr>
        <w:t>:</w:t>
      </w:r>
      <w:r w:rsidR="00103C80" w:rsidRPr="00705C2C">
        <w:rPr>
          <w:rFonts w:asciiTheme="majorHAnsi" w:hAnsiTheme="majorHAnsi"/>
        </w:rPr>
        <w:t xml:space="preserve"> 265-280.</w:t>
      </w:r>
    </w:p>
    <w:p w14:paraId="74E4AFDD" w14:textId="25908D35" w:rsidR="005311E9" w:rsidRPr="00705C2C" w:rsidRDefault="005311E9" w:rsidP="004C4FBA">
      <w:pPr>
        <w:spacing w:line="480" w:lineRule="auto"/>
        <w:rPr>
          <w:rFonts w:asciiTheme="majorHAnsi" w:hAnsiTheme="majorHAnsi"/>
        </w:rPr>
      </w:pPr>
      <w:proofErr w:type="spellStart"/>
      <w:proofErr w:type="gramStart"/>
      <w:r w:rsidRPr="00705C2C">
        <w:rPr>
          <w:rFonts w:asciiTheme="majorHAnsi" w:hAnsiTheme="majorHAnsi"/>
        </w:rPr>
        <w:t>Ayyash-Abdo</w:t>
      </w:r>
      <w:proofErr w:type="spellEnd"/>
      <w:r w:rsidR="00103C80" w:rsidRPr="00705C2C">
        <w:rPr>
          <w:rFonts w:asciiTheme="majorHAnsi" w:hAnsiTheme="majorHAnsi"/>
        </w:rPr>
        <w:t xml:space="preserve"> H (</w:t>
      </w:r>
      <w:r w:rsidRPr="00705C2C">
        <w:rPr>
          <w:rFonts w:asciiTheme="majorHAnsi" w:hAnsiTheme="majorHAnsi"/>
        </w:rPr>
        <w:t>2000</w:t>
      </w:r>
      <w:r w:rsidR="00103C80" w:rsidRPr="00705C2C">
        <w:rPr>
          <w:rFonts w:asciiTheme="majorHAnsi" w:hAnsiTheme="majorHAnsi"/>
        </w:rPr>
        <w:t>) Status of female teachers in the Middle East and North African region</w:t>
      </w:r>
      <w:r w:rsidR="003363EC">
        <w:rPr>
          <w:rFonts w:asciiTheme="majorHAnsi" w:hAnsiTheme="majorHAnsi"/>
        </w:rPr>
        <w:t>.</w:t>
      </w:r>
      <w:proofErr w:type="gramEnd"/>
      <w:r w:rsidR="00103C80" w:rsidRPr="00705C2C">
        <w:rPr>
          <w:rFonts w:asciiTheme="majorHAnsi" w:hAnsiTheme="majorHAnsi"/>
        </w:rPr>
        <w:t xml:space="preserve"> </w:t>
      </w:r>
      <w:r w:rsidR="00103C80" w:rsidRPr="003363EC">
        <w:rPr>
          <w:rFonts w:asciiTheme="majorHAnsi" w:hAnsiTheme="majorHAnsi"/>
          <w:i/>
        </w:rPr>
        <w:t>Journal of In-Service Education</w:t>
      </w:r>
      <w:r w:rsidR="00103C80" w:rsidRPr="00705C2C">
        <w:rPr>
          <w:rFonts w:asciiTheme="majorHAnsi" w:hAnsiTheme="majorHAnsi"/>
        </w:rPr>
        <w:t xml:space="preserve"> 26</w:t>
      </w:r>
      <w:r w:rsidR="003363EC">
        <w:rPr>
          <w:rFonts w:asciiTheme="majorHAnsi" w:hAnsiTheme="majorHAnsi"/>
        </w:rPr>
        <w:t>:</w:t>
      </w:r>
      <w:r w:rsidR="00103C80" w:rsidRPr="00705C2C">
        <w:rPr>
          <w:rFonts w:asciiTheme="majorHAnsi" w:hAnsiTheme="majorHAnsi"/>
        </w:rPr>
        <w:t xml:space="preserve"> 191-206.</w:t>
      </w:r>
    </w:p>
    <w:p w14:paraId="043B982A" w14:textId="6C221A65" w:rsidR="005311E9" w:rsidRPr="00705C2C" w:rsidRDefault="005311E9" w:rsidP="004C4FBA">
      <w:pPr>
        <w:spacing w:line="480" w:lineRule="auto"/>
        <w:rPr>
          <w:rFonts w:asciiTheme="majorHAnsi" w:hAnsiTheme="majorHAnsi"/>
        </w:rPr>
      </w:pPr>
      <w:r w:rsidRPr="00705C2C">
        <w:rPr>
          <w:rFonts w:asciiTheme="majorHAnsi" w:hAnsiTheme="majorHAnsi"/>
        </w:rPr>
        <w:t>Baxter</w:t>
      </w:r>
      <w:r w:rsidR="00103C80" w:rsidRPr="00705C2C">
        <w:rPr>
          <w:rFonts w:asciiTheme="majorHAnsi" w:hAnsiTheme="majorHAnsi"/>
        </w:rPr>
        <w:t xml:space="preserve"> J</w:t>
      </w:r>
      <w:r w:rsidRPr="00705C2C">
        <w:rPr>
          <w:rFonts w:asciiTheme="majorHAnsi" w:hAnsiTheme="majorHAnsi"/>
        </w:rPr>
        <w:t xml:space="preserve"> and Gibson</w:t>
      </w:r>
      <w:r w:rsidR="00103C80" w:rsidRPr="00705C2C">
        <w:rPr>
          <w:rFonts w:asciiTheme="majorHAnsi" w:hAnsiTheme="majorHAnsi"/>
        </w:rPr>
        <w:t xml:space="preserve"> D (</w:t>
      </w:r>
      <w:r w:rsidRPr="00705C2C">
        <w:rPr>
          <w:rFonts w:asciiTheme="majorHAnsi" w:hAnsiTheme="majorHAnsi"/>
        </w:rPr>
        <w:t>1990</w:t>
      </w:r>
      <w:r w:rsidR="00103C80" w:rsidRPr="00705C2C">
        <w:rPr>
          <w:rFonts w:asciiTheme="majorHAnsi" w:hAnsiTheme="majorHAnsi"/>
        </w:rPr>
        <w:t xml:space="preserve">) </w:t>
      </w:r>
      <w:r w:rsidR="00103C80" w:rsidRPr="004C44D5">
        <w:rPr>
          <w:rFonts w:asciiTheme="majorHAnsi" w:hAnsiTheme="majorHAnsi"/>
          <w:i/>
        </w:rPr>
        <w:t>Double-take: the links between paid and unpaid work</w:t>
      </w:r>
      <w:r w:rsidR="004C44D5">
        <w:rPr>
          <w:rFonts w:asciiTheme="majorHAnsi" w:hAnsiTheme="majorHAnsi"/>
        </w:rPr>
        <w:t>.</w:t>
      </w:r>
      <w:r w:rsidR="00103C80" w:rsidRPr="00705C2C">
        <w:rPr>
          <w:rFonts w:asciiTheme="majorHAnsi" w:hAnsiTheme="majorHAnsi"/>
        </w:rPr>
        <w:t xml:space="preserve"> Canberra</w:t>
      </w:r>
      <w:r w:rsidR="004C44D5">
        <w:rPr>
          <w:rFonts w:asciiTheme="majorHAnsi" w:hAnsiTheme="majorHAnsi"/>
        </w:rPr>
        <w:t>:</w:t>
      </w:r>
      <w:r w:rsidR="00103C80" w:rsidRPr="00705C2C">
        <w:rPr>
          <w:rFonts w:asciiTheme="majorHAnsi" w:hAnsiTheme="majorHAnsi"/>
        </w:rPr>
        <w:t xml:space="preserve"> AGPS.</w:t>
      </w:r>
    </w:p>
    <w:p w14:paraId="7D4945DE" w14:textId="735B8E72" w:rsidR="00553FC7" w:rsidRPr="00705C2C" w:rsidRDefault="00553FC7" w:rsidP="004C4FBA">
      <w:pPr>
        <w:spacing w:line="480" w:lineRule="auto"/>
        <w:rPr>
          <w:rFonts w:asciiTheme="majorHAnsi" w:hAnsiTheme="majorHAnsi"/>
        </w:rPr>
      </w:pPr>
      <w:r w:rsidRPr="00705C2C">
        <w:rPr>
          <w:rFonts w:asciiTheme="majorHAnsi" w:hAnsiTheme="majorHAnsi"/>
        </w:rPr>
        <w:t>Berliner</w:t>
      </w:r>
      <w:r w:rsidR="00ED2C44" w:rsidRPr="00705C2C">
        <w:rPr>
          <w:rFonts w:asciiTheme="majorHAnsi" w:hAnsiTheme="majorHAnsi"/>
        </w:rPr>
        <w:t xml:space="preserve"> W</w:t>
      </w:r>
      <w:r w:rsidRPr="00705C2C">
        <w:rPr>
          <w:rFonts w:asciiTheme="majorHAnsi" w:hAnsiTheme="majorHAnsi"/>
        </w:rPr>
        <w:t xml:space="preserve"> (2012)</w:t>
      </w:r>
      <w:r w:rsidR="00ED2C44" w:rsidRPr="00705C2C">
        <w:rPr>
          <w:rFonts w:asciiTheme="majorHAnsi" w:hAnsiTheme="majorHAnsi"/>
        </w:rPr>
        <w:t xml:space="preserve"> Do </w:t>
      </w:r>
      <w:proofErr w:type="spellStart"/>
      <w:r w:rsidR="00ED2C44" w:rsidRPr="00705C2C">
        <w:rPr>
          <w:rFonts w:asciiTheme="majorHAnsi" w:hAnsiTheme="majorHAnsi"/>
        </w:rPr>
        <w:t>headteachers</w:t>
      </w:r>
      <w:proofErr w:type="spellEnd"/>
      <w:r w:rsidR="00ED2C44" w:rsidRPr="00705C2C">
        <w:rPr>
          <w:rFonts w:asciiTheme="majorHAnsi" w:hAnsiTheme="majorHAnsi"/>
        </w:rPr>
        <w:t xml:space="preserve"> need teaching experience? </w:t>
      </w:r>
      <w:proofErr w:type="gramStart"/>
      <w:r w:rsidR="00ED2C44" w:rsidRPr="00A41795">
        <w:rPr>
          <w:rFonts w:asciiTheme="majorHAnsi" w:hAnsiTheme="majorHAnsi"/>
          <w:i/>
        </w:rPr>
        <w:t>The Guardian</w:t>
      </w:r>
      <w:r w:rsidR="00ED2C44" w:rsidRPr="00705C2C">
        <w:rPr>
          <w:rFonts w:asciiTheme="majorHAnsi" w:hAnsiTheme="majorHAnsi"/>
        </w:rPr>
        <w:t xml:space="preserve"> online 12 November 2012 available at </w:t>
      </w:r>
      <w:hyperlink r:id="rId8" w:history="1">
        <w:r w:rsidR="00ED2C44" w:rsidRPr="00705C2C">
          <w:rPr>
            <w:rStyle w:val="Hyperlink"/>
            <w:rFonts w:asciiTheme="majorHAnsi" w:hAnsiTheme="majorHAnsi"/>
          </w:rPr>
          <w:t>http://www.guardian.co.uk/education/2012/nov/12/headteachers-school-leadership-recruitment</w:t>
        </w:r>
      </w:hyperlink>
      <w:r w:rsidR="00ED2C44" w:rsidRPr="00705C2C">
        <w:rPr>
          <w:rFonts w:asciiTheme="majorHAnsi" w:hAnsiTheme="majorHAnsi"/>
        </w:rPr>
        <w:t>?</w:t>
      </w:r>
      <w:proofErr w:type="gramEnd"/>
      <w:r w:rsidR="00ED2C44" w:rsidRPr="00705C2C">
        <w:rPr>
          <w:rFonts w:asciiTheme="majorHAnsi" w:hAnsiTheme="majorHAnsi"/>
        </w:rPr>
        <w:t xml:space="preserve"> </w:t>
      </w:r>
    </w:p>
    <w:p w14:paraId="7F0A41D7" w14:textId="1A74B210" w:rsidR="005311E9" w:rsidRDefault="005311E9" w:rsidP="004C4FBA">
      <w:pPr>
        <w:spacing w:line="480" w:lineRule="auto"/>
        <w:rPr>
          <w:rFonts w:asciiTheme="majorHAnsi" w:hAnsiTheme="majorHAnsi"/>
        </w:rPr>
      </w:pPr>
      <w:proofErr w:type="spellStart"/>
      <w:r w:rsidRPr="00705C2C">
        <w:rPr>
          <w:rFonts w:asciiTheme="majorHAnsi" w:hAnsiTheme="majorHAnsi"/>
        </w:rPr>
        <w:t>Bittman</w:t>
      </w:r>
      <w:proofErr w:type="spellEnd"/>
      <w:r w:rsidR="00103C80" w:rsidRPr="00705C2C">
        <w:rPr>
          <w:rFonts w:asciiTheme="majorHAnsi" w:hAnsiTheme="majorHAnsi"/>
        </w:rPr>
        <w:t xml:space="preserve"> M (</w:t>
      </w:r>
      <w:r w:rsidRPr="00705C2C">
        <w:rPr>
          <w:rFonts w:asciiTheme="majorHAnsi" w:hAnsiTheme="majorHAnsi"/>
        </w:rPr>
        <w:t>1991</w:t>
      </w:r>
      <w:r w:rsidR="00103C80" w:rsidRPr="00705C2C">
        <w:rPr>
          <w:rFonts w:asciiTheme="majorHAnsi" w:hAnsiTheme="majorHAnsi"/>
        </w:rPr>
        <w:t xml:space="preserve">) </w:t>
      </w:r>
      <w:r w:rsidR="00103C80" w:rsidRPr="00A41795">
        <w:rPr>
          <w:rFonts w:asciiTheme="majorHAnsi" w:hAnsiTheme="majorHAnsi"/>
          <w:i/>
        </w:rPr>
        <w:t>Juggling time: how Australian families use time</w:t>
      </w:r>
      <w:r w:rsidR="00A41795">
        <w:rPr>
          <w:rFonts w:asciiTheme="majorHAnsi" w:hAnsiTheme="majorHAnsi"/>
        </w:rPr>
        <w:t xml:space="preserve">.  </w:t>
      </w:r>
      <w:r w:rsidR="00103C80" w:rsidRPr="00705C2C">
        <w:rPr>
          <w:rFonts w:asciiTheme="majorHAnsi" w:hAnsiTheme="majorHAnsi"/>
        </w:rPr>
        <w:t>Canberra</w:t>
      </w:r>
      <w:r w:rsidR="00A41795">
        <w:rPr>
          <w:rFonts w:asciiTheme="majorHAnsi" w:hAnsiTheme="majorHAnsi"/>
        </w:rPr>
        <w:t>:</w:t>
      </w:r>
      <w:r w:rsidR="00103C80" w:rsidRPr="00705C2C">
        <w:rPr>
          <w:rFonts w:asciiTheme="majorHAnsi" w:hAnsiTheme="majorHAnsi"/>
        </w:rPr>
        <w:t xml:space="preserve"> AGPS.</w:t>
      </w:r>
    </w:p>
    <w:p w14:paraId="1684694E" w14:textId="51C481DC" w:rsidR="00B13BF4" w:rsidRPr="00705C2C" w:rsidRDefault="00B13BF4" w:rsidP="004C4FBA">
      <w:pPr>
        <w:spacing w:line="480" w:lineRule="auto"/>
        <w:rPr>
          <w:rFonts w:asciiTheme="majorHAnsi" w:hAnsiTheme="majorHAnsi"/>
        </w:rPr>
      </w:pPr>
      <w:r>
        <w:rPr>
          <w:rFonts w:asciiTheme="majorHAnsi" w:hAnsiTheme="majorHAnsi"/>
        </w:rPr>
        <w:t xml:space="preserve">Bourdieu P (1986) </w:t>
      </w:r>
      <w:proofErr w:type="gramStart"/>
      <w:r>
        <w:rPr>
          <w:rFonts w:asciiTheme="majorHAnsi" w:hAnsiTheme="majorHAnsi"/>
        </w:rPr>
        <w:t>The</w:t>
      </w:r>
      <w:proofErr w:type="gramEnd"/>
      <w:r>
        <w:rPr>
          <w:rFonts w:asciiTheme="majorHAnsi" w:hAnsiTheme="majorHAnsi"/>
        </w:rPr>
        <w:t xml:space="preserve"> forms of capital.  </w:t>
      </w:r>
      <w:proofErr w:type="gramStart"/>
      <w:r>
        <w:rPr>
          <w:rFonts w:asciiTheme="majorHAnsi" w:hAnsiTheme="majorHAnsi"/>
        </w:rPr>
        <w:t>In J Richardson (Ed) Handbook of theory and research for the sociology of education.</w:t>
      </w:r>
      <w:proofErr w:type="gramEnd"/>
      <w:r>
        <w:rPr>
          <w:rFonts w:asciiTheme="majorHAnsi" w:hAnsiTheme="majorHAnsi"/>
        </w:rPr>
        <w:t xml:space="preserve">  New York: Greenwood. 241-258</w:t>
      </w:r>
    </w:p>
    <w:p w14:paraId="478CE066" w14:textId="6AAF6465" w:rsidR="00932F32" w:rsidRDefault="00932F32" w:rsidP="004C4FBA">
      <w:pPr>
        <w:spacing w:line="480" w:lineRule="auto"/>
        <w:rPr>
          <w:rFonts w:asciiTheme="majorHAnsi" w:hAnsiTheme="majorHAnsi"/>
        </w:rPr>
      </w:pPr>
      <w:r w:rsidRPr="00705C2C">
        <w:rPr>
          <w:rFonts w:asciiTheme="majorHAnsi" w:hAnsiTheme="majorHAnsi"/>
        </w:rPr>
        <w:t>Bradbury</w:t>
      </w:r>
      <w:r w:rsidR="00FE27B6" w:rsidRPr="00705C2C">
        <w:rPr>
          <w:rFonts w:asciiTheme="majorHAnsi" w:hAnsiTheme="majorHAnsi"/>
        </w:rPr>
        <w:t xml:space="preserve"> L and Gunter H (2006) Dialogic identities: the experiences of women who are </w:t>
      </w:r>
      <w:proofErr w:type="spellStart"/>
      <w:r w:rsidR="00FE27B6" w:rsidRPr="00705C2C">
        <w:rPr>
          <w:rFonts w:asciiTheme="majorHAnsi" w:hAnsiTheme="majorHAnsi"/>
        </w:rPr>
        <w:t>headteachers</w:t>
      </w:r>
      <w:proofErr w:type="spellEnd"/>
      <w:r w:rsidR="00FE27B6" w:rsidRPr="00705C2C">
        <w:rPr>
          <w:rFonts w:asciiTheme="majorHAnsi" w:hAnsiTheme="majorHAnsi"/>
        </w:rPr>
        <w:t xml:space="preserve"> and mothers in English primary schools</w:t>
      </w:r>
      <w:r w:rsidR="00744340">
        <w:rPr>
          <w:rFonts w:asciiTheme="majorHAnsi" w:hAnsiTheme="majorHAnsi"/>
        </w:rPr>
        <w:t>.</w:t>
      </w:r>
      <w:r w:rsidR="00FE27B6" w:rsidRPr="00705C2C">
        <w:rPr>
          <w:rFonts w:asciiTheme="majorHAnsi" w:hAnsiTheme="majorHAnsi"/>
        </w:rPr>
        <w:t xml:space="preserve"> </w:t>
      </w:r>
      <w:r w:rsidR="00FE27B6" w:rsidRPr="00744340">
        <w:rPr>
          <w:rFonts w:asciiTheme="majorHAnsi" w:hAnsiTheme="majorHAnsi"/>
          <w:i/>
        </w:rPr>
        <w:t>School Leadership and Management</w:t>
      </w:r>
      <w:r w:rsidR="00FE27B6" w:rsidRPr="00705C2C">
        <w:rPr>
          <w:rFonts w:asciiTheme="majorHAnsi" w:hAnsiTheme="majorHAnsi"/>
        </w:rPr>
        <w:t xml:space="preserve"> 26(5)</w:t>
      </w:r>
      <w:r w:rsidR="00744340">
        <w:rPr>
          <w:rFonts w:asciiTheme="majorHAnsi" w:hAnsiTheme="majorHAnsi"/>
        </w:rPr>
        <w:t>:</w:t>
      </w:r>
      <w:r w:rsidR="00FE27B6" w:rsidRPr="00705C2C">
        <w:rPr>
          <w:rFonts w:asciiTheme="majorHAnsi" w:hAnsiTheme="majorHAnsi"/>
        </w:rPr>
        <w:t xml:space="preserve"> 489-504.</w:t>
      </w:r>
    </w:p>
    <w:p w14:paraId="0289764F" w14:textId="65AB6103" w:rsidR="0050793D" w:rsidRPr="00705C2C" w:rsidRDefault="0050793D" w:rsidP="004C4FBA">
      <w:pPr>
        <w:spacing w:line="480" w:lineRule="auto"/>
        <w:rPr>
          <w:rFonts w:asciiTheme="majorHAnsi" w:hAnsiTheme="majorHAnsi"/>
        </w:rPr>
      </w:pPr>
      <w:r w:rsidRPr="00705C2C">
        <w:rPr>
          <w:rFonts w:asciiTheme="majorHAnsi" w:hAnsiTheme="majorHAnsi"/>
        </w:rPr>
        <w:t xml:space="preserve">Bromfield C (2006) PGCE secondary trainee teachers and effective </w:t>
      </w:r>
      <w:proofErr w:type="spellStart"/>
      <w:r w:rsidRPr="00705C2C">
        <w:rPr>
          <w:rFonts w:asciiTheme="majorHAnsi" w:hAnsiTheme="majorHAnsi"/>
        </w:rPr>
        <w:t>behaviour</w:t>
      </w:r>
      <w:proofErr w:type="spellEnd"/>
      <w:r w:rsidRPr="00705C2C">
        <w:rPr>
          <w:rFonts w:asciiTheme="majorHAnsi" w:hAnsiTheme="majorHAnsi"/>
        </w:rPr>
        <w:t xml:space="preserve"> management: an evaluation and commentary</w:t>
      </w:r>
      <w:r w:rsidR="00144AF4">
        <w:rPr>
          <w:rFonts w:asciiTheme="majorHAnsi" w:hAnsiTheme="majorHAnsi"/>
        </w:rPr>
        <w:t>.</w:t>
      </w:r>
      <w:r w:rsidRPr="00705C2C">
        <w:rPr>
          <w:rFonts w:asciiTheme="majorHAnsi" w:hAnsiTheme="majorHAnsi"/>
        </w:rPr>
        <w:t xml:space="preserve"> </w:t>
      </w:r>
      <w:r w:rsidRPr="00144AF4">
        <w:rPr>
          <w:rFonts w:asciiTheme="majorHAnsi" w:hAnsiTheme="majorHAnsi"/>
          <w:i/>
        </w:rPr>
        <w:t>Support for Learning British Journal of Learning Support</w:t>
      </w:r>
      <w:r w:rsidRPr="00705C2C">
        <w:rPr>
          <w:rFonts w:asciiTheme="majorHAnsi" w:hAnsiTheme="majorHAnsi"/>
        </w:rPr>
        <w:t xml:space="preserve"> 21(4)</w:t>
      </w:r>
      <w:r w:rsidR="00144AF4">
        <w:rPr>
          <w:rFonts w:asciiTheme="majorHAnsi" w:hAnsiTheme="majorHAnsi"/>
        </w:rPr>
        <w:t>:</w:t>
      </w:r>
      <w:r w:rsidRPr="00705C2C">
        <w:rPr>
          <w:rFonts w:asciiTheme="majorHAnsi" w:hAnsiTheme="majorHAnsi"/>
        </w:rPr>
        <w:t xml:space="preserve"> 188-193.</w:t>
      </w:r>
    </w:p>
    <w:p w14:paraId="6E8C7296" w14:textId="25C62F9A" w:rsidR="005311E9" w:rsidRPr="00705C2C" w:rsidRDefault="005311E9" w:rsidP="004C4FBA">
      <w:pPr>
        <w:spacing w:line="480" w:lineRule="auto"/>
        <w:rPr>
          <w:rFonts w:asciiTheme="majorHAnsi" w:hAnsiTheme="majorHAnsi"/>
        </w:rPr>
      </w:pPr>
      <w:r w:rsidRPr="00705C2C">
        <w:rPr>
          <w:rFonts w:asciiTheme="majorHAnsi" w:hAnsiTheme="majorHAnsi"/>
        </w:rPr>
        <w:t>Brown</w:t>
      </w:r>
      <w:r w:rsidR="00620723" w:rsidRPr="00705C2C">
        <w:rPr>
          <w:rFonts w:asciiTheme="majorHAnsi" w:hAnsiTheme="majorHAnsi"/>
        </w:rPr>
        <w:t xml:space="preserve"> G</w:t>
      </w:r>
      <w:r w:rsidRPr="00705C2C">
        <w:rPr>
          <w:rFonts w:asciiTheme="majorHAnsi" w:hAnsiTheme="majorHAnsi"/>
        </w:rPr>
        <w:t xml:space="preserve"> and Irby</w:t>
      </w:r>
      <w:r w:rsidR="00620723" w:rsidRPr="00705C2C">
        <w:rPr>
          <w:rFonts w:asciiTheme="majorHAnsi" w:hAnsiTheme="majorHAnsi"/>
        </w:rPr>
        <w:t xml:space="preserve"> B (</w:t>
      </w:r>
      <w:proofErr w:type="spellStart"/>
      <w:r w:rsidR="00620723" w:rsidRPr="00705C2C">
        <w:rPr>
          <w:rFonts w:asciiTheme="majorHAnsi" w:hAnsiTheme="majorHAnsi"/>
        </w:rPr>
        <w:t>Eds</w:t>
      </w:r>
      <w:proofErr w:type="spellEnd"/>
      <w:r w:rsidR="00620723" w:rsidRPr="00705C2C">
        <w:rPr>
          <w:rFonts w:asciiTheme="majorHAnsi" w:hAnsiTheme="majorHAnsi"/>
        </w:rPr>
        <w:t>) (</w:t>
      </w:r>
      <w:r w:rsidRPr="00705C2C">
        <w:rPr>
          <w:rFonts w:asciiTheme="majorHAnsi" w:hAnsiTheme="majorHAnsi"/>
        </w:rPr>
        <w:t>1998</w:t>
      </w:r>
      <w:r w:rsidR="00620723" w:rsidRPr="00705C2C">
        <w:rPr>
          <w:rFonts w:asciiTheme="majorHAnsi" w:hAnsiTheme="majorHAnsi"/>
        </w:rPr>
        <w:t xml:space="preserve">) </w:t>
      </w:r>
      <w:r w:rsidR="00620723" w:rsidRPr="00C036CF">
        <w:rPr>
          <w:rFonts w:asciiTheme="majorHAnsi" w:hAnsiTheme="majorHAnsi"/>
          <w:i/>
        </w:rPr>
        <w:t>Women and leadership: creating balance in life</w:t>
      </w:r>
      <w:r w:rsidR="00C036CF">
        <w:rPr>
          <w:rFonts w:asciiTheme="majorHAnsi" w:hAnsiTheme="majorHAnsi"/>
        </w:rPr>
        <w:t>.</w:t>
      </w:r>
      <w:r w:rsidR="00620723" w:rsidRPr="00705C2C">
        <w:rPr>
          <w:rFonts w:asciiTheme="majorHAnsi" w:hAnsiTheme="majorHAnsi"/>
        </w:rPr>
        <w:t xml:space="preserve"> New York</w:t>
      </w:r>
      <w:r w:rsidR="00C036CF">
        <w:rPr>
          <w:rFonts w:asciiTheme="majorHAnsi" w:hAnsiTheme="majorHAnsi"/>
        </w:rPr>
        <w:t>:</w:t>
      </w:r>
      <w:r w:rsidR="00620723" w:rsidRPr="00705C2C">
        <w:rPr>
          <w:rFonts w:asciiTheme="majorHAnsi" w:hAnsiTheme="majorHAnsi"/>
        </w:rPr>
        <w:t xml:space="preserve"> Nova Science.</w:t>
      </w:r>
    </w:p>
    <w:p w14:paraId="1D14E60C" w14:textId="3F1CFAF1" w:rsidR="005311E9" w:rsidRDefault="005311E9" w:rsidP="004C4FBA">
      <w:pPr>
        <w:spacing w:line="480" w:lineRule="auto"/>
        <w:rPr>
          <w:rFonts w:asciiTheme="majorHAnsi" w:hAnsiTheme="majorHAnsi"/>
        </w:rPr>
      </w:pPr>
      <w:r w:rsidRPr="00705C2C">
        <w:rPr>
          <w:rFonts w:asciiTheme="majorHAnsi" w:hAnsiTheme="majorHAnsi"/>
        </w:rPr>
        <w:t>Burke</w:t>
      </w:r>
      <w:r w:rsidR="00372CCF" w:rsidRPr="00705C2C">
        <w:rPr>
          <w:rFonts w:asciiTheme="majorHAnsi" w:hAnsiTheme="majorHAnsi"/>
        </w:rPr>
        <w:t xml:space="preserve"> RJ (</w:t>
      </w:r>
      <w:r w:rsidRPr="00705C2C">
        <w:rPr>
          <w:rFonts w:asciiTheme="majorHAnsi" w:hAnsiTheme="majorHAnsi"/>
        </w:rPr>
        <w:t>1997</w:t>
      </w:r>
      <w:r w:rsidR="00372CCF" w:rsidRPr="00705C2C">
        <w:rPr>
          <w:rFonts w:asciiTheme="majorHAnsi" w:hAnsiTheme="majorHAnsi"/>
        </w:rPr>
        <w:t xml:space="preserve">) Are families damaging to careers?  </w:t>
      </w:r>
      <w:r w:rsidR="00372CCF" w:rsidRPr="00C213DA">
        <w:rPr>
          <w:rFonts w:asciiTheme="majorHAnsi" w:hAnsiTheme="majorHAnsi"/>
          <w:i/>
        </w:rPr>
        <w:t>Women in Management Review</w:t>
      </w:r>
      <w:r w:rsidR="00372CCF" w:rsidRPr="00705C2C">
        <w:rPr>
          <w:rFonts w:asciiTheme="majorHAnsi" w:hAnsiTheme="majorHAnsi"/>
        </w:rPr>
        <w:t xml:space="preserve"> 12</w:t>
      </w:r>
      <w:r w:rsidR="00C213DA">
        <w:rPr>
          <w:rFonts w:asciiTheme="majorHAnsi" w:hAnsiTheme="majorHAnsi"/>
        </w:rPr>
        <w:t>:</w:t>
      </w:r>
      <w:r w:rsidR="00372CCF" w:rsidRPr="00705C2C">
        <w:rPr>
          <w:rFonts w:asciiTheme="majorHAnsi" w:hAnsiTheme="majorHAnsi"/>
        </w:rPr>
        <w:t xml:space="preserve"> 320-324.</w:t>
      </w:r>
      <w:r w:rsidRPr="00705C2C">
        <w:rPr>
          <w:rFonts w:asciiTheme="majorHAnsi" w:hAnsiTheme="majorHAnsi"/>
        </w:rPr>
        <w:t xml:space="preserve"> </w:t>
      </w:r>
    </w:p>
    <w:p w14:paraId="4F06E11C" w14:textId="55D3BAC7" w:rsidR="00D565E6" w:rsidRDefault="00D565E6" w:rsidP="004C4FBA">
      <w:pPr>
        <w:spacing w:line="480" w:lineRule="auto"/>
        <w:rPr>
          <w:rFonts w:asciiTheme="majorHAnsi" w:hAnsiTheme="majorHAnsi"/>
        </w:rPr>
      </w:pPr>
      <w:proofErr w:type="gramStart"/>
      <w:r>
        <w:rPr>
          <w:rFonts w:asciiTheme="majorHAnsi" w:hAnsiTheme="majorHAnsi"/>
        </w:rPr>
        <w:t xml:space="preserve">Bush T (2011) </w:t>
      </w:r>
      <w:r w:rsidRPr="00C213DA">
        <w:rPr>
          <w:rFonts w:asciiTheme="majorHAnsi" w:hAnsiTheme="majorHAnsi"/>
          <w:i/>
        </w:rPr>
        <w:t>Theories of educational leadership and management</w:t>
      </w:r>
      <w:r>
        <w:rPr>
          <w:rFonts w:asciiTheme="majorHAnsi" w:hAnsiTheme="majorHAnsi"/>
        </w:rPr>
        <w:t>, 4</w:t>
      </w:r>
      <w:r w:rsidRPr="00D565E6">
        <w:rPr>
          <w:rFonts w:asciiTheme="majorHAnsi" w:hAnsiTheme="majorHAnsi"/>
          <w:vertAlign w:val="superscript"/>
        </w:rPr>
        <w:t>th</w:t>
      </w:r>
      <w:r>
        <w:rPr>
          <w:rFonts w:asciiTheme="majorHAnsi" w:hAnsiTheme="majorHAnsi"/>
        </w:rPr>
        <w:t xml:space="preserve"> </w:t>
      </w:r>
      <w:proofErr w:type="spellStart"/>
      <w:r>
        <w:rPr>
          <w:rFonts w:asciiTheme="majorHAnsi" w:hAnsiTheme="majorHAnsi"/>
        </w:rPr>
        <w:t>edn</w:t>
      </w:r>
      <w:proofErr w:type="spellEnd"/>
      <w:r>
        <w:rPr>
          <w:rFonts w:asciiTheme="majorHAnsi" w:hAnsiTheme="majorHAnsi"/>
        </w:rPr>
        <w:t>.</w:t>
      </w:r>
      <w:proofErr w:type="gramEnd"/>
      <w:r>
        <w:rPr>
          <w:rFonts w:asciiTheme="majorHAnsi" w:hAnsiTheme="majorHAnsi"/>
        </w:rPr>
        <w:t xml:space="preserve">  London: Sage.</w:t>
      </w:r>
    </w:p>
    <w:p w14:paraId="18E7D701" w14:textId="4AC5D7B6" w:rsidR="006A2F2C" w:rsidRPr="00705C2C" w:rsidRDefault="006A2F2C" w:rsidP="004C4FBA">
      <w:pPr>
        <w:spacing w:line="480" w:lineRule="auto"/>
        <w:rPr>
          <w:rFonts w:asciiTheme="majorHAnsi" w:hAnsiTheme="majorHAnsi"/>
        </w:rPr>
      </w:pPr>
      <w:r>
        <w:rPr>
          <w:rFonts w:asciiTheme="majorHAnsi" w:hAnsiTheme="majorHAnsi"/>
        </w:rPr>
        <w:t xml:space="preserve">Bush T and Glover D (2012) Distributed leadership in action: leading high performing leadership teams in English schools.  </w:t>
      </w:r>
      <w:r w:rsidRPr="00C213DA">
        <w:rPr>
          <w:rFonts w:asciiTheme="majorHAnsi" w:hAnsiTheme="majorHAnsi"/>
          <w:i/>
        </w:rPr>
        <w:t>School Leadership and Management</w:t>
      </w:r>
      <w:r>
        <w:rPr>
          <w:rFonts w:asciiTheme="majorHAnsi" w:hAnsiTheme="majorHAnsi"/>
        </w:rPr>
        <w:t xml:space="preserve"> 32(1): 21-36.</w:t>
      </w:r>
    </w:p>
    <w:p w14:paraId="45CA2703" w14:textId="4884D6C1" w:rsidR="00A776B7" w:rsidRPr="00705C2C" w:rsidRDefault="00A776B7" w:rsidP="004C4FBA">
      <w:pPr>
        <w:spacing w:line="480" w:lineRule="auto"/>
        <w:rPr>
          <w:rFonts w:asciiTheme="majorHAnsi" w:hAnsiTheme="majorHAnsi" w:cs="Arial"/>
        </w:rPr>
      </w:pPr>
      <w:r w:rsidRPr="00705C2C">
        <w:rPr>
          <w:rFonts w:asciiTheme="majorHAnsi" w:hAnsiTheme="majorHAnsi" w:cs="Arial"/>
          <w:color w:val="262626"/>
        </w:rPr>
        <w:t xml:space="preserve">Busher H, Kakos M, Mohamed C, Smith J &amp; Wilkins C (2012) Crossing borders: new teachers co-constructing professional identity in </w:t>
      </w:r>
      <w:proofErr w:type="spellStart"/>
      <w:r w:rsidRPr="00705C2C">
        <w:rPr>
          <w:rFonts w:asciiTheme="majorHAnsi" w:hAnsiTheme="majorHAnsi" w:cs="Arial"/>
          <w:color w:val="262626"/>
        </w:rPr>
        <w:t>performative</w:t>
      </w:r>
      <w:proofErr w:type="spellEnd"/>
      <w:r w:rsidRPr="00705C2C">
        <w:rPr>
          <w:rFonts w:asciiTheme="majorHAnsi" w:hAnsiTheme="majorHAnsi" w:cs="Arial"/>
          <w:color w:val="262626"/>
        </w:rPr>
        <w:t xml:space="preserve"> times</w:t>
      </w:r>
      <w:r w:rsidR="00CC631F">
        <w:rPr>
          <w:rFonts w:asciiTheme="majorHAnsi" w:hAnsiTheme="majorHAnsi" w:cs="Arial"/>
          <w:color w:val="262626"/>
        </w:rPr>
        <w:t>.</w:t>
      </w:r>
      <w:r w:rsidRPr="00705C2C">
        <w:rPr>
          <w:rFonts w:asciiTheme="majorHAnsi" w:hAnsiTheme="majorHAnsi" w:cs="Arial"/>
          <w:color w:val="262626"/>
        </w:rPr>
        <w:t xml:space="preserve"> </w:t>
      </w:r>
      <w:r w:rsidRPr="00CC631F">
        <w:rPr>
          <w:rFonts w:asciiTheme="majorHAnsi" w:hAnsiTheme="majorHAnsi" w:cs="Arial"/>
          <w:i/>
          <w:color w:val="262626"/>
        </w:rPr>
        <w:t>Professional Development in Education</w:t>
      </w:r>
      <w:r w:rsidRPr="00705C2C">
        <w:rPr>
          <w:rFonts w:asciiTheme="majorHAnsi" w:hAnsiTheme="majorHAnsi" w:cs="Arial"/>
          <w:color w:val="262626"/>
        </w:rPr>
        <w:t xml:space="preserve"> 38 (1): 65-78.</w:t>
      </w:r>
    </w:p>
    <w:p w14:paraId="774770F5" w14:textId="2B2F817B" w:rsidR="00932F32" w:rsidRPr="00705C2C" w:rsidRDefault="00222A43" w:rsidP="004C4FBA">
      <w:pPr>
        <w:spacing w:line="480" w:lineRule="auto"/>
        <w:rPr>
          <w:rFonts w:asciiTheme="majorHAnsi" w:hAnsiTheme="majorHAnsi"/>
        </w:rPr>
      </w:pPr>
      <w:r w:rsidRPr="00705C2C">
        <w:rPr>
          <w:rFonts w:asciiTheme="majorHAnsi" w:hAnsiTheme="majorHAnsi"/>
        </w:rPr>
        <w:lastRenderedPageBreak/>
        <w:t>Coleman</w:t>
      </w:r>
      <w:r w:rsidR="00C03A00" w:rsidRPr="00705C2C">
        <w:rPr>
          <w:rFonts w:asciiTheme="majorHAnsi" w:hAnsiTheme="majorHAnsi"/>
        </w:rPr>
        <w:t xml:space="preserve"> M (</w:t>
      </w:r>
      <w:r w:rsidRPr="00705C2C">
        <w:rPr>
          <w:rFonts w:asciiTheme="majorHAnsi" w:hAnsiTheme="majorHAnsi"/>
        </w:rPr>
        <w:t>2002</w:t>
      </w:r>
      <w:r w:rsidR="00C03A00" w:rsidRPr="00705C2C">
        <w:rPr>
          <w:rFonts w:asciiTheme="majorHAnsi" w:hAnsiTheme="majorHAnsi"/>
        </w:rPr>
        <w:t xml:space="preserve">) </w:t>
      </w:r>
      <w:r w:rsidR="00C03A00" w:rsidRPr="00CC631F">
        <w:rPr>
          <w:rFonts w:asciiTheme="majorHAnsi" w:hAnsiTheme="majorHAnsi"/>
          <w:i/>
        </w:rPr>
        <w:t xml:space="preserve">Women as </w:t>
      </w:r>
      <w:proofErr w:type="spellStart"/>
      <w:r w:rsidR="00C03A00" w:rsidRPr="00CC631F">
        <w:rPr>
          <w:rFonts w:asciiTheme="majorHAnsi" w:hAnsiTheme="majorHAnsi"/>
          <w:i/>
        </w:rPr>
        <w:t>headteachers</w:t>
      </w:r>
      <w:proofErr w:type="spellEnd"/>
      <w:r w:rsidR="00C03A00" w:rsidRPr="00CC631F">
        <w:rPr>
          <w:rFonts w:asciiTheme="majorHAnsi" w:hAnsiTheme="majorHAnsi"/>
          <w:i/>
        </w:rPr>
        <w:t>: striking the balance</w:t>
      </w:r>
      <w:r w:rsidR="00CC631F">
        <w:rPr>
          <w:rFonts w:asciiTheme="majorHAnsi" w:hAnsiTheme="majorHAnsi"/>
          <w:i/>
        </w:rPr>
        <w:t>.</w:t>
      </w:r>
      <w:r w:rsidR="00C03A00" w:rsidRPr="00705C2C">
        <w:rPr>
          <w:rFonts w:asciiTheme="majorHAnsi" w:hAnsiTheme="majorHAnsi"/>
        </w:rPr>
        <w:t xml:space="preserve"> Stoke on Trent</w:t>
      </w:r>
      <w:r w:rsidR="00CC631F">
        <w:rPr>
          <w:rFonts w:asciiTheme="majorHAnsi" w:hAnsiTheme="majorHAnsi"/>
        </w:rPr>
        <w:t>:</w:t>
      </w:r>
      <w:r w:rsidR="00C03A00" w:rsidRPr="00705C2C">
        <w:rPr>
          <w:rFonts w:asciiTheme="majorHAnsi" w:hAnsiTheme="majorHAnsi"/>
        </w:rPr>
        <w:t xml:space="preserve"> </w:t>
      </w:r>
      <w:proofErr w:type="spellStart"/>
      <w:r w:rsidR="00C03A00" w:rsidRPr="00705C2C">
        <w:rPr>
          <w:rFonts w:asciiTheme="majorHAnsi" w:hAnsiTheme="majorHAnsi"/>
        </w:rPr>
        <w:t>Trentham</w:t>
      </w:r>
      <w:proofErr w:type="spellEnd"/>
      <w:r w:rsidR="00C03A00" w:rsidRPr="00705C2C">
        <w:rPr>
          <w:rFonts w:asciiTheme="majorHAnsi" w:hAnsiTheme="majorHAnsi"/>
        </w:rPr>
        <w:t xml:space="preserve"> Books.</w:t>
      </w:r>
      <w:r w:rsidR="00932F32" w:rsidRPr="00705C2C">
        <w:rPr>
          <w:rFonts w:asciiTheme="majorHAnsi" w:hAnsiTheme="majorHAnsi"/>
        </w:rPr>
        <w:t xml:space="preserve"> </w:t>
      </w:r>
    </w:p>
    <w:p w14:paraId="0AC5632A" w14:textId="58871D94" w:rsidR="00222A43" w:rsidRDefault="00932F32" w:rsidP="004C4FBA">
      <w:pPr>
        <w:spacing w:line="480" w:lineRule="auto"/>
        <w:rPr>
          <w:rFonts w:asciiTheme="majorHAnsi" w:hAnsiTheme="majorHAnsi"/>
        </w:rPr>
      </w:pPr>
      <w:r w:rsidRPr="00705C2C">
        <w:rPr>
          <w:rFonts w:asciiTheme="majorHAnsi" w:hAnsiTheme="majorHAnsi"/>
        </w:rPr>
        <w:t>Coleman</w:t>
      </w:r>
      <w:r w:rsidR="00503751" w:rsidRPr="00705C2C">
        <w:rPr>
          <w:rFonts w:asciiTheme="majorHAnsi" w:hAnsiTheme="majorHAnsi"/>
        </w:rPr>
        <w:t xml:space="preserve"> M (</w:t>
      </w:r>
      <w:r w:rsidRPr="00705C2C">
        <w:rPr>
          <w:rFonts w:asciiTheme="majorHAnsi" w:hAnsiTheme="majorHAnsi"/>
        </w:rPr>
        <w:t>2011</w:t>
      </w:r>
      <w:r w:rsidR="00503751" w:rsidRPr="00705C2C">
        <w:rPr>
          <w:rFonts w:asciiTheme="majorHAnsi" w:hAnsiTheme="majorHAnsi"/>
        </w:rPr>
        <w:t xml:space="preserve">) </w:t>
      </w:r>
      <w:r w:rsidR="00503751" w:rsidRPr="00CC631F">
        <w:rPr>
          <w:rFonts w:asciiTheme="majorHAnsi" w:hAnsiTheme="majorHAnsi"/>
          <w:i/>
        </w:rPr>
        <w:t>Women at the top: challenges, choices and change</w:t>
      </w:r>
      <w:r w:rsidR="00CC631F">
        <w:rPr>
          <w:rFonts w:asciiTheme="majorHAnsi" w:hAnsiTheme="majorHAnsi"/>
          <w:i/>
        </w:rPr>
        <w:t>.</w:t>
      </w:r>
      <w:r w:rsidR="00503751" w:rsidRPr="00705C2C">
        <w:rPr>
          <w:rFonts w:asciiTheme="majorHAnsi" w:hAnsiTheme="majorHAnsi"/>
        </w:rPr>
        <w:t xml:space="preserve"> London</w:t>
      </w:r>
      <w:r w:rsidR="00CC631F">
        <w:rPr>
          <w:rFonts w:asciiTheme="majorHAnsi" w:hAnsiTheme="majorHAnsi"/>
        </w:rPr>
        <w:t>:</w:t>
      </w:r>
      <w:r w:rsidR="00503751" w:rsidRPr="00705C2C">
        <w:rPr>
          <w:rFonts w:asciiTheme="majorHAnsi" w:hAnsiTheme="majorHAnsi"/>
        </w:rPr>
        <w:t xml:space="preserve"> Palgrave Macmillan.</w:t>
      </w:r>
    </w:p>
    <w:p w14:paraId="7E6C814A" w14:textId="5286A50F" w:rsidR="00107C79" w:rsidRPr="00705C2C" w:rsidRDefault="00107C79" w:rsidP="004C4FBA">
      <w:pPr>
        <w:spacing w:line="480" w:lineRule="auto"/>
        <w:rPr>
          <w:rFonts w:asciiTheme="majorHAnsi" w:hAnsiTheme="majorHAnsi"/>
        </w:rPr>
      </w:pPr>
      <w:r>
        <w:rPr>
          <w:rFonts w:asciiTheme="majorHAnsi" w:hAnsiTheme="majorHAnsi"/>
        </w:rPr>
        <w:t xml:space="preserve">Crawford M (2012) Solo and distributed leadership: definitions and dilemmas.  </w:t>
      </w:r>
      <w:r w:rsidRPr="00A42041">
        <w:rPr>
          <w:rFonts w:asciiTheme="majorHAnsi" w:hAnsiTheme="majorHAnsi"/>
          <w:i/>
        </w:rPr>
        <w:t>Educational Management Administration &amp; Leadership</w:t>
      </w:r>
      <w:r>
        <w:rPr>
          <w:rFonts w:asciiTheme="majorHAnsi" w:hAnsiTheme="majorHAnsi"/>
        </w:rPr>
        <w:t xml:space="preserve"> 40 (5): 610-620. </w:t>
      </w:r>
    </w:p>
    <w:p w14:paraId="5179F4FC" w14:textId="7DFA71B8" w:rsidR="005311E9" w:rsidRPr="00705C2C" w:rsidRDefault="005311E9" w:rsidP="004C4FBA">
      <w:pPr>
        <w:spacing w:line="480" w:lineRule="auto"/>
        <w:rPr>
          <w:rFonts w:asciiTheme="majorHAnsi" w:hAnsiTheme="majorHAnsi"/>
        </w:rPr>
      </w:pPr>
      <w:proofErr w:type="gramStart"/>
      <w:r w:rsidRPr="00705C2C">
        <w:rPr>
          <w:rFonts w:asciiTheme="majorHAnsi" w:hAnsiTheme="majorHAnsi"/>
        </w:rPr>
        <w:t>David</w:t>
      </w:r>
      <w:r w:rsidR="00247808" w:rsidRPr="00705C2C">
        <w:rPr>
          <w:rFonts w:asciiTheme="majorHAnsi" w:hAnsiTheme="majorHAnsi"/>
        </w:rPr>
        <w:t xml:space="preserve"> M</w:t>
      </w:r>
      <w:r w:rsidRPr="00705C2C">
        <w:rPr>
          <w:rFonts w:asciiTheme="majorHAnsi" w:hAnsiTheme="majorHAnsi"/>
        </w:rPr>
        <w:t xml:space="preserve"> and Woodward</w:t>
      </w:r>
      <w:r w:rsidR="00247808" w:rsidRPr="00705C2C">
        <w:rPr>
          <w:rFonts w:asciiTheme="majorHAnsi" w:hAnsiTheme="majorHAnsi"/>
        </w:rPr>
        <w:t xml:space="preserve"> D (</w:t>
      </w:r>
      <w:proofErr w:type="spellStart"/>
      <w:r w:rsidR="00247808" w:rsidRPr="00705C2C">
        <w:rPr>
          <w:rFonts w:asciiTheme="majorHAnsi" w:hAnsiTheme="majorHAnsi"/>
        </w:rPr>
        <w:t>Eds</w:t>
      </w:r>
      <w:proofErr w:type="spellEnd"/>
      <w:r w:rsidR="00247808" w:rsidRPr="00705C2C">
        <w:rPr>
          <w:rFonts w:asciiTheme="majorHAnsi" w:hAnsiTheme="majorHAnsi"/>
        </w:rPr>
        <w:t>) (</w:t>
      </w:r>
      <w:r w:rsidRPr="00705C2C">
        <w:rPr>
          <w:rFonts w:asciiTheme="majorHAnsi" w:hAnsiTheme="majorHAnsi"/>
        </w:rPr>
        <w:t>1998</w:t>
      </w:r>
      <w:r w:rsidR="00247808" w:rsidRPr="00705C2C">
        <w:rPr>
          <w:rFonts w:asciiTheme="majorHAnsi" w:hAnsiTheme="majorHAnsi"/>
        </w:rPr>
        <w:t xml:space="preserve">) </w:t>
      </w:r>
      <w:r w:rsidR="00247808" w:rsidRPr="00A42041">
        <w:rPr>
          <w:rFonts w:asciiTheme="majorHAnsi" w:hAnsiTheme="majorHAnsi"/>
          <w:i/>
        </w:rPr>
        <w:t>Negotiating the glass ceiling: careers of senior women in the academic world</w:t>
      </w:r>
      <w:r w:rsidR="00A42041">
        <w:rPr>
          <w:rFonts w:asciiTheme="majorHAnsi" w:hAnsiTheme="majorHAnsi"/>
        </w:rPr>
        <w:t>.</w:t>
      </w:r>
      <w:proofErr w:type="gramEnd"/>
      <w:r w:rsidR="00A42041">
        <w:rPr>
          <w:rFonts w:asciiTheme="majorHAnsi" w:hAnsiTheme="majorHAnsi"/>
        </w:rPr>
        <w:t xml:space="preserve">  </w:t>
      </w:r>
      <w:r w:rsidR="00247808" w:rsidRPr="00705C2C">
        <w:rPr>
          <w:rFonts w:asciiTheme="majorHAnsi" w:hAnsiTheme="majorHAnsi"/>
        </w:rPr>
        <w:t>London</w:t>
      </w:r>
      <w:r w:rsidR="00A42041">
        <w:rPr>
          <w:rFonts w:asciiTheme="majorHAnsi" w:hAnsiTheme="majorHAnsi"/>
        </w:rPr>
        <w:t>:</w:t>
      </w:r>
      <w:r w:rsidR="00247808" w:rsidRPr="00705C2C">
        <w:rPr>
          <w:rFonts w:asciiTheme="majorHAnsi" w:hAnsiTheme="majorHAnsi"/>
        </w:rPr>
        <w:t xml:space="preserve"> </w:t>
      </w:r>
      <w:proofErr w:type="spellStart"/>
      <w:r w:rsidR="00247808" w:rsidRPr="00705C2C">
        <w:rPr>
          <w:rFonts w:asciiTheme="majorHAnsi" w:hAnsiTheme="majorHAnsi"/>
        </w:rPr>
        <w:t>Falmer</w:t>
      </w:r>
      <w:proofErr w:type="spellEnd"/>
      <w:r w:rsidR="00247808" w:rsidRPr="00705C2C">
        <w:rPr>
          <w:rFonts w:asciiTheme="majorHAnsi" w:hAnsiTheme="majorHAnsi"/>
        </w:rPr>
        <w:t>.</w:t>
      </w:r>
      <w:r w:rsidRPr="00705C2C">
        <w:rPr>
          <w:rFonts w:asciiTheme="majorHAnsi" w:hAnsiTheme="majorHAnsi"/>
        </w:rPr>
        <w:t xml:space="preserve"> </w:t>
      </w:r>
    </w:p>
    <w:p w14:paraId="4EB84043" w14:textId="1EC4660E" w:rsidR="00222A43" w:rsidRPr="00705C2C" w:rsidRDefault="00222A43" w:rsidP="004C4FBA">
      <w:pPr>
        <w:spacing w:line="480" w:lineRule="auto"/>
        <w:rPr>
          <w:rFonts w:asciiTheme="majorHAnsi" w:hAnsiTheme="majorHAnsi"/>
        </w:rPr>
      </w:pPr>
      <w:r w:rsidRPr="00705C2C">
        <w:rPr>
          <w:rFonts w:asciiTheme="majorHAnsi" w:hAnsiTheme="majorHAnsi"/>
        </w:rPr>
        <w:t>Davidson</w:t>
      </w:r>
      <w:r w:rsidR="00247808" w:rsidRPr="00705C2C">
        <w:rPr>
          <w:rFonts w:asciiTheme="majorHAnsi" w:hAnsiTheme="majorHAnsi"/>
        </w:rPr>
        <w:t xml:space="preserve"> MJ</w:t>
      </w:r>
      <w:r w:rsidRPr="00705C2C">
        <w:rPr>
          <w:rFonts w:asciiTheme="majorHAnsi" w:hAnsiTheme="majorHAnsi"/>
        </w:rPr>
        <w:t xml:space="preserve"> and Cooper</w:t>
      </w:r>
      <w:r w:rsidR="00247808" w:rsidRPr="00705C2C">
        <w:rPr>
          <w:rFonts w:asciiTheme="majorHAnsi" w:hAnsiTheme="majorHAnsi"/>
        </w:rPr>
        <w:t xml:space="preserve"> CL (</w:t>
      </w:r>
      <w:r w:rsidRPr="00705C2C">
        <w:rPr>
          <w:rFonts w:asciiTheme="majorHAnsi" w:hAnsiTheme="majorHAnsi"/>
        </w:rPr>
        <w:t>1992</w:t>
      </w:r>
      <w:r w:rsidR="00247808" w:rsidRPr="00705C2C">
        <w:rPr>
          <w:rFonts w:asciiTheme="majorHAnsi" w:hAnsiTheme="majorHAnsi"/>
        </w:rPr>
        <w:t xml:space="preserve">) </w:t>
      </w:r>
      <w:r w:rsidR="00247808" w:rsidRPr="00792330">
        <w:rPr>
          <w:rFonts w:asciiTheme="majorHAnsi" w:hAnsiTheme="majorHAnsi"/>
          <w:i/>
        </w:rPr>
        <w:t>Shattering the glass ceiling: the woman manager</w:t>
      </w:r>
      <w:r w:rsidR="00792330">
        <w:rPr>
          <w:rFonts w:asciiTheme="majorHAnsi" w:hAnsiTheme="majorHAnsi"/>
        </w:rPr>
        <w:t>.</w:t>
      </w:r>
      <w:r w:rsidR="00247808" w:rsidRPr="00705C2C">
        <w:rPr>
          <w:rFonts w:asciiTheme="majorHAnsi" w:hAnsiTheme="majorHAnsi"/>
        </w:rPr>
        <w:t xml:space="preserve"> London</w:t>
      </w:r>
      <w:r w:rsidR="00792330">
        <w:rPr>
          <w:rFonts w:asciiTheme="majorHAnsi" w:hAnsiTheme="majorHAnsi"/>
        </w:rPr>
        <w:t>:</w:t>
      </w:r>
      <w:r w:rsidR="00247808" w:rsidRPr="00705C2C">
        <w:rPr>
          <w:rFonts w:asciiTheme="majorHAnsi" w:hAnsiTheme="majorHAnsi"/>
        </w:rPr>
        <w:t xml:space="preserve"> Chapman.</w:t>
      </w:r>
    </w:p>
    <w:p w14:paraId="0D862694" w14:textId="64636B70" w:rsidR="005F4F38" w:rsidRPr="00705C2C" w:rsidRDefault="005F4F38" w:rsidP="004C4FBA">
      <w:pPr>
        <w:spacing w:line="480" w:lineRule="auto"/>
        <w:rPr>
          <w:rFonts w:asciiTheme="majorHAnsi" w:hAnsiTheme="majorHAnsi"/>
        </w:rPr>
      </w:pPr>
      <w:proofErr w:type="gramStart"/>
      <w:r w:rsidRPr="00705C2C">
        <w:rPr>
          <w:rFonts w:asciiTheme="majorHAnsi" w:hAnsiTheme="majorHAnsi"/>
        </w:rPr>
        <w:t>Davies</w:t>
      </w:r>
      <w:r w:rsidR="00247808" w:rsidRPr="00705C2C">
        <w:rPr>
          <w:rFonts w:asciiTheme="majorHAnsi" w:hAnsiTheme="majorHAnsi"/>
        </w:rPr>
        <w:t xml:space="preserve"> B and</w:t>
      </w:r>
      <w:r w:rsidRPr="00705C2C">
        <w:rPr>
          <w:rFonts w:asciiTheme="majorHAnsi" w:hAnsiTheme="majorHAnsi"/>
        </w:rPr>
        <w:t xml:space="preserve"> Ellison</w:t>
      </w:r>
      <w:r w:rsidR="00247808" w:rsidRPr="00705C2C">
        <w:rPr>
          <w:rFonts w:asciiTheme="majorHAnsi" w:hAnsiTheme="majorHAnsi"/>
        </w:rPr>
        <w:t xml:space="preserve"> L</w:t>
      </w:r>
      <w:r w:rsidRPr="00705C2C">
        <w:rPr>
          <w:rFonts w:asciiTheme="majorHAnsi" w:hAnsiTheme="majorHAnsi"/>
        </w:rPr>
        <w:t xml:space="preserve"> </w:t>
      </w:r>
      <w:r w:rsidR="00247808" w:rsidRPr="00705C2C">
        <w:rPr>
          <w:rFonts w:asciiTheme="majorHAnsi" w:hAnsiTheme="majorHAnsi"/>
        </w:rPr>
        <w:t>(</w:t>
      </w:r>
      <w:r w:rsidRPr="00705C2C">
        <w:rPr>
          <w:rFonts w:asciiTheme="majorHAnsi" w:hAnsiTheme="majorHAnsi"/>
        </w:rPr>
        <w:t>1991</w:t>
      </w:r>
      <w:r w:rsidR="00247808" w:rsidRPr="00705C2C">
        <w:rPr>
          <w:rFonts w:asciiTheme="majorHAnsi" w:hAnsiTheme="majorHAnsi"/>
        </w:rPr>
        <w:t xml:space="preserve">) </w:t>
      </w:r>
      <w:r w:rsidR="00247808" w:rsidRPr="00F20542">
        <w:rPr>
          <w:rFonts w:asciiTheme="majorHAnsi" w:hAnsiTheme="majorHAnsi"/>
          <w:i/>
        </w:rPr>
        <w:t>Marketing the secondary school</w:t>
      </w:r>
      <w:r w:rsidR="00F20542">
        <w:rPr>
          <w:rFonts w:asciiTheme="majorHAnsi" w:hAnsiTheme="majorHAnsi"/>
          <w:i/>
        </w:rPr>
        <w:t>.</w:t>
      </w:r>
      <w:proofErr w:type="gramEnd"/>
      <w:r w:rsidR="00F20542">
        <w:rPr>
          <w:rFonts w:asciiTheme="majorHAnsi" w:hAnsiTheme="majorHAnsi"/>
          <w:i/>
        </w:rPr>
        <w:t xml:space="preserve">  </w:t>
      </w:r>
      <w:r w:rsidR="00247808" w:rsidRPr="00705C2C">
        <w:rPr>
          <w:rFonts w:asciiTheme="majorHAnsi" w:hAnsiTheme="majorHAnsi"/>
        </w:rPr>
        <w:t>Harlow</w:t>
      </w:r>
      <w:r w:rsidR="00F20542">
        <w:rPr>
          <w:rFonts w:asciiTheme="majorHAnsi" w:hAnsiTheme="majorHAnsi"/>
        </w:rPr>
        <w:t>:</w:t>
      </w:r>
      <w:r w:rsidR="00247808" w:rsidRPr="00705C2C">
        <w:rPr>
          <w:rFonts w:asciiTheme="majorHAnsi" w:hAnsiTheme="majorHAnsi"/>
        </w:rPr>
        <w:t xml:space="preserve"> Longman.</w:t>
      </w:r>
    </w:p>
    <w:p w14:paraId="6E82C63E" w14:textId="3A51756B" w:rsidR="005311E9" w:rsidRPr="00705C2C" w:rsidRDefault="005311E9" w:rsidP="004C4FBA">
      <w:pPr>
        <w:spacing w:line="480" w:lineRule="auto"/>
        <w:rPr>
          <w:rFonts w:asciiTheme="majorHAnsi" w:hAnsiTheme="majorHAnsi"/>
        </w:rPr>
      </w:pPr>
      <w:r w:rsidRPr="00705C2C">
        <w:rPr>
          <w:rFonts w:asciiTheme="majorHAnsi" w:hAnsiTheme="majorHAnsi"/>
        </w:rPr>
        <w:t>Equal</w:t>
      </w:r>
      <w:r w:rsidR="00247808" w:rsidRPr="00705C2C">
        <w:rPr>
          <w:rFonts w:asciiTheme="majorHAnsi" w:hAnsiTheme="majorHAnsi"/>
        </w:rPr>
        <w:t>ity and Human Rights Commission (</w:t>
      </w:r>
      <w:r w:rsidRPr="00705C2C">
        <w:rPr>
          <w:rFonts w:asciiTheme="majorHAnsi" w:hAnsiTheme="majorHAnsi"/>
        </w:rPr>
        <w:t>2011</w:t>
      </w:r>
      <w:r w:rsidR="000111B7" w:rsidRPr="00705C2C">
        <w:rPr>
          <w:rFonts w:asciiTheme="majorHAnsi" w:hAnsiTheme="majorHAnsi"/>
        </w:rPr>
        <w:t xml:space="preserve">) </w:t>
      </w:r>
      <w:r w:rsidR="000111B7" w:rsidRPr="0099793D">
        <w:rPr>
          <w:rFonts w:asciiTheme="majorHAnsi" w:hAnsiTheme="majorHAnsi"/>
          <w:i/>
        </w:rPr>
        <w:t>Sex and power 2011</w:t>
      </w:r>
      <w:r w:rsidR="000111B7" w:rsidRPr="00705C2C">
        <w:rPr>
          <w:rFonts w:asciiTheme="majorHAnsi" w:hAnsiTheme="majorHAnsi"/>
        </w:rPr>
        <w:t xml:space="preserve">.  Available at:  </w:t>
      </w:r>
      <w:hyperlink r:id="rId9" w:history="1">
        <w:r w:rsidR="000111B7" w:rsidRPr="00705C2C">
          <w:rPr>
            <w:rStyle w:val="Hyperlink"/>
            <w:rFonts w:asciiTheme="majorHAnsi" w:hAnsiTheme="majorHAnsi"/>
          </w:rPr>
          <w:t>http://www.equalityhumanrights.com/uploaded_files/sex+power/sex_and_power_2011_gb__2_.pdf</w:t>
        </w:r>
      </w:hyperlink>
      <w:r w:rsidR="000111B7" w:rsidRPr="00705C2C">
        <w:rPr>
          <w:rFonts w:asciiTheme="majorHAnsi" w:hAnsiTheme="majorHAnsi"/>
        </w:rPr>
        <w:t>.</w:t>
      </w:r>
    </w:p>
    <w:p w14:paraId="29FC277E" w14:textId="551D9768" w:rsidR="00222A43" w:rsidRPr="00705C2C" w:rsidRDefault="00222A43" w:rsidP="004C4FBA">
      <w:pPr>
        <w:spacing w:line="480" w:lineRule="auto"/>
        <w:rPr>
          <w:rFonts w:asciiTheme="majorHAnsi" w:hAnsiTheme="majorHAnsi"/>
        </w:rPr>
      </w:pPr>
      <w:proofErr w:type="spellStart"/>
      <w:proofErr w:type="gramStart"/>
      <w:r w:rsidRPr="00705C2C">
        <w:rPr>
          <w:rFonts w:asciiTheme="majorHAnsi" w:hAnsiTheme="majorHAnsi"/>
        </w:rPr>
        <w:t>Evetts</w:t>
      </w:r>
      <w:proofErr w:type="spellEnd"/>
      <w:r w:rsidR="00204BDA" w:rsidRPr="00705C2C">
        <w:rPr>
          <w:rFonts w:asciiTheme="majorHAnsi" w:hAnsiTheme="majorHAnsi"/>
        </w:rPr>
        <w:t xml:space="preserve"> J (</w:t>
      </w:r>
      <w:r w:rsidRPr="00705C2C">
        <w:rPr>
          <w:rFonts w:asciiTheme="majorHAnsi" w:hAnsiTheme="majorHAnsi"/>
        </w:rPr>
        <w:t>1994</w:t>
      </w:r>
      <w:r w:rsidR="00204BDA" w:rsidRPr="00705C2C">
        <w:rPr>
          <w:rFonts w:asciiTheme="majorHAnsi" w:hAnsiTheme="majorHAnsi"/>
        </w:rPr>
        <w:t xml:space="preserve">) </w:t>
      </w:r>
      <w:r w:rsidR="00204BDA" w:rsidRPr="00FA01E8">
        <w:rPr>
          <w:rFonts w:asciiTheme="majorHAnsi" w:hAnsiTheme="majorHAnsi"/>
          <w:i/>
        </w:rPr>
        <w:t xml:space="preserve">Becoming a secondary </w:t>
      </w:r>
      <w:proofErr w:type="spellStart"/>
      <w:r w:rsidR="00204BDA" w:rsidRPr="00FA01E8">
        <w:rPr>
          <w:rFonts w:asciiTheme="majorHAnsi" w:hAnsiTheme="majorHAnsi"/>
          <w:i/>
        </w:rPr>
        <w:t>headteacher</w:t>
      </w:r>
      <w:proofErr w:type="spellEnd"/>
      <w:r w:rsidR="00FA01E8">
        <w:rPr>
          <w:rFonts w:asciiTheme="majorHAnsi" w:hAnsiTheme="majorHAnsi"/>
        </w:rPr>
        <w:t>.</w:t>
      </w:r>
      <w:proofErr w:type="gramEnd"/>
      <w:r w:rsidR="00FA01E8">
        <w:rPr>
          <w:rFonts w:asciiTheme="majorHAnsi" w:hAnsiTheme="majorHAnsi"/>
        </w:rPr>
        <w:t xml:space="preserve">  </w:t>
      </w:r>
      <w:r w:rsidR="00204BDA" w:rsidRPr="00705C2C">
        <w:rPr>
          <w:rFonts w:asciiTheme="majorHAnsi" w:hAnsiTheme="majorHAnsi"/>
        </w:rPr>
        <w:t>London</w:t>
      </w:r>
      <w:r w:rsidR="00FA01E8">
        <w:rPr>
          <w:rFonts w:asciiTheme="majorHAnsi" w:hAnsiTheme="majorHAnsi"/>
        </w:rPr>
        <w:t>:</w:t>
      </w:r>
      <w:r w:rsidR="00204BDA" w:rsidRPr="00705C2C">
        <w:rPr>
          <w:rFonts w:asciiTheme="majorHAnsi" w:hAnsiTheme="majorHAnsi"/>
        </w:rPr>
        <w:t xml:space="preserve"> </w:t>
      </w:r>
      <w:proofErr w:type="spellStart"/>
      <w:r w:rsidR="00204BDA" w:rsidRPr="00705C2C">
        <w:rPr>
          <w:rFonts w:asciiTheme="majorHAnsi" w:hAnsiTheme="majorHAnsi"/>
        </w:rPr>
        <w:t>Cassell</w:t>
      </w:r>
      <w:proofErr w:type="spellEnd"/>
      <w:r w:rsidR="00204BDA" w:rsidRPr="00705C2C">
        <w:rPr>
          <w:rFonts w:asciiTheme="majorHAnsi" w:hAnsiTheme="majorHAnsi"/>
        </w:rPr>
        <w:t>.</w:t>
      </w:r>
    </w:p>
    <w:p w14:paraId="4983E710" w14:textId="2860E688" w:rsidR="005311E9" w:rsidRPr="00705C2C" w:rsidRDefault="00222A43" w:rsidP="004C4FBA">
      <w:pPr>
        <w:spacing w:line="480" w:lineRule="auto"/>
        <w:rPr>
          <w:rFonts w:asciiTheme="majorHAnsi" w:hAnsiTheme="majorHAnsi"/>
        </w:rPr>
      </w:pPr>
      <w:proofErr w:type="spellStart"/>
      <w:r w:rsidRPr="00705C2C">
        <w:rPr>
          <w:rFonts w:asciiTheme="majorHAnsi" w:hAnsiTheme="majorHAnsi"/>
        </w:rPr>
        <w:t>Fairbairns</w:t>
      </w:r>
      <w:proofErr w:type="spellEnd"/>
      <w:r w:rsidR="00331E26" w:rsidRPr="00705C2C">
        <w:rPr>
          <w:rFonts w:asciiTheme="majorHAnsi" w:hAnsiTheme="majorHAnsi"/>
        </w:rPr>
        <w:t xml:space="preserve"> Z (</w:t>
      </w:r>
      <w:r w:rsidRPr="00705C2C">
        <w:rPr>
          <w:rFonts w:asciiTheme="majorHAnsi" w:hAnsiTheme="majorHAnsi"/>
        </w:rPr>
        <w:t>2002</w:t>
      </w:r>
      <w:r w:rsidR="00331E26" w:rsidRPr="00705C2C">
        <w:rPr>
          <w:rFonts w:asciiTheme="majorHAnsi" w:hAnsiTheme="majorHAnsi"/>
        </w:rPr>
        <w:t xml:space="preserve">) </w:t>
      </w:r>
      <w:proofErr w:type="gramStart"/>
      <w:r w:rsidR="00331E26" w:rsidRPr="00705C2C">
        <w:rPr>
          <w:rFonts w:asciiTheme="majorHAnsi" w:hAnsiTheme="majorHAnsi"/>
        </w:rPr>
        <w:t>Saying</w:t>
      </w:r>
      <w:proofErr w:type="gramEnd"/>
      <w:r w:rsidR="00331E26" w:rsidRPr="00705C2C">
        <w:rPr>
          <w:rFonts w:asciiTheme="majorHAnsi" w:hAnsiTheme="majorHAnsi"/>
        </w:rPr>
        <w:t xml:space="preserve"> what we want: women’s liberation and the seven demands</w:t>
      </w:r>
      <w:r w:rsidR="00572308">
        <w:rPr>
          <w:rFonts w:asciiTheme="majorHAnsi" w:hAnsiTheme="majorHAnsi"/>
        </w:rPr>
        <w:t xml:space="preserve">.  In:  </w:t>
      </w:r>
      <w:r w:rsidR="00331E26" w:rsidRPr="00705C2C">
        <w:rPr>
          <w:rFonts w:asciiTheme="majorHAnsi" w:hAnsiTheme="majorHAnsi"/>
        </w:rPr>
        <w:t>Graham</w:t>
      </w:r>
      <w:r w:rsidR="00572308">
        <w:rPr>
          <w:rFonts w:asciiTheme="majorHAnsi" w:hAnsiTheme="majorHAnsi"/>
        </w:rPr>
        <w:t xml:space="preserve"> H, </w:t>
      </w:r>
      <w:r w:rsidR="00331E26" w:rsidRPr="00705C2C">
        <w:rPr>
          <w:rFonts w:asciiTheme="majorHAnsi" w:hAnsiTheme="majorHAnsi"/>
        </w:rPr>
        <w:t>Neilson</w:t>
      </w:r>
      <w:r w:rsidR="00572308">
        <w:rPr>
          <w:rFonts w:asciiTheme="majorHAnsi" w:hAnsiTheme="majorHAnsi"/>
        </w:rPr>
        <w:t xml:space="preserve"> A, </w:t>
      </w:r>
      <w:r w:rsidR="00331E26" w:rsidRPr="00705C2C">
        <w:rPr>
          <w:rFonts w:asciiTheme="majorHAnsi" w:hAnsiTheme="majorHAnsi"/>
        </w:rPr>
        <w:t>Robertson</w:t>
      </w:r>
      <w:r w:rsidR="00572308">
        <w:rPr>
          <w:rFonts w:asciiTheme="majorHAnsi" w:hAnsiTheme="majorHAnsi"/>
        </w:rPr>
        <w:t xml:space="preserve"> E,</w:t>
      </w:r>
      <w:r w:rsidR="00331E26" w:rsidRPr="00705C2C">
        <w:rPr>
          <w:rFonts w:asciiTheme="majorHAnsi" w:hAnsiTheme="majorHAnsi"/>
        </w:rPr>
        <w:t xml:space="preserve"> </w:t>
      </w:r>
      <w:r w:rsidR="00572308">
        <w:rPr>
          <w:rFonts w:asciiTheme="majorHAnsi" w:hAnsiTheme="majorHAnsi"/>
        </w:rPr>
        <w:t>and</w:t>
      </w:r>
      <w:r w:rsidR="00331E26" w:rsidRPr="00705C2C">
        <w:rPr>
          <w:rFonts w:asciiTheme="majorHAnsi" w:hAnsiTheme="majorHAnsi"/>
        </w:rPr>
        <w:t xml:space="preserve"> </w:t>
      </w:r>
      <w:proofErr w:type="spellStart"/>
      <w:r w:rsidR="00331E26" w:rsidRPr="00705C2C">
        <w:rPr>
          <w:rFonts w:asciiTheme="majorHAnsi" w:hAnsiTheme="majorHAnsi"/>
        </w:rPr>
        <w:t>Kaloski</w:t>
      </w:r>
      <w:proofErr w:type="spellEnd"/>
      <w:r w:rsidR="00572308">
        <w:rPr>
          <w:rFonts w:asciiTheme="majorHAnsi" w:hAnsiTheme="majorHAnsi"/>
        </w:rPr>
        <w:t xml:space="preserve"> A</w:t>
      </w:r>
      <w:r w:rsidR="00331E26" w:rsidRPr="00705C2C">
        <w:rPr>
          <w:rFonts w:asciiTheme="majorHAnsi" w:hAnsiTheme="majorHAnsi"/>
        </w:rPr>
        <w:t xml:space="preserve"> (</w:t>
      </w:r>
      <w:proofErr w:type="spellStart"/>
      <w:r w:rsidR="00331E26" w:rsidRPr="00705C2C">
        <w:rPr>
          <w:rFonts w:asciiTheme="majorHAnsi" w:hAnsiTheme="majorHAnsi"/>
        </w:rPr>
        <w:t>Eds</w:t>
      </w:r>
      <w:proofErr w:type="spellEnd"/>
      <w:r w:rsidR="00331E26" w:rsidRPr="00705C2C">
        <w:rPr>
          <w:rFonts w:asciiTheme="majorHAnsi" w:hAnsiTheme="majorHAnsi"/>
        </w:rPr>
        <w:t xml:space="preserve">) </w:t>
      </w:r>
      <w:r w:rsidR="00331E26" w:rsidRPr="00572308">
        <w:rPr>
          <w:rFonts w:asciiTheme="majorHAnsi" w:hAnsiTheme="majorHAnsi"/>
          <w:i/>
        </w:rPr>
        <w:t>Saying what we want: women’s demands in the feminist seventies and now</w:t>
      </w:r>
      <w:r w:rsidR="00572308">
        <w:rPr>
          <w:rFonts w:asciiTheme="majorHAnsi" w:hAnsiTheme="majorHAnsi"/>
          <w:i/>
        </w:rPr>
        <w:t xml:space="preserve">.  </w:t>
      </w:r>
      <w:r w:rsidR="00331E26" w:rsidRPr="00705C2C">
        <w:rPr>
          <w:rFonts w:asciiTheme="majorHAnsi" w:hAnsiTheme="majorHAnsi"/>
        </w:rPr>
        <w:t>York</w:t>
      </w:r>
      <w:r w:rsidR="00572308">
        <w:rPr>
          <w:rFonts w:asciiTheme="majorHAnsi" w:hAnsiTheme="majorHAnsi"/>
        </w:rPr>
        <w:t>:</w:t>
      </w:r>
      <w:r w:rsidR="00331E26" w:rsidRPr="00705C2C">
        <w:rPr>
          <w:rFonts w:asciiTheme="majorHAnsi" w:hAnsiTheme="majorHAnsi"/>
        </w:rPr>
        <w:t xml:space="preserve"> Raw Nerve.</w:t>
      </w:r>
    </w:p>
    <w:p w14:paraId="644425EE" w14:textId="1B2E9B54" w:rsidR="005F4F38" w:rsidRPr="00705C2C" w:rsidRDefault="005F4F38" w:rsidP="004C4FBA">
      <w:pPr>
        <w:spacing w:line="480" w:lineRule="auto"/>
        <w:rPr>
          <w:rFonts w:asciiTheme="majorHAnsi" w:hAnsiTheme="majorHAnsi"/>
        </w:rPr>
      </w:pPr>
      <w:proofErr w:type="spellStart"/>
      <w:r w:rsidRPr="00705C2C">
        <w:rPr>
          <w:rFonts w:asciiTheme="majorHAnsi" w:hAnsiTheme="majorHAnsi"/>
        </w:rPr>
        <w:t>Fidler</w:t>
      </w:r>
      <w:proofErr w:type="spellEnd"/>
      <w:r w:rsidR="00F54705" w:rsidRPr="00705C2C">
        <w:rPr>
          <w:rFonts w:asciiTheme="majorHAnsi" w:hAnsiTheme="majorHAnsi"/>
        </w:rPr>
        <w:t xml:space="preserve"> B and</w:t>
      </w:r>
      <w:r w:rsidRPr="00705C2C">
        <w:rPr>
          <w:rFonts w:asciiTheme="majorHAnsi" w:hAnsiTheme="majorHAnsi"/>
        </w:rPr>
        <w:t xml:space="preserve"> </w:t>
      </w:r>
      <w:proofErr w:type="spellStart"/>
      <w:r w:rsidRPr="00705C2C">
        <w:rPr>
          <w:rFonts w:asciiTheme="majorHAnsi" w:hAnsiTheme="majorHAnsi"/>
        </w:rPr>
        <w:t>Atton</w:t>
      </w:r>
      <w:proofErr w:type="spellEnd"/>
      <w:r w:rsidR="00F54705" w:rsidRPr="00705C2C">
        <w:rPr>
          <w:rFonts w:asciiTheme="majorHAnsi" w:hAnsiTheme="majorHAnsi"/>
        </w:rPr>
        <w:t xml:space="preserve"> T (</w:t>
      </w:r>
      <w:r w:rsidRPr="00705C2C">
        <w:rPr>
          <w:rFonts w:asciiTheme="majorHAnsi" w:hAnsiTheme="majorHAnsi"/>
        </w:rPr>
        <w:t>2004</w:t>
      </w:r>
      <w:r w:rsidR="00F54705" w:rsidRPr="00705C2C">
        <w:rPr>
          <w:rFonts w:asciiTheme="majorHAnsi" w:hAnsiTheme="majorHAnsi"/>
        </w:rPr>
        <w:t xml:space="preserve">) </w:t>
      </w:r>
      <w:r w:rsidR="00F54705" w:rsidRPr="006B46C9">
        <w:rPr>
          <w:rFonts w:asciiTheme="majorHAnsi" w:hAnsiTheme="majorHAnsi"/>
          <w:i/>
        </w:rPr>
        <w:t>The headship game: the challenges of contemporary school leadership</w:t>
      </w:r>
      <w:r w:rsidR="006B46C9">
        <w:rPr>
          <w:rFonts w:asciiTheme="majorHAnsi" w:hAnsiTheme="majorHAnsi"/>
        </w:rPr>
        <w:t xml:space="preserve">.  </w:t>
      </w:r>
      <w:r w:rsidR="00F54705" w:rsidRPr="00705C2C">
        <w:rPr>
          <w:rFonts w:asciiTheme="majorHAnsi" w:hAnsiTheme="majorHAnsi"/>
        </w:rPr>
        <w:t>London</w:t>
      </w:r>
      <w:r w:rsidR="006B46C9">
        <w:rPr>
          <w:rFonts w:asciiTheme="majorHAnsi" w:hAnsiTheme="majorHAnsi"/>
        </w:rPr>
        <w:t>:</w:t>
      </w:r>
      <w:r w:rsidR="00F54705" w:rsidRPr="00705C2C">
        <w:rPr>
          <w:rFonts w:asciiTheme="majorHAnsi" w:hAnsiTheme="majorHAnsi"/>
        </w:rPr>
        <w:t xml:space="preserve"> Routledge </w:t>
      </w:r>
      <w:proofErr w:type="spellStart"/>
      <w:r w:rsidR="00F54705" w:rsidRPr="00705C2C">
        <w:rPr>
          <w:rFonts w:asciiTheme="majorHAnsi" w:hAnsiTheme="majorHAnsi"/>
        </w:rPr>
        <w:t>Falmer</w:t>
      </w:r>
      <w:proofErr w:type="spellEnd"/>
      <w:r w:rsidR="00F54705" w:rsidRPr="00705C2C">
        <w:rPr>
          <w:rFonts w:asciiTheme="majorHAnsi" w:hAnsiTheme="majorHAnsi"/>
        </w:rPr>
        <w:t>.</w:t>
      </w:r>
    </w:p>
    <w:p w14:paraId="2570027D" w14:textId="126D9D03" w:rsidR="0091472A" w:rsidRPr="00705C2C" w:rsidRDefault="006E0F70" w:rsidP="004C4FBA">
      <w:pPr>
        <w:pStyle w:val="PlainText"/>
        <w:spacing w:line="480" w:lineRule="auto"/>
        <w:rPr>
          <w:rFonts w:asciiTheme="majorHAnsi" w:hAnsiTheme="majorHAnsi" w:cs="Arial"/>
          <w:sz w:val="24"/>
          <w:szCs w:val="24"/>
        </w:rPr>
      </w:pPr>
      <w:r w:rsidRPr="00705C2C">
        <w:rPr>
          <w:rFonts w:asciiTheme="majorHAnsi" w:hAnsiTheme="majorHAnsi" w:cs="Arial"/>
          <w:sz w:val="24"/>
          <w:szCs w:val="24"/>
        </w:rPr>
        <w:t xml:space="preserve">Frost D. </w:t>
      </w:r>
      <w:r w:rsidR="00415C01">
        <w:rPr>
          <w:rFonts w:asciiTheme="majorHAnsi" w:hAnsiTheme="majorHAnsi" w:cs="Arial"/>
          <w:sz w:val="24"/>
          <w:szCs w:val="24"/>
        </w:rPr>
        <w:t>and</w:t>
      </w:r>
      <w:r w:rsidRPr="00705C2C">
        <w:rPr>
          <w:rFonts w:asciiTheme="majorHAnsi" w:hAnsiTheme="majorHAnsi" w:cs="Arial"/>
          <w:sz w:val="24"/>
          <w:szCs w:val="24"/>
        </w:rPr>
        <w:t xml:space="preserve"> </w:t>
      </w:r>
      <w:proofErr w:type="spellStart"/>
      <w:r w:rsidRPr="00705C2C">
        <w:rPr>
          <w:rFonts w:asciiTheme="majorHAnsi" w:hAnsiTheme="majorHAnsi" w:cs="Arial"/>
          <w:sz w:val="24"/>
          <w:szCs w:val="24"/>
        </w:rPr>
        <w:t>Durrant</w:t>
      </w:r>
      <w:proofErr w:type="spellEnd"/>
      <w:r w:rsidRPr="00705C2C">
        <w:rPr>
          <w:rFonts w:asciiTheme="majorHAnsi" w:hAnsiTheme="majorHAnsi" w:cs="Arial"/>
          <w:sz w:val="24"/>
          <w:szCs w:val="24"/>
        </w:rPr>
        <w:t xml:space="preserve"> J. (2003) Teacher leadership: rationale, strategy and impact</w:t>
      </w:r>
      <w:r w:rsidR="00415C01">
        <w:rPr>
          <w:rFonts w:asciiTheme="majorHAnsi" w:hAnsiTheme="majorHAnsi" w:cs="Arial"/>
          <w:sz w:val="24"/>
          <w:szCs w:val="24"/>
        </w:rPr>
        <w:t>.</w:t>
      </w:r>
      <w:r w:rsidRPr="00705C2C">
        <w:rPr>
          <w:rFonts w:asciiTheme="majorHAnsi" w:hAnsiTheme="majorHAnsi" w:cs="Arial"/>
          <w:sz w:val="24"/>
          <w:szCs w:val="24"/>
        </w:rPr>
        <w:t xml:space="preserve"> </w:t>
      </w:r>
      <w:r w:rsidRPr="00415C01">
        <w:rPr>
          <w:rFonts w:asciiTheme="majorHAnsi" w:hAnsiTheme="majorHAnsi" w:cs="Arial"/>
          <w:i/>
          <w:sz w:val="24"/>
          <w:szCs w:val="24"/>
        </w:rPr>
        <w:t>School Leadership and Management</w:t>
      </w:r>
      <w:r w:rsidR="00E36DF8" w:rsidRPr="00705C2C">
        <w:rPr>
          <w:rFonts w:asciiTheme="majorHAnsi" w:hAnsiTheme="majorHAnsi" w:cs="Arial"/>
          <w:sz w:val="24"/>
          <w:szCs w:val="24"/>
        </w:rPr>
        <w:t xml:space="preserve"> 23(2)</w:t>
      </w:r>
      <w:r w:rsidR="00415C01">
        <w:rPr>
          <w:rFonts w:asciiTheme="majorHAnsi" w:hAnsiTheme="majorHAnsi" w:cs="Arial"/>
          <w:sz w:val="24"/>
          <w:szCs w:val="24"/>
        </w:rPr>
        <w:t>:</w:t>
      </w:r>
      <w:r w:rsidR="000B50A9" w:rsidRPr="00705C2C">
        <w:rPr>
          <w:rFonts w:asciiTheme="majorHAnsi" w:hAnsiTheme="majorHAnsi" w:cs="Arial"/>
          <w:sz w:val="24"/>
          <w:szCs w:val="24"/>
        </w:rPr>
        <w:t xml:space="preserve"> </w:t>
      </w:r>
      <w:r w:rsidRPr="00705C2C">
        <w:rPr>
          <w:rFonts w:asciiTheme="majorHAnsi" w:hAnsiTheme="majorHAnsi" w:cs="Arial"/>
          <w:sz w:val="24"/>
          <w:szCs w:val="24"/>
        </w:rPr>
        <w:t>173-186.</w:t>
      </w:r>
    </w:p>
    <w:p w14:paraId="551C45E2" w14:textId="6AEF98B8" w:rsidR="00B12165" w:rsidRPr="00705C2C" w:rsidRDefault="00B12165" w:rsidP="004C4FBA">
      <w:pPr>
        <w:pStyle w:val="PlainText"/>
        <w:spacing w:line="480" w:lineRule="auto"/>
        <w:rPr>
          <w:rFonts w:asciiTheme="majorHAnsi" w:hAnsiTheme="majorHAnsi" w:cs="Arial"/>
          <w:sz w:val="24"/>
          <w:szCs w:val="24"/>
        </w:rPr>
      </w:pPr>
      <w:r w:rsidRPr="00705C2C">
        <w:rPr>
          <w:rFonts w:asciiTheme="majorHAnsi" w:hAnsiTheme="majorHAnsi" w:cs="Arial"/>
          <w:sz w:val="24"/>
          <w:szCs w:val="24"/>
        </w:rPr>
        <w:lastRenderedPageBreak/>
        <w:t xml:space="preserve">Fuller K. (2012) </w:t>
      </w:r>
      <w:proofErr w:type="gramStart"/>
      <w:r w:rsidRPr="00705C2C">
        <w:rPr>
          <w:rFonts w:asciiTheme="majorHAnsi" w:hAnsiTheme="majorHAnsi" w:cs="Arial"/>
          <w:sz w:val="24"/>
          <w:szCs w:val="24"/>
        </w:rPr>
        <w:t>Leading</w:t>
      </w:r>
      <w:proofErr w:type="gramEnd"/>
      <w:r w:rsidRPr="00705C2C">
        <w:rPr>
          <w:rFonts w:asciiTheme="majorHAnsi" w:hAnsiTheme="majorHAnsi" w:cs="Arial"/>
          <w:sz w:val="24"/>
          <w:szCs w:val="24"/>
        </w:rPr>
        <w:t xml:space="preserve"> with emancipatory intent: </w:t>
      </w:r>
      <w:proofErr w:type="spellStart"/>
      <w:r w:rsidRPr="00705C2C">
        <w:rPr>
          <w:rFonts w:asciiTheme="majorHAnsi" w:hAnsiTheme="majorHAnsi" w:cs="Arial"/>
          <w:sz w:val="24"/>
          <w:szCs w:val="24"/>
        </w:rPr>
        <w:t>headteachers</w:t>
      </w:r>
      <w:proofErr w:type="spellEnd"/>
      <w:r w:rsidRPr="00705C2C">
        <w:rPr>
          <w:rFonts w:asciiTheme="majorHAnsi" w:hAnsiTheme="majorHAnsi" w:cs="Arial"/>
          <w:sz w:val="24"/>
          <w:szCs w:val="24"/>
        </w:rPr>
        <w:t>’ approaches to pupil diversity</w:t>
      </w:r>
      <w:r w:rsidR="00A22ADB">
        <w:rPr>
          <w:rFonts w:asciiTheme="majorHAnsi" w:hAnsiTheme="majorHAnsi" w:cs="Arial"/>
          <w:sz w:val="24"/>
          <w:szCs w:val="24"/>
        </w:rPr>
        <w:t xml:space="preserve">.  </w:t>
      </w:r>
      <w:r w:rsidRPr="00A22ADB">
        <w:rPr>
          <w:rFonts w:asciiTheme="majorHAnsi" w:hAnsiTheme="majorHAnsi" w:cs="Arial"/>
          <w:i/>
          <w:sz w:val="24"/>
          <w:szCs w:val="24"/>
        </w:rPr>
        <w:t>Educational Management Administration and Leadership</w:t>
      </w:r>
      <w:r w:rsidRPr="00705C2C">
        <w:rPr>
          <w:rFonts w:asciiTheme="majorHAnsi" w:hAnsiTheme="majorHAnsi" w:cs="Arial"/>
          <w:sz w:val="24"/>
          <w:szCs w:val="24"/>
        </w:rPr>
        <w:t xml:space="preserve"> 40(6)</w:t>
      </w:r>
      <w:r w:rsidR="00A22ADB">
        <w:rPr>
          <w:rFonts w:asciiTheme="majorHAnsi" w:hAnsiTheme="majorHAnsi" w:cs="Arial"/>
          <w:sz w:val="24"/>
          <w:szCs w:val="24"/>
        </w:rPr>
        <w:t xml:space="preserve">: </w:t>
      </w:r>
      <w:r w:rsidRPr="00705C2C">
        <w:rPr>
          <w:rFonts w:asciiTheme="majorHAnsi" w:hAnsiTheme="majorHAnsi" w:cs="Arial"/>
          <w:sz w:val="24"/>
          <w:szCs w:val="24"/>
        </w:rPr>
        <w:t>672-689.</w:t>
      </w:r>
    </w:p>
    <w:p w14:paraId="38B1CC17" w14:textId="3B56D2D7" w:rsidR="001A5F3A" w:rsidRPr="00705C2C" w:rsidRDefault="001A5F3A" w:rsidP="004C4FBA">
      <w:pPr>
        <w:pStyle w:val="PlainText"/>
        <w:spacing w:line="480" w:lineRule="auto"/>
        <w:rPr>
          <w:rFonts w:asciiTheme="majorHAnsi" w:hAnsiTheme="majorHAnsi" w:cs="Arial"/>
          <w:sz w:val="24"/>
          <w:szCs w:val="24"/>
        </w:rPr>
      </w:pPr>
      <w:r w:rsidRPr="00705C2C">
        <w:rPr>
          <w:rFonts w:asciiTheme="majorHAnsi" w:hAnsiTheme="majorHAnsi" w:cs="Arial"/>
          <w:sz w:val="24"/>
          <w:szCs w:val="24"/>
        </w:rPr>
        <w:t xml:space="preserve">Giddens A. (1991) </w:t>
      </w:r>
      <w:r w:rsidRPr="00A968EF">
        <w:rPr>
          <w:rFonts w:asciiTheme="majorHAnsi" w:hAnsiTheme="majorHAnsi" w:cs="Arial"/>
          <w:i/>
          <w:sz w:val="24"/>
          <w:szCs w:val="24"/>
        </w:rPr>
        <w:t>Modernity and self-identity: self and society in the late modern age</w:t>
      </w:r>
      <w:r w:rsidR="00A968EF">
        <w:rPr>
          <w:rFonts w:asciiTheme="majorHAnsi" w:hAnsiTheme="majorHAnsi" w:cs="Arial"/>
          <w:sz w:val="24"/>
          <w:szCs w:val="24"/>
        </w:rPr>
        <w:t xml:space="preserve">.  </w:t>
      </w:r>
      <w:r w:rsidRPr="00705C2C">
        <w:rPr>
          <w:rFonts w:asciiTheme="majorHAnsi" w:hAnsiTheme="majorHAnsi" w:cs="Arial"/>
          <w:sz w:val="24"/>
          <w:szCs w:val="24"/>
        </w:rPr>
        <w:t>Cambridge</w:t>
      </w:r>
      <w:r w:rsidR="00A968EF">
        <w:rPr>
          <w:rFonts w:asciiTheme="majorHAnsi" w:hAnsiTheme="majorHAnsi" w:cs="Arial"/>
          <w:sz w:val="24"/>
          <w:szCs w:val="24"/>
        </w:rPr>
        <w:t>:</w:t>
      </w:r>
      <w:r w:rsidRPr="00705C2C">
        <w:rPr>
          <w:rFonts w:asciiTheme="majorHAnsi" w:hAnsiTheme="majorHAnsi" w:cs="Arial"/>
          <w:sz w:val="24"/>
          <w:szCs w:val="24"/>
        </w:rPr>
        <w:t xml:space="preserve"> Polity</w:t>
      </w:r>
      <w:r w:rsidR="00A968EF">
        <w:rPr>
          <w:rFonts w:asciiTheme="majorHAnsi" w:hAnsiTheme="majorHAnsi" w:cs="Arial"/>
          <w:sz w:val="24"/>
          <w:szCs w:val="24"/>
        </w:rPr>
        <w:t>.</w:t>
      </w:r>
    </w:p>
    <w:p w14:paraId="17EF51CB" w14:textId="4C0370A2" w:rsidR="00C76A84" w:rsidRPr="00705C2C" w:rsidRDefault="00C76A84" w:rsidP="004C4FBA">
      <w:pPr>
        <w:pStyle w:val="PlainText"/>
        <w:spacing w:line="480" w:lineRule="auto"/>
        <w:rPr>
          <w:rFonts w:asciiTheme="majorHAnsi" w:hAnsiTheme="majorHAnsi" w:cs="Arial"/>
          <w:sz w:val="24"/>
          <w:szCs w:val="24"/>
        </w:rPr>
      </w:pPr>
      <w:r w:rsidRPr="00705C2C">
        <w:rPr>
          <w:rFonts w:asciiTheme="majorHAnsi" w:hAnsiTheme="majorHAnsi" w:cs="Arial"/>
          <w:sz w:val="24"/>
          <w:szCs w:val="24"/>
        </w:rPr>
        <w:t xml:space="preserve">Giddens A and Pierson C (1998) </w:t>
      </w:r>
      <w:r w:rsidRPr="00140269">
        <w:rPr>
          <w:rFonts w:asciiTheme="majorHAnsi" w:hAnsiTheme="majorHAnsi" w:cs="Arial"/>
          <w:i/>
          <w:sz w:val="24"/>
          <w:szCs w:val="24"/>
        </w:rPr>
        <w:t>Conversations with Anthony Giddens: making sense of modernity</w:t>
      </w:r>
      <w:r w:rsidR="00140269">
        <w:rPr>
          <w:rFonts w:asciiTheme="majorHAnsi" w:hAnsiTheme="majorHAnsi" w:cs="Arial"/>
          <w:sz w:val="24"/>
          <w:szCs w:val="24"/>
        </w:rPr>
        <w:t xml:space="preserve">.  </w:t>
      </w:r>
      <w:r w:rsidRPr="00705C2C">
        <w:rPr>
          <w:rFonts w:asciiTheme="majorHAnsi" w:hAnsiTheme="majorHAnsi" w:cs="Arial"/>
          <w:sz w:val="24"/>
          <w:szCs w:val="24"/>
        </w:rPr>
        <w:t>Cambridge</w:t>
      </w:r>
      <w:r w:rsidR="00140269">
        <w:rPr>
          <w:rFonts w:asciiTheme="majorHAnsi" w:hAnsiTheme="majorHAnsi" w:cs="Arial"/>
          <w:sz w:val="24"/>
          <w:szCs w:val="24"/>
        </w:rPr>
        <w:t>:</w:t>
      </w:r>
      <w:r w:rsidRPr="00705C2C">
        <w:rPr>
          <w:rFonts w:asciiTheme="majorHAnsi" w:hAnsiTheme="majorHAnsi" w:cs="Arial"/>
          <w:sz w:val="24"/>
          <w:szCs w:val="24"/>
        </w:rPr>
        <w:t xml:space="preserve"> Polity</w:t>
      </w:r>
      <w:r w:rsidR="00140269">
        <w:rPr>
          <w:rFonts w:asciiTheme="majorHAnsi" w:hAnsiTheme="majorHAnsi" w:cs="Arial"/>
          <w:sz w:val="24"/>
          <w:szCs w:val="24"/>
        </w:rPr>
        <w:t>.</w:t>
      </w:r>
    </w:p>
    <w:p w14:paraId="53219E81" w14:textId="154EEF5E" w:rsidR="007E2482" w:rsidRPr="00705C2C" w:rsidRDefault="007E2482" w:rsidP="004C4FBA">
      <w:pPr>
        <w:spacing w:line="480" w:lineRule="auto"/>
        <w:rPr>
          <w:rFonts w:asciiTheme="majorHAnsi" w:hAnsiTheme="majorHAnsi"/>
        </w:rPr>
      </w:pPr>
      <w:r w:rsidRPr="00705C2C">
        <w:rPr>
          <w:rFonts w:asciiTheme="majorHAnsi" w:hAnsiTheme="majorHAnsi"/>
        </w:rPr>
        <w:t>Gilligan</w:t>
      </w:r>
      <w:r w:rsidR="000B50A9" w:rsidRPr="00705C2C">
        <w:rPr>
          <w:rFonts w:asciiTheme="majorHAnsi" w:hAnsiTheme="majorHAnsi"/>
        </w:rPr>
        <w:t xml:space="preserve"> C (</w:t>
      </w:r>
      <w:r w:rsidRPr="00705C2C">
        <w:rPr>
          <w:rFonts w:asciiTheme="majorHAnsi" w:hAnsiTheme="majorHAnsi"/>
        </w:rPr>
        <w:t>1982</w:t>
      </w:r>
      <w:r w:rsidR="000B50A9" w:rsidRPr="00705C2C">
        <w:rPr>
          <w:rFonts w:asciiTheme="majorHAnsi" w:hAnsiTheme="majorHAnsi"/>
        </w:rPr>
        <w:t xml:space="preserve">) </w:t>
      </w:r>
      <w:r w:rsidR="000B50A9" w:rsidRPr="00D0732E">
        <w:rPr>
          <w:rFonts w:asciiTheme="majorHAnsi" w:hAnsiTheme="majorHAnsi"/>
          <w:i/>
        </w:rPr>
        <w:t>In a different voice</w:t>
      </w:r>
      <w:r w:rsidR="00D0732E">
        <w:rPr>
          <w:rFonts w:asciiTheme="majorHAnsi" w:hAnsiTheme="majorHAnsi"/>
          <w:i/>
        </w:rPr>
        <w:t xml:space="preserve">.  </w:t>
      </w:r>
      <w:r w:rsidR="000B50A9" w:rsidRPr="00705C2C">
        <w:rPr>
          <w:rFonts w:asciiTheme="majorHAnsi" w:hAnsiTheme="majorHAnsi"/>
        </w:rPr>
        <w:t>Cambridge</w:t>
      </w:r>
      <w:r w:rsidR="00D0732E">
        <w:rPr>
          <w:rFonts w:asciiTheme="majorHAnsi" w:hAnsiTheme="majorHAnsi"/>
        </w:rPr>
        <w:t>:</w:t>
      </w:r>
      <w:r w:rsidR="000B50A9" w:rsidRPr="00705C2C">
        <w:rPr>
          <w:rFonts w:asciiTheme="majorHAnsi" w:hAnsiTheme="majorHAnsi"/>
        </w:rPr>
        <w:t xml:space="preserve"> Harvard University Press.</w:t>
      </w:r>
    </w:p>
    <w:p w14:paraId="4BCA98D3" w14:textId="3BD4ADE4" w:rsidR="005F4F38" w:rsidRPr="00705C2C" w:rsidRDefault="005F4F38" w:rsidP="004C4FBA">
      <w:pPr>
        <w:spacing w:line="480" w:lineRule="auto"/>
        <w:rPr>
          <w:rFonts w:asciiTheme="majorHAnsi" w:hAnsiTheme="majorHAnsi"/>
        </w:rPr>
      </w:pPr>
      <w:r w:rsidRPr="00705C2C">
        <w:rPr>
          <w:rFonts w:asciiTheme="majorHAnsi" w:hAnsiTheme="majorHAnsi"/>
        </w:rPr>
        <w:t>Gray</w:t>
      </w:r>
      <w:r w:rsidR="00FC0F51" w:rsidRPr="00705C2C">
        <w:rPr>
          <w:rFonts w:asciiTheme="majorHAnsi" w:hAnsiTheme="majorHAnsi"/>
        </w:rPr>
        <w:t xml:space="preserve"> HL (</w:t>
      </w:r>
      <w:r w:rsidRPr="00705C2C">
        <w:rPr>
          <w:rFonts w:asciiTheme="majorHAnsi" w:hAnsiTheme="majorHAnsi"/>
        </w:rPr>
        <w:t>1993</w:t>
      </w:r>
      <w:r w:rsidR="00FC0F51" w:rsidRPr="00705C2C">
        <w:rPr>
          <w:rFonts w:asciiTheme="majorHAnsi" w:hAnsiTheme="majorHAnsi"/>
        </w:rPr>
        <w:t>) Gender issues in management training</w:t>
      </w:r>
      <w:r w:rsidR="00D21E6A">
        <w:rPr>
          <w:rFonts w:asciiTheme="majorHAnsi" w:hAnsiTheme="majorHAnsi"/>
        </w:rPr>
        <w:t>. I</w:t>
      </w:r>
      <w:r w:rsidR="00FC0F51" w:rsidRPr="00705C2C">
        <w:rPr>
          <w:rFonts w:asciiTheme="majorHAnsi" w:hAnsiTheme="majorHAnsi"/>
        </w:rPr>
        <w:t xml:space="preserve">n: </w:t>
      </w:r>
      <w:proofErr w:type="spellStart"/>
      <w:r w:rsidR="00FC0F51" w:rsidRPr="00705C2C">
        <w:rPr>
          <w:rFonts w:asciiTheme="majorHAnsi" w:hAnsiTheme="majorHAnsi"/>
        </w:rPr>
        <w:t>Ozga</w:t>
      </w:r>
      <w:proofErr w:type="spellEnd"/>
      <w:r w:rsidR="00D21E6A">
        <w:rPr>
          <w:rFonts w:asciiTheme="majorHAnsi" w:hAnsiTheme="majorHAnsi"/>
        </w:rPr>
        <w:t xml:space="preserve"> J</w:t>
      </w:r>
      <w:r w:rsidR="00FC0F51" w:rsidRPr="00705C2C">
        <w:rPr>
          <w:rFonts w:asciiTheme="majorHAnsi" w:hAnsiTheme="majorHAnsi"/>
        </w:rPr>
        <w:t xml:space="preserve"> (Ed) </w:t>
      </w:r>
      <w:r w:rsidR="00FC0F51" w:rsidRPr="00D21E6A">
        <w:rPr>
          <w:rFonts w:asciiTheme="majorHAnsi" w:hAnsiTheme="majorHAnsi"/>
          <w:i/>
        </w:rPr>
        <w:t>Women in educational management</w:t>
      </w:r>
      <w:r w:rsidR="00D21E6A">
        <w:rPr>
          <w:rFonts w:asciiTheme="majorHAnsi" w:hAnsiTheme="majorHAnsi"/>
        </w:rPr>
        <w:t xml:space="preserve">.  </w:t>
      </w:r>
      <w:r w:rsidR="00FC0F51" w:rsidRPr="00705C2C">
        <w:rPr>
          <w:rFonts w:asciiTheme="majorHAnsi" w:hAnsiTheme="majorHAnsi"/>
        </w:rPr>
        <w:t>Buckingham</w:t>
      </w:r>
      <w:r w:rsidR="00D21E6A">
        <w:rPr>
          <w:rFonts w:asciiTheme="majorHAnsi" w:hAnsiTheme="majorHAnsi"/>
        </w:rPr>
        <w:t>:</w:t>
      </w:r>
      <w:r w:rsidR="00FC0F51" w:rsidRPr="00705C2C">
        <w:rPr>
          <w:rFonts w:asciiTheme="majorHAnsi" w:hAnsiTheme="majorHAnsi"/>
        </w:rPr>
        <w:t xml:space="preserve"> Open University Press.</w:t>
      </w:r>
    </w:p>
    <w:p w14:paraId="3655A7F3" w14:textId="6B0EB30B" w:rsidR="005311E9" w:rsidRPr="00705C2C" w:rsidRDefault="005311E9" w:rsidP="004C4FBA">
      <w:pPr>
        <w:spacing w:line="480" w:lineRule="auto"/>
        <w:rPr>
          <w:rFonts w:asciiTheme="majorHAnsi" w:hAnsiTheme="majorHAnsi"/>
        </w:rPr>
      </w:pPr>
      <w:proofErr w:type="gramStart"/>
      <w:r w:rsidRPr="00705C2C">
        <w:rPr>
          <w:rFonts w:asciiTheme="majorHAnsi" w:hAnsiTheme="majorHAnsi"/>
        </w:rPr>
        <w:t>Grogan</w:t>
      </w:r>
      <w:r w:rsidR="00E4465B" w:rsidRPr="00705C2C">
        <w:rPr>
          <w:rFonts w:asciiTheme="majorHAnsi" w:hAnsiTheme="majorHAnsi"/>
        </w:rPr>
        <w:t xml:space="preserve"> M.</w:t>
      </w:r>
      <w:r w:rsidRPr="00705C2C">
        <w:rPr>
          <w:rFonts w:asciiTheme="majorHAnsi" w:hAnsiTheme="majorHAnsi"/>
        </w:rPr>
        <w:t xml:space="preserve"> </w:t>
      </w:r>
      <w:r w:rsidR="00E4465B" w:rsidRPr="00705C2C">
        <w:rPr>
          <w:rFonts w:asciiTheme="majorHAnsi" w:hAnsiTheme="majorHAnsi"/>
        </w:rPr>
        <w:t>(</w:t>
      </w:r>
      <w:r w:rsidRPr="00705C2C">
        <w:rPr>
          <w:rFonts w:asciiTheme="majorHAnsi" w:hAnsiTheme="majorHAnsi"/>
        </w:rPr>
        <w:t>1996</w:t>
      </w:r>
      <w:r w:rsidR="00E4465B" w:rsidRPr="00705C2C">
        <w:rPr>
          <w:rFonts w:asciiTheme="majorHAnsi" w:hAnsiTheme="majorHAnsi"/>
        </w:rPr>
        <w:t xml:space="preserve">) </w:t>
      </w:r>
      <w:r w:rsidR="00E4465B" w:rsidRPr="0062287E">
        <w:rPr>
          <w:rFonts w:asciiTheme="majorHAnsi" w:hAnsiTheme="majorHAnsi"/>
          <w:i/>
        </w:rPr>
        <w:t xml:space="preserve">Voices of women aspiring to the </w:t>
      </w:r>
      <w:proofErr w:type="spellStart"/>
      <w:r w:rsidR="00E4465B" w:rsidRPr="0062287E">
        <w:rPr>
          <w:rFonts w:asciiTheme="majorHAnsi" w:hAnsiTheme="majorHAnsi"/>
          <w:i/>
        </w:rPr>
        <w:t>superintendency</w:t>
      </w:r>
      <w:proofErr w:type="spellEnd"/>
      <w:r w:rsidR="0062287E">
        <w:rPr>
          <w:rFonts w:asciiTheme="majorHAnsi" w:hAnsiTheme="majorHAnsi"/>
        </w:rPr>
        <w:t>.</w:t>
      </w:r>
      <w:proofErr w:type="gramEnd"/>
      <w:r w:rsidR="0062287E">
        <w:rPr>
          <w:rFonts w:asciiTheme="majorHAnsi" w:hAnsiTheme="majorHAnsi"/>
        </w:rPr>
        <w:t xml:space="preserve">  </w:t>
      </w:r>
      <w:r w:rsidR="00E4465B" w:rsidRPr="00705C2C">
        <w:rPr>
          <w:rFonts w:asciiTheme="majorHAnsi" w:hAnsiTheme="majorHAnsi"/>
        </w:rPr>
        <w:t>New York</w:t>
      </w:r>
      <w:r w:rsidR="0062287E">
        <w:rPr>
          <w:rFonts w:asciiTheme="majorHAnsi" w:hAnsiTheme="majorHAnsi"/>
        </w:rPr>
        <w:t>:</w:t>
      </w:r>
      <w:r w:rsidR="00E4465B" w:rsidRPr="00705C2C">
        <w:rPr>
          <w:rFonts w:asciiTheme="majorHAnsi" w:hAnsiTheme="majorHAnsi"/>
        </w:rPr>
        <w:t xml:space="preserve"> </w:t>
      </w:r>
      <w:proofErr w:type="spellStart"/>
      <w:r w:rsidR="00E4465B" w:rsidRPr="00705C2C">
        <w:rPr>
          <w:rFonts w:asciiTheme="majorHAnsi" w:hAnsiTheme="majorHAnsi"/>
        </w:rPr>
        <w:t>Suny</w:t>
      </w:r>
      <w:proofErr w:type="spellEnd"/>
      <w:r w:rsidR="00E4465B" w:rsidRPr="00705C2C">
        <w:rPr>
          <w:rFonts w:asciiTheme="majorHAnsi" w:hAnsiTheme="majorHAnsi"/>
        </w:rPr>
        <w:t>.</w:t>
      </w:r>
    </w:p>
    <w:p w14:paraId="0F18F231" w14:textId="58928A2E" w:rsidR="00222A43" w:rsidRDefault="00222A43" w:rsidP="004C4FBA">
      <w:pPr>
        <w:spacing w:line="480" w:lineRule="auto"/>
        <w:rPr>
          <w:rFonts w:asciiTheme="majorHAnsi" w:hAnsiTheme="majorHAnsi"/>
        </w:rPr>
      </w:pPr>
      <w:r w:rsidRPr="00705C2C">
        <w:rPr>
          <w:rFonts w:asciiTheme="majorHAnsi" w:hAnsiTheme="majorHAnsi"/>
        </w:rPr>
        <w:t>Hall</w:t>
      </w:r>
      <w:r w:rsidR="00EA5DCA" w:rsidRPr="00705C2C">
        <w:rPr>
          <w:rFonts w:asciiTheme="majorHAnsi" w:hAnsiTheme="majorHAnsi"/>
        </w:rPr>
        <w:t xml:space="preserve"> V (</w:t>
      </w:r>
      <w:r w:rsidRPr="00705C2C">
        <w:rPr>
          <w:rFonts w:asciiTheme="majorHAnsi" w:hAnsiTheme="majorHAnsi"/>
        </w:rPr>
        <w:t>1996</w:t>
      </w:r>
      <w:r w:rsidR="00EA5DCA" w:rsidRPr="00705C2C">
        <w:rPr>
          <w:rFonts w:asciiTheme="majorHAnsi" w:hAnsiTheme="majorHAnsi"/>
        </w:rPr>
        <w:t xml:space="preserve">) </w:t>
      </w:r>
      <w:r w:rsidR="00EA5DCA" w:rsidRPr="00F96F9D">
        <w:rPr>
          <w:rFonts w:asciiTheme="majorHAnsi" w:hAnsiTheme="majorHAnsi"/>
          <w:i/>
        </w:rPr>
        <w:t>Dancing on the ceiling: a study of women managers in Education</w:t>
      </w:r>
      <w:r w:rsidR="00F96F9D">
        <w:rPr>
          <w:rFonts w:asciiTheme="majorHAnsi" w:hAnsiTheme="majorHAnsi"/>
        </w:rPr>
        <w:t>.</w:t>
      </w:r>
      <w:r w:rsidR="00EA5DCA" w:rsidRPr="00705C2C">
        <w:rPr>
          <w:rFonts w:asciiTheme="majorHAnsi" w:hAnsiTheme="majorHAnsi"/>
        </w:rPr>
        <w:t xml:space="preserve"> London</w:t>
      </w:r>
      <w:r w:rsidR="00F96F9D">
        <w:rPr>
          <w:rFonts w:asciiTheme="majorHAnsi" w:hAnsiTheme="majorHAnsi"/>
        </w:rPr>
        <w:t>:</w:t>
      </w:r>
      <w:r w:rsidR="00EA5DCA" w:rsidRPr="00705C2C">
        <w:rPr>
          <w:rFonts w:asciiTheme="majorHAnsi" w:hAnsiTheme="majorHAnsi"/>
        </w:rPr>
        <w:t xml:space="preserve"> Chapman.</w:t>
      </w:r>
    </w:p>
    <w:p w14:paraId="7AB6A458" w14:textId="269AEA80" w:rsidR="00B13BF4" w:rsidRPr="00705C2C" w:rsidRDefault="00B13BF4" w:rsidP="004C4FBA">
      <w:pPr>
        <w:spacing w:line="480" w:lineRule="auto"/>
        <w:rPr>
          <w:rFonts w:asciiTheme="majorHAnsi" w:hAnsiTheme="majorHAnsi"/>
        </w:rPr>
      </w:pPr>
      <w:r>
        <w:rPr>
          <w:rFonts w:asciiTheme="majorHAnsi" w:hAnsiTheme="majorHAnsi"/>
        </w:rPr>
        <w:t xml:space="preserve">Harris A (2003) Teacher leadership as distributed leadership: heresy, fantasy or possibility.  </w:t>
      </w:r>
      <w:r w:rsidRPr="00260B6E">
        <w:rPr>
          <w:rFonts w:asciiTheme="majorHAnsi" w:hAnsiTheme="majorHAnsi"/>
          <w:i/>
        </w:rPr>
        <w:t>School Leadership and Management</w:t>
      </w:r>
      <w:r>
        <w:rPr>
          <w:rFonts w:asciiTheme="majorHAnsi" w:hAnsiTheme="majorHAnsi"/>
        </w:rPr>
        <w:t xml:space="preserve"> 23(3): 313-324.</w:t>
      </w:r>
    </w:p>
    <w:p w14:paraId="4B0FFE44" w14:textId="459E53A8" w:rsidR="0091472A" w:rsidRPr="00705C2C" w:rsidRDefault="00DB5DE9" w:rsidP="004C4FBA">
      <w:pPr>
        <w:spacing w:line="480" w:lineRule="auto"/>
        <w:rPr>
          <w:rFonts w:asciiTheme="majorHAnsi" w:hAnsiTheme="majorHAnsi"/>
        </w:rPr>
      </w:pPr>
      <w:r w:rsidRPr="00705C2C">
        <w:rPr>
          <w:rFonts w:asciiTheme="majorHAnsi" w:hAnsiTheme="majorHAnsi"/>
        </w:rPr>
        <w:t xml:space="preserve">Harris A (2005) Teacher leadership: more than just a feel-good factor?  </w:t>
      </w:r>
      <w:r w:rsidRPr="00150C57">
        <w:rPr>
          <w:rFonts w:asciiTheme="majorHAnsi" w:hAnsiTheme="majorHAnsi"/>
          <w:i/>
        </w:rPr>
        <w:t>Leadership and Policy in Schools</w:t>
      </w:r>
      <w:r w:rsidRPr="00705C2C">
        <w:rPr>
          <w:rFonts w:asciiTheme="majorHAnsi" w:hAnsiTheme="majorHAnsi"/>
        </w:rPr>
        <w:t xml:space="preserve"> 4(3)</w:t>
      </w:r>
      <w:r w:rsidR="00150C57">
        <w:rPr>
          <w:rFonts w:asciiTheme="majorHAnsi" w:hAnsiTheme="majorHAnsi"/>
        </w:rPr>
        <w:t>:</w:t>
      </w:r>
      <w:r w:rsidRPr="00705C2C">
        <w:rPr>
          <w:rFonts w:asciiTheme="majorHAnsi" w:hAnsiTheme="majorHAnsi"/>
        </w:rPr>
        <w:t xml:space="preserve"> 201-219.</w:t>
      </w:r>
    </w:p>
    <w:p w14:paraId="3F9A66F2" w14:textId="321DF609" w:rsidR="005311E9" w:rsidRPr="00705C2C" w:rsidRDefault="005311E9" w:rsidP="004C4FBA">
      <w:pPr>
        <w:spacing w:line="480" w:lineRule="auto"/>
        <w:rPr>
          <w:rFonts w:asciiTheme="majorHAnsi" w:hAnsiTheme="majorHAnsi"/>
        </w:rPr>
      </w:pPr>
      <w:r w:rsidRPr="00705C2C">
        <w:rPr>
          <w:rFonts w:asciiTheme="majorHAnsi" w:hAnsiTheme="majorHAnsi"/>
        </w:rPr>
        <w:t>Jackson</w:t>
      </w:r>
      <w:r w:rsidR="00582621" w:rsidRPr="00705C2C">
        <w:rPr>
          <w:rFonts w:asciiTheme="majorHAnsi" w:hAnsiTheme="majorHAnsi"/>
        </w:rPr>
        <w:t xml:space="preserve"> R. (</w:t>
      </w:r>
      <w:r w:rsidRPr="00705C2C">
        <w:rPr>
          <w:rFonts w:asciiTheme="majorHAnsi" w:hAnsiTheme="majorHAnsi"/>
        </w:rPr>
        <w:t>1994</w:t>
      </w:r>
      <w:r w:rsidR="00582621" w:rsidRPr="00705C2C">
        <w:rPr>
          <w:rFonts w:asciiTheme="majorHAnsi" w:hAnsiTheme="majorHAnsi"/>
        </w:rPr>
        <w:t xml:space="preserve">) </w:t>
      </w:r>
      <w:r w:rsidR="00582621" w:rsidRPr="00150C57">
        <w:rPr>
          <w:rFonts w:asciiTheme="majorHAnsi" w:hAnsiTheme="majorHAnsi"/>
          <w:i/>
        </w:rPr>
        <w:t>Mothers who leave</w:t>
      </w:r>
      <w:r w:rsidR="00150C57">
        <w:rPr>
          <w:rFonts w:asciiTheme="majorHAnsi" w:hAnsiTheme="majorHAnsi"/>
        </w:rPr>
        <w:t xml:space="preserve">.  </w:t>
      </w:r>
      <w:r w:rsidR="00582621" w:rsidRPr="00705C2C">
        <w:rPr>
          <w:rFonts w:asciiTheme="majorHAnsi" w:hAnsiTheme="majorHAnsi"/>
        </w:rPr>
        <w:t>London</w:t>
      </w:r>
      <w:r w:rsidR="00150C57">
        <w:rPr>
          <w:rFonts w:asciiTheme="majorHAnsi" w:hAnsiTheme="majorHAnsi"/>
        </w:rPr>
        <w:t>:</w:t>
      </w:r>
      <w:r w:rsidR="00582621" w:rsidRPr="00705C2C">
        <w:rPr>
          <w:rFonts w:asciiTheme="majorHAnsi" w:hAnsiTheme="majorHAnsi"/>
        </w:rPr>
        <w:t xml:space="preserve"> Pandora.</w:t>
      </w:r>
    </w:p>
    <w:p w14:paraId="4E671651" w14:textId="519DEE3A" w:rsidR="005311E9" w:rsidRPr="00705C2C" w:rsidRDefault="005311E9" w:rsidP="004C4FBA">
      <w:pPr>
        <w:spacing w:line="480" w:lineRule="auto"/>
        <w:rPr>
          <w:rFonts w:asciiTheme="majorHAnsi" w:hAnsiTheme="majorHAnsi"/>
        </w:rPr>
      </w:pPr>
      <w:r w:rsidRPr="00705C2C">
        <w:rPr>
          <w:rFonts w:asciiTheme="majorHAnsi" w:hAnsiTheme="majorHAnsi"/>
        </w:rPr>
        <w:t>Kim</w:t>
      </w:r>
      <w:r w:rsidR="00E60804" w:rsidRPr="00705C2C">
        <w:rPr>
          <w:rFonts w:asciiTheme="majorHAnsi" w:hAnsiTheme="majorHAnsi"/>
        </w:rPr>
        <w:t xml:space="preserve"> JLS</w:t>
      </w:r>
      <w:r w:rsidRPr="00705C2C">
        <w:rPr>
          <w:rFonts w:asciiTheme="majorHAnsi" w:hAnsiTheme="majorHAnsi"/>
        </w:rPr>
        <w:t xml:space="preserve"> and Ling</w:t>
      </w:r>
      <w:r w:rsidR="00E60804" w:rsidRPr="00705C2C">
        <w:rPr>
          <w:rFonts w:asciiTheme="majorHAnsi" w:hAnsiTheme="majorHAnsi"/>
        </w:rPr>
        <w:t xml:space="preserve"> CS (</w:t>
      </w:r>
      <w:r w:rsidRPr="00705C2C">
        <w:rPr>
          <w:rFonts w:asciiTheme="majorHAnsi" w:hAnsiTheme="majorHAnsi"/>
        </w:rPr>
        <w:t>2001</w:t>
      </w:r>
      <w:r w:rsidR="00E60804" w:rsidRPr="00705C2C">
        <w:rPr>
          <w:rFonts w:asciiTheme="majorHAnsi" w:hAnsiTheme="majorHAnsi"/>
        </w:rPr>
        <w:t>) Work-family conflict of women entrepreneurs in Singapore</w:t>
      </w:r>
      <w:r w:rsidR="00ED2574">
        <w:rPr>
          <w:rFonts w:asciiTheme="majorHAnsi" w:hAnsiTheme="majorHAnsi"/>
        </w:rPr>
        <w:t xml:space="preserve">.  </w:t>
      </w:r>
      <w:r w:rsidR="00E60804" w:rsidRPr="00ED2574">
        <w:rPr>
          <w:rFonts w:asciiTheme="majorHAnsi" w:hAnsiTheme="majorHAnsi"/>
          <w:i/>
        </w:rPr>
        <w:t>Women in Management Review</w:t>
      </w:r>
      <w:r w:rsidR="00E60804" w:rsidRPr="00705C2C">
        <w:rPr>
          <w:rFonts w:asciiTheme="majorHAnsi" w:hAnsiTheme="majorHAnsi"/>
        </w:rPr>
        <w:t xml:space="preserve"> 16</w:t>
      </w:r>
      <w:r w:rsidR="00ED2574">
        <w:rPr>
          <w:rFonts w:asciiTheme="majorHAnsi" w:hAnsiTheme="majorHAnsi"/>
        </w:rPr>
        <w:t>:</w:t>
      </w:r>
      <w:r w:rsidR="00E60804" w:rsidRPr="00705C2C">
        <w:rPr>
          <w:rFonts w:asciiTheme="majorHAnsi" w:hAnsiTheme="majorHAnsi"/>
        </w:rPr>
        <w:t xml:space="preserve"> 204-221. </w:t>
      </w:r>
    </w:p>
    <w:p w14:paraId="63D012F1" w14:textId="200C7298" w:rsidR="00222A43" w:rsidRDefault="0091472A" w:rsidP="004C4FBA">
      <w:pPr>
        <w:spacing w:line="480" w:lineRule="auto"/>
        <w:rPr>
          <w:rFonts w:asciiTheme="majorHAnsi" w:hAnsiTheme="majorHAnsi" w:cs="Arial"/>
        </w:rPr>
      </w:pPr>
      <w:proofErr w:type="spellStart"/>
      <w:proofErr w:type="gramStart"/>
      <w:r w:rsidRPr="00705C2C">
        <w:rPr>
          <w:rFonts w:asciiTheme="majorHAnsi" w:hAnsiTheme="majorHAnsi" w:cs="Arial"/>
        </w:rPr>
        <w:t>Kyriacou</w:t>
      </w:r>
      <w:proofErr w:type="spellEnd"/>
      <w:r w:rsidR="00A876A0" w:rsidRPr="00705C2C">
        <w:rPr>
          <w:rFonts w:asciiTheme="majorHAnsi" w:hAnsiTheme="majorHAnsi" w:cs="Arial"/>
        </w:rPr>
        <w:t xml:space="preserve"> C</w:t>
      </w:r>
      <w:r w:rsidRPr="00705C2C">
        <w:rPr>
          <w:rFonts w:asciiTheme="majorHAnsi" w:hAnsiTheme="majorHAnsi" w:cs="Arial"/>
        </w:rPr>
        <w:t xml:space="preserve"> and </w:t>
      </w:r>
      <w:proofErr w:type="spellStart"/>
      <w:r w:rsidRPr="00705C2C">
        <w:rPr>
          <w:rFonts w:asciiTheme="majorHAnsi" w:hAnsiTheme="majorHAnsi" w:cs="Arial"/>
        </w:rPr>
        <w:t>Coulthard</w:t>
      </w:r>
      <w:proofErr w:type="spellEnd"/>
      <w:r w:rsidR="00A876A0" w:rsidRPr="00705C2C">
        <w:rPr>
          <w:rFonts w:asciiTheme="majorHAnsi" w:hAnsiTheme="majorHAnsi" w:cs="Arial"/>
        </w:rPr>
        <w:t xml:space="preserve"> M</w:t>
      </w:r>
      <w:r w:rsidRPr="00705C2C">
        <w:rPr>
          <w:rFonts w:asciiTheme="majorHAnsi" w:hAnsiTheme="majorHAnsi" w:cs="Arial"/>
        </w:rPr>
        <w:t xml:space="preserve"> (2000)</w:t>
      </w:r>
      <w:r w:rsidR="00A876A0" w:rsidRPr="00705C2C">
        <w:rPr>
          <w:rFonts w:asciiTheme="majorHAnsi" w:hAnsiTheme="majorHAnsi" w:cs="Arial"/>
        </w:rPr>
        <w:t xml:space="preserve"> Undergraduates’ views of teaching as a career choice</w:t>
      </w:r>
      <w:r w:rsidR="00C53E94">
        <w:rPr>
          <w:rFonts w:asciiTheme="majorHAnsi" w:hAnsiTheme="majorHAnsi" w:cs="Arial"/>
        </w:rPr>
        <w:t>.</w:t>
      </w:r>
      <w:proofErr w:type="gramEnd"/>
      <w:r w:rsidR="00A876A0" w:rsidRPr="00705C2C">
        <w:rPr>
          <w:rFonts w:asciiTheme="majorHAnsi" w:hAnsiTheme="majorHAnsi" w:cs="Arial"/>
        </w:rPr>
        <w:t xml:space="preserve">  </w:t>
      </w:r>
      <w:r w:rsidR="00A876A0" w:rsidRPr="00C53E94">
        <w:rPr>
          <w:rFonts w:asciiTheme="majorHAnsi" w:hAnsiTheme="majorHAnsi" w:cs="Arial"/>
          <w:i/>
        </w:rPr>
        <w:t>Journal of Education for Teaching</w:t>
      </w:r>
      <w:r w:rsidR="00A876A0" w:rsidRPr="00705C2C">
        <w:rPr>
          <w:rFonts w:asciiTheme="majorHAnsi" w:hAnsiTheme="majorHAnsi" w:cs="Arial"/>
        </w:rPr>
        <w:t xml:space="preserve"> 26(2)</w:t>
      </w:r>
      <w:r w:rsidR="00C53E94">
        <w:rPr>
          <w:rFonts w:asciiTheme="majorHAnsi" w:hAnsiTheme="majorHAnsi" w:cs="Arial"/>
        </w:rPr>
        <w:t>:</w:t>
      </w:r>
      <w:r w:rsidR="00A876A0" w:rsidRPr="00705C2C">
        <w:rPr>
          <w:rFonts w:asciiTheme="majorHAnsi" w:hAnsiTheme="majorHAnsi" w:cs="Arial"/>
        </w:rPr>
        <w:t xml:space="preserve"> 117-126.</w:t>
      </w:r>
    </w:p>
    <w:p w14:paraId="5C80E268" w14:textId="1BDAF8DC" w:rsidR="00047A44" w:rsidRPr="00705C2C" w:rsidRDefault="00047A44" w:rsidP="004C4FBA">
      <w:pPr>
        <w:spacing w:line="480" w:lineRule="auto"/>
        <w:rPr>
          <w:rFonts w:asciiTheme="majorHAnsi" w:hAnsiTheme="majorHAnsi"/>
        </w:rPr>
      </w:pPr>
      <w:proofErr w:type="spellStart"/>
      <w:r w:rsidRPr="00705C2C">
        <w:rPr>
          <w:rFonts w:asciiTheme="majorHAnsi" w:hAnsiTheme="majorHAnsi"/>
        </w:rPr>
        <w:lastRenderedPageBreak/>
        <w:t>Lahtinen</w:t>
      </w:r>
      <w:proofErr w:type="spellEnd"/>
      <w:r w:rsidRPr="00705C2C">
        <w:rPr>
          <w:rFonts w:asciiTheme="majorHAnsi" w:hAnsiTheme="majorHAnsi"/>
        </w:rPr>
        <w:t xml:space="preserve"> HK and Wilson FM (1994</w:t>
      </w:r>
      <w:proofErr w:type="gramStart"/>
      <w:r w:rsidRPr="00705C2C">
        <w:rPr>
          <w:rFonts w:asciiTheme="majorHAnsi" w:hAnsiTheme="majorHAnsi"/>
        </w:rPr>
        <w:t>)  Women</w:t>
      </w:r>
      <w:proofErr w:type="gramEnd"/>
      <w:r w:rsidRPr="00705C2C">
        <w:rPr>
          <w:rFonts w:asciiTheme="majorHAnsi" w:hAnsiTheme="majorHAnsi"/>
        </w:rPr>
        <w:t xml:space="preserve"> and power in </w:t>
      </w:r>
      <w:proofErr w:type="spellStart"/>
      <w:r w:rsidRPr="00705C2C">
        <w:rPr>
          <w:rFonts w:asciiTheme="majorHAnsi" w:hAnsiTheme="majorHAnsi"/>
        </w:rPr>
        <w:t>organisations</w:t>
      </w:r>
      <w:proofErr w:type="spellEnd"/>
      <w:r w:rsidR="00340848">
        <w:rPr>
          <w:rFonts w:asciiTheme="majorHAnsi" w:hAnsiTheme="majorHAnsi"/>
        </w:rPr>
        <w:t xml:space="preserve">.  </w:t>
      </w:r>
      <w:r w:rsidRPr="00340848">
        <w:rPr>
          <w:rFonts w:asciiTheme="majorHAnsi" w:hAnsiTheme="majorHAnsi"/>
          <w:i/>
        </w:rPr>
        <w:t>Executive Development</w:t>
      </w:r>
      <w:r w:rsidRPr="00705C2C">
        <w:rPr>
          <w:rFonts w:asciiTheme="majorHAnsi" w:hAnsiTheme="majorHAnsi"/>
        </w:rPr>
        <w:t xml:space="preserve"> 7</w:t>
      </w:r>
      <w:r w:rsidR="00340848">
        <w:rPr>
          <w:rFonts w:asciiTheme="majorHAnsi" w:hAnsiTheme="majorHAnsi"/>
        </w:rPr>
        <w:t>:</w:t>
      </w:r>
      <w:r w:rsidRPr="00705C2C">
        <w:rPr>
          <w:rFonts w:asciiTheme="majorHAnsi" w:hAnsiTheme="majorHAnsi"/>
        </w:rPr>
        <w:t xml:space="preserve"> 16-23. </w:t>
      </w:r>
    </w:p>
    <w:p w14:paraId="40738882" w14:textId="34BF5D84" w:rsidR="00247808" w:rsidRPr="00705C2C" w:rsidRDefault="00247808" w:rsidP="004C4FBA">
      <w:pPr>
        <w:spacing w:line="480" w:lineRule="auto"/>
        <w:rPr>
          <w:rFonts w:asciiTheme="majorHAnsi" w:hAnsiTheme="majorHAnsi"/>
        </w:rPr>
      </w:pPr>
      <w:r w:rsidRPr="00705C2C">
        <w:rPr>
          <w:rFonts w:asciiTheme="majorHAnsi" w:hAnsiTheme="majorHAnsi"/>
        </w:rPr>
        <w:t xml:space="preserve">Li C and </w:t>
      </w:r>
      <w:proofErr w:type="spellStart"/>
      <w:r w:rsidRPr="00705C2C">
        <w:rPr>
          <w:rFonts w:asciiTheme="majorHAnsi" w:hAnsiTheme="majorHAnsi"/>
        </w:rPr>
        <w:t>Kerpelman</w:t>
      </w:r>
      <w:proofErr w:type="spellEnd"/>
      <w:r w:rsidRPr="00705C2C">
        <w:rPr>
          <w:rFonts w:asciiTheme="majorHAnsi" w:hAnsiTheme="majorHAnsi"/>
        </w:rPr>
        <w:t xml:space="preserve"> J (2007) Parental influences on young women’s certainty about their career aspirations</w:t>
      </w:r>
      <w:r w:rsidR="00C1255C">
        <w:rPr>
          <w:rFonts w:asciiTheme="majorHAnsi" w:hAnsiTheme="majorHAnsi"/>
        </w:rPr>
        <w:t xml:space="preserve">. </w:t>
      </w:r>
      <w:r w:rsidRPr="00C1255C">
        <w:rPr>
          <w:rFonts w:asciiTheme="majorHAnsi" w:hAnsiTheme="majorHAnsi"/>
          <w:i/>
        </w:rPr>
        <w:t>Sex Roles</w:t>
      </w:r>
      <w:r w:rsidRPr="00705C2C">
        <w:rPr>
          <w:rFonts w:asciiTheme="majorHAnsi" w:hAnsiTheme="majorHAnsi"/>
        </w:rPr>
        <w:t xml:space="preserve"> 56</w:t>
      </w:r>
      <w:r w:rsidR="00C1255C">
        <w:rPr>
          <w:rFonts w:asciiTheme="majorHAnsi" w:hAnsiTheme="majorHAnsi"/>
        </w:rPr>
        <w:t>:</w:t>
      </w:r>
      <w:r w:rsidRPr="00705C2C">
        <w:rPr>
          <w:rFonts w:asciiTheme="majorHAnsi" w:hAnsiTheme="majorHAnsi"/>
        </w:rPr>
        <w:t xml:space="preserve"> 105-115.</w:t>
      </w:r>
    </w:p>
    <w:p w14:paraId="2B48BEB7" w14:textId="2CF22640" w:rsidR="005311E9" w:rsidRPr="00705C2C" w:rsidRDefault="005311E9" w:rsidP="004C4FBA">
      <w:pPr>
        <w:spacing w:line="480" w:lineRule="auto"/>
        <w:rPr>
          <w:rFonts w:asciiTheme="majorHAnsi" w:hAnsiTheme="majorHAnsi"/>
        </w:rPr>
      </w:pPr>
      <w:proofErr w:type="gramStart"/>
      <w:r w:rsidRPr="00705C2C">
        <w:rPr>
          <w:rFonts w:asciiTheme="majorHAnsi" w:hAnsiTheme="majorHAnsi"/>
        </w:rPr>
        <w:t>Limerick</w:t>
      </w:r>
      <w:r w:rsidR="00C65E7E" w:rsidRPr="00705C2C">
        <w:rPr>
          <w:rFonts w:asciiTheme="majorHAnsi" w:hAnsiTheme="majorHAnsi"/>
        </w:rPr>
        <w:t xml:space="preserve"> B</w:t>
      </w:r>
      <w:r w:rsidRPr="00705C2C">
        <w:rPr>
          <w:rFonts w:asciiTheme="majorHAnsi" w:hAnsiTheme="majorHAnsi"/>
        </w:rPr>
        <w:t xml:space="preserve"> and Anderson</w:t>
      </w:r>
      <w:r w:rsidR="00C65E7E" w:rsidRPr="00705C2C">
        <w:rPr>
          <w:rFonts w:asciiTheme="majorHAnsi" w:hAnsiTheme="majorHAnsi"/>
        </w:rPr>
        <w:t xml:space="preserve"> K (</w:t>
      </w:r>
      <w:r w:rsidRPr="00705C2C">
        <w:rPr>
          <w:rFonts w:asciiTheme="majorHAnsi" w:hAnsiTheme="majorHAnsi"/>
        </w:rPr>
        <w:t>1999</w:t>
      </w:r>
      <w:r w:rsidR="00C65E7E" w:rsidRPr="00705C2C">
        <w:rPr>
          <w:rFonts w:asciiTheme="majorHAnsi" w:hAnsiTheme="majorHAnsi"/>
        </w:rPr>
        <w:t>) Female administrators and school-based management.</w:t>
      </w:r>
      <w:proofErr w:type="gramEnd"/>
      <w:r w:rsidR="00C65E7E" w:rsidRPr="00705C2C">
        <w:rPr>
          <w:rFonts w:asciiTheme="majorHAnsi" w:hAnsiTheme="majorHAnsi"/>
        </w:rPr>
        <w:t xml:space="preserve">  </w:t>
      </w:r>
      <w:proofErr w:type="gramStart"/>
      <w:r w:rsidR="00C65E7E" w:rsidRPr="00705C2C">
        <w:rPr>
          <w:rFonts w:asciiTheme="majorHAnsi" w:hAnsiTheme="majorHAnsi"/>
        </w:rPr>
        <w:t>New models in an era of change?</w:t>
      </w:r>
      <w:proofErr w:type="gramEnd"/>
      <w:r w:rsidR="00C65E7E" w:rsidRPr="00705C2C">
        <w:rPr>
          <w:rFonts w:asciiTheme="majorHAnsi" w:hAnsiTheme="majorHAnsi"/>
        </w:rPr>
        <w:t xml:space="preserve"> </w:t>
      </w:r>
      <w:r w:rsidR="00C65E7E" w:rsidRPr="00775A1B">
        <w:rPr>
          <w:rFonts w:asciiTheme="majorHAnsi" w:hAnsiTheme="majorHAnsi"/>
          <w:i/>
        </w:rPr>
        <w:t>Educational Management and Administration</w:t>
      </w:r>
      <w:r w:rsidR="00C65E7E" w:rsidRPr="00705C2C">
        <w:rPr>
          <w:rFonts w:asciiTheme="majorHAnsi" w:hAnsiTheme="majorHAnsi"/>
        </w:rPr>
        <w:t xml:space="preserve"> 27</w:t>
      </w:r>
      <w:r w:rsidR="00775A1B">
        <w:rPr>
          <w:rFonts w:asciiTheme="majorHAnsi" w:hAnsiTheme="majorHAnsi"/>
        </w:rPr>
        <w:t>:</w:t>
      </w:r>
      <w:r w:rsidR="00C65E7E" w:rsidRPr="00705C2C">
        <w:rPr>
          <w:rFonts w:asciiTheme="majorHAnsi" w:hAnsiTheme="majorHAnsi"/>
        </w:rPr>
        <w:t xml:space="preserve"> 401-414. </w:t>
      </w:r>
      <w:r w:rsidRPr="00705C2C">
        <w:rPr>
          <w:rFonts w:asciiTheme="majorHAnsi" w:hAnsiTheme="majorHAnsi"/>
        </w:rPr>
        <w:t xml:space="preserve"> </w:t>
      </w:r>
    </w:p>
    <w:p w14:paraId="20C94401" w14:textId="6E8B422D" w:rsidR="005311E9" w:rsidRPr="00705C2C" w:rsidRDefault="005311E9" w:rsidP="004C4FBA">
      <w:pPr>
        <w:spacing w:line="480" w:lineRule="auto"/>
        <w:rPr>
          <w:rFonts w:asciiTheme="majorHAnsi" w:hAnsiTheme="majorHAnsi"/>
        </w:rPr>
      </w:pPr>
      <w:r w:rsidRPr="00705C2C">
        <w:rPr>
          <w:rFonts w:asciiTheme="majorHAnsi" w:hAnsiTheme="majorHAnsi"/>
        </w:rPr>
        <w:t>Limerick</w:t>
      </w:r>
      <w:r w:rsidR="005A6AE9" w:rsidRPr="00705C2C">
        <w:rPr>
          <w:rFonts w:asciiTheme="majorHAnsi" w:hAnsiTheme="majorHAnsi"/>
        </w:rPr>
        <w:t xml:space="preserve"> B</w:t>
      </w:r>
      <w:r w:rsidRPr="00705C2C">
        <w:rPr>
          <w:rFonts w:asciiTheme="majorHAnsi" w:hAnsiTheme="majorHAnsi"/>
        </w:rPr>
        <w:t xml:space="preserve"> and Heywood</w:t>
      </w:r>
      <w:r w:rsidR="005A6AE9" w:rsidRPr="00705C2C">
        <w:rPr>
          <w:rFonts w:asciiTheme="majorHAnsi" w:hAnsiTheme="majorHAnsi"/>
        </w:rPr>
        <w:t xml:space="preserve"> E (</w:t>
      </w:r>
      <w:r w:rsidRPr="00705C2C">
        <w:rPr>
          <w:rFonts w:asciiTheme="majorHAnsi" w:hAnsiTheme="majorHAnsi"/>
        </w:rPr>
        <w:t>1994</w:t>
      </w:r>
      <w:r w:rsidR="005A6AE9" w:rsidRPr="00705C2C">
        <w:rPr>
          <w:rFonts w:asciiTheme="majorHAnsi" w:hAnsiTheme="majorHAnsi"/>
        </w:rPr>
        <w:t>) Training for women in management: the Australian context</w:t>
      </w:r>
      <w:r w:rsidR="003A6C36">
        <w:rPr>
          <w:rFonts w:asciiTheme="majorHAnsi" w:hAnsiTheme="majorHAnsi"/>
        </w:rPr>
        <w:t xml:space="preserve">.  </w:t>
      </w:r>
      <w:r w:rsidR="005A6AE9" w:rsidRPr="003A6C36">
        <w:rPr>
          <w:rFonts w:asciiTheme="majorHAnsi" w:hAnsiTheme="majorHAnsi"/>
          <w:i/>
        </w:rPr>
        <w:t>Women in Management Review</w:t>
      </w:r>
      <w:r w:rsidR="005A6AE9" w:rsidRPr="00705C2C">
        <w:rPr>
          <w:rFonts w:asciiTheme="majorHAnsi" w:hAnsiTheme="majorHAnsi"/>
        </w:rPr>
        <w:t xml:space="preserve"> 8</w:t>
      </w:r>
      <w:r w:rsidR="003A6C36">
        <w:rPr>
          <w:rFonts w:asciiTheme="majorHAnsi" w:hAnsiTheme="majorHAnsi"/>
        </w:rPr>
        <w:t>:</w:t>
      </w:r>
      <w:r w:rsidR="005A6AE9" w:rsidRPr="00705C2C">
        <w:rPr>
          <w:rFonts w:asciiTheme="majorHAnsi" w:hAnsiTheme="majorHAnsi"/>
        </w:rPr>
        <w:t xml:space="preserve"> 23-30.</w:t>
      </w:r>
      <w:r w:rsidRPr="00705C2C">
        <w:rPr>
          <w:rFonts w:asciiTheme="majorHAnsi" w:hAnsiTheme="majorHAnsi"/>
        </w:rPr>
        <w:t xml:space="preserve"> </w:t>
      </w:r>
    </w:p>
    <w:p w14:paraId="6442A5D0" w14:textId="53872E95" w:rsidR="00932F32" w:rsidRPr="00705C2C" w:rsidRDefault="00932F32" w:rsidP="004C4FBA">
      <w:pPr>
        <w:spacing w:line="480" w:lineRule="auto"/>
        <w:rPr>
          <w:rFonts w:asciiTheme="majorHAnsi" w:hAnsiTheme="majorHAnsi"/>
        </w:rPr>
      </w:pPr>
      <w:r w:rsidRPr="00705C2C">
        <w:rPr>
          <w:rFonts w:asciiTheme="majorHAnsi" w:hAnsiTheme="majorHAnsi"/>
        </w:rPr>
        <w:t>Lumby</w:t>
      </w:r>
      <w:r w:rsidR="00017F83" w:rsidRPr="00705C2C">
        <w:rPr>
          <w:rFonts w:asciiTheme="majorHAnsi" w:hAnsiTheme="majorHAnsi"/>
        </w:rPr>
        <w:t xml:space="preserve"> J</w:t>
      </w:r>
      <w:r w:rsidRPr="00705C2C">
        <w:rPr>
          <w:rFonts w:asciiTheme="majorHAnsi" w:hAnsiTheme="majorHAnsi"/>
        </w:rPr>
        <w:t xml:space="preserve"> and </w:t>
      </w:r>
      <w:proofErr w:type="spellStart"/>
      <w:r w:rsidRPr="00705C2C">
        <w:rPr>
          <w:rFonts w:asciiTheme="majorHAnsi" w:hAnsiTheme="majorHAnsi"/>
        </w:rPr>
        <w:t>Azaola</w:t>
      </w:r>
      <w:proofErr w:type="spellEnd"/>
      <w:r w:rsidR="00017F83" w:rsidRPr="00705C2C">
        <w:rPr>
          <w:rFonts w:asciiTheme="majorHAnsi" w:hAnsiTheme="majorHAnsi"/>
        </w:rPr>
        <w:t xml:space="preserve"> M (</w:t>
      </w:r>
      <w:r w:rsidRPr="00705C2C">
        <w:rPr>
          <w:rFonts w:asciiTheme="majorHAnsi" w:hAnsiTheme="majorHAnsi"/>
        </w:rPr>
        <w:t>2011</w:t>
      </w:r>
      <w:r w:rsidR="00017F83" w:rsidRPr="00705C2C">
        <w:rPr>
          <w:rFonts w:asciiTheme="majorHAnsi" w:hAnsiTheme="majorHAnsi"/>
        </w:rPr>
        <w:t xml:space="preserve">) Women principals in small schools in South Africa </w:t>
      </w:r>
      <w:r w:rsidR="00017F83" w:rsidRPr="00F47E1C">
        <w:rPr>
          <w:rFonts w:asciiTheme="majorHAnsi" w:hAnsiTheme="majorHAnsi"/>
          <w:i/>
        </w:rPr>
        <w:t>Australian Journal of Education</w:t>
      </w:r>
      <w:r w:rsidR="00017F83" w:rsidRPr="00705C2C">
        <w:rPr>
          <w:rFonts w:asciiTheme="majorHAnsi" w:hAnsiTheme="majorHAnsi"/>
        </w:rPr>
        <w:t xml:space="preserve"> 55(1)</w:t>
      </w:r>
      <w:r w:rsidR="00F47E1C">
        <w:rPr>
          <w:rFonts w:asciiTheme="majorHAnsi" w:hAnsiTheme="majorHAnsi"/>
        </w:rPr>
        <w:t>:</w:t>
      </w:r>
      <w:r w:rsidR="00017F83" w:rsidRPr="00705C2C">
        <w:rPr>
          <w:rFonts w:asciiTheme="majorHAnsi" w:hAnsiTheme="majorHAnsi"/>
        </w:rPr>
        <w:t xml:space="preserve"> 73-85. </w:t>
      </w:r>
    </w:p>
    <w:p w14:paraId="6BE01964" w14:textId="60575D41" w:rsidR="005311E9" w:rsidRPr="00705C2C" w:rsidRDefault="005311E9" w:rsidP="004C4FBA">
      <w:pPr>
        <w:spacing w:line="480" w:lineRule="auto"/>
        <w:rPr>
          <w:rFonts w:asciiTheme="majorHAnsi" w:hAnsiTheme="majorHAnsi"/>
        </w:rPr>
      </w:pPr>
      <w:r w:rsidRPr="00705C2C">
        <w:rPr>
          <w:rFonts w:asciiTheme="majorHAnsi" w:hAnsiTheme="majorHAnsi"/>
        </w:rPr>
        <w:t>Mackinnon</w:t>
      </w:r>
      <w:r w:rsidR="00F84021" w:rsidRPr="00705C2C">
        <w:rPr>
          <w:rFonts w:asciiTheme="majorHAnsi" w:hAnsiTheme="majorHAnsi"/>
        </w:rPr>
        <w:t xml:space="preserve"> A (</w:t>
      </w:r>
      <w:r w:rsidRPr="00705C2C">
        <w:rPr>
          <w:rFonts w:asciiTheme="majorHAnsi" w:hAnsiTheme="majorHAnsi"/>
        </w:rPr>
        <w:t>1997</w:t>
      </w:r>
      <w:r w:rsidR="00F84021" w:rsidRPr="00705C2C">
        <w:rPr>
          <w:rFonts w:asciiTheme="majorHAnsi" w:hAnsiTheme="majorHAnsi"/>
        </w:rPr>
        <w:t xml:space="preserve">) </w:t>
      </w:r>
      <w:r w:rsidR="00F84021" w:rsidRPr="007F77EF">
        <w:rPr>
          <w:rFonts w:asciiTheme="majorHAnsi" w:hAnsiTheme="majorHAnsi"/>
          <w:i/>
        </w:rPr>
        <w:t>Love and freedom: professional women and the reshaping of personal life</w:t>
      </w:r>
      <w:r w:rsidR="007F77EF">
        <w:rPr>
          <w:rFonts w:asciiTheme="majorHAnsi" w:hAnsiTheme="majorHAnsi"/>
          <w:i/>
        </w:rPr>
        <w:t xml:space="preserve">.  </w:t>
      </w:r>
      <w:r w:rsidR="00F84021" w:rsidRPr="00705C2C">
        <w:rPr>
          <w:rFonts w:asciiTheme="majorHAnsi" w:hAnsiTheme="majorHAnsi"/>
        </w:rPr>
        <w:t>Cambridge</w:t>
      </w:r>
      <w:r w:rsidR="007F77EF">
        <w:rPr>
          <w:rFonts w:asciiTheme="majorHAnsi" w:hAnsiTheme="majorHAnsi"/>
        </w:rPr>
        <w:t>:</w:t>
      </w:r>
      <w:r w:rsidR="00F84021" w:rsidRPr="00705C2C">
        <w:rPr>
          <w:rFonts w:asciiTheme="majorHAnsi" w:hAnsiTheme="majorHAnsi"/>
        </w:rPr>
        <w:t xml:space="preserve"> Cambridge University Press.</w:t>
      </w:r>
    </w:p>
    <w:p w14:paraId="0F3B02B3" w14:textId="6C063F3C" w:rsidR="00222A43" w:rsidRPr="00705C2C" w:rsidRDefault="00222A43" w:rsidP="004C4FBA">
      <w:pPr>
        <w:spacing w:line="480" w:lineRule="auto"/>
        <w:rPr>
          <w:rFonts w:asciiTheme="majorHAnsi" w:hAnsiTheme="majorHAnsi"/>
        </w:rPr>
      </w:pPr>
      <w:proofErr w:type="spellStart"/>
      <w:r w:rsidRPr="00705C2C">
        <w:rPr>
          <w:rFonts w:asciiTheme="majorHAnsi" w:hAnsiTheme="majorHAnsi"/>
        </w:rPr>
        <w:t>Maddock</w:t>
      </w:r>
      <w:proofErr w:type="spellEnd"/>
      <w:r w:rsidR="005F3E2D" w:rsidRPr="00705C2C">
        <w:rPr>
          <w:rFonts w:asciiTheme="majorHAnsi" w:hAnsiTheme="majorHAnsi"/>
        </w:rPr>
        <w:t xml:space="preserve"> S (</w:t>
      </w:r>
      <w:r w:rsidRPr="00705C2C">
        <w:rPr>
          <w:rFonts w:asciiTheme="majorHAnsi" w:hAnsiTheme="majorHAnsi"/>
        </w:rPr>
        <w:t>1999</w:t>
      </w:r>
      <w:r w:rsidR="005F3E2D" w:rsidRPr="00705C2C">
        <w:rPr>
          <w:rFonts w:asciiTheme="majorHAnsi" w:hAnsiTheme="majorHAnsi"/>
        </w:rPr>
        <w:t xml:space="preserve">) </w:t>
      </w:r>
      <w:r w:rsidR="005F3E2D" w:rsidRPr="007F77EF">
        <w:rPr>
          <w:rFonts w:asciiTheme="majorHAnsi" w:hAnsiTheme="majorHAnsi"/>
          <w:i/>
        </w:rPr>
        <w:t>Challenging women: gender, culture and organization</w:t>
      </w:r>
      <w:r w:rsidR="007F77EF">
        <w:rPr>
          <w:rFonts w:asciiTheme="majorHAnsi" w:hAnsiTheme="majorHAnsi"/>
          <w:i/>
        </w:rPr>
        <w:t xml:space="preserve">.  </w:t>
      </w:r>
      <w:r w:rsidR="005F3E2D" w:rsidRPr="00705C2C">
        <w:rPr>
          <w:rFonts w:asciiTheme="majorHAnsi" w:hAnsiTheme="majorHAnsi"/>
        </w:rPr>
        <w:t>London</w:t>
      </w:r>
      <w:r w:rsidR="007F77EF">
        <w:rPr>
          <w:rFonts w:asciiTheme="majorHAnsi" w:hAnsiTheme="majorHAnsi"/>
        </w:rPr>
        <w:t>:</w:t>
      </w:r>
      <w:r w:rsidR="005F3E2D" w:rsidRPr="00705C2C">
        <w:rPr>
          <w:rFonts w:asciiTheme="majorHAnsi" w:hAnsiTheme="majorHAnsi"/>
        </w:rPr>
        <w:t xml:space="preserve"> Sage.</w:t>
      </w:r>
    </w:p>
    <w:p w14:paraId="65E339C2" w14:textId="6F43068F" w:rsidR="005311E9" w:rsidRDefault="005311E9" w:rsidP="004C4FBA">
      <w:pPr>
        <w:spacing w:line="480" w:lineRule="auto"/>
        <w:rPr>
          <w:rFonts w:asciiTheme="majorHAnsi" w:hAnsiTheme="majorHAnsi"/>
        </w:rPr>
      </w:pPr>
      <w:proofErr w:type="gramStart"/>
      <w:r w:rsidRPr="00705C2C">
        <w:rPr>
          <w:rFonts w:asciiTheme="majorHAnsi" w:hAnsiTheme="majorHAnsi"/>
        </w:rPr>
        <w:t>Mann</w:t>
      </w:r>
      <w:r w:rsidR="005F3E2D" w:rsidRPr="00705C2C">
        <w:rPr>
          <w:rFonts w:asciiTheme="majorHAnsi" w:hAnsiTheme="majorHAnsi"/>
        </w:rPr>
        <w:t xml:space="preserve"> P</w:t>
      </w:r>
      <w:r w:rsidR="00E15CBC">
        <w:rPr>
          <w:rFonts w:asciiTheme="majorHAnsi" w:hAnsiTheme="majorHAnsi"/>
        </w:rPr>
        <w:t xml:space="preserve"> </w:t>
      </w:r>
      <w:r w:rsidR="005F3E2D" w:rsidRPr="00705C2C">
        <w:rPr>
          <w:rFonts w:asciiTheme="majorHAnsi" w:hAnsiTheme="majorHAnsi"/>
        </w:rPr>
        <w:t>S (</w:t>
      </w:r>
      <w:r w:rsidRPr="00705C2C">
        <w:rPr>
          <w:rFonts w:asciiTheme="majorHAnsi" w:hAnsiTheme="majorHAnsi"/>
        </w:rPr>
        <w:t>1995</w:t>
      </w:r>
      <w:r w:rsidR="005F3E2D" w:rsidRPr="00705C2C">
        <w:rPr>
          <w:rFonts w:asciiTheme="majorHAnsi" w:hAnsiTheme="majorHAnsi"/>
        </w:rPr>
        <w:t xml:space="preserve">) </w:t>
      </w:r>
      <w:proofErr w:type="spellStart"/>
      <w:r w:rsidR="005F3E2D" w:rsidRPr="00705C2C">
        <w:rPr>
          <w:rFonts w:asciiTheme="majorHAnsi" w:hAnsiTheme="majorHAnsi"/>
        </w:rPr>
        <w:t>Cyborgean</w:t>
      </w:r>
      <w:proofErr w:type="spellEnd"/>
      <w:r w:rsidR="005F3E2D" w:rsidRPr="00705C2C">
        <w:rPr>
          <w:rFonts w:asciiTheme="majorHAnsi" w:hAnsiTheme="majorHAnsi"/>
        </w:rPr>
        <w:t xml:space="preserve"> motherhood and abortion</w:t>
      </w:r>
      <w:r w:rsidR="00663AED">
        <w:rPr>
          <w:rFonts w:asciiTheme="majorHAnsi" w:hAnsiTheme="majorHAnsi"/>
        </w:rPr>
        <w:t>.</w:t>
      </w:r>
      <w:proofErr w:type="gramEnd"/>
      <w:r w:rsidR="00663AED">
        <w:rPr>
          <w:rFonts w:asciiTheme="majorHAnsi" w:hAnsiTheme="majorHAnsi"/>
        </w:rPr>
        <w:t xml:space="preserve">  In</w:t>
      </w:r>
      <w:r w:rsidR="005F3E2D" w:rsidRPr="00705C2C">
        <w:rPr>
          <w:rFonts w:asciiTheme="majorHAnsi" w:hAnsiTheme="majorHAnsi"/>
        </w:rPr>
        <w:t>: Gardiner</w:t>
      </w:r>
      <w:r w:rsidR="00663AED">
        <w:rPr>
          <w:rFonts w:asciiTheme="majorHAnsi" w:hAnsiTheme="majorHAnsi"/>
        </w:rPr>
        <w:t xml:space="preserve"> JK</w:t>
      </w:r>
      <w:r w:rsidR="005F3E2D" w:rsidRPr="00705C2C">
        <w:rPr>
          <w:rFonts w:asciiTheme="majorHAnsi" w:hAnsiTheme="majorHAnsi"/>
        </w:rPr>
        <w:t xml:space="preserve"> (Ed) </w:t>
      </w:r>
      <w:r w:rsidR="005F3E2D" w:rsidRPr="00663AED">
        <w:rPr>
          <w:rFonts w:asciiTheme="majorHAnsi" w:hAnsiTheme="majorHAnsi"/>
          <w:i/>
        </w:rPr>
        <w:t>Provoking agents: gender and agency in theory and practice</w:t>
      </w:r>
      <w:r w:rsidR="00663AED">
        <w:rPr>
          <w:rFonts w:asciiTheme="majorHAnsi" w:hAnsiTheme="majorHAnsi"/>
        </w:rPr>
        <w:t xml:space="preserve">.  </w:t>
      </w:r>
      <w:r w:rsidR="005F3E2D" w:rsidRPr="00705C2C">
        <w:rPr>
          <w:rFonts w:asciiTheme="majorHAnsi" w:hAnsiTheme="majorHAnsi"/>
        </w:rPr>
        <w:t>Urbana</w:t>
      </w:r>
      <w:r w:rsidR="00663AED">
        <w:rPr>
          <w:rFonts w:asciiTheme="majorHAnsi" w:hAnsiTheme="majorHAnsi"/>
        </w:rPr>
        <w:t>:</w:t>
      </w:r>
      <w:r w:rsidR="005F3E2D" w:rsidRPr="00705C2C">
        <w:rPr>
          <w:rFonts w:asciiTheme="majorHAnsi" w:hAnsiTheme="majorHAnsi"/>
        </w:rPr>
        <w:t xml:space="preserve"> University of Illinois Press.</w:t>
      </w:r>
    </w:p>
    <w:p w14:paraId="0C2649A1" w14:textId="517F67F0" w:rsidR="00066518" w:rsidRPr="00705C2C" w:rsidRDefault="00066518" w:rsidP="004C4FBA">
      <w:pPr>
        <w:spacing w:line="480" w:lineRule="auto"/>
        <w:rPr>
          <w:rFonts w:asciiTheme="majorHAnsi" w:hAnsiTheme="majorHAnsi"/>
        </w:rPr>
      </w:pPr>
      <w:r>
        <w:rPr>
          <w:rFonts w:asciiTheme="majorHAnsi" w:hAnsiTheme="majorHAnsi"/>
        </w:rPr>
        <w:t>Marshall G</w:t>
      </w:r>
      <w:r w:rsidR="00BB0D75">
        <w:rPr>
          <w:rFonts w:asciiTheme="majorHAnsi" w:hAnsiTheme="majorHAnsi"/>
        </w:rPr>
        <w:t>,</w:t>
      </w:r>
      <w:r>
        <w:rPr>
          <w:rFonts w:asciiTheme="majorHAnsi" w:hAnsiTheme="majorHAnsi"/>
        </w:rPr>
        <w:t xml:space="preserve"> </w:t>
      </w:r>
      <w:proofErr w:type="spellStart"/>
      <w:r>
        <w:rPr>
          <w:rFonts w:asciiTheme="majorHAnsi" w:hAnsiTheme="majorHAnsi"/>
        </w:rPr>
        <w:t>Kiffin</w:t>
      </w:r>
      <w:proofErr w:type="spellEnd"/>
      <w:r>
        <w:rPr>
          <w:rFonts w:asciiTheme="majorHAnsi" w:hAnsiTheme="majorHAnsi"/>
        </w:rPr>
        <w:t>-Petersen S</w:t>
      </w:r>
      <w:r w:rsidR="00BB0D75">
        <w:rPr>
          <w:rFonts w:asciiTheme="majorHAnsi" w:hAnsiTheme="majorHAnsi"/>
        </w:rPr>
        <w:t>,</w:t>
      </w:r>
      <w:r>
        <w:rPr>
          <w:rFonts w:asciiTheme="majorHAnsi" w:hAnsiTheme="majorHAnsi"/>
        </w:rPr>
        <w:t xml:space="preserve"> and </w:t>
      </w:r>
      <w:proofErr w:type="spellStart"/>
      <w:r>
        <w:rPr>
          <w:rFonts w:asciiTheme="majorHAnsi" w:hAnsiTheme="majorHAnsi"/>
        </w:rPr>
        <w:t>Soutar</w:t>
      </w:r>
      <w:proofErr w:type="spellEnd"/>
      <w:r>
        <w:rPr>
          <w:rFonts w:asciiTheme="majorHAnsi" w:hAnsiTheme="majorHAnsi"/>
        </w:rPr>
        <w:t xml:space="preserve"> G (2012) The influence personality and leader </w:t>
      </w:r>
      <w:proofErr w:type="spellStart"/>
      <w:r>
        <w:rPr>
          <w:rFonts w:asciiTheme="majorHAnsi" w:hAnsiTheme="majorHAnsi"/>
        </w:rPr>
        <w:t>behaviours</w:t>
      </w:r>
      <w:proofErr w:type="spellEnd"/>
      <w:r>
        <w:rPr>
          <w:rFonts w:asciiTheme="majorHAnsi" w:hAnsiTheme="majorHAnsi"/>
        </w:rPr>
        <w:t xml:space="preserve"> have on teacher self-leadership in vocational colleges</w:t>
      </w:r>
      <w:r w:rsidR="00BB0D75">
        <w:rPr>
          <w:rFonts w:asciiTheme="majorHAnsi" w:hAnsiTheme="majorHAnsi"/>
        </w:rPr>
        <w:t xml:space="preserve">. </w:t>
      </w:r>
      <w:r>
        <w:rPr>
          <w:rFonts w:asciiTheme="majorHAnsi" w:hAnsiTheme="majorHAnsi"/>
        </w:rPr>
        <w:t xml:space="preserve"> </w:t>
      </w:r>
      <w:r w:rsidRPr="00BB0D75">
        <w:rPr>
          <w:rFonts w:asciiTheme="majorHAnsi" w:hAnsiTheme="majorHAnsi"/>
          <w:i/>
        </w:rPr>
        <w:t>Educational Management Administration and Leadership</w:t>
      </w:r>
      <w:r>
        <w:rPr>
          <w:rFonts w:asciiTheme="majorHAnsi" w:hAnsiTheme="majorHAnsi"/>
        </w:rPr>
        <w:t xml:space="preserve"> 40(6)</w:t>
      </w:r>
      <w:r w:rsidR="00BB0D75">
        <w:rPr>
          <w:rFonts w:asciiTheme="majorHAnsi" w:hAnsiTheme="majorHAnsi"/>
        </w:rPr>
        <w:t>:</w:t>
      </w:r>
      <w:r>
        <w:rPr>
          <w:rFonts w:asciiTheme="majorHAnsi" w:hAnsiTheme="majorHAnsi"/>
        </w:rPr>
        <w:t xml:space="preserve"> 707-723.  </w:t>
      </w:r>
    </w:p>
    <w:p w14:paraId="592BB22C" w14:textId="3AA2FA2F" w:rsidR="003E7473" w:rsidRPr="00F37C93" w:rsidRDefault="00932F32" w:rsidP="004C4FBA">
      <w:pPr>
        <w:spacing w:line="480" w:lineRule="auto"/>
        <w:rPr>
          <w:rFonts w:ascii="Calibri" w:hAnsi="Calibri" w:cs="Arial"/>
          <w:color w:val="4E4242"/>
        </w:rPr>
      </w:pPr>
      <w:proofErr w:type="spellStart"/>
      <w:r w:rsidRPr="00705C2C">
        <w:rPr>
          <w:rFonts w:asciiTheme="majorHAnsi" w:hAnsiTheme="majorHAnsi"/>
        </w:rPr>
        <w:t>McClay</w:t>
      </w:r>
      <w:proofErr w:type="spellEnd"/>
      <w:r w:rsidR="003E7473" w:rsidRPr="00705C2C">
        <w:rPr>
          <w:rFonts w:asciiTheme="majorHAnsi" w:hAnsiTheme="majorHAnsi"/>
        </w:rPr>
        <w:t xml:space="preserve"> M (</w:t>
      </w:r>
      <w:r w:rsidRPr="00705C2C">
        <w:rPr>
          <w:rFonts w:asciiTheme="majorHAnsi" w:hAnsiTheme="majorHAnsi"/>
        </w:rPr>
        <w:t>2008</w:t>
      </w:r>
      <w:r w:rsidR="003E7473" w:rsidRPr="00705C2C">
        <w:rPr>
          <w:rFonts w:asciiTheme="majorHAnsi" w:hAnsiTheme="majorHAnsi"/>
        </w:rPr>
        <w:t>)</w:t>
      </w:r>
      <w:r w:rsidR="003E7473" w:rsidRPr="00705C2C">
        <w:rPr>
          <w:rFonts w:asciiTheme="majorHAnsi" w:hAnsiTheme="majorHAnsi" w:cs="Arial"/>
          <w:color w:val="4E4242"/>
        </w:rPr>
        <w:t xml:space="preserve"> </w:t>
      </w:r>
      <w:proofErr w:type="spellStart"/>
      <w:r w:rsidR="003E7473" w:rsidRPr="00F37C93">
        <w:rPr>
          <w:rFonts w:ascii="Calibri" w:hAnsi="Calibri" w:cs="Arial"/>
          <w:color w:val="4E4242"/>
        </w:rPr>
        <w:t>Headteacher</w:t>
      </w:r>
      <w:proofErr w:type="spellEnd"/>
      <w:r w:rsidR="003E7473" w:rsidRPr="00F37C93">
        <w:rPr>
          <w:rFonts w:ascii="Calibri" w:hAnsi="Calibri" w:cs="Arial"/>
          <w:color w:val="4E4242"/>
        </w:rPr>
        <w:t xml:space="preserve"> career paths in UK independent secondary coeducational schools: gender issues</w:t>
      </w:r>
      <w:r w:rsidR="001E56AD" w:rsidRPr="00F37C93">
        <w:rPr>
          <w:rFonts w:ascii="Calibri" w:hAnsi="Calibri" w:cs="Arial"/>
          <w:color w:val="4E4242"/>
        </w:rPr>
        <w:t xml:space="preserve">.  </w:t>
      </w:r>
      <w:r w:rsidR="003E7473" w:rsidRPr="00F37C93">
        <w:rPr>
          <w:rFonts w:ascii="Calibri" w:hAnsi="Calibri" w:cs="Arial"/>
          <w:i/>
          <w:color w:val="4E4242"/>
        </w:rPr>
        <w:t>Educational Management Administration and Leadership</w:t>
      </w:r>
      <w:r w:rsidR="003E7473" w:rsidRPr="00F37C93">
        <w:rPr>
          <w:rFonts w:ascii="Calibri" w:hAnsi="Calibri" w:cs="Arial"/>
          <w:color w:val="4E4242"/>
        </w:rPr>
        <w:t xml:space="preserve"> 36(3)</w:t>
      </w:r>
      <w:r w:rsidR="001E56AD" w:rsidRPr="00F37C93">
        <w:rPr>
          <w:rFonts w:ascii="Calibri" w:hAnsi="Calibri" w:cs="Arial"/>
          <w:color w:val="4E4242"/>
        </w:rPr>
        <w:t>:</w:t>
      </w:r>
      <w:r w:rsidR="003E7473" w:rsidRPr="00F37C93">
        <w:rPr>
          <w:rFonts w:ascii="Calibri" w:hAnsi="Calibri" w:cs="Arial"/>
          <w:color w:val="4E4242"/>
        </w:rPr>
        <w:t xml:space="preserve"> 353-372. </w:t>
      </w:r>
    </w:p>
    <w:p w14:paraId="7C5F34FF" w14:textId="58462663" w:rsidR="00222A43" w:rsidRPr="00705C2C" w:rsidRDefault="00222A43" w:rsidP="004C4FBA">
      <w:pPr>
        <w:spacing w:line="480" w:lineRule="auto"/>
        <w:rPr>
          <w:rFonts w:asciiTheme="majorHAnsi" w:hAnsiTheme="majorHAnsi"/>
        </w:rPr>
      </w:pPr>
      <w:proofErr w:type="spellStart"/>
      <w:r w:rsidRPr="00705C2C">
        <w:rPr>
          <w:rFonts w:asciiTheme="majorHAnsi" w:hAnsiTheme="majorHAnsi"/>
        </w:rPr>
        <w:lastRenderedPageBreak/>
        <w:t>McClay</w:t>
      </w:r>
      <w:proofErr w:type="spellEnd"/>
      <w:r w:rsidR="00A92F7A" w:rsidRPr="00705C2C">
        <w:rPr>
          <w:rFonts w:asciiTheme="majorHAnsi" w:hAnsiTheme="majorHAnsi"/>
        </w:rPr>
        <w:t xml:space="preserve"> M</w:t>
      </w:r>
      <w:r w:rsidRPr="00705C2C">
        <w:rPr>
          <w:rFonts w:asciiTheme="majorHAnsi" w:hAnsiTheme="majorHAnsi"/>
        </w:rPr>
        <w:t xml:space="preserve"> and Brown</w:t>
      </w:r>
      <w:r w:rsidR="00A92F7A" w:rsidRPr="00705C2C">
        <w:rPr>
          <w:rFonts w:asciiTheme="majorHAnsi" w:hAnsiTheme="majorHAnsi"/>
        </w:rPr>
        <w:t xml:space="preserve"> M (</w:t>
      </w:r>
      <w:r w:rsidRPr="00705C2C">
        <w:rPr>
          <w:rFonts w:asciiTheme="majorHAnsi" w:hAnsiTheme="majorHAnsi"/>
        </w:rPr>
        <w:t>2000</w:t>
      </w:r>
      <w:r w:rsidR="00A92F7A" w:rsidRPr="00705C2C">
        <w:rPr>
          <w:rFonts w:asciiTheme="majorHAnsi" w:hAnsiTheme="majorHAnsi"/>
        </w:rPr>
        <w:t>) Training for headship: perceptions of preparation and training for headship in independent secondary schools in England</w:t>
      </w:r>
      <w:r w:rsidR="007E35D1">
        <w:rPr>
          <w:rFonts w:asciiTheme="majorHAnsi" w:hAnsiTheme="majorHAnsi"/>
        </w:rPr>
        <w:t>.</w:t>
      </w:r>
      <w:r w:rsidR="00A92F7A" w:rsidRPr="00705C2C">
        <w:rPr>
          <w:rFonts w:asciiTheme="majorHAnsi" w:hAnsiTheme="majorHAnsi"/>
        </w:rPr>
        <w:t xml:space="preserve"> </w:t>
      </w:r>
      <w:r w:rsidR="00A92F7A" w:rsidRPr="007E35D1">
        <w:rPr>
          <w:rFonts w:asciiTheme="majorHAnsi" w:hAnsiTheme="majorHAnsi"/>
          <w:i/>
        </w:rPr>
        <w:t>Management in Education</w:t>
      </w:r>
      <w:r w:rsidR="00A92F7A" w:rsidRPr="00705C2C">
        <w:rPr>
          <w:rFonts w:asciiTheme="majorHAnsi" w:hAnsiTheme="majorHAnsi"/>
        </w:rPr>
        <w:t xml:space="preserve"> 14</w:t>
      </w:r>
      <w:r w:rsidR="007E35D1">
        <w:rPr>
          <w:rFonts w:asciiTheme="majorHAnsi" w:hAnsiTheme="majorHAnsi"/>
        </w:rPr>
        <w:t>:</w:t>
      </w:r>
      <w:r w:rsidR="00A92F7A" w:rsidRPr="00705C2C">
        <w:rPr>
          <w:rFonts w:asciiTheme="majorHAnsi" w:hAnsiTheme="majorHAnsi"/>
        </w:rPr>
        <w:t xml:space="preserve"> 20-22.</w:t>
      </w:r>
    </w:p>
    <w:p w14:paraId="6B8113DE" w14:textId="68BED14F" w:rsidR="005311E9" w:rsidRDefault="005311E9" w:rsidP="004C4FBA">
      <w:pPr>
        <w:spacing w:line="480" w:lineRule="auto"/>
        <w:rPr>
          <w:rFonts w:asciiTheme="majorHAnsi" w:hAnsiTheme="majorHAnsi"/>
        </w:rPr>
      </w:pPr>
      <w:r w:rsidRPr="00705C2C">
        <w:rPr>
          <w:rFonts w:asciiTheme="majorHAnsi" w:hAnsiTheme="majorHAnsi"/>
        </w:rPr>
        <w:t>McCrae</w:t>
      </w:r>
      <w:r w:rsidR="009D7054" w:rsidRPr="00705C2C">
        <w:rPr>
          <w:rFonts w:asciiTheme="majorHAnsi" w:hAnsiTheme="majorHAnsi"/>
        </w:rPr>
        <w:t xml:space="preserve"> S (</w:t>
      </w:r>
      <w:r w:rsidRPr="00705C2C">
        <w:rPr>
          <w:rFonts w:asciiTheme="majorHAnsi" w:hAnsiTheme="majorHAnsi"/>
        </w:rPr>
        <w:t>2003</w:t>
      </w:r>
      <w:r w:rsidR="009D7054" w:rsidRPr="00705C2C">
        <w:rPr>
          <w:rFonts w:asciiTheme="majorHAnsi" w:hAnsiTheme="majorHAnsi"/>
        </w:rPr>
        <w:t>) Constraints and choices in mothers’ employment careers: a consideration of Hakim’s Preference Theory</w:t>
      </w:r>
      <w:r w:rsidR="007E35D1">
        <w:rPr>
          <w:rFonts w:asciiTheme="majorHAnsi" w:hAnsiTheme="majorHAnsi"/>
        </w:rPr>
        <w:t xml:space="preserve">.  </w:t>
      </w:r>
      <w:r w:rsidR="009D7054" w:rsidRPr="007E35D1">
        <w:rPr>
          <w:rFonts w:asciiTheme="majorHAnsi" w:hAnsiTheme="majorHAnsi"/>
          <w:i/>
        </w:rPr>
        <w:t>British Journal of Sociology</w:t>
      </w:r>
      <w:r w:rsidR="009D7054" w:rsidRPr="00705C2C">
        <w:rPr>
          <w:rFonts w:asciiTheme="majorHAnsi" w:hAnsiTheme="majorHAnsi"/>
        </w:rPr>
        <w:t xml:space="preserve"> 54</w:t>
      </w:r>
      <w:r w:rsidR="007E35D1">
        <w:rPr>
          <w:rFonts w:asciiTheme="majorHAnsi" w:hAnsiTheme="majorHAnsi"/>
        </w:rPr>
        <w:t>:</w:t>
      </w:r>
      <w:r w:rsidR="009D7054" w:rsidRPr="00705C2C">
        <w:rPr>
          <w:rFonts w:asciiTheme="majorHAnsi" w:hAnsiTheme="majorHAnsi"/>
        </w:rPr>
        <w:t xml:space="preserve"> 317-338.</w:t>
      </w:r>
    </w:p>
    <w:p w14:paraId="08C0A71A" w14:textId="3D389D8E" w:rsidR="00391CAB" w:rsidRPr="00705C2C" w:rsidRDefault="00391CAB" w:rsidP="004C4FBA">
      <w:pPr>
        <w:spacing w:line="480" w:lineRule="auto"/>
        <w:rPr>
          <w:rFonts w:asciiTheme="majorHAnsi" w:hAnsiTheme="majorHAnsi"/>
        </w:rPr>
      </w:pPr>
      <w:r>
        <w:rPr>
          <w:rFonts w:asciiTheme="majorHAnsi" w:hAnsiTheme="majorHAnsi"/>
        </w:rPr>
        <w:t xml:space="preserve">McHale S M, </w:t>
      </w:r>
      <w:proofErr w:type="spellStart"/>
      <w:r>
        <w:rPr>
          <w:rFonts w:asciiTheme="majorHAnsi" w:hAnsiTheme="majorHAnsi"/>
        </w:rPr>
        <w:t>Crouter</w:t>
      </w:r>
      <w:proofErr w:type="spellEnd"/>
      <w:r>
        <w:rPr>
          <w:rFonts w:asciiTheme="majorHAnsi" w:hAnsiTheme="majorHAnsi"/>
        </w:rPr>
        <w:t xml:space="preserve"> A C and Tucker C J (1999) Family context and gender role socialization in middle childhood</w:t>
      </w:r>
      <w:r w:rsidR="008764E0">
        <w:rPr>
          <w:rFonts w:asciiTheme="majorHAnsi" w:hAnsiTheme="majorHAnsi"/>
        </w:rPr>
        <w:t xml:space="preserve">: comparing girls to boys and sisters to brothers.  </w:t>
      </w:r>
      <w:r w:rsidR="008764E0" w:rsidRPr="008764E0">
        <w:rPr>
          <w:rFonts w:asciiTheme="majorHAnsi" w:hAnsiTheme="majorHAnsi"/>
          <w:i/>
        </w:rPr>
        <w:t>Child Development</w:t>
      </w:r>
      <w:r w:rsidR="008764E0">
        <w:rPr>
          <w:rFonts w:asciiTheme="majorHAnsi" w:hAnsiTheme="majorHAnsi"/>
        </w:rPr>
        <w:t xml:space="preserve"> 70(4): 990-1004.  </w:t>
      </w:r>
    </w:p>
    <w:p w14:paraId="51E427F4" w14:textId="316871B0" w:rsidR="0091472A" w:rsidRDefault="0091472A" w:rsidP="004C4FBA">
      <w:pPr>
        <w:spacing w:line="480" w:lineRule="auto"/>
        <w:rPr>
          <w:rFonts w:asciiTheme="majorHAnsi" w:hAnsiTheme="majorHAnsi" w:cs="Arial"/>
        </w:rPr>
      </w:pPr>
      <w:proofErr w:type="spellStart"/>
      <w:r w:rsidRPr="00705C2C">
        <w:rPr>
          <w:rFonts w:asciiTheme="majorHAnsi" w:hAnsiTheme="majorHAnsi" w:cs="Arial"/>
        </w:rPr>
        <w:t>McQueeney</w:t>
      </w:r>
      <w:proofErr w:type="spellEnd"/>
      <w:r w:rsidR="00043187" w:rsidRPr="00705C2C">
        <w:rPr>
          <w:rFonts w:asciiTheme="majorHAnsi" w:hAnsiTheme="majorHAnsi" w:cs="Arial"/>
        </w:rPr>
        <w:t xml:space="preserve"> K (</w:t>
      </w:r>
      <w:r w:rsidRPr="00705C2C">
        <w:rPr>
          <w:rFonts w:asciiTheme="majorHAnsi" w:hAnsiTheme="majorHAnsi" w:cs="Arial"/>
        </w:rPr>
        <w:t>2011</w:t>
      </w:r>
      <w:r w:rsidR="00043187" w:rsidRPr="00705C2C">
        <w:rPr>
          <w:rFonts w:asciiTheme="majorHAnsi" w:hAnsiTheme="majorHAnsi" w:cs="Arial"/>
        </w:rPr>
        <w:t xml:space="preserve">) Leadership crisis for schools as report shows a ‘worrying trend’ in </w:t>
      </w:r>
      <w:proofErr w:type="spellStart"/>
      <w:r w:rsidR="00043187" w:rsidRPr="00705C2C">
        <w:rPr>
          <w:rFonts w:asciiTheme="majorHAnsi" w:hAnsiTheme="majorHAnsi" w:cs="Arial"/>
        </w:rPr>
        <w:t>headteacher</w:t>
      </w:r>
      <w:proofErr w:type="spellEnd"/>
      <w:r w:rsidR="00043187" w:rsidRPr="00705C2C">
        <w:rPr>
          <w:rFonts w:asciiTheme="majorHAnsi" w:hAnsiTheme="majorHAnsi" w:cs="Arial"/>
        </w:rPr>
        <w:t xml:space="preserve"> shortages</w:t>
      </w:r>
      <w:r w:rsidR="005823D7">
        <w:rPr>
          <w:rFonts w:asciiTheme="majorHAnsi" w:hAnsiTheme="majorHAnsi" w:cs="Arial"/>
        </w:rPr>
        <w:t xml:space="preserve">.  </w:t>
      </w:r>
      <w:r w:rsidR="00043187" w:rsidRPr="005823D7">
        <w:rPr>
          <w:rFonts w:asciiTheme="majorHAnsi" w:hAnsiTheme="majorHAnsi" w:cs="Arial"/>
          <w:i/>
        </w:rPr>
        <w:t>Mail Online</w:t>
      </w:r>
      <w:r w:rsidR="007B2ED1" w:rsidRPr="00705C2C">
        <w:rPr>
          <w:rFonts w:asciiTheme="majorHAnsi" w:hAnsiTheme="majorHAnsi" w:cs="Arial"/>
        </w:rPr>
        <w:t xml:space="preserve"> 13 December 2011.  </w:t>
      </w:r>
      <w:proofErr w:type="gramStart"/>
      <w:r w:rsidR="007B2ED1" w:rsidRPr="00705C2C">
        <w:rPr>
          <w:rFonts w:asciiTheme="majorHAnsi" w:hAnsiTheme="majorHAnsi" w:cs="Arial"/>
        </w:rPr>
        <w:t>Available at ttp://www.dailymail.co.uk/news/article-2073423/Leadership-crisis-schools-report-shows-worrying-trend-headteacher-shortages.html.</w:t>
      </w:r>
      <w:proofErr w:type="gramEnd"/>
    </w:p>
    <w:p w14:paraId="3DFCA74B" w14:textId="60F602DA" w:rsidR="00BA6610" w:rsidRPr="00705C2C" w:rsidRDefault="00BA6610" w:rsidP="004C4FBA">
      <w:pPr>
        <w:spacing w:line="480" w:lineRule="auto"/>
        <w:rPr>
          <w:rFonts w:asciiTheme="majorHAnsi" w:hAnsiTheme="majorHAnsi"/>
        </w:rPr>
      </w:pPr>
      <w:proofErr w:type="spellStart"/>
      <w:r>
        <w:rPr>
          <w:rFonts w:asciiTheme="majorHAnsi" w:hAnsiTheme="majorHAnsi" w:cs="Arial"/>
        </w:rPr>
        <w:t>McRobbie</w:t>
      </w:r>
      <w:proofErr w:type="spellEnd"/>
      <w:r>
        <w:rPr>
          <w:rFonts w:asciiTheme="majorHAnsi" w:hAnsiTheme="majorHAnsi" w:cs="Arial"/>
        </w:rPr>
        <w:t xml:space="preserve"> A (2009) </w:t>
      </w:r>
      <w:proofErr w:type="gramStart"/>
      <w:r w:rsidRPr="00BA6610">
        <w:rPr>
          <w:rFonts w:asciiTheme="majorHAnsi" w:hAnsiTheme="majorHAnsi" w:cs="Arial"/>
          <w:i/>
        </w:rPr>
        <w:t>The</w:t>
      </w:r>
      <w:proofErr w:type="gramEnd"/>
      <w:r w:rsidRPr="00BA6610">
        <w:rPr>
          <w:rFonts w:asciiTheme="majorHAnsi" w:hAnsiTheme="majorHAnsi" w:cs="Arial"/>
          <w:i/>
        </w:rPr>
        <w:t xml:space="preserve"> aftermath of feminism</w:t>
      </w:r>
      <w:r>
        <w:rPr>
          <w:rFonts w:asciiTheme="majorHAnsi" w:hAnsiTheme="majorHAnsi" w:cs="Arial"/>
        </w:rPr>
        <w:t>.  London: Sage.</w:t>
      </w:r>
    </w:p>
    <w:p w14:paraId="38DDA2AB" w14:textId="1316CBD3" w:rsidR="005311E9" w:rsidRPr="00705C2C" w:rsidRDefault="005311E9" w:rsidP="004C4FBA">
      <w:pPr>
        <w:spacing w:line="480" w:lineRule="auto"/>
        <w:rPr>
          <w:rFonts w:asciiTheme="majorHAnsi" w:hAnsiTheme="majorHAnsi"/>
        </w:rPr>
      </w:pPr>
      <w:proofErr w:type="gramStart"/>
      <w:r w:rsidRPr="00705C2C">
        <w:rPr>
          <w:rFonts w:asciiTheme="majorHAnsi" w:hAnsiTheme="majorHAnsi"/>
        </w:rPr>
        <w:t>Millett</w:t>
      </w:r>
      <w:r w:rsidR="00322D9A" w:rsidRPr="00705C2C">
        <w:rPr>
          <w:rFonts w:asciiTheme="majorHAnsi" w:hAnsiTheme="majorHAnsi"/>
        </w:rPr>
        <w:t xml:space="preserve"> K (</w:t>
      </w:r>
      <w:r w:rsidRPr="00705C2C">
        <w:rPr>
          <w:rFonts w:asciiTheme="majorHAnsi" w:hAnsiTheme="majorHAnsi"/>
        </w:rPr>
        <w:t>1969</w:t>
      </w:r>
      <w:r w:rsidR="00322D9A" w:rsidRPr="00705C2C">
        <w:rPr>
          <w:rFonts w:asciiTheme="majorHAnsi" w:hAnsiTheme="majorHAnsi"/>
        </w:rPr>
        <w:t xml:space="preserve">) </w:t>
      </w:r>
      <w:r w:rsidR="00322D9A" w:rsidRPr="00EE27DA">
        <w:rPr>
          <w:rFonts w:asciiTheme="majorHAnsi" w:hAnsiTheme="majorHAnsi"/>
          <w:i/>
        </w:rPr>
        <w:t>Sexual politics</w:t>
      </w:r>
      <w:r w:rsidR="00EE27DA">
        <w:rPr>
          <w:rFonts w:asciiTheme="majorHAnsi" w:hAnsiTheme="majorHAnsi"/>
        </w:rPr>
        <w:t>.</w:t>
      </w:r>
      <w:proofErr w:type="gramEnd"/>
      <w:r w:rsidR="00EE27DA">
        <w:rPr>
          <w:rFonts w:asciiTheme="majorHAnsi" w:hAnsiTheme="majorHAnsi"/>
        </w:rPr>
        <w:t xml:space="preserve">  </w:t>
      </w:r>
      <w:r w:rsidR="00322D9A" w:rsidRPr="00705C2C">
        <w:rPr>
          <w:rFonts w:asciiTheme="majorHAnsi" w:hAnsiTheme="majorHAnsi"/>
        </w:rPr>
        <w:t>London</w:t>
      </w:r>
      <w:r w:rsidR="00EE27DA">
        <w:rPr>
          <w:rFonts w:asciiTheme="majorHAnsi" w:hAnsiTheme="majorHAnsi"/>
        </w:rPr>
        <w:t>:</w:t>
      </w:r>
      <w:r w:rsidR="00322D9A" w:rsidRPr="00705C2C">
        <w:rPr>
          <w:rFonts w:asciiTheme="majorHAnsi" w:hAnsiTheme="majorHAnsi"/>
        </w:rPr>
        <w:t xml:space="preserve"> Rupert Hart-Davis.</w:t>
      </w:r>
      <w:r w:rsidRPr="00705C2C">
        <w:rPr>
          <w:rFonts w:asciiTheme="majorHAnsi" w:hAnsiTheme="majorHAnsi"/>
        </w:rPr>
        <w:t xml:space="preserve"> </w:t>
      </w:r>
    </w:p>
    <w:p w14:paraId="29B64A99" w14:textId="56013E79" w:rsidR="00222A43" w:rsidRPr="00705C2C" w:rsidRDefault="00222A43" w:rsidP="004C4FBA">
      <w:pPr>
        <w:spacing w:line="480" w:lineRule="auto"/>
        <w:rPr>
          <w:rFonts w:asciiTheme="majorHAnsi" w:hAnsiTheme="majorHAnsi"/>
        </w:rPr>
      </w:pPr>
      <w:proofErr w:type="gramStart"/>
      <w:r w:rsidRPr="00705C2C">
        <w:rPr>
          <w:rFonts w:asciiTheme="majorHAnsi" w:hAnsiTheme="majorHAnsi"/>
        </w:rPr>
        <w:t>Miller</w:t>
      </w:r>
      <w:r w:rsidR="00D43EED" w:rsidRPr="00705C2C">
        <w:rPr>
          <w:rFonts w:asciiTheme="majorHAnsi" w:hAnsiTheme="majorHAnsi"/>
        </w:rPr>
        <w:t xml:space="preserve"> J (</w:t>
      </w:r>
      <w:r w:rsidRPr="00705C2C">
        <w:rPr>
          <w:rFonts w:asciiTheme="majorHAnsi" w:hAnsiTheme="majorHAnsi"/>
        </w:rPr>
        <w:t>1996</w:t>
      </w:r>
      <w:r w:rsidR="00D43EED" w:rsidRPr="00705C2C">
        <w:rPr>
          <w:rFonts w:asciiTheme="majorHAnsi" w:hAnsiTheme="majorHAnsi"/>
        </w:rPr>
        <w:t xml:space="preserve">) </w:t>
      </w:r>
      <w:r w:rsidR="00D43EED" w:rsidRPr="0063718E">
        <w:rPr>
          <w:rFonts w:asciiTheme="majorHAnsi" w:hAnsiTheme="majorHAnsi"/>
          <w:i/>
        </w:rPr>
        <w:t>School for women</w:t>
      </w:r>
      <w:r w:rsidR="0063718E">
        <w:rPr>
          <w:rFonts w:asciiTheme="majorHAnsi" w:hAnsiTheme="majorHAnsi"/>
        </w:rPr>
        <w:t>.</w:t>
      </w:r>
      <w:proofErr w:type="gramEnd"/>
      <w:r w:rsidR="0063718E">
        <w:rPr>
          <w:rFonts w:asciiTheme="majorHAnsi" w:hAnsiTheme="majorHAnsi"/>
        </w:rPr>
        <w:t xml:space="preserve">  </w:t>
      </w:r>
      <w:r w:rsidR="00D43EED" w:rsidRPr="00705C2C">
        <w:rPr>
          <w:rFonts w:asciiTheme="majorHAnsi" w:hAnsiTheme="majorHAnsi"/>
        </w:rPr>
        <w:t>London</w:t>
      </w:r>
      <w:r w:rsidR="0063718E">
        <w:rPr>
          <w:rFonts w:asciiTheme="majorHAnsi" w:hAnsiTheme="majorHAnsi"/>
        </w:rPr>
        <w:t>:</w:t>
      </w:r>
      <w:r w:rsidR="00D43EED" w:rsidRPr="00705C2C">
        <w:rPr>
          <w:rFonts w:asciiTheme="majorHAnsi" w:hAnsiTheme="majorHAnsi"/>
        </w:rPr>
        <w:t xml:space="preserve"> Virago.</w:t>
      </w:r>
    </w:p>
    <w:p w14:paraId="51588634" w14:textId="69444A70" w:rsidR="00222A43" w:rsidRPr="00705C2C" w:rsidRDefault="00222A43" w:rsidP="004C4FBA">
      <w:pPr>
        <w:spacing w:line="480" w:lineRule="auto"/>
        <w:rPr>
          <w:rFonts w:asciiTheme="majorHAnsi" w:hAnsiTheme="majorHAnsi"/>
        </w:rPr>
      </w:pPr>
      <w:r w:rsidRPr="00705C2C">
        <w:rPr>
          <w:rFonts w:asciiTheme="majorHAnsi" w:hAnsiTheme="majorHAnsi"/>
        </w:rPr>
        <w:t>Moreau</w:t>
      </w:r>
      <w:r w:rsidR="00A63B78" w:rsidRPr="00705C2C">
        <w:rPr>
          <w:rFonts w:asciiTheme="majorHAnsi" w:hAnsiTheme="majorHAnsi"/>
        </w:rPr>
        <w:t xml:space="preserve"> MP, Osgood J and </w:t>
      </w:r>
      <w:proofErr w:type="spellStart"/>
      <w:r w:rsidR="00A63B78" w:rsidRPr="00705C2C">
        <w:rPr>
          <w:rFonts w:asciiTheme="majorHAnsi" w:hAnsiTheme="majorHAnsi"/>
        </w:rPr>
        <w:t>Halsall</w:t>
      </w:r>
      <w:proofErr w:type="spellEnd"/>
      <w:r w:rsidR="00A63B78" w:rsidRPr="00705C2C">
        <w:rPr>
          <w:rFonts w:asciiTheme="majorHAnsi" w:hAnsiTheme="majorHAnsi"/>
        </w:rPr>
        <w:t xml:space="preserve"> A (</w:t>
      </w:r>
      <w:r w:rsidRPr="00705C2C">
        <w:rPr>
          <w:rFonts w:asciiTheme="majorHAnsi" w:hAnsiTheme="majorHAnsi"/>
        </w:rPr>
        <w:t>2005</w:t>
      </w:r>
      <w:r w:rsidR="00A63B78" w:rsidRPr="00705C2C">
        <w:rPr>
          <w:rFonts w:asciiTheme="majorHAnsi" w:hAnsiTheme="majorHAnsi"/>
        </w:rPr>
        <w:t xml:space="preserve">) </w:t>
      </w:r>
      <w:proofErr w:type="gramStart"/>
      <w:r w:rsidR="00A63B78" w:rsidRPr="0063718E">
        <w:rPr>
          <w:rFonts w:asciiTheme="majorHAnsi" w:hAnsiTheme="majorHAnsi"/>
          <w:i/>
        </w:rPr>
        <w:t>The</w:t>
      </w:r>
      <w:proofErr w:type="gramEnd"/>
      <w:r w:rsidR="00A63B78" w:rsidRPr="0063718E">
        <w:rPr>
          <w:rFonts w:asciiTheme="majorHAnsi" w:hAnsiTheme="majorHAnsi"/>
          <w:i/>
        </w:rPr>
        <w:t xml:space="preserve"> career progression of women teachers in England: a study of barriers to promotion and career development</w:t>
      </w:r>
      <w:r w:rsidR="0063718E">
        <w:rPr>
          <w:rFonts w:asciiTheme="majorHAnsi" w:hAnsiTheme="majorHAnsi"/>
          <w:i/>
        </w:rPr>
        <w:t>.</w:t>
      </w:r>
      <w:r w:rsidR="00A63B78" w:rsidRPr="00705C2C">
        <w:rPr>
          <w:rFonts w:asciiTheme="majorHAnsi" w:hAnsiTheme="majorHAnsi"/>
        </w:rPr>
        <w:t xml:space="preserve"> London</w:t>
      </w:r>
      <w:r w:rsidR="0063718E">
        <w:rPr>
          <w:rFonts w:asciiTheme="majorHAnsi" w:hAnsiTheme="majorHAnsi"/>
        </w:rPr>
        <w:t>:</w:t>
      </w:r>
      <w:r w:rsidR="00A63B78" w:rsidRPr="00705C2C">
        <w:rPr>
          <w:rFonts w:asciiTheme="majorHAnsi" w:hAnsiTheme="majorHAnsi"/>
        </w:rPr>
        <w:t xml:space="preserve"> London Metropolitan University.</w:t>
      </w:r>
    </w:p>
    <w:p w14:paraId="4C2162B0" w14:textId="46473D11" w:rsidR="00222A43" w:rsidRPr="00705C2C" w:rsidRDefault="00222A43" w:rsidP="004C4FBA">
      <w:pPr>
        <w:spacing w:line="480" w:lineRule="auto"/>
        <w:rPr>
          <w:rFonts w:asciiTheme="majorHAnsi" w:hAnsiTheme="majorHAnsi"/>
        </w:rPr>
      </w:pPr>
      <w:r w:rsidRPr="00705C2C">
        <w:rPr>
          <w:rFonts w:asciiTheme="majorHAnsi" w:hAnsiTheme="majorHAnsi"/>
        </w:rPr>
        <w:t>Morley</w:t>
      </w:r>
      <w:r w:rsidR="00033A1B" w:rsidRPr="00705C2C">
        <w:rPr>
          <w:rFonts w:asciiTheme="majorHAnsi" w:hAnsiTheme="majorHAnsi"/>
        </w:rPr>
        <w:t xml:space="preserve"> L (</w:t>
      </w:r>
      <w:r w:rsidRPr="00705C2C">
        <w:rPr>
          <w:rFonts w:asciiTheme="majorHAnsi" w:hAnsiTheme="majorHAnsi"/>
        </w:rPr>
        <w:t>2000</w:t>
      </w:r>
      <w:r w:rsidR="00033A1B" w:rsidRPr="00705C2C">
        <w:rPr>
          <w:rFonts w:asciiTheme="majorHAnsi" w:hAnsiTheme="majorHAnsi"/>
        </w:rPr>
        <w:t xml:space="preserve">) The </w:t>
      </w:r>
      <w:proofErr w:type="spellStart"/>
      <w:r w:rsidR="00033A1B" w:rsidRPr="00705C2C">
        <w:rPr>
          <w:rFonts w:asciiTheme="majorHAnsi" w:hAnsiTheme="majorHAnsi"/>
        </w:rPr>
        <w:t>micropolitics</w:t>
      </w:r>
      <w:proofErr w:type="spellEnd"/>
      <w:r w:rsidR="00033A1B" w:rsidRPr="00705C2C">
        <w:rPr>
          <w:rFonts w:asciiTheme="majorHAnsi" w:hAnsiTheme="majorHAnsi"/>
        </w:rPr>
        <w:t xml:space="preserve"> of gender in the learning society</w:t>
      </w:r>
      <w:r w:rsidR="00B7310C">
        <w:rPr>
          <w:rFonts w:asciiTheme="majorHAnsi" w:hAnsiTheme="majorHAnsi"/>
        </w:rPr>
        <w:t xml:space="preserve">. </w:t>
      </w:r>
      <w:r w:rsidR="00033A1B" w:rsidRPr="00B7310C">
        <w:rPr>
          <w:rFonts w:asciiTheme="majorHAnsi" w:hAnsiTheme="majorHAnsi"/>
          <w:i/>
        </w:rPr>
        <w:t>Higher Education in Europe</w:t>
      </w:r>
      <w:r w:rsidR="00033A1B" w:rsidRPr="00705C2C">
        <w:rPr>
          <w:rFonts w:asciiTheme="majorHAnsi" w:hAnsiTheme="majorHAnsi"/>
        </w:rPr>
        <w:t xml:space="preserve"> XXV</w:t>
      </w:r>
      <w:r w:rsidR="00B7310C">
        <w:rPr>
          <w:rFonts w:asciiTheme="majorHAnsi" w:hAnsiTheme="majorHAnsi"/>
        </w:rPr>
        <w:t>:</w:t>
      </w:r>
      <w:r w:rsidR="00033A1B" w:rsidRPr="00705C2C">
        <w:rPr>
          <w:rFonts w:asciiTheme="majorHAnsi" w:hAnsiTheme="majorHAnsi"/>
        </w:rPr>
        <w:t xml:space="preserve"> 229-235.</w:t>
      </w:r>
    </w:p>
    <w:p w14:paraId="37D3E60F" w14:textId="306F8464" w:rsidR="00222A43" w:rsidRPr="00705C2C" w:rsidRDefault="00222A43" w:rsidP="004C4FBA">
      <w:pPr>
        <w:spacing w:line="480" w:lineRule="auto"/>
        <w:rPr>
          <w:rFonts w:asciiTheme="majorHAnsi" w:hAnsiTheme="majorHAnsi"/>
        </w:rPr>
      </w:pPr>
      <w:r w:rsidRPr="00705C2C">
        <w:rPr>
          <w:rFonts w:asciiTheme="majorHAnsi" w:hAnsiTheme="majorHAnsi"/>
        </w:rPr>
        <w:t>Newman</w:t>
      </w:r>
      <w:r w:rsidR="00B507F6" w:rsidRPr="00705C2C">
        <w:rPr>
          <w:rFonts w:asciiTheme="majorHAnsi" w:hAnsiTheme="majorHAnsi"/>
        </w:rPr>
        <w:t xml:space="preserve"> MA (</w:t>
      </w:r>
      <w:r w:rsidRPr="00705C2C">
        <w:rPr>
          <w:rFonts w:asciiTheme="majorHAnsi" w:hAnsiTheme="majorHAnsi"/>
        </w:rPr>
        <w:t>1994</w:t>
      </w:r>
      <w:r w:rsidR="00B507F6" w:rsidRPr="00705C2C">
        <w:rPr>
          <w:rFonts w:asciiTheme="majorHAnsi" w:hAnsiTheme="majorHAnsi"/>
        </w:rPr>
        <w:t xml:space="preserve">) Gender and </w:t>
      </w:r>
      <w:proofErr w:type="spellStart"/>
      <w:r w:rsidR="00B507F6" w:rsidRPr="00705C2C">
        <w:rPr>
          <w:rFonts w:asciiTheme="majorHAnsi" w:hAnsiTheme="majorHAnsi"/>
        </w:rPr>
        <w:t>Lowi’s</w:t>
      </w:r>
      <w:proofErr w:type="spellEnd"/>
      <w:r w:rsidR="00B507F6" w:rsidRPr="00705C2C">
        <w:rPr>
          <w:rFonts w:asciiTheme="majorHAnsi" w:hAnsiTheme="majorHAnsi"/>
        </w:rPr>
        <w:t xml:space="preserve"> thesis: implications for career advancement</w:t>
      </w:r>
      <w:r w:rsidR="006401B9">
        <w:rPr>
          <w:rFonts w:asciiTheme="majorHAnsi" w:hAnsiTheme="majorHAnsi"/>
        </w:rPr>
        <w:t>.</w:t>
      </w:r>
      <w:r w:rsidR="00B507F6" w:rsidRPr="00705C2C">
        <w:rPr>
          <w:rFonts w:asciiTheme="majorHAnsi" w:hAnsiTheme="majorHAnsi"/>
        </w:rPr>
        <w:t xml:space="preserve"> </w:t>
      </w:r>
      <w:r w:rsidR="00B507F6" w:rsidRPr="006401B9">
        <w:rPr>
          <w:rFonts w:asciiTheme="majorHAnsi" w:hAnsiTheme="majorHAnsi"/>
          <w:i/>
        </w:rPr>
        <w:t>Public Administration Review</w:t>
      </w:r>
      <w:r w:rsidR="00B507F6" w:rsidRPr="00705C2C">
        <w:rPr>
          <w:rFonts w:asciiTheme="majorHAnsi" w:hAnsiTheme="majorHAnsi"/>
        </w:rPr>
        <w:t xml:space="preserve"> 54</w:t>
      </w:r>
      <w:r w:rsidR="006401B9">
        <w:rPr>
          <w:rFonts w:asciiTheme="majorHAnsi" w:hAnsiTheme="majorHAnsi"/>
        </w:rPr>
        <w:t>:</w:t>
      </w:r>
      <w:r w:rsidR="00B507F6" w:rsidRPr="00705C2C">
        <w:rPr>
          <w:rFonts w:asciiTheme="majorHAnsi" w:hAnsiTheme="majorHAnsi"/>
        </w:rPr>
        <w:t xml:space="preserve"> 277-284. </w:t>
      </w:r>
    </w:p>
    <w:p w14:paraId="572DAB69" w14:textId="2CCCB7D8" w:rsidR="0097207F" w:rsidRDefault="0097207F" w:rsidP="004C4FBA">
      <w:pPr>
        <w:spacing w:line="480" w:lineRule="auto"/>
        <w:rPr>
          <w:rFonts w:asciiTheme="majorHAnsi" w:hAnsiTheme="majorHAnsi"/>
        </w:rPr>
      </w:pPr>
      <w:r w:rsidRPr="00705C2C">
        <w:rPr>
          <w:rFonts w:asciiTheme="majorHAnsi" w:hAnsiTheme="majorHAnsi"/>
        </w:rPr>
        <w:lastRenderedPageBreak/>
        <w:t>Norwich B and Nash T (2011) Preparing teachers to teach children with</w:t>
      </w:r>
      <w:r w:rsidR="001A09B0" w:rsidRPr="00705C2C">
        <w:rPr>
          <w:rFonts w:asciiTheme="majorHAnsi" w:hAnsiTheme="majorHAnsi"/>
        </w:rPr>
        <w:t xml:space="preserve"> special educational needs and disabilities: the significance of a national PGCE development and evaluation project for inclusive teacher education</w:t>
      </w:r>
      <w:r w:rsidR="00457D6D">
        <w:rPr>
          <w:rFonts w:asciiTheme="majorHAnsi" w:hAnsiTheme="majorHAnsi"/>
        </w:rPr>
        <w:t xml:space="preserve">.  </w:t>
      </w:r>
      <w:r w:rsidR="001A09B0" w:rsidRPr="00457D6D">
        <w:rPr>
          <w:rFonts w:asciiTheme="majorHAnsi" w:hAnsiTheme="majorHAnsi"/>
          <w:i/>
        </w:rPr>
        <w:t>Journal of Research in Special Educational Needs</w:t>
      </w:r>
      <w:r w:rsidR="001A09B0" w:rsidRPr="00705C2C">
        <w:rPr>
          <w:rFonts w:asciiTheme="majorHAnsi" w:hAnsiTheme="majorHAnsi"/>
        </w:rPr>
        <w:t xml:space="preserve"> 11(1)</w:t>
      </w:r>
      <w:r w:rsidR="00457D6D">
        <w:rPr>
          <w:rFonts w:asciiTheme="majorHAnsi" w:hAnsiTheme="majorHAnsi"/>
        </w:rPr>
        <w:t>:</w:t>
      </w:r>
      <w:r w:rsidR="001A09B0" w:rsidRPr="00705C2C">
        <w:rPr>
          <w:rFonts w:asciiTheme="majorHAnsi" w:hAnsiTheme="majorHAnsi"/>
        </w:rPr>
        <w:t xml:space="preserve"> 2-11.</w:t>
      </w:r>
    </w:p>
    <w:p w14:paraId="16073FA6" w14:textId="3626C4F0" w:rsidR="001970BF" w:rsidRPr="00705C2C" w:rsidRDefault="001970BF" w:rsidP="004C4FBA">
      <w:pPr>
        <w:spacing w:line="480" w:lineRule="auto"/>
        <w:rPr>
          <w:rFonts w:asciiTheme="majorHAnsi" w:hAnsiTheme="majorHAnsi"/>
        </w:rPr>
      </w:pPr>
      <w:r>
        <w:rPr>
          <w:rFonts w:asciiTheme="majorHAnsi" w:hAnsiTheme="majorHAnsi"/>
        </w:rPr>
        <w:t xml:space="preserve">O’Gorman E and </w:t>
      </w:r>
      <w:proofErr w:type="spellStart"/>
      <w:r>
        <w:rPr>
          <w:rFonts w:asciiTheme="majorHAnsi" w:hAnsiTheme="majorHAnsi"/>
        </w:rPr>
        <w:t>Drudy</w:t>
      </w:r>
      <w:proofErr w:type="spellEnd"/>
      <w:r>
        <w:rPr>
          <w:rFonts w:asciiTheme="majorHAnsi" w:hAnsiTheme="majorHAnsi"/>
        </w:rPr>
        <w:t xml:space="preserve"> S (2011) Professional development for teachers working in special education/inclusion in mainstream schools: the views of teachers and other stakeholders</w:t>
      </w:r>
      <w:r w:rsidR="0007470A">
        <w:rPr>
          <w:rFonts w:asciiTheme="majorHAnsi" w:hAnsiTheme="majorHAnsi"/>
        </w:rPr>
        <w:t xml:space="preserve">.  </w:t>
      </w:r>
      <w:proofErr w:type="gramStart"/>
      <w:r w:rsidR="00F24D0F" w:rsidRPr="0007470A">
        <w:rPr>
          <w:rFonts w:asciiTheme="majorHAnsi" w:hAnsiTheme="majorHAnsi"/>
          <w:i/>
        </w:rPr>
        <w:t>National Council for Special Education, Special Education Research Initiative</w:t>
      </w:r>
      <w:r w:rsidR="0007470A">
        <w:rPr>
          <w:rFonts w:asciiTheme="majorHAnsi" w:hAnsiTheme="majorHAnsi"/>
          <w:i/>
        </w:rPr>
        <w:t>.</w:t>
      </w:r>
      <w:proofErr w:type="gramEnd"/>
      <w:r w:rsidR="0007470A">
        <w:rPr>
          <w:rFonts w:asciiTheme="majorHAnsi" w:hAnsiTheme="majorHAnsi"/>
          <w:i/>
        </w:rPr>
        <w:t xml:space="preserve"> </w:t>
      </w:r>
      <w:proofErr w:type="gramStart"/>
      <w:r w:rsidR="0035627F">
        <w:rPr>
          <w:rFonts w:asciiTheme="majorHAnsi" w:hAnsiTheme="majorHAnsi"/>
        </w:rPr>
        <w:t>University College Dublin.</w:t>
      </w:r>
      <w:proofErr w:type="gramEnd"/>
      <w:r w:rsidR="0035627F">
        <w:rPr>
          <w:rFonts w:asciiTheme="majorHAnsi" w:hAnsiTheme="majorHAnsi"/>
        </w:rPr>
        <w:t xml:space="preserve">  Available at: </w:t>
      </w:r>
      <w:hyperlink r:id="rId10" w:history="1">
        <w:r w:rsidR="0035627F" w:rsidRPr="00D67931">
          <w:rPr>
            <w:rStyle w:val="Hyperlink"/>
            <w:rFonts w:asciiTheme="majorHAnsi" w:hAnsiTheme="majorHAnsi"/>
          </w:rPr>
          <w:t>http://www.ncse.ie/uploads/1/Professional_Development_of_Teachers.pdf</w:t>
        </w:r>
      </w:hyperlink>
      <w:r w:rsidR="0035627F">
        <w:rPr>
          <w:rFonts w:asciiTheme="majorHAnsi" w:hAnsiTheme="majorHAnsi"/>
        </w:rPr>
        <w:t>.</w:t>
      </w:r>
      <w:r w:rsidR="00F24D0F">
        <w:rPr>
          <w:rFonts w:asciiTheme="majorHAnsi" w:hAnsiTheme="majorHAnsi"/>
        </w:rPr>
        <w:t xml:space="preserve"> </w:t>
      </w:r>
    </w:p>
    <w:p w14:paraId="0E15AC72" w14:textId="0E791999" w:rsidR="00932F32" w:rsidRPr="00705C2C" w:rsidRDefault="00932F32" w:rsidP="004C4FBA">
      <w:pPr>
        <w:spacing w:line="480" w:lineRule="auto"/>
        <w:rPr>
          <w:rFonts w:asciiTheme="majorHAnsi" w:hAnsiTheme="majorHAnsi"/>
        </w:rPr>
      </w:pPr>
      <w:r w:rsidRPr="00705C2C">
        <w:rPr>
          <w:rFonts w:asciiTheme="majorHAnsi" w:hAnsiTheme="majorHAnsi"/>
        </w:rPr>
        <w:t>Oplatka</w:t>
      </w:r>
      <w:r w:rsidR="00E161D5" w:rsidRPr="00705C2C">
        <w:rPr>
          <w:rFonts w:asciiTheme="majorHAnsi" w:hAnsiTheme="majorHAnsi"/>
        </w:rPr>
        <w:t xml:space="preserve"> I,</w:t>
      </w:r>
      <w:r w:rsidRPr="00705C2C">
        <w:rPr>
          <w:rFonts w:asciiTheme="majorHAnsi" w:hAnsiTheme="majorHAnsi"/>
        </w:rPr>
        <w:t xml:space="preserve"> </w:t>
      </w:r>
      <w:proofErr w:type="spellStart"/>
      <w:r w:rsidRPr="00705C2C">
        <w:rPr>
          <w:rFonts w:asciiTheme="majorHAnsi" w:hAnsiTheme="majorHAnsi"/>
        </w:rPr>
        <w:t>Bargal</w:t>
      </w:r>
      <w:proofErr w:type="spellEnd"/>
      <w:r w:rsidR="00E161D5" w:rsidRPr="00705C2C">
        <w:rPr>
          <w:rFonts w:asciiTheme="majorHAnsi" w:hAnsiTheme="majorHAnsi"/>
        </w:rPr>
        <w:t xml:space="preserve"> D</w:t>
      </w:r>
      <w:r w:rsidRPr="00705C2C">
        <w:rPr>
          <w:rFonts w:asciiTheme="majorHAnsi" w:hAnsiTheme="majorHAnsi"/>
        </w:rPr>
        <w:t xml:space="preserve"> and </w:t>
      </w:r>
      <w:proofErr w:type="spellStart"/>
      <w:r w:rsidRPr="00705C2C">
        <w:rPr>
          <w:rFonts w:asciiTheme="majorHAnsi" w:hAnsiTheme="majorHAnsi"/>
        </w:rPr>
        <w:t>Inbar</w:t>
      </w:r>
      <w:proofErr w:type="spellEnd"/>
      <w:r w:rsidR="00E161D5" w:rsidRPr="00705C2C">
        <w:rPr>
          <w:rFonts w:asciiTheme="majorHAnsi" w:hAnsiTheme="majorHAnsi"/>
        </w:rPr>
        <w:t xml:space="preserve"> D (</w:t>
      </w:r>
      <w:r w:rsidRPr="00705C2C">
        <w:rPr>
          <w:rFonts w:asciiTheme="majorHAnsi" w:hAnsiTheme="majorHAnsi"/>
        </w:rPr>
        <w:t>2001</w:t>
      </w:r>
      <w:r w:rsidR="00E161D5" w:rsidRPr="00705C2C">
        <w:rPr>
          <w:rFonts w:asciiTheme="majorHAnsi" w:hAnsiTheme="majorHAnsi"/>
        </w:rPr>
        <w:t xml:space="preserve">) </w:t>
      </w:r>
      <w:proofErr w:type="gramStart"/>
      <w:r w:rsidR="00E161D5" w:rsidRPr="00705C2C">
        <w:rPr>
          <w:rFonts w:asciiTheme="majorHAnsi" w:hAnsiTheme="majorHAnsi"/>
        </w:rPr>
        <w:t>The</w:t>
      </w:r>
      <w:proofErr w:type="gramEnd"/>
      <w:r w:rsidR="00E161D5" w:rsidRPr="00705C2C">
        <w:rPr>
          <w:rFonts w:asciiTheme="majorHAnsi" w:hAnsiTheme="majorHAnsi"/>
        </w:rPr>
        <w:t xml:space="preserve"> process of self-renewal among women </w:t>
      </w:r>
      <w:proofErr w:type="spellStart"/>
      <w:r w:rsidR="00E161D5" w:rsidRPr="00705C2C">
        <w:rPr>
          <w:rFonts w:asciiTheme="majorHAnsi" w:hAnsiTheme="majorHAnsi"/>
        </w:rPr>
        <w:t>headteachers</w:t>
      </w:r>
      <w:proofErr w:type="spellEnd"/>
      <w:r w:rsidR="00E161D5" w:rsidRPr="00705C2C">
        <w:rPr>
          <w:rFonts w:asciiTheme="majorHAnsi" w:hAnsiTheme="majorHAnsi"/>
        </w:rPr>
        <w:t xml:space="preserve"> in mid-career</w:t>
      </w:r>
      <w:r w:rsidR="00CC1BAD">
        <w:rPr>
          <w:rFonts w:asciiTheme="majorHAnsi" w:hAnsiTheme="majorHAnsi"/>
        </w:rPr>
        <w:t xml:space="preserve">.  </w:t>
      </w:r>
      <w:r w:rsidR="00E064A3" w:rsidRPr="00CC1BAD">
        <w:rPr>
          <w:rFonts w:asciiTheme="majorHAnsi" w:hAnsiTheme="majorHAnsi"/>
          <w:i/>
        </w:rPr>
        <w:t>Journal of Educational Administration</w:t>
      </w:r>
      <w:r w:rsidR="00E064A3" w:rsidRPr="00705C2C">
        <w:rPr>
          <w:rFonts w:asciiTheme="majorHAnsi" w:hAnsiTheme="majorHAnsi"/>
        </w:rPr>
        <w:t xml:space="preserve"> 39(1)</w:t>
      </w:r>
      <w:r w:rsidR="00CC1BAD">
        <w:rPr>
          <w:rFonts w:asciiTheme="majorHAnsi" w:hAnsiTheme="majorHAnsi"/>
        </w:rPr>
        <w:t>:</w:t>
      </w:r>
      <w:r w:rsidR="00E064A3" w:rsidRPr="00705C2C">
        <w:rPr>
          <w:rFonts w:asciiTheme="majorHAnsi" w:hAnsiTheme="majorHAnsi"/>
        </w:rPr>
        <w:t xml:space="preserve"> 77-94.</w:t>
      </w:r>
    </w:p>
    <w:p w14:paraId="708547F6" w14:textId="502C5F25" w:rsidR="00222A43" w:rsidRPr="00705C2C" w:rsidRDefault="00222A43" w:rsidP="004C4FBA">
      <w:pPr>
        <w:spacing w:line="480" w:lineRule="auto"/>
        <w:rPr>
          <w:rFonts w:asciiTheme="majorHAnsi" w:hAnsiTheme="majorHAnsi"/>
        </w:rPr>
      </w:pPr>
      <w:proofErr w:type="spellStart"/>
      <w:r w:rsidRPr="00705C2C">
        <w:rPr>
          <w:rFonts w:asciiTheme="majorHAnsi" w:hAnsiTheme="majorHAnsi"/>
        </w:rPr>
        <w:t>Ozga</w:t>
      </w:r>
      <w:proofErr w:type="spellEnd"/>
      <w:r w:rsidR="003723F3" w:rsidRPr="00705C2C">
        <w:rPr>
          <w:rFonts w:asciiTheme="majorHAnsi" w:hAnsiTheme="majorHAnsi"/>
        </w:rPr>
        <w:t xml:space="preserve"> </w:t>
      </w:r>
      <w:proofErr w:type="gramStart"/>
      <w:r w:rsidR="003723F3" w:rsidRPr="00705C2C">
        <w:rPr>
          <w:rFonts w:asciiTheme="majorHAnsi" w:hAnsiTheme="majorHAnsi"/>
        </w:rPr>
        <w:t>J  (</w:t>
      </w:r>
      <w:proofErr w:type="gramEnd"/>
      <w:r w:rsidR="003723F3" w:rsidRPr="00705C2C">
        <w:rPr>
          <w:rFonts w:asciiTheme="majorHAnsi" w:hAnsiTheme="majorHAnsi"/>
        </w:rPr>
        <w:t>Ed) (</w:t>
      </w:r>
      <w:r w:rsidRPr="00705C2C">
        <w:rPr>
          <w:rFonts w:asciiTheme="majorHAnsi" w:hAnsiTheme="majorHAnsi"/>
        </w:rPr>
        <w:t>1993</w:t>
      </w:r>
      <w:r w:rsidR="003723F3" w:rsidRPr="00705C2C">
        <w:rPr>
          <w:rFonts w:asciiTheme="majorHAnsi" w:hAnsiTheme="majorHAnsi"/>
        </w:rPr>
        <w:t xml:space="preserve">) </w:t>
      </w:r>
      <w:r w:rsidR="003723F3" w:rsidRPr="009425F0">
        <w:rPr>
          <w:rFonts w:asciiTheme="majorHAnsi" w:hAnsiTheme="majorHAnsi"/>
          <w:i/>
        </w:rPr>
        <w:t>Women in educational management</w:t>
      </w:r>
      <w:r w:rsidR="009425F0">
        <w:rPr>
          <w:rFonts w:asciiTheme="majorHAnsi" w:hAnsiTheme="majorHAnsi"/>
          <w:i/>
        </w:rPr>
        <w:t xml:space="preserve">.  </w:t>
      </w:r>
      <w:r w:rsidR="003723F3" w:rsidRPr="00705C2C">
        <w:rPr>
          <w:rFonts w:asciiTheme="majorHAnsi" w:hAnsiTheme="majorHAnsi"/>
        </w:rPr>
        <w:t>Buckingham</w:t>
      </w:r>
      <w:r w:rsidR="009425F0">
        <w:rPr>
          <w:rFonts w:asciiTheme="majorHAnsi" w:hAnsiTheme="majorHAnsi"/>
        </w:rPr>
        <w:t>:</w:t>
      </w:r>
      <w:r w:rsidR="003723F3" w:rsidRPr="00705C2C">
        <w:rPr>
          <w:rFonts w:asciiTheme="majorHAnsi" w:hAnsiTheme="majorHAnsi"/>
        </w:rPr>
        <w:t xml:space="preserve"> Open University Press.</w:t>
      </w:r>
    </w:p>
    <w:p w14:paraId="44268B33" w14:textId="1BDCC613" w:rsidR="0050793D" w:rsidRPr="00705C2C" w:rsidRDefault="0050793D" w:rsidP="004C4FBA">
      <w:pPr>
        <w:spacing w:line="480" w:lineRule="auto"/>
        <w:rPr>
          <w:rFonts w:asciiTheme="majorHAnsi" w:hAnsiTheme="majorHAnsi"/>
        </w:rPr>
      </w:pPr>
      <w:r w:rsidRPr="00705C2C">
        <w:rPr>
          <w:rFonts w:asciiTheme="majorHAnsi" w:hAnsiTheme="majorHAnsi"/>
        </w:rPr>
        <w:t>Pearson S (2007)</w:t>
      </w:r>
      <w:r w:rsidR="0005100A" w:rsidRPr="00705C2C">
        <w:rPr>
          <w:rFonts w:asciiTheme="majorHAnsi" w:hAnsiTheme="majorHAnsi"/>
        </w:rPr>
        <w:t xml:space="preserve"> Exploring inclusive education: early steps for prospective secondary school teachers</w:t>
      </w:r>
      <w:r w:rsidR="006A6B70">
        <w:rPr>
          <w:rFonts w:asciiTheme="majorHAnsi" w:hAnsiTheme="majorHAnsi"/>
        </w:rPr>
        <w:t xml:space="preserve">.  </w:t>
      </w:r>
      <w:r w:rsidR="0005100A" w:rsidRPr="006A6B70">
        <w:rPr>
          <w:rFonts w:asciiTheme="majorHAnsi" w:hAnsiTheme="majorHAnsi"/>
          <w:i/>
        </w:rPr>
        <w:t>British Journal of Special Education</w:t>
      </w:r>
      <w:r w:rsidR="0005100A" w:rsidRPr="00705C2C">
        <w:rPr>
          <w:rFonts w:asciiTheme="majorHAnsi" w:hAnsiTheme="majorHAnsi"/>
        </w:rPr>
        <w:t xml:space="preserve"> 34(1)</w:t>
      </w:r>
      <w:r w:rsidR="006A6B70">
        <w:rPr>
          <w:rFonts w:asciiTheme="majorHAnsi" w:hAnsiTheme="majorHAnsi"/>
        </w:rPr>
        <w:t>:</w:t>
      </w:r>
      <w:r w:rsidR="0005100A" w:rsidRPr="00705C2C">
        <w:rPr>
          <w:rFonts w:asciiTheme="majorHAnsi" w:hAnsiTheme="majorHAnsi"/>
        </w:rPr>
        <w:t xml:space="preserve"> 25-32.</w:t>
      </w:r>
    </w:p>
    <w:p w14:paraId="15B6ED7C" w14:textId="4E5C5811" w:rsidR="009823E9" w:rsidRPr="00705C2C" w:rsidRDefault="009823E9" w:rsidP="004C4FBA">
      <w:pPr>
        <w:spacing w:line="480" w:lineRule="auto"/>
        <w:rPr>
          <w:rFonts w:asciiTheme="majorHAnsi" w:hAnsiTheme="majorHAnsi"/>
        </w:rPr>
      </w:pPr>
      <w:proofErr w:type="spellStart"/>
      <w:r w:rsidRPr="00705C2C">
        <w:rPr>
          <w:rFonts w:asciiTheme="majorHAnsi" w:hAnsiTheme="majorHAnsi"/>
        </w:rPr>
        <w:t>Pfister</w:t>
      </w:r>
      <w:proofErr w:type="spellEnd"/>
      <w:r w:rsidRPr="00705C2C">
        <w:rPr>
          <w:rFonts w:asciiTheme="majorHAnsi" w:hAnsiTheme="majorHAnsi"/>
        </w:rPr>
        <w:t xml:space="preserve"> G (1998) The struggle for balance: the career of a German university professor</w:t>
      </w:r>
      <w:r w:rsidR="00AE1925">
        <w:rPr>
          <w:rFonts w:asciiTheme="majorHAnsi" w:hAnsiTheme="majorHAnsi"/>
        </w:rPr>
        <w:t>.  In</w:t>
      </w:r>
      <w:r w:rsidRPr="00705C2C">
        <w:rPr>
          <w:rFonts w:asciiTheme="majorHAnsi" w:hAnsiTheme="majorHAnsi"/>
        </w:rPr>
        <w:t>: David</w:t>
      </w:r>
      <w:r w:rsidR="00AE1925">
        <w:rPr>
          <w:rFonts w:asciiTheme="majorHAnsi" w:hAnsiTheme="majorHAnsi"/>
        </w:rPr>
        <w:t xml:space="preserve"> M, and </w:t>
      </w:r>
      <w:r w:rsidRPr="00705C2C">
        <w:rPr>
          <w:rFonts w:asciiTheme="majorHAnsi" w:hAnsiTheme="majorHAnsi"/>
        </w:rPr>
        <w:t>Woodward</w:t>
      </w:r>
      <w:r w:rsidR="00AE1925">
        <w:rPr>
          <w:rFonts w:asciiTheme="majorHAnsi" w:hAnsiTheme="majorHAnsi"/>
        </w:rPr>
        <w:t xml:space="preserve"> D</w:t>
      </w:r>
      <w:r w:rsidRPr="00705C2C">
        <w:rPr>
          <w:rFonts w:asciiTheme="majorHAnsi" w:hAnsiTheme="majorHAnsi"/>
        </w:rPr>
        <w:t xml:space="preserve"> (</w:t>
      </w:r>
      <w:proofErr w:type="spellStart"/>
      <w:r w:rsidRPr="00705C2C">
        <w:rPr>
          <w:rFonts w:asciiTheme="majorHAnsi" w:hAnsiTheme="majorHAnsi"/>
        </w:rPr>
        <w:t>Eds</w:t>
      </w:r>
      <w:proofErr w:type="spellEnd"/>
      <w:r w:rsidRPr="00705C2C">
        <w:rPr>
          <w:rFonts w:asciiTheme="majorHAnsi" w:hAnsiTheme="majorHAnsi"/>
        </w:rPr>
        <w:t xml:space="preserve">) </w:t>
      </w:r>
      <w:r w:rsidRPr="00AE1925">
        <w:rPr>
          <w:rFonts w:asciiTheme="majorHAnsi" w:hAnsiTheme="majorHAnsi"/>
          <w:i/>
        </w:rPr>
        <w:t>Negotiating the glass ceiling: careers of senior women in the academic world</w:t>
      </w:r>
      <w:r w:rsidR="00AE1925">
        <w:rPr>
          <w:rFonts w:asciiTheme="majorHAnsi" w:hAnsiTheme="majorHAnsi"/>
          <w:i/>
        </w:rPr>
        <w:t xml:space="preserve">.  </w:t>
      </w:r>
      <w:r w:rsidRPr="00705C2C">
        <w:rPr>
          <w:rFonts w:asciiTheme="majorHAnsi" w:hAnsiTheme="majorHAnsi"/>
        </w:rPr>
        <w:t>London</w:t>
      </w:r>
      <w:r w:rsidR="00AE1925">
        <w:rPr>
          <w:rFonts w:asciiTheme="majorHAnsi" w:hAnsiTheme="majorHAnsi"/>
        </w:rPr>
        <w:t>:</w:t>
      </w:r>
      <w:r w:rsidRPr="00705C2C">
        <w:rPr>
          <w:rFonts w:asciiTheme="majorHAnsi" w:hAnsiTheme="majorHAnsi"/>
        </w:rPr>
        <w:t xml:space="preserve"> </w:t>
      </w:r>
      <w:proofErr w:type="spellStart"/>
      <w:r w:rsidRPr="00705C2C">
        <w:rPr>
          <w:rFonts w:asciiTheme="majorHAnsi" w:hAnsiTheme="majorHAnsi"/>
        </w:rPr>
        <w:t>Falmer</w:t>
      </w:r>
      <w:proofErr w:type="spellEnd"/>
      <w:r w:rsidRPr="00705C2C">
        <w:rPr>
          <w:rFonts w:asciiTheme="majorHAnsi" w:hAnsiTheme="majorHAnsi"/>
        </w:rPr>
        <w:t xml:space="preserve"> Press. </w:t>
      </w:r>
    </w:p>
    <w:p w14:paraId="25C16C3D" w14:textId="2515CDAB" w:rsidR="0091472A" w:rsidRDefault="0091472A" w:rsidP="004C4FBA">
      <w:pPr>
        <w:spacing w:line="480" w:lineRule="auto"/>
        <w:rPr>
          <w:rFonts w:asciiTheme="majorHAnsi" w:hAnsiTheme="majorHAnsi" w:cs="Arial"/>
        </w:rPr>
      </w:pPr>
      <w:proofErr w:type="spellStart"/>
      <w:r w:rsidRPr="00705C2C">
        <w:rPr>
          <w:rFonts w:asciiTheme="majorHAnsi" w:hAnsiTheme="majorHAnsi" w:cs="Arial"/>
        </w:rPr>
        <w:t>Priyadharshini</w:t>
      </w:r>
      <w:proofErr w:type="spellEnd"/>
      <w:r w:rsidR="009B05C0" w:rsidRPr="00705C2C">
        <w:rPr>
          <w:rFonts w:asciiTheme="majorHAnsi" w:hAnsiTheme="majorHAnsi" w:cs="Arial"/>
        </w:rPr>
        <w:t xml:space="preserve"> E</w:t>
      </w:r>
      <w:r w:rsidRPr="00705C2C">
        <w:rPr>
          <w:rFonts w:asciiTheme="majorHAnsi" w:hAnsiTheme="majorHAnsi" w:cs="Arial"/>
        </w:rPr>
        <w:t xml:space="preserve"> and Robinson-Pant</w:t>
      </w:r>
      <w:r w:rsidR="009B05C0" w:rsidRPr="00705C2C">
        <w:rPr>
          <w:rFonts w:asciiTheme="majorHAnsi" w:hAnsiTheme="majorHAnsi" w:cs="Arial"/>
        </w:rPr>
        <w:t xml:space="preserve"> </w:t>
      </w:r>
      <w:proofErr w:type="gramStart"/>
      <w:r w:rsidR="009B05C0" w:rsidRPr="00705C2C">
        <w:rPr>
          <w:rFonts w:asciiTheme="majorHAnsi" w:hAnsiTheme="majorHAnsi" w:cs="Arial"/>
        </w:rPr>
        <w:t>A</w:t>
      </w:r>
      <w:proofErr w:type="gramEnd"/>
      <w:r w:rsidRPr="00705C2C">
        <w:rPr>
          <w:rFonts w:asciiTheme="majorHAnsi" w:hAnsiTheme="majorHAnsi" w:cs="Arial"/>
        </w:rPr>
        <w:t xml:space="preserve"> (2003</w:t>
      </w:r>
      <w:r w:rsidR="009B05C0" w:rsidRPr="00705C2C">
        <w:rPr>
          <w:rFonts w:asciiTheme="majorHAnsi" w:hAnsiTheme="majorHAnsi" w:cs="Arial"/>
        </w:rPr>
        <w:t>)</w:t>
      </w:r>
      <w:r w:rsidR="009B05C0" w:rsidRPr="00705C2C">
        <w:rPr>
          <w:rFonts w:asciiTheme="majorHAnsi" w:hAnsiTheme="majorHAnsi"/>
        </w:rPr>
        <w:t xml:space="preserve"> </w:t>
      </w:r>
      <w:r w:rsidR="009B05C0" w:rsidRPr="00705C2C">
        <w:rPr>
          <w:rFonts w:asciiTheme="majorHAnsi" w:hAnsiTheme="majorHAnsi" w:cs="Arial"/>
        </w:rPr>
        <w:t>The attractions of teaching: an investigation into why people change careers to teach</w:t>
      </w:r>
      <w:r w:rsidR="00612632">
        <w:rPr>
          <w:rFonts w:asciiTheme="majorHAnsi" w:hAnsiTheme="majorHAnsi" w:cs="Arial"/>
        </w:rPr>
        <w:t xml:space="preserve">.  </w:t>
      </w:r>
      <w:r w:rsidR="009B05C0" w:rsidRPr="00612632">
        <w:rPr>
          <w:rFonts w:asciiTheme="majorHAnsi" w:hAnsiTheme="majorHAnsi" w:cs="Arial"/>
          <w:i/>
        </w:rPr>
        <w:t>Journal of Education for Teaching</w:t>
      </w:r>
      <w:r w:rsidR="009B05C0" w:rsidRPr="00705C2C">
        <w:rPr>
          <w:rFonts w:asciiTheme="majorHAnsi" w:hAnsiTheme="majorHAnsi" w:cs="Arial"/>
        </w:rPr>
        <w:t xml:space="preserve"> 29(2)</w:t>
      </w:r>
      <w:r w:rsidR="00612632">
        <w:rPr>
          <w:rFonts w:asciiTheme="majorHAnsi" w:hAnsiTheme="majorHAnsi" w:cs="Arial"/>
        </w:rPr>
        <w:t>:</w:t>
      </w:r>
      <w:r w:rsidR="009B05C0" w:rsidRPr="00705C2C">
        <w:rPr>
          <w:rFonts w:asciiTheme="majorHAnsi" w:hAnsiTheme="majorHAnsi" w:cs="Arial"/>
        </w:rPr>
        <w:t xml:space="preserve"> 95-112.</w:t>
      </w:r>
    </w:p>
    <w:p w14:paraId="12CC1732" w14:textId="08568798" w:rsidR="002D7D13" w:rsidRPr="00705C2C" w:rsidRDefault="002D7D13" w:rsidP="004C4FBA">
      <w:pPr>
        <w:spacing w:line="480" w:lineRule="auto"/>
        <w:rPr>
          <w:rFonts w:asciiTheme="majorHAnsi" w:hAnsiTheme="majorHAnsi" w:cs="Arial"/>
        </w:rPr>
      </w:pPr>
      <w:proofErr w:type="gramStart"/>
      <w:r>
        <w:rPr>
          <w:rFonts w:asciiTheme="majorHAnsi" w:hAnsiTheme="majorHAnsi" w:cs="Arial"/>
        </w:rPr>
        <w:t>Rhodes C and Brundrett M (2012) Retaining leadership talent in schools</w:t>
      </w:r>
      <w:r w:rsidR="00887410">
        <w:rPr>
          <w:rFonts w:asciiTheme="majorHAnsi" w:hAnsiTheme="majorHAnsi" w:cs="Arial"/>
        </w:rPr>
        <w:t>.</w:t>
      </w:r>
      <w:proofErr w:type="gramEnd"/>
      <w:r>
        <w:rPr>
          <w:rFonts w:asciiTheme="majorHAnsi" w:hAnsiTheme="majorHAnsi" w:cs="Arial"/>
        </w:rPr>
        <w:t xml:space="preserve"> </w:t>
      </w:r>
      <w:r w:rsidRPr="00887410">
        <w:rPr>
          <w:rFonts w:asciiTheme="majorHAnsi" w:hAnsiTheme="majorHAnsi" w:cs="Arial"/>
          <w:i/>
        </w:rPr>
        <w:t>International Studies in Educational Administration</w:t>
      </w:r>
      <w:r>
        <w:rPr>
          <w:rFonts w:asciiTheme="majorHAnsi" w:hAnsiTheme="majorHAnsi" w:cs="Arial"/>
        </w:rPr>
        <w:t xml:space="preserve"> 40(1)</w:t>
      </w:r>
      <w:r w:rsidR="00887410">
        <w:rPr>
          <w:rFonts w:asciiTheme="majorHAnsi" w:hAnsiTheme="majorHAnsi" w:cs="Arial"/>
        </w:rPr>
        <w:t>:</w:t>
      </w:r>
      <w:r>
        <w:rPr>
          <w:rFonts w:asciiTheme="majorHAnsi" w:hAnsiTheme="majorHAnsi" w:cs="Arial"/>
        </w:rPr>
        <w:t xml:space="preserve"> 19-34.</w:t>
      </w:r>
    </w:p>
    <w:p w14:paraId="086230DD" w14:textId="633BACC1" w:rsidR="0091472A" w:rsidRDefault="0091472A" w:rsidP="004C4FBA">
      <w:pPr>
        <w:spacing w:line="480" w:lineRule="auto"/>
        <w:rPr>
          <w:rFonts w:asciiTheme="majorHAnsi" w:hAnsiTheme="majorHAnsi" w:cs="Arial"/>
        </w:rPr>
      </w:pPr>
      <w:proofErr w:type="spellStart"/>
      <w:proofErr w:type="gramStart"/>
      <w:r w:rsidRPr="00705C2C">
        <w:rPr>
          <w:rFonts w:asciiTheme="majorHAnsi" w:hAnsiTheme="majorHAnsi" w:cs="Arial"/>
        </w:rPr>
        <w:lastRenderedPageBreak/>
        <w:t>Roness</w:t>
      </w:r>
      <w:proofErr w:type="spellEnd"/>
      <w:r w:rsidR="00F05490" w:rsidRPr="00705C2C">
        <w:rPr>
          <w:rFonts w:asciiTheme="majorHAnsi" w:hAnsiTheme="majorHAnsi" w:cs="Arial"/>
        </w:rPr>
        <w:t xml:space="preserve"> D</w:t>
      </w:r>
      <w:r w:rsidRPr="00705C2C">
        <w:rPr>
          <w:rFonts w:asciiTheme="majorHAnsi" w:hAnsiTheme="majorHAnsi" w:cs="Arial"/>
        </w:rPr>
        <w:t xml:space="preserve"> and Smith</w:t>
      </w:r>
      <w:r w:rsidR="00F05490" w:rsidRPr="00705C2C">
        <w:rPr>
          <w:rFonts w:asciiTheme="majorHAnsi" w:hAnsiTheme="majorHAnsi" w:cs="Arial"/>
        </w:rPr>
        <w:t xml:space="preserve"> K</w:t>
      </w:r>
      <w:r w:rsidRPr="00705C2C">
        <w:rPr>
          <w:rFonts w:asciiTheme="majorHAnsi" w:hAnsiTheme="majorHAnsi" w:cs="Arial"/>
        </w:rPr>
        <w:t xml:space="preserve"> (2009)</w:t>
      </w:r>
      <w:r w:rsidR="00F05490" w:rsidRPr="00705C2C">
        <w:rPr>
          <w:rFonts w:asciiTheme="majorHAnsi" w:hAnsiTheme="majorHAnsi" w:cs="Arial"/>
        </w:rPr>
        <w:t xml:space="preserve"> Postgraduate Certificate in Education (PGCE) and student motivation</w:t>
      </w:r>
      <w:r w:rsidR="00FF3B1E">
        <w:rPr>
          <w:rFonts w:asciiTheme="majorHAnsi" w:hAnsiTheme="majorHAnsi" w:cs="Arial"/>
        </w:rPr>
        <w:t>.</w:t>
      </w:r>
      <w:proofErr w:type="gramEnd"/>
      <w:r w:rsidR="00FF3B1E">
        <w:rPr>
          <w:rFonts w:asciiTheme="majorHAnsi" w:hAnsiTheme="majorHAnsi" w:cs="Arial"/>
        </w:rPr>
        <w:t xml:space="preserve">  </w:t>
      </w:r>
      <w:r w:rsidR="00F05490" w:rsidRPr="00FF3B1E">
        <w:rPr>
          <w:rFonts w:asciiTheme="majorHAnsi" w:hAnsiTheme="majorHAnsi" w:cs="Arial"/>
          <w:i/>
        </w:rPr>
        <w:t>European Journal of Teacher Education</w:t>
      </w:r>
      <w:r w:rsidR="00F05490" w:rsidRPr="00705C2C">
        <w:rPr>
          <w:rFonts w:asciiTheme="majorHAnsi" w:hAnsiTheme="majorHAnsi" w:cs="Arial"/>
        </w:rPr>
        <w:t xml:space="preserve"> 32 (2)</w:t>
      </w:r>
      <w:r w:rsidR="00FF3B1E">
        <w:rPr>
          <w:rFonts w:asciiTheme="majorHAnsi" w:hAnsiTheme="majorHAnsi" w:cs="Arial"/>
        </w:rPr>
        <w:t>:</w:t>
      </w:r>
      <w:r w:rsidR="00F05490" w:rsidRPr="00705C2C">
        <w:rPr>
          <w:rFonts w:asciiTheme="majorHAnsi" w:hAnsiTheme="majorHAnsi" w:cs="Arial"/>
        </w:rPr>
        <w:t xml:space="preserve"> 111-134. </w:t>
      </w:r>
    </w:p>
    <w:p w14:paraId="6373D88C" w14:textId="608E1857" w:rsidR="003D5DD1" w:rsidRPr="00705C2C" w:rsidRDefault="004641F0" w:rsidP="004C4FBA">
      <w:pPr>
        <w:spacing w:line="480" w:lineRule="auto"/>
        <w:rPr>
          <w:rFonts w:asciiTheme="majorHAnsi" w:hAnsiTheme="majorHAnsi" w:cs="Arial"/>
        </w:rPr>
      </w:pPr>
      <w:r>
        <w:rPr>
          <w:rFonts w:asciiTheme="majorHAnsi" w:hAnsiTheme="majorHAnsi" w:cs="Arial"/>
        </w:rPr>
        <w:t>Secret Teacher</w:t>
      </w:r>
      <w:r w:rsidR="00A90B83">
        <w:rPr>
          <w:rFonts w:asciiTheme="majorHAnsi" w:hAnsiTheme="majorHAnsi" w:cs="Arial"/>
        </w:rPr>
        <w:t xml:space="preserve">: are you teaching in a climate of fear? </w:t>
      </w:r>
      <w:r w:rsidR="00A90B83" w:rsidRPr="00260B6E">
        <w:rPr>
          <w:rFonts w:asciiTheme="majorHAnsi" w:hAnsiTheme="majorHAnsi" w:cs="Arial"/>
          <w:i/>
        </w:rPr>
        <w:t>The Guardian</w:t>
      </w:r>
      <w:r w:rsidR="00A90B83">
        <w:rPr>
          <w:rFonts w:asciiTheme="majorHAnsi" w:hAnsiTheme="majorHAnsi" w:cs="Arial"/>
        </w:rPr>
        <w:t xml:space="preserve">.  Available at: </w:t>
      </w:r>
      <w:hyperlink r:id="rId11" w:history="1">
        <w:r w:rsidR="00A90B83" w:rsidRPr="00E7250B">
          <w:rPr>
            <w:rStyle w:val="Hyperlink"/>
            <w:rFonts w:asciiTheme="majorHAnsi" w:hAnsiTheme="majorHAnsi" w:cs="Arial"/>
          </w:rPr>
          <w:t>http://www.guardian.co.uk/teacher-network/teacher-blog/2013/may/11/secret-teacher-teaching-climate-fear-ofsted?CMP=twt_gu</w:t>
        </w:r>
      </w:hyperlink>
      <w:r w:rsidR="00A90B83">
        <w:rPr>
          <w:rFonts w:asciiTheme="majorHAnsi" w:hAnsiTheme="majorHAnsi" w:cs="Arial"/>
        </w:rPr>
        <w:t xml:space="preserve"> </w:t>
      </w:r>
    </w:p>
    <w:p w14:paraId="39F93373" w14:textId="578F3A41" w:rsidR="0091472A" w:rsidRPr="00705C2C" w:rsidRDefault="0091472A" w:rsidP="004C4FBA">
      <w:pPr>
        <w:spacing w:line="480" w:lineRule="auto"/>
        <w:rPr>
          <w:rFonts w:asciiTheme="majorHAnsi" w:hAnsiTheme="majorHAnsi"/>
        </w:rPr>
      </w:pPr>
      <w:proofErr w:type="spellStart"/>
      <w:r w:rsidRPr="00705C2C">
        <w:rPr>
          <w:rFonts w:asciiTheme="majorHAnsi" w:hAnsiTheme="majorHAnsi"/>
        </w:rPr>
        <w:t>Sergiovanni</w:t>
      </w:r>
      <w:proofErr w:type="spellEnd"/>
      <w:r w:rsidR="00CE78A2" w:rsidRPr="00705C2C">
        <w:rPr>
          <w:rFonts w:asciiTheme="majorHAnsi" w:hAnsiTheme="majorHAnsi"/>
        </w:rPr>
        <w:t xml:space="preserve"> T (</w:t>
      </w:r>
      <w:r w:rsidRPr="00705C2C">
        <w:rPr>
          <w:rFonts w:asciiTheme="majorHAnsi" w:hAnsiTheme="majorHAnsi"/>
        </w:rPr>
        <w:t>2001</w:t>
      </w:r>
      <w:r w:rsidR="00CE78A2" w:rsidRPr="00705C2C">
        <w:rPr>
          <w:rFonts w:asciiTheme="majorHAnsi" w:hAnsiTheme="majorHAnsi"/>
        </w:rPr>
        <w:t xml:space="preserve">) </w:t>
      </w:r>
      <w:r w:rsidR="00CE78A2" w:rsidRPr="0027073F">
        <w:rPr>
          <w:rFonts w:asciiTheme="majorHAnsi" w:hAnsiTheme="majorHAnsi"/>
          <w:i/>
        </w:rPr>
        <w:t>Leadership: what’s in it for schools?</w:t>
      </w:r>
      <w:r w:rsidR="00CE78A2" w:rsidRPr="00705C2C">
        <w:rPr>
          <w:rFonts w:asciiTheme="majorHAnsi" w:hAnsiTheme="majorHAnsi"/>
        </w:rPr>
        <w:t xml:space="preserve"> London</w:t>
      </w:r>
      <w:r w:rsidR="0027073F">
        <w:rPr>
          <w:rFonts w:asciiTheme="majorHAnsi" w:hAnsiTheme="majorHAnsi"/>
        </w:rPr>
        <w:t>:</w:t>
      </w:r>
      <w:r w:rsidR="00CE78A2" w:rsidRPr="00705C2C">
        <w:rPr>
          <w:rFonts w:asciiTheme="majorHAnsi" w:hAnsiTheme="majorHAnsi"/>
        </w:rPr>
        <w:t xml:space="preserve"> Routledge </w:t>
      </w:r>
      <w:proofErr w:type="spellStart"/>
      <w:r w:rsidR="00CE78A2" w:rsidRPr="00705C2C">
        <w:rPr>
          <w:rFonts w:asciiTheme="majorHAnsi" w:hAnsiTheme="majorHAnsi"/>
        </w:rPr>
        <w:t>Falmer</w:t>
      </w:r>
      <w:proofErr w:type="spellEnd"/>
      <w:r w:rsidR="00CE78A2" w:rsidRPr="00705C2C">
        <w:rPr>
          <w:rFonts w:asciiTheme="majorHAnsi" w:hAnsiTheme="majorHAnsi"/>
        </w:rPr>
        <w:t>.</w:t>
      </w:r>
    </w:p>
    <w:p w14:paraId="2837A037" w14:textId="06D00199" w:rsidR="005311E9" w:rsidRPr="00705C2C" w:rsidRDefault="005311E9" w:rsidP="004C4FBA">
      <w:pPr>
        <w:spacing w:line="480" w:lineRule="auto"/>
        <w:rPr>
          <w:rFonts w:asciiTheme="majorHAnsi" w:hAnsiTheme="majorHAnsi"/>
        </w:rPr>
      </w:pPr>
      <w:proofErr w:type="gramStart"/>
      <w:r w:rsidRPr="00705C2C">
        <w:rPr>
          <w:rFonts w:asciiTheme="majorHAnsi" w:hAnsiTheme="majorHAnsi"/>
        </w:rPr>
        <w:t>Shah</w:t>
      </w:r>
      <w:r w:rsidR="005254D0" w:rsidRPr="00705C2C">
        <w:rPr>
          <w:rFonts w:asciiTheme="majorHAnsi" w:hAnsiTheme="majorHAnsi"/>
        </w:rPr>
        <w:t xml:space="preserve"> S</w:t>
      </w:r>
      <w:r w:rsidRPr="00705C2C">
        <w:rPr>
          <w:rFonts w:asciiTheme="majorHAnsi" w:hAnsiTheme="majorHAnsi"/>
        </w:rPr>
        <w:t xml:space="preserve"> and Shah</w:t>
      </w:r>
      <w:r w:rsidR="005254D0" w:rsidRPr="00705C2C">
        <w:rPr>
          <w:rFonts w:asciiTheme="majorHAnsi" w:hAnsiTheme="majorHAnsi"/>
        </w:rPr>
        <w:t xml:space="preserve"> U (</w:t>
      </w:r>
      <w:r w:rsidRPr="00705C2C">
        <w:rPr>
          <w:rFonts w:asciiTheme="majorHAnsi" w:hAnsiTheme="majorHAnsi"/>
        </w:rPr>
        <w:t>2012</w:t>
      </w:r>
      <w:r w:rsidR="005254D0" w:rsidRPr="00705C2C">
        <w:rPr>
          <w:rFonts w:asciiTheme="majorHAnsi" w:hAnsiTheme="majorHAnsi"/>
        </w:rPr>
        <w:t>) Women, educational leadership and societal culture</w:t>
      </w:r>
      <w:r w:rsidR="008865CF">
        <w:rPr>
          <w:rFonts w:asciiTheme="majorHAnsi" w:hAnsiTheme="majorHAnsi"/>
        </w:rPr>
        <w:t>.</w:t>
      </w:r>
      <w:proofErr w:type="gramEnd"/>
      <w:r w:rsidR="005254D0" w:rsidRPr="00705C2C">
        <w:rPr>
          <w:rFonts w:asciiTheme="majorHAnsi" w:hAnsiTheme="majorHAnsi"/>
        </w:rPr>
        <w:t xml:space="preserve"> </w:t>
      </w:r>
      <w:r w:rsidR="005254D0" w:rsidRPr="008865CF">
        <w:rPr>
          <w:rFonts w:asciiTheme="majorHAnsi" w:hAnsiTheme="majorHAnsi"/>
          <w:i/>
        </w:rPr>
        <w:t>Journal of Education</w:t>
      </w:r>
      <w:r w:rsidR="005254D0" w:rsidRPr="00705C2C">
        <w:rPr>
          <w:rFonts w:asciiTheme="majorHAnsi" w:hAnsiTheme="majorHAnsi"/>
        </w:rPr>
        <w:t xml:space="preserve"> 2</w:t>
      </w:r>
      <w:r w:rsidR="008865CF">
        <w:rPr>
          <w:rFonts w:asciiTheme="majorHAnsi" w:hAnsiTheme="majorHAnsi"/>
        </w:rPr>
        <w:t>:</w:t>
      </w:r>
      <w:r w:rsidR="005254D0" w:rsidRPr="00705C2C">
        <w:rPr>
          <w:rFonts w:asciiTheme="majorHAnsi" w:hAnsiTheme="majorHAnsi"/>
        </w:rPr>
        <w:t xml:space="preserve"> 33-44.</w:t>
      </w:r>
    </w:p>
    <w:p w14:paraId="790A24DC" w14:textId="43FD1AE0" w:rsidR="00222A43" w:rsidRPr="00705C2C" w:rsidRDefault="00222A43" w:rsidP="004C4FBA">
      <w:pPr>
        <w:spacing w:line="480" w:lineRule="auto"/>
        <w:rPr>
          <w:rFonts w:asciiTheme="majorHAnsi" w:hAnsiTheme="majorHAnsi"/>
        </w:rPr>
      </w:pPr>
      <w:proofErr w:type="spellStart"/>
      <w:proofErr w:type="gramStart"/>
      <w:r w:rsidRPr="00705C2C">
        <w:rPr>
          <w:rFonts w:asciiTheme="majorHAnsi" w:hAnsiTheme="majorHAnsi"/>
        </w:rPr>
        <w:t>Shakeshaft</w:t>
      </w:r>
      <w:proofErr w:type="spellEnd"/>
      <w:r w:rsidR="00194AA6" w:rsidRPr="00705C2C">
        <w:rPr>
          <w:rFonts w:asciiTheme="majorHAnsi" w:hAnsiTheme="majorHAnsi"/>
        </w:rPr>
        <w:t xml:space="preserve"> C (</w:t>
      </w:r>
      <w:r w:rsidRPr="00705C2C">
        <w:rPr>
          <w:rFonts w:asciiTheme="majorHAnsi" w:hAnsiTheme="majorHAnsi"/>
        </w:rPr>
        <w:t>1989</w:t>
      </w:r>
      <w:r w:rsidR="00194AA6" w:rsidRPr="00705C2C">
        <w:rPr>
          <w:rFonts w:asciiTheme="majorHAnsi" w:hAnsiTheme="majorHAnsi"/>
        </w:rPr>
        <w:t xml:space="preserve">) </w:t>
      </w:r>
      <w:r w:rsidR="00194AA6" w:rsidRPr="008F056A">
        <w:rPr>
          <w:rFonts w:asciiTheme="majorHAnsi" w:hAnsiTheme="majorHAnsi"/>
          <w:i/>
        </w:rPr>
        <w:t>Women in educational administration</w:t>
      </w:r>
      <w:r w:rsidR="008F056A">
        <w:rPr>
          <w:rFonts w:asciiTheme="majorHAnsi" w:hAnsiTheme="majorHAnsi"/>
        </w:rPr>
        <w:t>.</w:t>
      </w:r>
      <w:proofErr w:type="gramEnd"/>
      <w:r w:rsidR="008F056A">
        <w:rPr>
          <w:rFonts w:asciiTheme="majorHAnsi" w:hAnsiTheme="majorHAnsi"/>
        </w:rPr>
        <w:t xml:space="preserve">  </w:t>
      </w:r>
      <w:r w:rsidR="00194AA6" w:rsidRPr="00705C2C">
        <w:rPr>
          <w:rFonts w:asciiTheme="majorHAnsi" w:hAnsiTheme="majorHAnsi"/>
        </w:rPr>
        <w:t>California</w:t>
      </w:r>
      <w:r w:rsidR="008F056A">
        <w:rPr>
          <w:rFonts w:asciiTheme="majorHAnsi" w:hAnsiTheme="majorHAnsi"/>
        </w:rPr>
        <w:t>:</w:t>
      </w:r>
      <w:r w:rsidR="00194AA6" w:rsidRPr="00705C2C">
        <w:rPr>
          <w:rFonts w:asciiTheme="majorHAnsi" w:hAnsiTheme="majorHAnsi"/>
        </w:rPr>
        <w:t xml:space="preserve"> Sage.</w:t>
      </w:r>
    </w:p>
    <w:p w14:paraId="153505AF" w14:textId="48A4014A" w:rsidR="005F4F38" w:rsidRPr="00705C2C" w:rsidRDefault="005F4F38" w:rsidP="004C4FBA">
      <w:pPr>
        <w:spacing w:line="480" w:lineRule="auto"/>
        <w:rPr>
          <w:rFonts w:asciiTheme="majorHAnsi" w:hAnsiTheme="majorHAnsi" w:cs="Arial"/>
          <w:b/>
        </w:rPr>
      </w:pPr>
      <w:proofErr w:type="spellStart"/>
      <w:r w:rsidRPr="00705C2C">
        <w:rPr>
          <w:rFonts w:asciiTheme="majorHAnsi" w:hAnsiTheme="majorHAnsi"/>
        </w:rPr>
        <w:t>Shakeshaft</w:t>
      </w:r>
      <w:proofErr w:type="spellEnd"/>
      <w:r w:rsidRPr="00705C2C">
        <w:rPr>
          <w:rFonts w:asciiTheme="majorHAnsi" w:hAnsiTheme="majorHAnsi"/>
        </w:rPr>
        <w:t xml:space="preserve"> </w:t>
      </w:r>
      <w:r w:rsidR="00194AA6" w:rsidRPr="00705C2C">
        <w:rPr>
          <w:rFonts w:asciiTheme="majorHAnsi" w:hAnsiTheme="majorHAnsi"/>
        </w:rPr>
        <w:t>C (</w:t>
      </w:r>
      <w:r w:rsidRPr="00705C2C">
        <w:rPr>
          <w:rFonts w:asciiTheme="majorHAnsi" w:hAnsiTheme="majorHAnsi"/>
        </w:rPr>
        <w:t>1995</w:t>
      </w:r>
      <w:r w:rsidR="00194AA6" w:rsidRPr="00705C2C">
        <w:rPr>
          <w:rFonts w:asciiTheme="majorHAnsi" w:hAnsiTheme="majorHAnsi"/>
        </w:rPr>
        <w:t xml:space="preserve">) Gendered leadership styles in educational </w:t>
      </w:r>
      <w:proofErr w:type="spellStart"/>
      <w:r w:rsidR="00194AA6" w:rsidRPr="00705C2C">
        <w:rPr>
          <w:rFonts w:asciiTheme="majorHAnsi" w:hAnsiTheme="majorHAnsi"/>
        </w:rPr>
        <w:t>organisations</w:t>
      </w:r>
      <w:proofErr w:type="spellEnd"/>
      <w:r w:rsidR="004F66CD">
        <w:rPr>
          <w:rFonts w:asciiTheme="majorHAnsi" w:hAnsiTheme="majorHAnsi"/>
        </w:rPr>
        <w:t>.  I</w:t>
      </w:r>
      <w:r w:rsidR="00194AA6" w:rsidRPr="00705C2C">
        <w:rPr>
          <w:rFonts w:asciiTheme="majorHAnsi" w:hAnsiTheme="majorHAnsi"/>
        </w:rPr>
        <w:t>n:  Limerick</w:t>
      </w:r>
      <w:r w:rsidR="004F66CD">
        <w:rPr>
          <w:rFonts w:asciiTheme="majorHAnsi" w:hAnsiTheme="majorHAnsi"/>
        </w:rPr>
        <w:t xml:space="preserve"> B</w:t>
      </w:r>
      <w:r w:rsidR="00194AA6" w:rsidRPr="00705C2C">
        <w:rPr>
          <w:rFonts w:asciiTheme="majorHAnsi" w:hAnsiTheme="majorHAnsi"/>
        </w:rPr>
        <w:t xml:space="preserve"> and </w:t>
      </w:r>
      <w:proofErr w:type="spellStart"/>
      <w:r w:rsidR="00194AA6" w:rsidRPr="00705C2C">
        <w:rPr>
          <w:rFonts w:asciiTheme="majorHAnsi" w:hAnsiTheme="majorHAnsi"/>
        </w:rPr>
        <w:t>Lingard</w:t>
      </w:r>
      <w:proofErr w:type="spellEnd"/>
      <w:r w:rsidR="004F66CD">
        <w:rPr>
          <w:rFonts w:asciiTheme="majorHAnsi" w:hAnsiTheme="majorHAnsi"/>
        </w:rPr>
        <w:t xml:space="preserve"> B</w:t>
      </w:r>
      <w:r w:rsidR="00194AA6" w:rsidRPr="00705C2C">
        <w:rPr>
          <w:rFonts w:asciiTheme="majorHAnsi" w:hAnsiTheme="majorHAnsi"/>
        </w:rPr>
        <w:t xml:space="preserve"> (</w:t>
      </w:r>
      <w:proofErr w:type="spellStart"/>
      <w:r w:rsidR="00194AA6" w:rsidRPr="00705C2C">
        <w:rPr>
          <w:rFonts w:asciiTheme="majorHAnsi" w:hAnsiTheme="majorHAnsi"/>
        </w:rPr>
        <w:t>Eds</w:t>
      </w:r>
      <w:proofErr w:type="spellEnd"/>
      <w:r w:rsidR="00194AA6" w:rsidRPr="00705C2C">
        <w:rPr>
          <w:rFonts w:asciiTheme="majorHAnsi" w:hAnsiTheme="majorHAnsi"/>
        </w:rPr>
        <w:t xml:space="preserve">) </w:t>
      </w:r>
      <w:r w:rsidR="00194AA6" w:rsidRPr="004F66CD">
        <w:rPr>
          <w:rFonts w:asciiTheme="majorHAnsi" w:hAnsiTheme="majorHAnsi"/>
          <w:i/>
        </w:rPr>
        <w:t>Gender and changing educational management</w:t>
      </w:r>
      <w:r w:rsidR="004F66CD">
        <w:rPr>
          <w:rFonts w:asciiTheme="majorHAnsi" w:hAnsiTheme="majorHAnsi"/>
        </w:rPr>
        <w:t>.</w:t>
      </w:r>
      <w:r w:rsidR="00194AA6" w:rsidRPr="00705C2C">
        <w:rPr>
          <w:rFonts w:asciiTheme="majorHAnsi" w:hAnsiTheme="majorHAnsi"/>
        </w:rPr>
        <w:t xml:space="preserve"> </w:t>
      </w:r>
      <w:proofErr w:type="spellStart"/>
      <w:r w:rsidR="00194AA6" w:rsidRPr="00705C2C">
        <w:rPr>
          <w:rFonts w:asciiTheme="majorHAnsi" w:hAnsiTheme="majorHAnsi"/>
        </w:rPr>
        <w:t>Rydalmere</w:t>
      </w:r>
      <w:proofErr w:type="spellEnd"/>
      <w:r w:rsidR="004F66CD">
        <w:rPr>
          <w:rFonts w:asciiTheme="majorHAnsi" w:hAnsiTheme="majorHAnsi"/>
        </w:rPr>
        <w:t>:</w:t>
      </w:r>
      <w:r w:rsidR="00194AA6" w:rsidRPr="00705C2C">
        <w:rPr>
          <w:rFonts w:asciiTheme="majorHAnsi" w:hAnsiTheme="majorHAnsi"/>
        </w:rPr>
        <w:t xml:space="preserve"> Hodder</w:t>
      </w:r>
      <w:r w:rsidR="0040642E" w:rsidRPr="00705C2C">
        <w:rPr>
          <w:rFonts w:asciiTheme="majorHAnsi" w:hAnsiTheme="majorHAnsi"/>
        </w:rPr>
        <w:t>.</w:t>
      </w:r>
    </w:p>
    <w:p w14:paraId="2E27C47F" w14:textId="28E27698" w:rsidR="005311E9" w:rsidRPr="00705C2C" w:rsidRDefault="005311E9" w:rsidP="004C4FBA">
      <w:pPr>
        <w:spacing w:line="480" w:lineRule="auto"/>
        <w:rPr>
          <w:rFonts w:asciiTheme="majorHAnsi" w:hAnsiTheme="majorHAnsi"/>
        </w:rPr>
      </w:pPr>
      <w:r w:rsidRPr="00705C2C">
        <w:rPr>
          <w:rFonts w:asciiTheme="majorHAnsi" w:hAnsiTheme="majorHAnsi"/>
        </w:rPr>
        <w:t>Sharpe</w:t>
      </w:r>
      <w:r w:rsidR="007675EA" w:rsidRPr="00705C2C">
        <w:rPr>
          <w:rFonts w:asciiTheme="majorHAnsi" w:hAnsiTheme="majorHAnsi"/>
        </w:rPr>
        <w:t xml:space="preserve"> S (</w:t>
      </w:r>
      <w:r w:rsidRPr="00705C2C">
        <w:rPr>
          <w:rFonts w:asciiTheme="majorHAnsi" w:hAnsiTheme="majorHAnsi"/>
        </w:rPr>
        <w:t>1976</w:t>
      </w:r>
      <w:r w:rsidR="007675EA" w:rsidRPr="00705C2C">
        <w:rPr>
          <w:rFonts w:asciiTheme="majorHAnsi" w:hAnsiTheme="majorHAnsi"/>
        </w:rPr>
        <w:t xml:space="preserve">) </w:t>
      </w:r>
      <w:r w:rsidR="007675EA" w:rsidRPr="007F4EB0">
        <w:rPr>
          <w:rFonts w:asciiTheme="majorHAnsi" w:hAnsiTheme="majorHAnsi"/>
          <w:i/>
        </w:rPr>
        <w:t>‘Just like a girl’: how girls learn to be women</w:t>
      </w:r>
      <w:r w:rsidR="007F4EB0">
        <w:rPr>
          <w:rFonts w:asciiTheme="majorHAnsi" w:hAnsiTheme="majorHAnsi"/>
        </w:rPr>
        <w:t xml:space="preserve">.  </w:t>
      </w:r>
      <w:proofErr w:type="spellStart"/>
      <w:r w:rsidR="007675EA" w:rsidRPr="00705C2C">
        <w:rPr>
          <w:rFonts w:asciiTheme="majorHAnsi" w:hAnsiTheme="majorHAnsi"/>
        </w:rPr>
        <w:t>Harmondsworth</w:t>
      </w:r>
      <w:proofErr w:type="spellEnd"/>
      <w:r w:rsidR="007F4EB0">
        <w:rPr>
          <w:rFonts w:asciiTheme="majorHAnsi" w:hAnsiTheme="majorHAnsi"/>
        </w:rPr>
        <w:t>:</w:t>
      </w:r>
      <w:r w:rsidR="007675EA" w:rsidRPr="00705C2C">
        <w:rPr>
          <w:rFonts w:asciiTheme="majorHAnsi" w:hAnsiTheme="majorHAnsi"/>
        </w:rPr>
        <w:t xml:space="preserve"> Penguin.</w:t>
      </w:r>
    </w:p>
    <w:p w14:paraId="46A9FF46" w14:textId="18B9A171" w:rsidR="00932F32" w:rsidRDefault="00932F32" w:rsidP="004C4FBA">
      <w:pPr>
        <w:spacing w:line="480" w:lineRule="auto"/>
        <w:rPr>
          <w:rFonts w:asciiTheme="majorHAnsi" w:hAnsiTheme="majorHAnsi"/>
        </w:rPr>
      </w:pPr>
      <w:r w:rsidRPr="00705C2C">
        <w:rPr>
          <w:rFonts w:asciiTheme="majorHAnsi" w:hAnsiTheme="majorHAnsi"/>
        </w:rPr>
        <w:t>Sherman</w:t>
      </w:r>
      <w:r w:rsidR="00D40B1B" w:rsidRPr="00705C2C">
        <w:rPr>
          <w:rFonts w:asciiTheme="majorHAnsi" w:hAnsiTheme="majorHAnsi"/>
        </w:rPr>
        <w:t xml:space="preserve"> A (</w:t>
      </w:r>
      <w:r w:rsidRPr="00705C2C">
        <w:rPr>
          <w:rFonts w:asciiTheme="majorHAnsi" w:hAnsiTheme="majorHAnsi"/>
        </w:rPr>
        <w:t>2000</w:t>
      </w:r>
      <w:r w:rsidR="00D40B1B" w:rsidRPr="00705C2C">
        <w:rPr>
          <w:rFonts w:asciiTheme="majorHAnsi" w:hAnsiTheme="majorHAnsi"/>
        </w:rPr>
        <w:t>) Women managing/managing women: the marginalization of female leadership in rural school settings</w:t>
      </w:r>
      <w:r w:rsidR="00BD1D33">
        <w:rPr>
          <w:rFonts w:asciiTheme="majorHAnsi" w:hAnsiTheme="majorHAnsi"/>
        </w:rPr>
        <w:t xml:space="preserve">.  </w:t>
      </w:r>
      <w:r w:rsidR="00D40B1B" w:rsidRPr="00BD1D33">
        <w:rPr>
          <w:rFonts w:asciiTheme="majorHAnsi" w:hAnsiTheme="majorHAnsi"/>
          <w:i/>
        </w:rPr>
        <w:t>Educational Management and Administration</w:t>
      </w:r>
      <w:r w:rsidR="00D40B1B" w:rsidRPr="00705C2C">
        <w:rPr>
          <w:rFonts w:asciiTheme="majorHAnsi" w:hAnsiTheme="majorHAnsi"/>
        </w:rPr>
        <w:t xml:space="preserve"> 28</w:t>
      </w:r>
      <w:r w:rsidR="00BD1D33">
        <w:rPr>
          <w:rFonts w:asciiTheme="majorHAnsi" w:hAnsiTheme="majorHAnsi"/>
        </w:rPr>
        <w:t>:</w:t>
      </w:r>
      <w:r w:rsidR="00D40B1B" w:rsidRPr="00705C2C">
        <w:rPr>
          <w:rFonts w:asciiTheme="majorHAnsi" w:hAnsiTheme="majorHAnsi"/>
        </w:rPr>
        <w:t xml:space="preserve"> 133-139.</w:t>
      </w:r>
    </w:p>
    <w:p w14:paraId="40078874" w14:textId="2875EA39" w:rsidR="00943D34" w:rsidRDefault="00943D34" w:rsidP="004C4FBA">
      <w:pPr>
        <w:spacing w:line="480" w:lineRule="auto"/>
        <w:rPr>
          <w:rFonts w:asciiTheme="majorHAnsi" w:hAnsiTheme="majorHAnsi"/>
        </w:rPr>
      </w:pPr>
      <w:proofErr w:type="gramStart"/>
      <w:r>
        <w:rPr>
          <w:rFonts w:asciiTheme="majorHAnsi" w:hAnsiTheme="majorHAnsi"/>
        </w:rPr>
        <w:t xml:space="preserve">Smith, </w:t>
      </w:r>
      <w:r w:rsidR="00DC0941">
        <w:rPr>
          <w:rFonts w:asciiTheme="majorHAnsi" w:hAnsiTheme="majorHAnsi"/>
        </w:rPr>
        <w:t xml:space="preserve">J (2007) </w:t>
      </w:r>
      <w:r w:rsidR="00DC0941" w:rsidRPr="00DC0941">
        <w:rPr>
          <w:rFonts w:asciiTheme="majorHAnsi" w:hAnsiTheme="majorHAnsi"/>
          <w:i/>
        </w:rPr>
        <w:t>Life histories and career decisions of women teachers</w:t>
      </w:r>
      <w:r w:rsidR="00DC0941">
        <w:rPr>
          <w:rFonts w:asciiTheme="majorHAnsi" w:hAnsiTheme="majorHAnsi"/>
        </w:rPr>
        <w:t xml:space="preserve"> PhD thesis, University of Leeds.</w:t>
      </w:r>
      <w:proofErr w:type="gramEnd"/>
    </w:p>
    <w:p w14:paraId="0CC9383A" w14:textId="77777777" w:rsidR="00F37C93" w:rsidRDefault="00DC0941" w:rsidP="00F37C93">
      <w:pPr>
        <w:widowControl w:val="0"/>
        <w:autoSpaceDE w:val="0"/>
        <w:autoSpaceDN w:val="0"/>
        <w:adjustRightInd w:val="0"/>
        <w:spacing w:line="480" w:lineRule="auto"/>
        <w:rPr>
          <w:rFonts w:asciiTheme="majorHAnsi" w:hAnsiTheme="majorHAnsi" w:cs="Arial"/>
          <w:color w:val="262626"/>
        </w:rPr>
      </w:pPr>
      <w:r>
        <w:rPr>
          <w:rFonts w:asciiTheme="majorHAnsi" w:hAnsiTheme="majorHAnsi"/>
        </w:rPr>
        <w:t xml:space="preserve">Smith, J (2008) </w:t>
      </w:r>
      <w:r w:rsidRPr="00DC0941">
        <w:rPr>
          <w:rFonts w:asciiTheme="majorHAnsi" w:hAnsiTheme="majorHAnsi" w:cs="Arial"/>
          <w:color w:val="262626"/>
        </w:rPr>
        <w:t>Maslow, motivation and fe</w:t>
      </w:r>
      <w:r>
        <w:rPr>
          <w:rFonts w:asciiTheme="majorHAnsi" w:hAnsiTheme="majorHAnsi" w:cs="Arial"/>
          <w:color w:val="262626"/>
        </w:rPr>
        <w:t>male teachers’ career decisions.</w:t>
      </w:r>
      <w:r w:rsidRPr="00DC0941">
        <w:rPr>
          <w:rFonts w:asciiTheme="majorHAnsi" w:hAnsiTheme="majorHAnsi" w:cs="Arial"/>
          <w:color w:val="262626"/>
        </w:rPr>
        <w:t xml:space="preserve"> </w:t>
      </w:r>
      <w:r w:rsidRPr="00DC0941">
        <w:rPr>
          <w:rFonts w:asciiTheme="majorHAnsi" w:hAnsiTheme="majorHAnsi" w:cs="Arial"/>
          <w:i/>
          <w:iCs/>
          <w:color w:val="262626"/>
        </w:rPr>
        <w:t>Psychology of Women Section Review</w:t>
      </w:r>
      <w:r w:rsidRPr="00DC0941">
        <w:rPr>
          <w:rFonts w:asciiTheme="majorHAnsi" w:hAnsiTheme="majorHAnsi" w:cs="Arial"/>
          <w:color w:val="262626"/>
        </w:rPr>
        <w:t xml:space="preserve"> 10 (1): 22-30</w:t>
      </w:r>
      <w:r>
        <w:rPr>
          <w:rFonts w:asciiTheme="majorHAnsi" w:hAnsiTheme="majorHAnsi" w:cs="Arial"/>
          <w:color w:val="262626"/>
        </w:rPr>
        <w:t>.</w:t>
      </w:r>
    </w:p>
    <w:p w14:paraId="5DC40BD7" w14:textId="1E7ED041" w:rsidR="00DC0941" w:rsidRDefault="00DC0941" w:rsidP="00F37C93">
      <w:pPr>
        <w:widowControl w:val="0"/>
        <w:autoSpaceDE w:val="0"/>
        <w:autoSpaceDN w:val="0"/>
        <w:adjustRightInd w:val="0"/>
        <w:spacing w:line="480" w:lineRule="auto"/>
        <w:rPr>
          <w:rFonts w:asciiTheme="majorHAnsi" w:hAnsiTheme="majorHAnsi" w:cs="Arial"/>
          <w:color w:val="262626"/>
        </w:rPr>
      </w:pPr>
      <w:r>
        <w:rPr>
          <w:rFonts w:asciiTheme="majorHAnsi" w:hAnsiTheme="majorHAnsi" w:cs="Arial"/>
          <w:color w:val="262626"/>
        </w:rPr>
        <w:t xml:space="preserve">Smith, J (2011a) </w:t>
      </w:r>
      <w:r w:rsidRPr="00DC0941">
        <w:rPr>
          <w:rFonts w:asciiTheme="majorHAnsi" w:hAnsiTheme="majorHAnsi" w:cs="Arial"/>
          <w:color w:val="262626"/>
        </w:rPr>
        <w:t>Aspirations to and perceptions of secondary headship: contrasting women teachers’</w:t>
      </w:r>
      <w:r>
        <w:rPr>
          <w:rFonts w:asciiTheme="majorHAnsi" w:hAnsiTheme="majorHAnsi" w:cs="Arial"/>
          <w:color w:val="262626"/>
        </w:rPr>
        <w:t xml:space="preserve"> and </w:t>
      </w:r>
      <w:proofErr w:type="spellStart"/>
      <w:r>
        <w:rPr>
          <w:rFonts w:asciiTheme="majorHAnsi" w:hAnsiTheme="majorHAnsi" w:cs="Arial"/>
          <w:color w:val="262626"/>
        </w:rPr>
        <w:t>headteachers</w:t>
      </w:r>
      <w:proofErr w:type="spellEnd"/>
      <w:r>
        <w:rPr>
          <w:rFonts w:asciiTheme="majorHAnsi" w:hAnsiTheme="majorHAnsi" w:cs="Arial"/>
          <w:color w:val="262626"/>
        </w:rPr>
        <w:t>’ perspectives.</w:t>
      </w:r>
      <w:r w:rsidRPr="00DC0941">
        <w:rPr>
          <w:rFonts w:asciiTheme="majorHAnsi" w:hAnsiTheme="majorHAnsi" w:cs="Arial"/>
          <w:color w:val="262626"/>
        </w:rPr>
        <w:t xml:space="preserve"> </w:t>
      </w:r>
      <w:r w:rsidRPr="00DC0941">
        <w:rPr>
          <w:rFonts w:asciiTheme="majorHAnsi" w:hAnsiTheme="majorHAnsi" w:cs="Arial"/>
          <w:i/>
          <w:iCs/>
          <w:color w:val="262626"/>
        </w:rPr>
        <w:t>Educational Management Administration and Leadership</w:t>
      </w:r>
      <w:r w:rsidRPr="00DC0941">
        <w:rPr>
          <w:rFonts w:asciiTheme="majorHAnsi" w:hAnsiTheme="majorHAnsi" w:cs="Arial"/>
          <w:color w:val="262626"/>
        </w:rPr>
        <w:t xml:space="preserve"> 39 (5): 516-535.</w:t>
      </w:r>
    </w:p>
    <w:p w14:paraId="417FA3A9" w14:textId="54CF2607" w:rsidR="00DC0941" w:rsidRPr="00DC0941" w:rsidRDefault="00DC0941" w:rsidP="00F37C93">
      <w:pPr>
        <w:widowControl w:val="0"/>
        <w:autoSpaceDE w:val="0"/>
        <w:autoSpaceDN w:val="0"/>
        <w:adjustRightInd w:val="0"/>
        <w:spacing w:line="480" w:lineRule="auto"/>
        <w:rPr>
          <w:rFonts w:asciiTheme="majorHAnsi" w:hAnsiTheme="majorHAnsi" w:cs="Arial"/>
          <w:color w:val="262626"/>
        </w:rPr>
      </w:pPr>
      <w:r w:rsidRPr="00DC0941">
        <w:rPr>
          <w:rFonts w:asciiTheme="majorHAnsi" w:hAnsiTheme="majorHAnsi" w:cs="Arial"/>
          <w:color w:val="262626"/>
        </w:rPr>
        <w:lastRenderedPageBreak/>
        <w:t>Smith, J (2011b) Agency and female teachers’ career decisions: a life history study of forty women</w:t>
      </w:r>
      <w:r>
        <w:rPr>
          <w:rFonts w:asciiTheme="majorHAnsi" w:hAnsiTheme="majorHAnsi" w:cs="Arial"/>
          <w:color w:val="262626"/>
        </w:rPr>
        <w:t>.</w:t>
      </w:r>
      <w:r w:rsidRPr="00DC0941">
        <w:rPr>
          <w:rFonts w:asciiTheme="majorHAnsi" w:hAnsiTheme="majorHAnsi" w:cs="Arial"/>
          <w:i/>
          <w:iCs/>
          <w:color w:val="262626"/>
        </w:rPr>
        <w:t xml:space="preserve"> Educational Management Administration and Leadership</w:t>
      </w:r>
      <w:r w:rsidRPr="00DC0941">
        <w:rPr>
          <w:rFonts w:asciiTheme="majorHAnsi" w:hAnsiTheme="majorHAnsi" w:cs="Arial"/>
          <w:color w:val="262626"/>
        </w:rPr>
        <w:t xml:space="preserve"> 39 (1): 7-24</w:t>
      </w:r>
    </w:p>
    <w:p w14:paraId="6D4B2D18" w14:textId="5A670563" w:rsidR="00222A43" w:rsidRDefault="00A047D8" w:rsidP="00F37C93">
      <w:pPr>
        <w:spacing w:line="480" w:lineRule="auto"/>
        <w:rPr>
          <w:rFonts w:asciiTheme="majorHAnsi" w:hAnsiTheme="majorHAnsi" w:cs="Arial"/>
        </w:rPr>
      </w:pPr>
      <w:r w:rsidRPr="00705C2C">
        <w:rPr>
          <w:rFonts w:asciiTheme="majorHAnsi" w:hAnsiTheme="majorHAnsi" w:cs="Arial"/>
        </w:rPr>
        <w:t xml:space="preserve">Stevens D, Cliff Hodges G, Gibbons S, Hunt P and </w:t>
      </w:r>
      <w:proofErr w:type="spellStart"/>
      <w:r w:rsidRPr="00705C2C">
        <w:rPr>
          <w:rFonts w:asciiTheme="majorHAnsi" w:hAnsiTheme="majorHAnsi" w:cs="Arial"/>
        </w:rPr>
        <w:t>Turvey</w:t>
      </w:r>
      <w:proofErr w:type="spellEnd"/>
      <w:r w:rsidRPr="00705C2C">
        <w:rPr>
          <w:rFonts w:asciiTheme="majorHAnsi" w:hAnsiTheme="majorHAnsi" w:cs="Arial"/>
        </w:rPr>
        <w:t xml:space="preserve"> A</w:t>
      </w:r>
      <w:r w:rsidR="00EA4161" w:rsidRPr="00705C2C">
        <w:rPr>
          <w:rFonts w:asciiTheme="majorHAnsi" w:hAnsiTheme="majorHAnsi" w:cs="Arial"/>
        </w:rPr>
        <w:t xml:space="preserve"> </w:t>
      </w:r>
      <w:r w:rsidRPr="00705C2C">
        <w:rPr>
          <w:rFonts w:asciiTheme="majorHAnsi" w:hAnsiTheme="majorHAnsi" w:cs="Arial"/>
        </w:rPr>
        <w:t>(2006) Transformations in learning and teaching through Initial Teacher Education</w:t>
      </w:r>
      <w:r w:rsidR="007D4884">
        <w:rPr>
          <w:rFonts w:asciiTheme="majorHAnsi" w:hAnsiTheme="majorHAnsi" w:cs="Arial"/>
        </w:rPr>
        <w:t xml:space="preserve">.  </w:t>
      </w:r>
      <w:r w:rsidRPr="00705C2C">
        <w:rPr>
          <w:rFonts w:asciiTheme="majorHAnsi" w:hAnsiTheme="majorHAnsi" w:cs="Arial"/>
        </w:rPr>
        <w:t xml:space="preserve"> </w:t>
      </w:r>
      <w:r w:rsidRPr="007D4884">
        <w:rPr>
          <w:rFonts w:asciiTheme="majorHAnsi" w:hAnsiTheme="majorHAnsi" w:cs="Arial"/>
          <w:i/>
        </w:rPr>
        <w:t>Literacy</w:t>
      </w:r>
      <w:r w:rsidRPr="00705C2C">
        <w:rPr>
          <w:rFonts w:asciiTheme="majorHAnsi" w:hAnsiTheme="majorHAnsi" w:cs="Arial"/>
        </w:rPr>
        <w:t xml:space="preserve"> 40(2)</w:t>
      </w:r>
      <w:r w:rsidR="007D4884">
        <w:rPr>
          <w:rFonts w:asciiTheme="majorHAnsi" w:hAnsiTheme="majorHAnsi" w:cs="Arial"/>
        </w:rPr>
        <w:t>:</w:t>
      </w:r>
      <w:r w:rsidRPr="00705C2C">
        <w:rPr>
          <w:rFonts w:asciiTheme="majorHAnsi" w:hAnsiTheme="majorHAnsi" w:cs="Arial"/>
        </w:rPr>
        <w:t xml:space="preserve"> 97-105.</w:t>
      </w:r>
    </w:p>
    <w:p w14:paraId="6048B93D" w14:textId="29F08B65" w:rsidR="004641F0" w:rsidRDefault="004641F0" w:rsidP="004C4FBA">
      <w:pPr>
        <w:spacing w:line="480" w:lineRule="auto"/>
        <w:rPr>
          <w:rFonts w:asciiTheme="majorHAnsi" w:hAnsiTheme="majorHAnsi" w:cs="Arial"/>
        </w:rPr>
      </w:pPr>
      <w:r>
        <w:rPr>
          <w:rFonts w:asciiTheme="majorHAnsi" w:hAnsiTheme="majorHAnsi" w:cs="Arial"/>
        </w:rPr>
        <w:t xml:space="preserve">Stevenson H (2011) Coalition education policies: Thatcherism’s long shadow.  </w:t>
      </w:r>
      <w:r w:rsidRPr="00260B6E">
        <w:rPr>
          <w:rFonts w:asciiTheme="majorHAnsi" w:hAnsiTheme="majorHAnsi" w:cs="Arial"/>
          <w:i/>
        </w:rPr>
        <w:t>Forum for promoting 3-19 comprehensive education</w:t>
      </w:r>
      <w:r>
        <w:rPr>
          <w:rFonts w:asciiTheme="majorHAnsi" w:hAnsiTheme="majorHAnsi" w:cs="Arial"/>
        </w:rPr>
        <w:t xml:space="preserve"> 53(2): 179-194.</w:t>
      </w:r>
    </w:p>
    <w:p w14:paraId="6EC58641" w14:textId="2ABC52A4" w:rsidR="005C196F" w:rsidRDefault="005C196F" w:rsidP="004C4FBA">
      <w:pPr>
        <w:spacing w:line="480" w:lineRule="auto"/>
        <w:rPr>
          <w:rFonts w:asciiTheme="majorHAnsi" w:hAnsiTheme="majorHAnsi" w:cs="Arial"/>
        </w:rPr>
      </w:pPr>
      <w:r>
        <w:rPr>
          <w:rFonts w:asciiTheme="majorHAnsi" w:hAnsiTheme="majorHAnsi" w:cs="Arial"/>
        </w:rPr>
        <w:t xml:space="preserve">Stevenson H (2012) Teacher leadership as an intellectual leadership: creating spaces for alternative voices in the English school system.  </w:t>
      </w:r>
      <w:r w:rsidRPr="00260B6E">
        <w:rPr>
          <w:rFonts w:asciiTheme="majorHAnsi" w:hAnsiTheme="majorHAnsi" w:cs="Arial"/>
          <w:i/>
        </w:rPr>
        <w:t xml:space="preserve">Professional Development in Education </w:t>
      </w:r>
      <w:r>
        <w:rPr>
          <w:rFonts w:asciiTheme="majorHAnsi" w:hAnsiTheme="majorHAnsi" w:cs="Arial"/>
        </w:rPr>
        <w:t>38(2): 345-60.</w:t>
      </w:r>
    </w:p>
    <w:p w14:paraId="38DA70B3" w14:textId="042A94D7" w:rsidR="00B87D6F" w:rsidRPr="00705C2C" w:rsidRDefault="00B87D6F" w:rsidP="004C4FBA">
      <w:pPr>
        <w:spacing w:line="480" w:lineRule="auto"/>
        <w:rPr>
          <w:rFonts w:asciiTheme="majorHAnsi" w:hAnsiTheme="majorHAnsi" w:cs="Arial"/>
        </w:rPr>
      </w:pPr>
      <w:proofErr w:type="spellStart"/>
      <w:proofErr w:type="gramStart"/>
      <w:r>
        <w:rPr>
          <w:rFonts w:asciiTheme="majorHAnsi" w:hAnsiTheme="majorHAnsi" w:cs="Arial"/>
        </w:rPr>
        <w:t>StatPac</w:t>
      </w:r>
      <w:proofErr w:type="spellEnd"/>
      <w:r>
        <w:rPr>
          <w:rFonts w:asciiTheme="majorHAnsi" w:hAnsiTheme="majorHAnsi" w:cs="Arial"/>
        </w:rPr>
        <w:t xml:space="preserve"> (2012) </w:t>
      </w:r>
      <w:r w:rsidRPr="00F34E9D">
        <w:rPr>
          <w:rFonts w:asciiTheme="majorHAnsi" w:hAnsiTheme="majorHAnsi" w:cs="Arial"/>
          <w:i/>
        </w:rPr>
        <w:t>Statistical significance</w:t>
      </w:r>
      <w:r w:rsidR="00144DAC">
        <w:rPr>
          <w:rFonts w:asciiTheme="majorHAnsi" w:hAnsiTheme="majorHAnsi" w:cs="Arial"/>
        </w:rPr>
        <w:t>.</w:t>
      </w:r>
      <w:proofErr w:type="gramEnd"/>
      <w:r w:rsidR="00144DAC">
        <w:rPr>
          <w:rFonts w:asciiTheme="majorHAnsi" w:hAnsiTheme="majorHAnsi" w:cs="Arial"/>
        </w:rPr>
        <w:t xml:space="preserve">  Available at: </w:t>
      </w:r>
      <w:hyperlink r:id="rId12" w:history="1">
        <w:r w:rsidR="00144DAC" w:rsidRPr="00D13BC1">
          <w:rPr>
            <w:rStyle w:val="Hyperlink"/>
            <w:rFonts w:asciiTheme="majorHAnsi" w:hAnsiTheme="majorHAnsi" w:cs="Arial"/>
          </w:rPr>
          <w:t>http://www.statpac.com/surveys/statistical-significance.htm</w:t>
        </w:r>
      </w:hyperlink>
      <w:r w:rsidR="00144DAC">
        <w:rPr>
          <w:rFonts w:asciiTheme="majorHAnsi" w:hAnsiTheme="majorHAnsi" w:cs="Arial"/>
        </w:rPr>
        <w:t xml:space="preserve"> .</w:t>
      </w:r>
    </w:p>
    <w:p w14:paraId="780DDB4A" w14:textId="2C226D1E" w:rsidR="00222A43" w:rsidRPr="00705C2C" w:rsidRDefault="00222A43" w:rsidP="004C4FBA">
      <w:pPr>
        <w:spacing w:line="480" w:lineRule="auto"/>
        <w:rPr>
          <w:rFonts w:asciiTheme="majorHAnsi" w:hAnsiTheme="majorHAnsi"/>
        </w:rPr>
      </w:pPr>
      <w:proofErr w:type="spellStart"/>
      <w:r w:rsidRPr="00705C2C">
        <w:rPr>
          <w:rFonts w:asciiTheme="majorHAnsi" w:hAnsiTheme="majorHAnsi"/>
        </w:rPr>
        <w:t>Toren</w:t>
      </w:r>
      <w:proofErr w:type="spellEnd"/>
      <w:r w:rsidR="00637F25" w:rsidRPr="00705C2C">
        <w:rPr>
          <w:rFonts w:asciiTheme="majorHAnsi" w:hAnsiTheme="majorHAnsi"/>
        </w:rPr>
        <w:t xml:space="preserve"> N (</w:t>
      </w:r>
      <w:r w:rsidRPr="00705C2C">
        <w:rPr>
          <w:rFonts w:asciiTheme="majorHAnsi" w:hAnsiTheme="majorHAnsi"/>
        </w:rPr>
        <w:t>2005</w:t>
      </w:r>
      <w:r w:rsidR="00637F25" w:rsidRPr="00705C2C">
        <w:rPr>
          <w:rFonts w:asciiTheme="majorHAnsi" w:hAnsiTheme="majorHAnsi"/>
        </w:rPr>
        <w:t>) The persistence of gender inequality in academia</w:t>
      </w:r>
      <w:r w:rsidR="00A93DC8">
        <w:rPr>
          <w:rFonts w:asciiTheme="majorHAnsi" w:hAnsiTheme="majorHAnsi"/>
        </w:rPr>
        <w:t>.  I</w:t>
      </w:r>
      <w:r w:rsidR="00637F25" w:rsidRPr="00705C2C">
        <w:rPr>
          <w:rFonts w:asciiTheme="majorHAnsi" w:hAnsiTheme="majorHAnsi"/>
        </w:rPr>
        <w:t xml:space="preserve">n: </w:t>
      </w:r>
      <w:proofErr w:type="spellStart"/>
      <w:r w:rsidR="00637F25" w:rsidRPr="00705C2C">
        <w:rPr>
          <w:rFonts w:asciiTheme="majorHAnsi" w:hAnsiTheme="majorHAnsi"/>
        </w:rPr>
        <w:t>Maione</w:t>
      </w:r>
      <w:proofErr w:type="spellEnd"/>
      <w:r w:rsidR="00A93DC8">
        <w:rPr>
          <w:rFonts w:asciiTheme="majorHAnsi" w:hAnsiTheme="majorHAnsi"/>
        </w:rPr>
        <w:t xml:space="preserve"> V</w:t>
      </w:r>
      <w:r w:rsidR="00637F25" w:rsidRPr="00705C2C">
        <w:rPr>
          <w:rFonts w:asciiTheme="majorHAnsi" w:hAnsiTheme="majorHAnsi"/>
        </w:rPr>
        <w:t xml:space="preserve"> (Ed)</w:t>
      </w:r>
      <w:r w:rsidR="00CD6905" w:rsidRPr="00705C2C">
        <w:rPr>
          <w:rFonts w:asciiTheme="majorHAnsi" w:hAnsiTheme="majorHAnsi"/>
        </w:rPr>
        <w:t xml:space="preserve"> </w:t>
      </w:r>
      <w:r w:rsidR="00CD6905" w:rsidRPr="00A93DC8">
        <w:rPr>
          <w:rFonts w:asciiTheme="majorHAnsi" w:hAnsiTheme="majorHAnsi"/>
          <w:i/>
        </w:rPr>
        <w:t>Gender equality in higher education</w:t>
      </w:r>
      <w:r w:rsidR="00A93DC8">
        <w:rPr>
          <w:rFonts w:asciiTheme="majorHAnsi" w:hAnsiTheme="majorHAnsi"/>
        </w:rPr>
        <w:t xml:space="preserve">.  </w:t>
      </w:r>
      <w:r w:rsidR="00CD6905" w:rsidRPr="00705C2C">
        <w:rPr>
          <w:rFonts w:asciiTheme="majorHAnsi" w:hAnsiTheme="majorHAnsi"/>
        </w:rPr>
        <w:t xml:space="preserve"> Milan</w:t>
      </w:r>
      <w:r w:rsidR="00A93DC8">
        <w:rPr>
          <w:rFonts w:asciiTheme="majorHAnsi" w:hAnsiTheme="majorHAnsi"/>
        </w:rPr>
        <w:t>:</w:t>
      </w:r>
      <w:r w:rsidR="00CD6905" w:rsidRPr="00705C2C">
        <w:rPr>
          <w:rFonts w:asciiTheme="majorHAnsi" w:hAnsiTheme="majorHAnsi"/>
        </w:rPr>
        <w:t xml:space="preserve"> </w:t>
      </w:r>
      <w:proofErr w:type="spellStart"/>
      <w:r w:rsidR="00CD6905" w:rsidRPr="00705C2C">
        <w:rPr>
          <w:rFonts w:asciiTheme="majorHAnsi" w:hAnsiTheme="majorHAnsi"/>
        </w:rPr>
        <w:t>Francoangeli</w:t>
      </w:r>
      <w:proofErr w:type="spellEnd"/>
      <w:r w:rsidR="00CD6905" w:rsidRPr="00705C2C">
        <w:rPr>
          <w:rFonts w:asciiTheme="majorHAnsi" w:hAnsiTheme="majorHAnsi"/>
        </w:rPr>
        <w:t>.</w:t>
      </w:r>
    </w:p>
    <w:p w14:paraId="46A2A38A" w14:textId="6A8F1651" w:rsidR="007E2482" w:rsidRPr="00705C2C" w:rsidRDefault="00CD6905" w:rsidP="004C4FBA">
      <w:pPr>
        <w:spacing w:line="480" w:lineRule="auto"/>
        <w:contextualSpacing/>
        <w:rPr>
          <w:rFonts w:asciiTheme="majorHAnsi" w:hAnsiTheme="majorHAnsi" w:cs="Arial"/>
        </w:rPr>
      </w:pPr>
      <w:r w:rsidRPr="00705C2C">
        <w:rPr>
          <w:rFonts w:asciiTheme="majorHAnsi" w:hAnsiTheme="majorHAnsi" w:cs="Arial"/>
        </w:rPr>
        <w:t xml:space="preserve">Vogt F (2002) </w:t>
      </w:r>
      <w:proofErr w:type="gramStart"/>
      <w:r w:rsidRPr="00705C2C">
        <w:rPr>
          <w:rFonts w:asciiTheme="majorHAnsi" w:hAnsiTheme="majorHAnsi" w:cs="Arial"/>
        </w:rPr>
        <w:t>A</w:t>
      </w:r>
      <w:proofErr w:type="gramEnd"/>
      <w:r w:rsidRPr="00705C2C">
        <w:rPr>
          <w:rFonts w:asciiTheme="majorHAnsi" w:hAnsiTheme="majorHAnsi" w:cs="Arial"/>
        </w:rPr>
        <w:t xml:space="preserve"> caring teacher: explorations into primary school teachers’ identity and ethic of care</w:t>
      </w:r>
      <w:r w:rsidR="00513F33">
        <w:rPr>
          <w:rFonts w:asciiTheme="majorHAnsi" w:hAnsiTheme="majorHAnsi" w:cs="Arial"/>
        </w:rPr>
        <w:t xml:space="preserve">.  </w:t>
      </w:r>
      <w:r w:rsidRPr="00705C2C">
        <w:rPr>
          <w:rFonts w:asciiTheme="majorHAnsi" w:hAnsiTheme="majorHAnsi" w:cs="Arial"/>
        </w:rPr>
        <w:t xml:space="preserve"> </w:t>
      </w:r>
      <w:r w:rsidRPr="00705C2C">
        <w:rPr>
          <w:rFonts w:asciiTheme="majorHAnsi" w:hAnsiTheme="majorHAnsi" w:cs="Arial"/>
          <w:i/>
        </w:rPr>
        <w:t>Gender and Education</w:t>
      </w:r>
      <w:r w:rsidRPr="00705C2C">
        <w:rPr>
          <w:rFonts w:asciiTheme="majorHAnsi" w:hAnsiTheme="majorHAnsi" w:cs="Arial"/>
        </w:rPr>
        <w:t xml:space="preserve"> 14(3)</w:t>
      </w:r>
      <w:r w:rsidR="00513F33">
        <w:rPr>
          <w:rFonts w:asciiTheme="majorHAnsi" w:hAnsiTheme="majorHAnsi" w:cs="Arial"/>
        </w:rPr>
        <w:t>:</w:t>
      </w:r>
      <w:r w:rsidRPr="00705C2C">
        <w:rPr>
          <w:rFonts w:asciiTheme="majorHAnsi" w:hAnsiTheme="majorHAnsi" w:cs="Arial"/>
        </w:rPr>
        <w:t xml:space="preserve"> 251-264. </w:t>
      </w:r>
    </w:p>
    <w:p w14:paraId="6868B022" w14:textId="795FA0A5" w:rsidR="00222A43" w:rsidRPr="00705C2C" w:rsidRDefault="00222A43" w:rsidP="004C4FBA">
      <w:pPr>
        <w:spacing w:line="480" w:lineRule="auto"/>
        <w:rPr>
          <w:rFonts w:asciiTheme="majorHAnsi" w:hAnsiTheme="majorHAnsi"/>
        </w:rPr>
      </w:pPr>
      <w:r w:rsidRPr="00705C2C">
        <w:rPr>
          <w:rFonts w:asciiTheme="majorHAnsi" w:hAnsiTheme="majorHAnsi"/>
        </w:rPr>
        <w:t>Wilson</w:t>
      </w:r>
      <w:r w:rsidR="000D2AE6" w:rsidRPr="00705C2C">
        <w:rPr>
          <w:rFonts w:asciiTheme="majorHAnsi" w:hAnsiTheme="majorHAnsi"/>
        </w:rPr>
        <w:t xml:space="preserve"> F</w:t>
      </w:r>
      <w:r w:rsidR="00E15CBC">
        <w:rPr>
          <w:rFonts w:asciiTheme="majorHAnsi" w:hAnsiTheme="majorHAnsi"/>
        </w:rPr>
        <w:t xml:space="preserve"> </w:t>
      </w:r>
      <w:r w:rsidR="000D2AE6" w:rsidRPr="00705C2C">
        <w:rPr>
          <w:rFonts w:asciiTheme="majorHAnsi" w:hAnsiTheme="majorHAnsi"/>
        </w:rPr>
        <w:t>M (</w:t>
      </w:r>
      <w:r w:rsidRPr="00705C2C">
        <w:rPr>
          <w:rFonts w:asciiTheme="majorHAnsi" w:hAnsiTheme="majorHAnsi"/>
        </w:rPr>
        <w:t>2005</w:t>
      </w:r>
      <w:r w:rsidR="000D2AE6" w:rsidRPr="00705C2C">
        <w:rPr>
          <w:rFonts w:asciiTheme="majorHAnsi" w:hAnsiTheme="majorHAnsi"/>
        </w:rPr>
        <w:t>) Caught between difference and similarity: the case of women academics</w:t>
      </w:r>
      <w:r w:rsidR="00C20604">
        <w:rPr>
          <w:rFonts w:asciiTheme="majorHAnsi" w:hAnsiTheme="majorHAnsi"/>
        </w:rPr>
        <w:t xml:space="preserve">.  </w:t>
      </w:r>
      <w:r w:rsidR="000D2AE6" w:rsidRPr="00C20604">
        <w:rPr>
          <w:rFonts w:asciiTheme="majorHAnsi" w:hAnsiTheme="majorHAnsi"/>
          <w:i/>
        </w:rPr>
        <w:t>Women in Management Review</w:t>
      </w:r>
      <w:r w:rsidR="000D2AE6" w:rsidRPr="00705C2C">
        <w:rPr>
          <w:rFonts w:asciiTheme="majorHAnsi" w:hAnsiTheme="majorHAnsi"/>
        </w:rPr>
        <w:t xml:space="preserve"> 20</w:t>
      </w:r>
      <w:r w:rsidR="00C20604">
        <w:rPr>
          <w:rFonts w:asciiTheme="majorHAnsi" w:hAnsiTheme="majorHAnsi"/>
        </w:rPr>
        <w:t>:</w:t>
      </w:r>
      <w:r w:rsidR="000D2AE6" w:rsidRPr="00705C2C">
        <w:rPr>
          <w:rFonts w:asciiTheme="majorHAnsi" w:hAnsiTheme="majorHAnsi"/>
        </w:rPr>
        <w:t xml:space="preserve"> 234-248.</w:t>
      </w:r>
    </w:p>
    <w:p w14:paraId="133A01BD" w14:textId="31446775" w:rsidR="0091472A" w:rsidRDefault="00222A43" w:rsidP="004C4FBA">
      <w:pPr>
        <w:spacing w:line="480" w:lineRule="auto"/>
        <w:rPr>
          <w:rFonts w:asciiTheme="majorHAnsi" w:hAnsiTheme="majorHAnsi"/>
        </w:rPr>
      </w:pPr>
      <w:r w:rsidRPr="00705C2C">
        <w:rPr>
          <w:rFonts w:asciiTheme="majorHAnsi" w:hAnsiTheme="majorHAnsi"/>
        </w:rPr>
        <w:t>Wilson</w:t>
      </w:r>
      <w:r w:rsidR="005E2CEC" w:rsidRPr="00705C2C">
        <w:rPr>
          <w:rFonts w:asciiTheme="majorHAnsi" w:hAnsiTheme="majorHAnsi"/>
        </w:rPr>
        <w:t xml:space="preserve"> V, </w:t>
      </w:r>
      <w:proofErr w:type="spellStart"/>
      <w:r w:rsidR="005E2CEC" w:rsidRPr="00705C2C">
        <w:rPr>
          <w:rFonts w:asciiTheme="majorHAnsi" w:hAnsiTheme="majorHAnsi"/>
        </w:rPr>
        <w:t>Powney</w:t>
      </w:r>
      <w:proofErr w:type="spellEnd"/>
      <w:r w:rsidR="005E2CEC" w:rsidRPr="00705C2C">
        <w:rPr>
          <w:rFonts w:asciiTheme="majorHAnsi" w:hAnsiTheme="majorHAnsi"/>
        </w:rPr>
        <w:t xml:space="preserve"> J, Hall S and Davidson J</w:t>
      </w:r>
      <w:r w:rsidRPr="00705C2C">
        <w:rPr>
          <w:rFonts w:asciiTheme="majorHAnsi" w:hAnsiTheme="majorHAnsi"/>
        </w:rPr>
        <w:t xml:space="preserve"> </w:t>
      </w:r>
      <w:r w:rsidR="005E2CEC" w:rsidRPr="00705C2C">
        <w:rPr>
          <w:rFonts w:asciiTheme="majorHAnsi" w:hAnsiTheme="majorHAnsi"/>
        </w:rPr>
        <w:t>(</w:t>
      </w:r>
      <w:r w:rsidRPr="00705C2C">
        <w:rPr>
          <w:rFonts w:asciiTheme="majorHAnsi" w:hAnsiTheme="majorHAnsi"/>
        </w:rPr>
        <w:t>2006</w:t>
      </w:r>
      <w:r w:rsidR="005E2CEC" w:rsidRPr="00705C2C">
        <w:rPr>
          <w:rFonts w:asciiTheme="majorHAnsi" w:hAnsiTheme="majorHAnsi"/>
        </w:rPr>
        <w:t xml:space="preserve">) </w:t>
      </w:r>
      <w:proofErr w:type="gramStart"/>
      <w:r w:rsidR="005E2CEC" w:rsidRPr="00705C2C">
        <w:rPr>
          <w:rFonts w:asciiTheme="majorHAnsi" w:hAnsiTheme="majorHAnsi"/>
        </w:rPr>
        <w:t>Who</w:t>
      </w:r>
      <w:proofErr w:type="gramEnd"/>
      <w:r w:rsidR="005E2CEC" w:rsidRPr="00705C2C">
        <w:rPr>
          <w:rFonts w:asciiTheme="majorHAnsi" w:hAnsiTheme="majorHAnsi"/>
        </w:rPr>
        <w:t xml:space="preserve"> gets ahead?  </w:t>
      </w:r>
      <w:proofErr w:type="gramStart"/>
      <w:r w:rsidR="005E2CEC" w:rsidRPr="00705C2C">
        <w:rPr>
          <w:rFonts w:asciiTheme="majorHAnsi" w:hAnsiTheme="majorHAnsi"/>
        </w:rPr>
        <w:t>The effect of age, disability, ethnicity and gender on teachers’ careers and implications for school leaders</w:t>
      </w:r>
      <w:r w:rsidR="00A8630E">
        <w:rPr>
          <w:rFonts w:asciiTheme="majorHAnsi" w:hAnsiTheme="majorHAnsi"/>
        </w:rPr>
        <w:t>.</w:t>
      </w:r>
      <w:proofErr w:type="gramEnd"/>
      <w:r w:rsidR="00A8630E">
        <w:rPr>
          <w:rFonts w:asciiTheme="majorHAnsi" w:hAnsiTheme="majorHAnsi"/>
        </w:rPr>
        <w:t xml:space="preserve">  </w:t>
      </w:r>
      <w:r w:rsidR="005E2CEC" w:rsidRPr="00A8630E">
        <w:rPr>
          <w:rFonts w:asciiTheme="majorHAnsi" w:hAnsiTheme="majorHAnsi"/>
          <w:i/>
        </w:rPr>
        <w:t>Educational Management Administration and Leadership</w:t>
      </w:r>
      <w:r w:rsidR="005E2CEC" w:rsidRPr="00705C2C">
        <w:rPr>
          <w:rFonts w:asciiTheme="majorHAnsi" w:hAnsiTheme="majorHAnsi"/>
        </w:rPr>
        <w:t xml:space="preserve"> 34</w:t>
      </w:r>
      <w:r w:rsidR="00A8630E">
        <w:rPr>
          <w:rFonts w:asciiTheme="majorHAnsi" w:hAnsiTheme="majorHAnsi"/>
        </w:rPr>
        <w:t>:</w:t>
      </w:r>
      <w:r w:rsidR="005E2CEC" w:rsidRPr="00705C2C">
        <w:rPr>
          <w:rFonts w:asciiTheme="majorHAnsi" w:hAnsiTheme="majorHAnsi"/>
        </w:rPr>
        <w:t xml:space="preserve"> 239-255.</w:t>
      </w:r>
    </w:p>
    <w:p w14:paraId="00A5D54F" w14:textId="083EC3F0" w:rsidR="00DC2FBF" w:rsidRDefault="00DC2FBF" w:rsidP="004C4FBA">
      <w:pPr>
        <w:spacing w:line="480" w:lineRule="auto"/>
        <w:rPr>
          <w:rFonts w:asciiTheme="majorHAnsi" w:hAnsiTheme="majorHAnsi"/>
        </w:rPr>
      </w:pPr>
      <w:proofErr w:type="spellStart"/>
      <w:proofErr w:type="gramStart"/>
      <w:r>
        <w:rPr>
          <w:rFonts w:asciiTheme="majorHAnsi" w:hAnsiTheme="majorHAnsi"/>
        </w:rPr>
        <w:t>Woolhouse</w:t>
      </w:r>
      <w:proofErr w:type="spellEnd"/>
      <w:r>
        <w:rPr>
          <w:rFonts w:asciiTheme="majorHAnsi" w:hAnsiTheme="majorHAnsi"/>
        </w:rPr>
        <w:t xml:space="preserve"> C (2012) Reflective practice and identity (re)formation: the particularities of the experiences of teachers specializing in dyslexia</w:t>
      </w:r>
      <w:r w:rsidR="00625FBC">
        <w:rPr>
          <w:rFonts w:asciiTheme="majorHAnsi" w:hAnsiTheme="majorHAnsi"/>
        </w:rPr>
        <w:t>.</w:t>
      </w:r>
      <w:proofErr w:type="gramEnd"/>
      <w:r w:rsidR="00625FBC">
        <w:rPr>
          <w:rFonts w:asciiTheme="majorHAnsi" w:hAnsiTheme="majorHAnsi"/>
        </w:rPr>
        <w:t xml:space="preserve">  </w:t>
      </w:r>
      <w:r w:rsidRPr="00625FBC">
        <w:rPr>
          <w:rFonts w:asciiTheme="majorHAnsi" w:hAnsiTheme="majorHAnsi"/>
          <w:i/>
        </w:rPr>
        <w:t>Reflective Practice: International and Multidisciplinary Perspectives</w:t>
      </w:r>
      <w:r>
        <w:rPr>
          <w:rFonts w:asciiTheme="majorHAnsi" w:hAnsiTheme="majorHAnsi"/>
        </w:rPr>
        <w:t xml:space="preserve"> 13(6)</w:t>
      </w:r>
      <w:r w:rsidR="00625FBC">
        <w:rPr>
          <w:rFonts w:asciiTheme="majorHAnsi" w:hAnsiTheme="majorHAnsi"/>
        </w:rPr>
        <w:t>:</w:t>
      </w:r>
      <w:r>
        <w:rPr>
          <w:rFonts w:asciiTheme="majorHAnsi" w:hAnsiTheme="majorHAnsi"/>
        </w:rPr>
        <w:t xml:space="preserve"> 747-760.  </w:t>
      </w:r>
    </w:p>
    <w:p w14:paraId="2670484D" w14:textId="59D1E0F8" w:rsidR="00761E5A" w:rsidRDefault="00761E5A" w:rsidP="004C4FBA">
      <w:pPr>
        <w:spacing w:line="480" w:lineRule="auto"/>
        <w:rPr>
          <w:rFonts w:asciiTheme="majorHAnsi" w:hAnsiTheme="majorHAnsi"/>
        </w:rPr>
      </w:pPr>
      <w:proofErr w:type="gramStart"/>
      <w:r>
        <w:rPr>
          <w:rFonts w:asciiTheme="majorHAnsi" w:hAnsiTheme="majorHAnsi"/>
        </w:rPr>
        <w:lastRenderedPageBreak/>
        <w:t>Yardley L (2000) Dilemmas in qualitative health research</w:t>
      </w:r>
      <w:r w:rsidR="00AB654D">
        <w:rPr>
          <w:rFonts w:asciiTheme="majorHAnsi" w:hAnsiTheme="majorHAnsi"/>
        </w:rPr>
        <w:t>.</w:t>
      </w:r>
      <w:proofErr w:type="gramEnd"/>
      <w:r w:rsidR="00AB654D">
        <w:rPr>
          <w:rFonts w:asciiTheme="majorHAnsi" w:hAnsiTheme="majorHAnsi"/>
        </w:rPr>
        <w:t xml:space="preserve">  </w:t>
      </w:r>
      <w:r w:rsidR="00AB654D" w:rsidRPr="00260B6E">
        <w:rPr>
          <w:rFonts w:asciiTheme="majorHAnsi" w:hAnsiTheme="majorHAnsi"/>
          <w:i/>
        </w:rPr>
        <w:t>Psychology and Health</w:t>
      </w:r>
      <w:r w:rsidR="00AB654D">
        <w:rPr>
          <w:rFonts w:asciiTheme="majorHAnsi" w:hAnsiTheme="majorHAnsi"/>
        </w:rPr>
        <w:t xml:space="preserve"> 15: 215-228.</w:t>
      </w:r>
    </w:p>
    <w:p w14:paraId="22BDA2B6" w14:textId="088431E2" w:rsidR="00E508E6" w:rsidRDefault="00E508E6" w:rsidP="00E508E6">
      <w:r>
        <w:t>Biography</w:t>
      </w:r>
    </w:p>
    <w:p w14:paraId="6017F289" w14:textId="77777777" w:rsidR="00E508E6" w:rsidRDefault="00E508E6" w:rsidP="00E508E6"/>
    <w:p w14:paraId="11C06A7B" w14:textId="77777777" w:rsidR="00E508E6" w:rsidRDefault="00E508E6" w:rsidP="00E508E6">
      <w:r>
        <w:t xml:space="preserve">Joan Smith is a Lecturer in Education at the University of Leicester.  An experienced teacher, senior leader and teacher educator, she is currently Postgraduate Tutor in Education.  Her research interests are in Social Justice, with a particular interest in gender, leadership and teachers’ careers.  </w:t>
      </w:r>
    </w:p>
    <w:p w14:paraId="70D764D6" w14:textId="77777777" w:rsidR="00E508E6" w:rsidRPr="00705C2C" w:rsidRDefault="00E508E6" w:rsidP="004C4FBA">
      <w:pPr>
        <w:spacing w:line="480" w:lineRule="auto"/>
        <w:rPr>
          <w:rFonts w:asciiTheme="majorHAnsi" w:hAnsiTheme="majorHAnsi"/>
        </w:rPr>
      </w:pPr>
    </w:p>
    <w:sectPr w:rsidR="00E508E6" w:rsidRPr="00705C2C" w:rsidSect="0036502D">
      <w:head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61659" w14:textId="77777777" w:rsidR="00943D34" w:rsidRDefault="00943D34" w:rsidP="00A827B0">
      <w:r>
        <w:separator/>
      </w:r>
    </w:p>
  </w:endnote>
  <w:endnote w:type="continuationSeparator" w:id="0">
    <w:p w14:paraId="3CD02E33" w14:textId="77777777" w:rsidR="00943D34" w:rsidRDefault="00943D34" w:rsidP="00A82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D6CF85" w14:textId="77777777" w:rsidR="00943D34" w:rsidRDefault="00943D34" w:rsidP="00A827B0">
      <w:r>
        <w:separator/>
      </w:r>
    </w:p>
  </w:footnote>
  <w:footnote w:type="continuationSeparator" w:id="0">
    <w:p w14:paraId="34C5C622" w14:textId="77777777" w:rsidR="00943D34" w:rsidRDefault="00943D34" w:rsidP="00A827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0755B" w14:textId="77777777" w:rsidR="00943D34" w:rsidRDefault="00943D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3590"/>
    <w:multiLevelType w:val="hybridMultilevel"/>
    <w:tmpl w:val="3216DB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BE50BD0"/>
    <w:multiLevelType w:val="hybridMultilevel"/>
    <w:tmpl w:val="C230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943A99"/>
    <w:multiLevelType w:val="hybridMultilevel"/>
    <w:tmpl w:val="87125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812402"/>
    <w:multiLevelType w:val="hybridMultilevel"/>
    <w:tmpl w:val="300EE490"/>
    <w:lvl w:ilvl="0" w:tplc="2E2C9E58">
      <w:start w:val="1"/>
      <w:numFmt w:val="bullet"/>
      <w:lvlText w:val="•"/>
      <w:lvlJc w:val="left"/>
      <w:pPr>
        <w:tabs>
          <w:tab w:val="num" w:pos="720"/>
        </w:tabs>
        <w:ind w:left="720" w:hanging="360"/>
      </w:pPr>
      <w:rPr>
        <w:rFonts w:ascii="Times New Roman" w:hAnsi="Times New Roman" w:hint="default"/>
      </w:rPr>
    </w:lvl>
    <w:lvl w:ilvl="1" w:tplc="2AA0CBA2" w:tentative="1">
      <w:start w:val="1"/>
      <w:numFmt w:val="bullet"/>
      <w:lvlText w:val="•"/>
      <w:lvlJc w:val="left"/>
      <w:pPr>
        <w:tabs>
          <w:tab w:val="num" w:pos="1440"/>
        </w:tabs>
        <w:ind w:left="1440" w:hanging="360"/>
      </w:pPr>
      <w:rPr>
        <w:rFonts w:ascii="Times New Roman" w:hAnsi="Times New Roman" w:hint="default"/>
      </w:rPr>
    </w:lvl>
    <w:lvl w:ilvl="2" w:tplc="9C40ABB0" w:tentative="1">
      <w:start w:val="1"/>
      <w:numFmt w:val="bullet"/>
      <w:lvlText w:val="•"/>
      <w:lvlJc w:val="left"/>
      <w:pPr>
        <w:tabs>
          <w:tab w:val="num" w:pos="2160"/>
        </w:tabs>
        <w:ind w:left="2160" w:hanging="360"/>
      </w:pPr>
      <w:rPr>
        <w:rFonts w:ascii="Times New Roman" w:hAnsi="Times New Roman" w:hint="default"/>
      </w:rPr>
    </w:lvl>
    <w:lvl w:ilvl="3" w:tplc="00C60DDC" w:tentative="1">
      <w:start w:val="1"/>
      <w:numFmt w:val="bullet"/>
      <w:lvlText w:val="•"/>
      <w:lvlJc w:val="left"/>
      <w:pPr>
        <w:tabs>
          <w:tab w:val="num" w:pos="2880"/>
        </w:tabs>
        <w:ind w:left="2880" w:hanging="360"/>
      </w:pPr>
      <w:rPr>
        <w:rFonts w:ascii="Times New Roman" w:hAnsi="Times New Roman" w:hint="default"/>
      </w:rPr>
    </w:lvl>
    <w:lvl w:ilvl="4" w:tplc="1CFA044C" w:tentative="1">
      <w:start w:val="1"/>
      <w:numFmt w:val="bullet"/>
      <w:lvlText w:val="•"/>
      <w:lvlJc w:val="left"/>
      <w:pPr>
        <w:tabs>
          <w:tab w:val="num" w:pos="3600"/>
        </w:tabs>
        <w:ind w:left="3600" w:hanging="360"/>
      </w:pPr>
      <w:rPr>
        <w:rFonts w:ascii="Times New Roman" w:hAnsi="Times New Roman" w:hint="default"/>
      </w:rPr>
    </w:lvl>
    <w:lvl w:ilvl="5" w:tplc="3B544EE6" w:tentative="1">
      <w:start w:val="1"/>
      <w:numFmt w:val="bullet"/>
      <w:lvlText w:val="•"/>
      <w:lvlJc w:val="left"/>
      <w:pPr>
        <w:tabs>
          <w:tab w:val="num" w:pos="4320"/>
        </w:tabs>
        <w:ind w:left="4320" w:hanging="360"/>
      </w:pPr>
      <w:rPr>
        <w:rFonts w:ascii="Times New Roman" w:hAnsi="Times New Roman" w:hint="default"/>
      </w:rPr>
    </w:lvl>
    <w:lvl w:ilvl="6" w:tplc="22B86AAC" w:tentative="1">
      <w:start w:val="1"/>
      <w:numFmt w:val="bullet"/>
      <w:lvlText w:val="•"/>
      <w:lvlJc w:val="left"/>
      <w:pPr>
        <w:tabs>
          <w:tab w:val="num" w:pos="5040"/>
        </w:tabs>
        <w:ind w:left="5040" w:hanging="360"/>
      </w:pPr>
      <w:rPr>
        <w:rFonts w:ascii="Times New Roman" w:hAnsi="Times New Roman" w:hint="default"/>
      </w:rPr>
    </w:lvl>
    <w:lvl w:ilvl="7" w:tplc="AEDE0ED2" w:tentative="1">
      <w:start w:val="1"/>
      <w:numFmt w:val="bullet"/>
      <w:lvlText w:val="•"/>
      <w:lvlJc w:val="left"/>
      <w:pPr>
        <w:tabs>
          <w:tab w:val="num" w:pos="5760"/>
        </w:tabs>
        <w:ind w:left="5760" w:hanging="360"/>
      </w:pPr>
      <w:rPr>
        <w:rFonts w:ascii="Times New Roman" w:hAnsi="Times New Roman" w:hint="default"/>
      </w:rPr>
    </w:lvl>
    <w:lvl w:ilvl="8" w:tplc="DA1AD210" w:tentative="1">
      <w:start w:val="1"/>
      <w:numFmt w:val="bullet"/>
      <w:lvlText w:val="•"/>
      <w:lvlJc w:val="left"/>
      <w:pPr>
        <w:tabs>
          <w:tab w:val="num" w:pos="6480"/>
        </w:tabs>
        <w:ind w:left="6480" w:hanging="360"/>
      </w:pPr>
      <w:rPr>
        <w:rFonts w:ascii="Times New Roman" w:hAnsi="Times New Roman" w:hint="default"/>
      </w:rPr>
    </w:lvl>
  </w:abstractNum>
  <w:abstractNum w:abstractNumId="4">
    <w:nsid w:val="3A841316"/>
    <w:multiLevelType w:val="hybridMultilevel"/>
    <w:tmpl w:val="CB2E26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CCA1A53"/>
    <w:multiLevelType w:val="hybridMultilevel"/>
    <w:tmpl w:val="181084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61966FEF"/>
    <w:multiLevelType w:val="hybridMultilevel"/>
    <w:tmpl w:val="E60600D8"/>
    <w:lvl w:ilvl="0" w:tplc="C8D075D0">
      <w:start w:val="1"/>
      <w:numFmt w:val="bullet"/>
      <w:lvlText w:val="•"/>
      <w:lvlJc w:val="left"/>
      <w:pPr>
        <w:tabs>
          <w:tab w:val="num" w:pos="720"/>
        </w:tabs>
        <w:ind w:left="720" w:hanging="360"/>
      </w:pPr>
      <w:rPr>
        <w:rFonts w:ascii="Times New Roman" w:hAnsi="Times New Roman" w:hint="default"/>
      </w:rPr>
    </w:lvl>
    <w:lvl w:ilvl="1" w:tplc="2B7EC588" w:tentative="1">
      <w:start w:val="1"/>
      <w:numFmt w:val="bullet"/>
      <w:lvlText w:val="•"/>
      <w:lvlJc w:val="left"/>
      <w:pPr>
        <w:tabs>
          <w:tab w:val="num" w:pos="1440"/>
        </w:tabs>
        <w:ind w:left="1440" w:hanging="360"/>
      </w:pPr>
      <w:rPr>
        <w:rFonts w:ascii="Times New Roman" w:hAnsi="Times New Roman" w:hint="default"/>
      </w:rPr>
    </w:lvl>
    <w:lvl w:ilvl="2" w:tplc="A95EFDB8" w:tentative="1">
      <w:start w:val="1"/>
      <w:numFmt w:val="bullet"/>
      <w:lvlText w:val="•"/>
      <w:lvlJc w:val="left"/>
      <w:pPr>
        <w:tabs>
          <w:tab w:val="num" w:pos="2160"/>
        </w:tabs>
        <w:ind w:left="2160" w:hanging="360"/>
      </w:pPr>
      <w:rPr>
        <w:rFonts w:ascii="Times New Roman" w:hAnsi="Times New Roman" w:hint="default"/>
      </w:rPr>
    </w:lvl>
    <w:lvl w:ilvl="3" w:tplc="0E1224DE" w:tentative="1">
      <w:start w:val="1"/>
      <w:numFmt w:val="bullet"/>
      <w:lvlText w:val="•"/>
      <w:lvlJc w:val="left"/>
      <w:pPr>
        <w:tabs>
          <w:tab w:val="num" w:pos="2880"/>
        </w:tabs>
        <w:ind w:left="2880" w:hanging="360"/>
      </w:pPr>
      <w:rPr>
        <w:rFonts w:ascii="Times New Roman" w:hAnsi="Times New Roman" w:hint="default"/>
      </w:rPr>
    </w:lvl>
    <w:lvl w:ilvl="4" w:tplc="B0A2BDEC" w:tentative="1">
      <w:start w:val="1"/>
      <w:numFmt w:val="bullet"/>
      <w:lvlText w:val="•"/>
      <w:lvlJc w:val="left"/>
      <w:pPr>
        <w:tabs>
          <w:tab w:val="num" w:pos="3600"/>
        </w:tabs>
        <w:ind w:left="3600" w:hanging="360"/>
      </w:pPr>
      <w:rPr>
        <w:rFonts w:ascii="Times New Roman" w:hAnsi="Times New Roman" w:hint="default"/>
      </w:rPr>
    </w:lvl>
    <w:lvl w:ilvl="5" w:tplc="9E9EB88E" w:tentative="1">
      <w:start w:val="1"/>
      <w:numFmt w:val="bullet"/>
      <w:lvlText w:val="•"/>
      <w:lvlJc w:val="left"/>
      <w:pPr>
        <w:tabs>
          <w:tab w:val="num" w:pos="4320"/>
        </w:tabs>
        <w:ind w:left="4320" w:hanging="360"/>
      </w:pPr>
      <w:rPr>
        <w:rFonts w:ascii="Times New Roman" w:hAnsi="Times New Roman" w:hint="default"/>
      </w:rPr>
    </w:lvl>
    <w:lvl w:ilvl="6" w:tplc="C38EAA70" w:tentative="1">
      <w:start w:val="1"/>
      <w:numFmt w:val="bullet"/>
      <w:lvlText w:val="•"/>
      <w:lvlJc w:val="left"/>
      <w:pPr>
        <w:tabs>
          <w:tab w:val="num" w:pos="5040"/>
        </w:tabs>
        <w:ind w:left="5040" w:hanging="360"/>
      </w:pPr>
      <w:rPr>
        <w:rFonts w:ascii="Times New Roman" w:hAnsi="Times New Roman" w:hint="default"/>
      </w:rPr>
    </w:lvl>
    <w:lvl w:ilvl="7" w:tplc="3E5839D8" w:tentative="1">
      <w:start w:val="1"/>
      <w:numFmt w:val="bullet"/>
      <w:lvlText w:val="•"/>
      <w:lvlJc w:val="left"/>
      <w:pPr>
        <w:tabs>
          <w:tab w:val="num" w:pos="5760"/>
        </w:tabs>
        <w:ind w:left="5760" w:hanging="360"/>
      </w:pPr>
      <w:rPr>
        <w:rFonts w:ascii="Times New Roman" w:hAnsi="Times New Roman" w:hint="default"/>
      </w:rPr>
    </w:lvl>
    <w:lvl w:ilvl="8" w:tplc="8472B2F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3A873AA"/>
    <w:multiLevelType w:val="hybridMultilevel"/>
    <w:tmpl w:val="1402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053AD4"/>
    <w:multiLevelType w:val="hybridMultilevel"/>
    <w:tmpl w:val="0C14B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5"/>
  </w:num>
  <w:num w:numId="5">
    <w:abstractNumId w:val="3"/>
  </w:num>
  <w:num w:numId="6">
    <w:abstractNumId w:val="6"/>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78F"/>
    <w:rsid w:val="0000019D"/>
    <w:rsid w:val="00004800"/>
    <w:rsid w:val="0000656E"/>
    <w:rsid w:val="000078AB"/>
    <w:rsid w:val="00007CD8"/>
    <w:rsid w:val="000111B7"/>
    <w:rsid w:val="00017F83"/>
    <w:rsid w:val="000255B1"/>
    <w:rsid w:val="00031477"/>
    <w:rsid w:val="00031A70"/>
    <w:rsid w:val="00033A1B"/>
    <w:rsid w:val="00040474"/>
    <w:rsid w:val="00043187"/>
    <w:rsid w:val="00044338"/>
    <w:rsid w:val="00047A44"/>
    <w:rsid w:val="00050A87"/>
    <w:rsid w:val="0005100A"/>
    <w:rsid w:val="00052190"/>
    <w:rsid w:val="00052B0C"/>
    <w:rsid w:val="000531E3"/>
    <w:rsid w:val="0006085C"/>
    <w:rsid w:val="00063C89"/>
    <w:rsid w:val="000653C8"/>
    <w:rsid w:val="00066518"/>
    <w:rsid w:val="0007195F"/>
    <w:rsid w:val="0007470A"/>
    <w:rsid w:val="000847AC"/>
    <w:rsid w:val="00094E05"/>
    <w:rsid w:val="000A2D52"/>
    <w:rsid w:val="000A7E4F"/>
    <w:rsid w:val="000B50A9"/>
    <w:rsid w:val="000B5C54"/>
    <w:rsid w:val="000B7C90"/>
    <w:rsid w:val="000C0260"/>
    <w:rsid w:val="000C6278"/>
    <w:rsid w:val="000C7F3B"/>
    <w:rsid w:val="000D2AE6"/>
    <w:rsid w:val="000E238F"/>
    <w:rsid w:val="000E6200"/>
    <w:rsid w:val="000E7D4B"/>
    <w:rsid w:val="000F204B"/>
    <w:rsid w:val="000F3848"/>
    <w:rsid w:val="00102555"/>
    <w:rsid w:val="00103C80"/>
    <w:rsid w:val="00107C79"/>
    <w:rsid w:val="00111C0A"/>
    <w:rsid w:val="001125E6"/>
    <w:rsid w:val="00121721"/>
    <w:rsid w:val="00133047"/>
    <w:rsid w:val="0013444F"/>
    <w:rsid w:val="001370C1"/>
    <w:rsid w:val="00140269"/>
    <w:rsid w:val="00140BB6"/>
    <w:rsid w:val="00141459"/>
    <w:rsid w:val="00144AF4"/>
    <w:rsid w:val="00144DAC"/>
    <w:rsid w:val="001465CF"/>
    <w:rsid w:val="00147DDD"/>
    <w:rsid w:val="00150C57"/>
    <w:rsid w:val="001545DA"/>
    <w:rsid w:val="00177C63"/>
    <w:rsid w:val="001948B6"/>
    <w:rsid w:val="00194AA6"/>
    <w:rsid w:val="00195308"/>
    <w:rsid w:val="001970BF"/>
    <w:rsid w:val="001A09B0"/>
    <w:rsid w:val="001A108B"/>
    <w:rsid w:val="001A10CB"/>
    <w:rsid w:val="001A5F3A"/>
    <w:rsid w:val="001B62DA"/>
    <w:rsid w:val="001D479E"/>
    <w:rsid w:val="001D6F75"/>
    <w:rsid w:val="001E0A2C"/>
    <w:rsid w:val="001E56AD"/>
    <w:rsid w:val="001E799A"/>
    <w:rsid w:val="00202C16"/>
    <w:rsid w:val="00204550"/>
    <w:rsid w:val="00204BDA"/>
    <w:rsid w:val="00205E9A"/>
    <w:rsid w:val="00210B4A"/>
    <w:rsid w:val="002116FC"/>
    <w:rsid w:val="002148B3"/>
    <w:rsid w:val="00221EFD"/>
    <w:rsid w:val="00222A43"/>
    <w:rsid w:val="0022532D"/>
    <w:rsid w:val="00225371"/>
    <w:rsid w:val="0022683F"/>
    <w:rsid w:val="00226CA8"/>
    <w:rsid w:val="0023055F"/>
    <w:rsid w:val="00236ECF"/>
    <w:rsid w:val="00242F80"/>
    <w:rsid w:val="00247808"/>
    <w:rsid w:val="0025094E"/>
    <w:rsid w:val="00252400"/>
    <w:rsid w:val="002533EA"/>
    <w:rsid w:val="00260B6E"/>
    <w:rsid w:val="00265047"/>
    <w:rsid w:val="0027012D"/>
    <w:rsid w:val="0027073F"/>
    <w:rsid w:val="00270D86"/>
    <w:rsid w:val="00272AA9"/>
    <w:rsid w:val="00272F5D"/>
    <w:rsid w:val="002768E4"/>
    <w:rsid w:val="002866C6"/>
    <w:rsid w:val="00291F0D"/>
    <w:rsid w:val="00297B22"/>
    <w:rsid w:val="00297F4A"/>
    <w:rsid w:val="002A27ED"/>
    <w:rsid w:val="002B1226"/>
    <w:rsid w:val="002B1B01"/>
    <w:rsid w:val="002B779C"/>
    <w:rsid w:val="002C0E98"/>
    <w:rsid w:val="002C1256"/>
    <w:rsid w:val="002C1A53"/>
    <w:rsid w:val="002D109D"/>
    <w:rsid w:val="002D7D13"/>
    <w:rsid w:val="002E608F"/>
    <w:rsid w:val="002F7275"/>
    <w:rsid w:val="00301A03"/>
    <w:rsid w:val="00310285"/>
    <w:rsid w:val="0031298B"/>
    <w:rsid w:val="00314F73"/>
    <w:rsid w:val="00315630"/>
    <w:rsid w:val="00317532"/>
    <w:rsid w:val="00322407"/>
    <w:rsid w:val="00322D9A"/>
    <w:rsid w:val="003239F6"/>
    <w:rsid w:val="003307AC"/>
    <w:rsid w:val="00331E26"/>
    <w:rsid w:val="00332300"/>
    <w:rsid w:val="0033385A"/>
    <w:rsid w:val="00334EED"/>
    <w:rsid w:val="003363EC"/>
    <w:rsid w:val="003373D2"/>
    <w:rsid w:val="00340848"/>
    <w:rsid w:val="00350FA9"/>
    <w:rsid w:val="00351654"/>
    <w:rsid w:val="0035627F"/>
    <w:rsid w:val="00361C71"/>
    <w:rsid w:val="0036502D"/>
    <w:rsid w:val="00367DAC"/>
    <w:rsid w:val="00370137"/>
    <w:rsid w:val="003723F3"/>
    <w:rsid w:val="00372CCF"/>
    <w:rsid w:val="00385C43"/>
    <w:rsid w:val="00386481"/>
    <w:rsid w:val="00391CAB"/>
    <w:rsid w:val="003931DB"/>
    <w:rsid w:val="0039744C"/>
    <w:rsid w:val="003A1211"/>
    <w:rsid w:val="003A201A"/>
    <w:rsid w:val="003A404E"/>
    <w:rsid w:val="003A6C36"/>
    <w:rsid w:val="003A7DA4"/>
    <w:rsid w:val="003A7EE2"/>
    <w:rsid w:val="003B6F8F"/>
    <w:rsid w:val="003C77C4"/>
    <w:rsid w:val="003C7E6E"/>
    <w:rsid w:val="003D02A9"/>
    <w:rsid w:val="003D5DD1"/>
    <w:rsid w:val="003E275A"/>
    <w:rsid w:val="003E58FD"/>
    <w:rsid w:val="003E7473"/>
    <w:rsid w:val="003F1C06"/>
    <w:rsid w:val="003F3662"/>
    <w:rsid w:val="00402282"/>
    <w:rsid w:val="00405E3F"/>
    <w:rsid w:val="0040642E"/>
    <w:rsid w:val="00411CFD"/>
    <w:rsid w:val="00412D63"/>
    <w:rsid w:val="00414DF4"/>
    <w:rsid w:val="00415C01"/>
    <w:rsid w:val="00415C7F"/>
    <w:rsid w:val="00416407"/>
    <w:rsid w:val="0041726D"/>
    <w:rsid w:val="004257C5"/>
    <w:rsid w:val="00426EAA"/>
    <w:rsid w:val="00427ADA"/>
    <w:rsid w:val="00427C64"/>
    <w:rsid w:val="00452B4D"/>
    <w:rsid w:val="00457D6D"/>
    <w:rsid w:val="004614B4"/>
    <w:rsid w:val="00461B0B"/>
    <w:rsid w:val="00461BFE"/>
    <w:rsid w:val="004641F0"/>
    <w:rsid w:val="00464741"/>
    <w:rsid w:val="00471612"/>
    <w:rsid w:val="00487B4F"/>
    <w:rsid w:val="00496F88"/>
    <w:rsid w:val="00497C5A"/>
    <w:rsid w:val="004A6131"/>
    <w:rsid w:val="004B4432"/>
    <w:rsid w:val="004B4D2C"/>
    <w:rsid w:val="004B5078"/>
    <w:rsid w:val="004C44D5"/>
    <w:rsid w:val="004C4FBA"/>
    <w:rsid w:val="004E539D"/>
    <w:rsid w:val="004E72CE"/>
    <w:rsid w:val="004F66CD"/>
    <w:rsid w:val="00503751"/>
    <w:rsid w:val="00505586"/>
    <w:rsid w:val="0050793D"/>
    <w:rsid w:val="005113F2"/>
    <w:rsid w:val="00511B95"/>
    <w:rsid w:val="00513B2B"/>
    <w:rsid w:val="00513F33"/>
    <w:rsid w:val="00515BF2"/>
    <w:rsid w:val="005254D0"/>
    <w:rsid w:val="005311E9"/>
    <w:rsid w:val="005331D2"/>
    <w:rsid w:val="00533B50"/>
    <w:rsid w:val="00540147"/>
    <w:rsid w:val="005409BF"/>
    <w:rsid w:val="00540B66"/>
    <w:rsid w:val="00541783"/>
    <w:rsid w:val="00543119"/>
    <w:rsid w:val="00543A54"/>
    <w:rsid w:val="00547115"/>
    <w:rsid w:val="00553FC7"/>
    <w:rsid w:val="00561A27"/>
    <w:rsid w:val="00561B25"/>
    <w:rsid w:val="005640AE"/>
    <w:rsid w:val="005666A0"/>
    <w:rsid w:val="00572308"/>
    <w:rsid w:val="00577BD6"/>
    <w:rsid w:val="005823D7"/>
    <w:rsid w:val="00582621"/>
    <w:rsid w:val="005939AB"/>
    <w:rsid w:val="005964DC"/>
    <w:rsid w:val="00597733"/>
    <w:rsid w:val="00597C8E"/>
    <w:rsid w:val="005A411C"/>
    <w:rsid w:val="005A49FA"/>
    <w:rsid w:val="005A557B"/>
    <w:rsid w:val="005A6AE9"/>
    <w:rsid w:val="005A7F6E"/>
    <w:rsid w:val="005B008B"/>
    <w:rsid w:val="005B591F"/>
    <w:rsid w:val="005B59DF"/>
    <w:rsid w:val="005B732C"/>
    <w:rsid w:val="005C02BD"/>
    <w:rsid w:val="005C137F"/>
    <w:rsid w:val="005C196F"/>
    <w:rsid w:val="005D18E5"/>
    <w:rsid w:val="005E2CEC"/>
    <w:rsid w:val="005E38DD"/>
    <w:rsid w:val="005F3E2D"/>
    <w:rsid w:val="005F4F38"/>
    <w:rsid w:val="005F5246"/>
    <w:rsid w:val="005F6D11"/>
    <w:rsid w:val="00600190"/>
    <w:rsid w:val="006015CA"/>
    <w:rsid w:val="006071AA"/>
    <w:rsid w:val="00612632"/>
    <w:rsid w:val="00613996"/>
    <w:rsid w:val="0061400E"/>
    <w:rsid w:val="00620723"/>
    <w:rsid w:val="0062252D"/>
    <w:rsid w:val="0062287E"/>
    <w:rsid w:val="00625E6C"/>
    <w:rsid w:val="00625FBC"/>
    <w:rsid w:val="00626F9F"/>
    <w:rsid w:val="00634AEC"/>
    <w:rsid w:val="0063718E"/>
    <w:rsid w:val="0063753C"/>
    <w:rsid w:val="00637F25"/>
    <w:rsid w:val="006401B9"/>
    <w:rsid w:val="00642EBA"/>
    <w:rsid w:val="00646904"/>
    <w:rsid w:val="00647990"/>
    <w:rsid w:val="0065404C"/>
    <w:rsid w:val="00656933"/>
    <w:rsid w:val="00663AED"/>
    <w:rsid w:val="0066642E"/>
    <w:rsid w:val="00666DBA"/>
    <w:rsid w:val="006717A5"/>
    <w:rsid w:val="006732FD"/>
    <w:rsid w:val="0067634C"/>
    <w:rsid w:val="006803CF"/>
    <w:rsid w:val="00681461"/>
    <w:rsid w:val="0068229F"/>
    <w:rsid w:val="006871C6"/>
    <w:rsid w:val="006871E0"/>
    <w:rsid w:val="00695480"/>
    <w:rsid w:val="00696BA1"/>
    <w:rsid w:val="00697F78"/>
    <w:rsid w:val="006A0B04"/>
    <w:rsid w:val="006A2F2C"/>
    <w:rsid w:val="006A6B70"/>
    <w:rsid w:val="006B1F35"/>
    <w:rsid w:val="006B237C"/>
    <w:rsid w:val="006B2CE2"/>
    <w:rsid w:val="006B36B2"/>
    <w:rsid w:val="006B3B62"/>
    <w:rsid w:val="006B46C9"/>
    <w:rsid w:val="006B70A6"/>
    <w:rsid w:val="006C12F9"/>
    <w:rsid w:val="006C5326"/>
    <w:rsid w:val="006D1700"/>
    <w:rsid w:val="006D1D7C"/>
    <w:rsid w:val="006D42C2"/>
    <w:rsid w:val="006E0F70"/>
    <w:rsid w:val="006E672C"/>
    <w:rsid w:val="006E6B7A"/>
    <w:rsid w:val="006E6D40"/>
    <w:rsid w:val="006E74D9"/>
    <w:rsid w:val="006F01F9"/>
    <w:rsid w:val="006F2F7A"/>
    <w:rsid w:val="006F57BA"/>
    <w:rsid w:val="006F72C6"/>
    <w:rsid w:val="00705047"/>
    <w:rsid w:val="00705C2C"/>
    <w:rsid w:val="00706A43"/>
    <w:rsid w:val="007072D2"/>
    <w:rsid w:val="007146DD"/>
    <w:rsid w:val="0072085B"/>
    <w:rsid w:val="00722D1A"/>
    <w:rsid w:val="00722F12"/>
    <w:rsid w:val="00726A7E"/>
    <w:rsid w:val="00736232"/>
    <w:rsid w:val="0073668B"/>
    <w:rsid w:val="00736E51"/>
    <w:rsid w:val="00744340"/>
    <w:rsid w:val="00744E88"/>
    <w:rsid w:val="0075508F"/>
    <w:rsid w:val="0075538F"/>
    <w:rsid w:val="00761A3A"/>
    <w:rsid w:val="00761E5A"/>
    <w:rsid w:val="007675EA"/>
    <w:rsid w:val="00775A1B"/>
    <w:rsid w:val="007837A4"/>
    <w:rsid w:val="00785C81"/>
    <w:rsid w:val="00786CF3"/>
    <w:rsid w:val="00792330"/>
    <w:rsid w:val="00795083"/>
    <w:rsid w:val="007969FE"/>
    <w:rsid w:val="00796E57"/>
    <w:rsid w:val="00797371"/>
    <w:rsid w:val="007B2ED1"/>
    <w:rsid w:val="007B39F1"/>
    <w:rsid w:val="007B5FD7"/>
    <w:rsid w:val="007C7162"/>
    <w:rsid w:val="007D1709"/>
    <w:rsid w:val="007D2A65"/>
    <w:rsid w:val="007D2C72"/>
    <w:rsid w:val="007D4884"/>
    <w:rsid w:val="007E0390"/>
    <w:rsid w:val="007E0A39"/>
    <w:rsid w:val="007E2482"/>
    <w:rsid w:val="007E337D"/>
    <w:rsid w:val="007E35D1"/>
    <w:rsid w:val="007E6821"/>
    <w:rsid w:val="007E7899"/>
    <w:rsid w:val="007F1927"/>
    <w:rsid w:val="007F2E10"/>
    <w:rsid w:val="007F4EB0"/>
    <w:rsid w:val="007F5CF4"/>
    <w:rsid w:val="007F61C8"/>
    <w:rsid w:val="007F77EF"/>
    <w:rsid w:val="007F789E"/>
    <w:rsid w:val="00802EBC"/>
    <w:rsid w:val="00810D1C"/>
    <w:rsid w:val="00820D4A"/>
    <w:rsid w:val="00821534"/>
    <w:rsid w:val="00821C00"/>
    <w:rsid w:val="00822E95"/>
    <w:rsid w:val="00830E5B"/>
    <w:rsid w:val="0083373F"/>
    <w:rsid w:val="00840A3F"/>
    <w:rsid w:val="00853FE9"/>
    <w:rsid w:val="00854151"/>
    <w:rsid w:val="00860D1B"/>
    <w:rsid w:val="00861AC1"/>
    <w:rsid w:val="00862DED"/>
    <w:rsid w:val="0086688E"/>
    <w:rsid w:val="00872C82"/>
    <w:rsid w:val="008764E0"/>
    <w:rsid w:val="00877503"/>
    <w:rsid w:val="0088176E"/>
    <w:rsid w:val="008865CF"/>
    <w:rsid w:val="00887410"/>
    <w:rsid w:val="008A1948"/>
    <w:rsid w:val="008D287F"/>
    <w:rsid w:val="008D43A7"/>
    <w:rsid w:val="008E7371"/>
    <w:rsid w:val="008F056A"/>
    <w:rsid w:val="00900570"/>
    <w:rsid w:val="0091472A"/>
    <w:rsid w:val="00916949"/>
    <w:rsid w:val="009240EB"/>
    <w:rsid w:val="009325F3"/>
    <w:rsid w:val="00932F32"/>
    <w:rsid w:val="00934DE6"/>
    <w:rsid w:val="009350CE"/>
    <w:rsid w:val="009425F0"/>
    <w:rsid w:val="00943D34"/>
    <w:rsid w:val="009477CE"/>
    <w:rsid w:val="00952E62"/>
    <w:rsid w:val="00963F7D"/>
    <w:rsid w:val="00964606"/>
    <w:rsid w:val="00964F06"/>
    <w:rsid w:val="0096682D"/>
    <w:rsid w:val="00967FC7"/>
    <w:rsid w:val="0097207F"/>
    <w:rsid w:val="00975FF5"/>
    <w:rsid w:val="009804A5"/>
    <w:rsid w:val="009823E9"/>
    <w:rsid w:val="00985900"/>
    <w:rsid w:val="009901A5"/>
    <w:rsid w:val="00994F83"/>
    <w:rsid w:val="009964D3"/>
    <w:rsid w:val="0099793D"/>
    <w:rsid w:val="009A545A"/>
    <w:rsid w:val="009B05C0"/>
    <w:rsid w:val="009B136A"/>
    <w:rsid w:val="009C1B23"/>
    <w:rsid w:val="009C418E"/>
    <w:rsid w:val="009D1AD6"/>
    <w:rsid w:val="009D4247"/>
    <w:rsid w:val="009D7054"/>
    <w:rsid w:val="009E4749"/>
    <w:rsid w:val="009E6596"/>
    <w:rsid w:val="009E6BAD"/>
    <w:rsid w:val="009F28EE"/>
    <w:rsid w:val="009F2F01"/>
    <w:rsid w:val="00A03116"/>
    <w:rsid w:val="00A047D8"/>
    <w:rsid w:val="00A04D4D"/>
    <w:rsid w:val="00A22ADB"/>
    <w:rsid w:val="00A2325A"/>
    <w:rsid w:val="00A233C7"/>
    <w:rsid w:val="00A32DB6"/>
    <w:rsid w:val="00A33D7A"/>
    <w:rsid w:val="00A34D5A"/>
    <w:rsid w:val="00A41795"/>
    <w:rsid w:val="00A42041"/>
    <w:rsid w:val="00A4492D"/>
    <w:rsid w:val="00A5331E"/>
    <w:rsid w:val="00A62619"/>
    <w:rsid w:val="00A626A4"/>
    <w:rsid w:val="00A63B78"/>
    <w:rsid w:val="00A75E37"/>
    <w:rsid w:val="00A776B7"/>
    <w:rsid w:val="00A7778F"/>
    <w:rsid w:val="00A827B0"/>
    <w:rsid w:val="00A82DFD"/>
    <w:rsid w:val="00A84707"/>
    <w:rsid w:val="00A8630E"/>
    <w:rsid w:val="00A876A0"/>
    <w:rsid w:val="00A90B83"/>
    <w:rsid w:val="00A92F7A"/>
    <w:rsid w:val="00A93DC8"/>
    <w:rsid w:val="00A95E17"/>
    <w:rsid w:val="00A968EF"/>
    <w:rsid w:val="00AA7571"/>
    <w:rsid w:val="00AB5E07"/>
    <w:rsid w:val="00AB654D"/>
    <w:rsid w:val="00AC2117"/>
    <w:rsid w:val="00AD6616"/>
    <w:rsid w:val="00AD68BD"/>
    <w:rsid w:val="00AD720E"/>
    <w:rsid w:val="00AE1925"/>
    <w:rsid w:val="00AF3133"/>
    <w:rsid w:val="00B05277"/>
    <w:rsid w:val="00B059D9"/>
    <w:rsid w:val="00B07507"/>
    <w:rsid w:val="00B12165"/>
    <w:rsid w:val="00B12B96"/>
    <w:rsid w:val="00B13BF4"/>
    <w:rsid w:val="00B22CF0"/>
    <w:rsid w:val="00B24181"/>
    <w:rsid w:val="00B324EE"/>
    <w:rsid w:val="00B35AF8"/>
    <w:rsid w:val="00B507F6"/>
    <w:rsid w:val="00B51706"/>
    <w:rsid w:val="00B52375"/>
    <w:rsid w:val="00B542ED"/>
    <w:rsid w:val="00B64833"/>
    <w:rsid w:val="00B70B4B"/>
    <w:rsid w:val="00B70EC8"/>
    <w:rsid w:val="00B7310C"/>
    <w:rsid w:val="00B83A88"/>
    <w:rsid w:val="00B878F1"/>
    <w:rsid w:val="00B87D6F"/>
    <w:rsid w:val="00B94826"/>
    <w:rsid w:val="00B97927"/>
    <w:rsid w:val="00BA5915"/>
    <w:rsid w:val="00BA6610"/>
    <w:rsid w:val="00BB0D75"/>
    <w:rsid w:val="00BB2AC0"/>
    <w:rsid w:val="00BC3643"/>
    <w:rsid w:val="00BC36EE"/>
    <w:rsid w:val="00BD1AF8"/>
    <w:rsid w:val="00BD1D33"/>
    <w:rsid w:val="00BE7328"/>
    <w:rsid w:val="00BE75A7"/>
    <w:rsid w:val="00BF0B4B"/>
    <w:rsid w:val="00BF17FC"/>
    <w:rsid w:val="00BF6EDD"/>
    <w:rsid w:val="00C017EB"/>
    <w:rsid w:val="00C036CF"/>
    <w:rsid w:val="00C03A00"/>
    <w:rsid w:val="00C06C6D"/>
    <w:rsid w:val="00C1255C"/>
    <w:rsid w:val="00C15C57"/>
    <w:rsid w:val="00C1667D"/>
    <w:rsid w:val="00C17E01"/>
    <w:rsid w:val="00C20604"/>
    <w:rsid w:val="00C213DA"/>
    <w:rsid w:val="00C25396"/>
    <w:rsid w:val="00C3354E"/>
    <w:rsid w:val="00C44C25"/>
    <w:rsid w:val="00C53E94"/>
    <w:rsid w:val="00C559F6"/>
    <w:rsid w:val="00C55E86"/>
    <w:rsid w:val="00C573DE"/>
    <w:rsid w:val="00C65E7E"/>
    <w:rsid w:val="00C745F7"/>
    <w:rsid w:val="00C7516D"/>
    <w:rsid w:val="00C76A84"/>
    <w:rsid w:val="00C82E9B"/>
    <w:rsid w:val="00C84FC7"/>
    <w:rsid w:val="00C85C9B"/>
    <w:rsid w:val="00C86A63"/>
    <w:rsid w:val="00C86F89"/>
    <w:rsid w:val="00C90DBA"/>
    <w:rsid w:val="00C966E3"/>
    <w:rsid w:val="00CA0198"/>
    <w:rsid w:val="00CA4DCE"/>
    <w:rsid w:val="00CB0C9E"/>
    <w:rsid w:val="00CB3544"/>
    <w:rsid w:val="00CC1BAD"/>
    <w:rsid w:val="00CC36D7"/>
    <w:rsid w:val="00CC631F"/>
    <w:rsid w:val="00CD6905"/>
    <w:rsid w:val="00CE045D"/>
    <w:rsid w:val="00CE78A2"/>
    <w:rsid w:val="00CE7993"/>
    <w:rsid w:val="00CF33E7"/>
    <w:rsid w:val="00D063F3"/>
    <w:rsid w:val="00D0732E"/>
    <w:rsid w:val="00D10FD0"/>
    <w:rsid w:val="00D13510"/>
    <w:rsid w:val="00D13976"/>
    <w:rsid w:val="00D1537E"/>
    <w:rsid w:val="00D21E6A"/>
    <w:rsid w:val="00D21EF6"/>
    <w:rsid w:val="00D36A59"/>
    <w:rsid w:val="00D36D7F"/>
    <w:rsid w:val="00D40B1B"/>
    <w:rsid w:val="00D43EED"/>
    <w:rsid w:val="00D471EC"/>
    <w:rsid w:val="00D565E6"/>
    <w:rsid w:val="00D57004"/>
    <w:rsid w:val="00D609D1"/>
    <w:rsid w:val="00D655A5"/>
    <w:rsid w:val="00D656B1"/>
    <w:rsid w:val="00D661B8"/>
    <w:rsid w:val="00D707A8"/>
    <w:rsid w:val="00D76EEE"/>
    <w:rsid w:val="00D861C4"/>
    <w:rsid w:val="00D87454"/>
    <w:rsid w:val="00D90D40"/>
    <w:rsid w:val="00D90D7F"/>
    <w:rsid w:val="00D96465"/>
    <w:rsid w:val="00DA570E"/>
    <w:rsid w:val="00DA78C5"/>
    <w:rsid w:val="00DB545A"/>
    <w:rsid w:val="00DB5DE9"/>
    <w:rsid w:val="00DB7481"/>
    <w:rsid w:val="00DC0897"/>
    <w:rsid w:val="00DC0941"/>
    <w:rsid w:val="00DC2FBF"/>
    <w:rsid w:val="00DC6316"/>
    <w:rsid w:val="00DD003C"/>
    <w:rsid w:val="00DD65FC"/>
    <w:rsid w:val="00DE1341"/>
    <w:rsid w:val="00DF1337"/>
    <w:rsid w:val="00DF4CDA"/>
    <w:rsid w:val="00DF4F8A"/>
    <w:rsid w:val="00DF750E"/>
    <w:rsid w:val="00E03459"/>
    <w:rsid w:val="00E064A3"/>
    <w:rsid w:val="00E0663F"/>
    <w:rsid w:val="00E133C5"/>
    <w:rsid w:val="00E15CBC"/>
    <w:rsid w:val="00E161D5"/>
    <w:rsid w:val="00E21D3C"/>
    <w:rsid w:val="00E23A74"/>
    <w:rsid w:val="00E242DC"/>
    <w:rsid w:val="00E2658C"/>
    <w:rsid w:val="00E316F7"/>
    <w:rsid w:val="00E32136"/>
    <w:rsid w:val="00E32B8A"/>
    <w:rsid w:val="00E335B8"/>
    <w:rsid w:val="00E35430"/>
    <w:rsid w:val="00E36DF8"/>
    <w:rsid w:val="00E37C30"/>
    <w:rsid w:val="00E431D2"/>
    <w:rsid w:val="00E4465B"/>
    <w:rsid w:val="00E508E6"/>
    <w:rsid w:val="00E56AAD"/>
    <w:rsid w:val="00E572BE"/>
    <w:rsid w:val="00E60804"/>
    <w:rsid w:val="00E70324"/>
    <w:rsid w:val="00E72865"/>
    <w:rsid w:val="00E749A0"/>
    <w:rsid w:val="00E9396D"/>
    <w:rsid w:val="00EA3459"/>
    <w:rsid w:val="00EA40D2"/>
    <w:rsid w:val="00EA4161"/>
    <w:rsid w:val="00EA432C"/>
    <w:rsid w:val="00EA5DCA"/>
    <w:rsid w:val="00EB1A9D"/>
    <w:rsid w:val="00EB488F"/>
    <w:rsid w:val="00EC02EF"/>
    <w:rsid w:val="00EC4C5A"/>
    <w:rsid w:val="00ED04D8"/>
    <w:rsid w:val="00ED0A67"/>
    <w:rsid w:val="00ED0FC9"/>
    <w:rsid w:val="00ED2574"/>
    <w:rsid w:val="00ED2919"/>
    <w:rsid w:val="00ED2C44"/>
    <w:rsid w:val="00ED32BE"/>
    <w:rsid w:val="00ED5E7C"/>
    <w:rsid w:val="00ED6B38"/>
    <w:rsid w:val="00ED6F9E"/>
    <w:rsid w:val="00EE27DA"/>
    <w:rsid w:val="00F01961"/>
    <w:rsid w:val="00F05490"/>
    <w:rsid w:val="00F06AEE"/>
    <w:rsid w:val="00F118F8"/>
    <w:rsid w:val="00F145FF"/>
    <w:rsid w:val="00F2010C"/>
    <w:rsid w:val="00F20542"/>
    <w:rsid w:val="00F24D0F"/>
    <w:rsid w:val="00F34E9D"/>
    <w:rsid w:val="00F3721F"/>
    <w:rsid w:val="00F37C93"/>
    <w:rsid w:val="00F47E1C"/>
    <w:rsid w:val="00F54705"/>
    <w:rsid w:val="00F66696"/>
    <w:rsid w:val="00F66DF1"/>
    <w:rsid w:val="00F718EB"/>
    <w:rsid w:val="00F71C53"/>
    <w:rsid w:val="00F8105D"/>
    <w:rsid w:val="00F84021"/>
    <w:rsid w:val="00F861E6"/>
    <w:rsid w:val="00F94E11"/>
    <w:rsid w:val="00F96F9D"/>
    <w:rsid w:val="00FA01E8"/>
    <w:rsid w:val="00FA0F63"/>
    <w:rsid w:val="00FB2BFB"/>
    <w:rsid w:val="00FB605E"/>
    <w:rsid w:val="00FC09EF"/>
    <w:rsid w:val="00FC0F51"/>
    <w:rsid w:val="00FC53CD"/>
    <w:rsid w:val="00FC6333"/>
    <w:rsid w:val="00FD0AD4"/>
    <w:rsid w:val="00FD1268"/>
    <w:rsid w:val="00FE27B6"/>
    <w:rsid w:val="00FE3D58"/>
    <w:rsid w:val="00FF3B1E"/>
    <w:rsid w:val="00FF5767"/>
    <w:rsid w:val="00FF7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A07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8EE"/>
    <w:pPr>
      <w:ind w:left="720"/>
      <w:contextualSpacing/>
    </w:pPr>
  </w:style>
  <w:style w:type="character" w:styleId="Hyperlink">
    <w:name w:val="Hyperlink"/>
    <w:basedOn w:val="DefaultParagraphFont"/>
    <w:uiPriority w:val="99"/>
    <w:unhideWhenUsed/>
    <w:rsid w:val="00B97927"/>
    <w:rPr>
      <w:color w:val="0000FF" w:themeColor="hyperlink"/>
      <w:u w:val="single"/>
    </w:rPr>
  </w:style>
  <w:style w:type="paragraph" w:styleId="PlainText">
    <w:name w:val="Plain Text"/>
    <w:basedOn w:val="Normal"/>
    <w:link w:val="PlainTextChar"/>
    <w:rsid w:val="006E0F70"/>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rsid w:val="006E0F70"/>
    <w:rPr>
      <w:rFonts w:ascii="Consolas" w:eastAsia="Times New Roman" w:hAnsi="Consolas" w:cs="Times New Roman"/>
      <w:sz w:val="21"/>
      <w:szCs w:val="21"/>
      <w:lang w:val="en-GB" w:eastAsia="en-GB"/>
    </w:rPr>
  </w:style>
  <w:style w:type="character" w:styleId="FollowedHyperlink">
    <w:name w:val="FollowedHyperlink"/>
    <w:basedOn w:val="DefaultParagraphFont"/>
    <w:uiPriority w:val="99"/>
    <w:semiHidden/>
    <w:unhideWhenUsed/>
    <w:rsid w:val="00ED2C44"/>
    <w:rPr>
      <w:color w:val="800080" w:themeColor="followedHyperlink"/>
      <w:u w:val="single"/>
    </w:rPr>
  </w:style>
  <w:style w:type="paragraph" w:styleId="Header">
    <w:name w:val="header"/>
    <w:basedOn w:val="Normal"/>
    <w:link w:val="HeaderChar"/>
    <w:uiPriority w:val="99"/>
    <w:unhideWhenUsed/>
    <w:rsid w:val="00A827B0"/>
    <w:pPr>
      <w:tabs>
        <w:tab w:val="center" w:pos="4513"/>
        <w:tab w:val="right" w:pos="9026"/>
      </w:tabs>
    </w:pPr>
  </w:style>
  <w:style w:type="character" w:customStyle="1" w:styleId="HeaderChar">
    <w:name w:val="Header Char"/>
    <w:basedOn w:val="DefaultParagraphFont"/>
    <w:link w:val="Header"/>
    <w:uiPriority w:val="99"/>
    <w:rsid w:val="00A827B0"/>
  </w:style>
  <w:style w:type="paragraph" w:styleId="Footer">
    <w:name w:val="footer"/>
    <w:basedOn w:val="Normal"/>
    <w:link w:val="FooterChar"/>
    <w:uiPriority w:val="99"/>
    <w:unhideWhenUsed/>
    <w:rsid w:val="00A827B0"/>
    <w:pPr>
      <w:tabs>
        <w:tab w:val="center" w:pos="4513"/>
        <w:tab w:val="right" w:pos="9026"/>
      </w:tabs>
    </w:pPr>
  </w:style>
  <w:style w:type="character" w:customStyle="1" w:styleId="FooterChar">
    <w:name w:val="Footer Char"/>
    <w:basedOn w:val="DefaultParagraphFont"/>
    <w:link w:val="Footer"/>
    <w:uiPriority w:val="99"/>
    <w:rsid w:val="00A827B0"/>
  </w:style>
  <w:style w:type="paragraph" w:styleId="BalloonText">
    <w:name w:val="Balloon Text"/>
    <w:basedOn w:val="Normal"/>
    <w:link w:val="BalloonTextChar"/>
    <w:uiPriority w:val="99"/>
    <w:semiHidden/>
    <w:unhideWhenUsed/>
    <w:rsid w:val="003A1211"/>
    <w:rPr>
      <w:rFonts w:ascii="Lucida Grande" w:hAnsi="Lucida Grande"/>
      <w:sz w:val="18"/>
      <w:szCs w:val="18"/>
    </w:rPr>
  </w:style>
  <w:style w:type="character" w:customStyle="1" w:styleId="BalloonTextChar">
    <w:name w:val="Balloon Text Char"/>
    <w:basedOn w:val="DefaultParagraphFont"/>
    <w:link w:val="BalloonText"/>
    <w:uiPriority w:val="99"/>
    <w:semiHidden/>
    <w:rsid w:val="003A1211"/>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8EE"/>
    <w:pPr>
      <w:ind w:left="720"/>
      <w:contextualSpacing/>
    </w:pPr>
  </w:style>
  <w:style w:type="character" w:styleId="Hyperlink">
    <w:name w:val="Hyperlink"/>
    <w:basedOn w:val="DefaultParagraphFont"/>
    <w:uiPriority w:val="99"/>
    <w:unhideWhenUsed/>
    <w:rsid w:val="00B97927"/>
    <w:rPr>
      <w:color w:val="0000FF" w:themeColor="hyperlink"/>
      <w:u w:val="single"/>
    </w:rPr>
  </w:style>
  <w:style w:type="paragraph" w:styleId="PlainText">
    <w:name w:val="Plain Text"/>
    <w:basedOn w:val="Normal"/>
    <w:link w:val="PlainTextChar"/>
    <w:rsid w:val="006E0F70"/>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rsid w:val="006E0F70"/>
    <w:rPr>
      <w:rFonts w:ascii="Consolas" w:eastAsia="Times New Roman" w:hAnsi="Consolas" w:cs="Times New Roman"/>
      <w:sz w:val="21"/>
      <w:szCs w:val="21"/>
      <w:lang w:val="en-GB" w:eastAsia="en-GB"/>
    </w:rPr>
  </w:style>
  <w:style w:type="character" w:styleId="FollowedHyperlink">
    <w:name w:val="FollowedHyperlink"/>
    <w:basedOn w:val="DefaultParagraphFont"/>
    <w:uiPriority w:val="99"/>
    <w:semiHidden/>
    <w:unhideWhenUsed/>
    <w:rsid w:val="00ED2C44"/>
    <w:rPr>
      <w:color w:val="800080" w:themeColor="followedHyperlink"/>
      <w:u w:val="single"/>
    </w:rPr>
  </w:style>
  <w:style w:type="paragraph" w:styleId="Header">
    <w:name w:val="header"/>
    <w:basedOn w:val="Normal"/>
    <w:link w:val="HeaderChar"/>
    <w:uiPriority w:val="99"/>
    <w:unhideWhenUsed/>
    <w:rsid w:val="00A827B0"/>
    <w:pPr>
      <w:tabs>
        <w:tab w:val="center" w:pos="4513"/>
        <w:tab w:val="right" w:pos="9026"/>
      </w:tabs>
    </w:pPr>
  </w:style>
  <w:style w:type="character" w:customStyle="1" w:styleId="HeaderChar">
    <w:name w:val="Header Char"/>
    <w:basedOn w:val="DefaultParagraphFont"/>
    <w:link w:val="Header"/>
    <w:uiPriority w:val="99"/>
    <w:rsid w:val="00A827B0"/>
  </w:style>
  <w:style w:type="paragraph" w:styleId="Footer">
    <w:name w:val="footer"/>
    <w:basedOn w:val="Normal"/>
    <w:link w:val="FooterChar"/>
    <w:uiPriority w:val="99"/>
    <w:unhideWhenUsed/>
    <w:rsid w:val="00A827B0"/>
    <w:pPr>
      <w:tabs>
        <w:tab w:val="center" w:pos="4513"/>
        <w:tab w:val="right" w:pos="9026"/>
      </w:tabs>
    </w:pPr>
  </w:style>
  <w:style w:type="character" w:customStyle="1" w:styleId="FooterChar">
    <w:name w:val="Footer Char"/>
    <w:basedOn w:val="DefaultParagraphFont"/>
    <w:link w:val="Footer"/>
    <w:uiPriority w:val="99"/>
    <w:rsid w:val="00A827B0"/>
  </w:style>
  <w:style w:type="paragraph" w:styleId="BalloonText">
    <w:name w:val="Balloon Text"/>
    <w:basedOn w:val="Normal"/>
    <w:link w:val="BalloonTextChar"/>
    <w:uiPriority w:val="99"/>
    <w:semiHidden/>
    <w:unhideWhenUsed/>
    <w:rsid w:val="003A1211"/>
    <w:rPr>
      <w:rFonts w:ascii="Lucida Grande" w:hAnsi="Lucida Grande"/>
      <w:sz w:val="18"/>
      <w:szCs w:val="18"/>
    </w:rPr>
  </w:style>
  <w:style w:type="character" w:customStyle="1" w:styleId="BalloonTextChar">
    <w:name w:val="Balloon Text Char"/>
    <w:basedOn w:val="DefaultParagraphFont"/>
    <w:link w:val="BalloonText"/>
    <w:uiPriority w:val="99"/>
    <w:semiHidden/>
    <w:rsid w:val="003A121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71428">
      <w:bodyDiv w:val="1"/>
      <w:marLeft w:val="0"/>
      <w:marRight w:val="0"/>
      <w:marTop w:val="0"/>
      <w:marBottom w:val="0"/>
      <w:divBdr>
        <w:top w:val="none" w:sz="0" w:space="0" w:color="auto"/>
        <w:left w:val="none" w:sz="0" w:space="0" w:color="auto"/>
        <w:bottom w:val="none" w:sz="0" w:space="0" w:color="auto"/>
        <w:right w:val="none" w:sz="0" w:space="0" w:color="auto"/>
      </w:divBdr>
    </w:div>
    <w:div w:id="450831437">
      <w:bodyDiv w:val="1"/>
      <w:marLeft w:val="0"/>
      <w:marRight w:val="0"/>
      <w:marTop w:val="0"/>
      <w:marBottom w:val="0"/>
      <w:divBdr>
        <w:top w:val="none" w:sz="0" w:space="0" w:color="auto"/>
        <w:left w:val="none" w:sz="0" w:space="0" w:color="auto"/>
        <w:bottom w:val="none" w:sz="0" w:space="0" w:color="auto"/>
        <w:right w:val="none" w:sz="0" w:space="0" w:color="auto"/>
      </w:divBdr>
    </w:div>
    <w:div w:id="16325171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education/2012/nov/12/headteachers-school-leadership-recruitment"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tatpac.com/surveys/statistical-significanc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dian.co.uk/teacher-network/teacher-blog/2013/may/11/secret-teacher-teaching-climate-fear-ofsted?CMP=twt_g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cse.ie/uploads/1/Professional_Development_of_Teachers.pdf" TargetMode="External"/><Relationship Id="rId4" Type="http://schemas.openxmlformats.org/officeDocument/2006/relationships/settings" Target="settings.xml"/><Relationship Id="rId9" Type="http://schemas.openxmlformats.org/officeDocument/2006/relationships/hyperlink" Target="http://www.equalityhumanrights.com/uploaded_files/sex+power/sex_and_power_2011_gb__2_.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34FC75A1.dotm</Template>
  <TotalTime>1</TotalTime>
  <Pages>50</Pages>
  <Words>12017</Words>
  <Characters>68503</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Leicester University</Company>
  <LinksUpToDate>false</LinksUpToDate>
  <CharactersWithSpaces>80360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 Smith</dc:creator>
  <cp:lastModifiedBy>jms32</cp:lastModifiedBy>
  <cp:revision>2</cp:revision>
  <cp:lastPrinted>2012-08-03T09:18:00Z</cp:lastPrinted>
  <dcterms:created xsi:type="dcterms:W3CDTF">2016-02-17T11:25:00Z</dcterms:created>
  <dcterms:modified xsi:type="dcterms:W3CDTF">2016-02-17T11:25:00Z</dcterms:modified>
</cp:coreProperties>
</file>