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04573" w14:textId="05AD9943" w:rsidR="00365E00" w:rsidRPr="00FE29F1" w:rsidRDefault="00685D76" w:rsidP="00352777">
      <w:pPr>
        <w:spacing w:after="0" w:line="480" w:lineRule="auto"/>
        <w:rPr>
          <w:rFonts w:ascii="Times New Roman" w:hAnsi="Times New Roman"/>
          <w:sz w:val="24"/>
          <w:lang w:val="en-US"/>
        </w:rPr>
      </w:pPr>
      <w:r w:rsidRPr="00FE29F1">
        <w:rPr>
          <w:sz w:val="24"/>
        </w:rPr>
        <w:t xml:space="preserve">To </w:t>
      </w:r>
      <w:proofErr w:type="spellStart"/>
      <w:r w:rsidRPr="00FE29F1">
        <w:rPr>
          <w:sz w:val="24"/>
        </w:rPr>
        <w:t>cite</w:t>
      </w:r>
      <w:proofErr w:type="spellEnd"/>
      <w:r w:rsidRPr="00FE29F1">
        <w:rPr>
          <w:sz w:val="24"/>
        </w:rPr>
        <w:t xml:space="preserve">: Magdalena </w:t>
      </w:r>
      <w:proofErr w:type="spellStart"/>
      <w:r w:rsidRPr="00FE29F1">
        <w:rPr>
          <w:sz w:val="24"/>
        </w:rPr>
        <w:t>Żemojtel</w:t>
      </w:r>
      <w:proofErr w:type="spellEnd"/>
      <w:r w:rsidRPr="00FE29F1">
        <w:rPr>
          <w:sz w:val="24"/>
        </w:rPr>
        <w:t xml:space="preserve">-Piotrowska, Anna Z. Czarna, Jarosław Piotrowski, Tomasz Baran, John </w:t>
      </w:r>
      <w:proofErr w:type="spellStart"/>
      <w:r w:rsidRPr="00FE29F1">
        <w:rPr>
          <w:sz w:val="24"/>
        </w:rPr>
        <w:t>Maltby</w:t>
      </w:r>
      <w:proofErr w:type="spellEnd"/>
      <w:r w:rsidRPr="00FE29F1">
        <w:rPr>
          <w:sz w:val="24"/>
        </w:rPr>
        <w:t xml:space="preserve"> (2015). </w:t>
      </w:r>
      <w:r w:rsidR="00C748EE" w:rsidRPr="00FE29F1">
        <w:rPr>
          <w:sz w:val="24"/>
          <w:lang w:val="en-US"/>
        </w:rPr>
        <w:t>BI</w:t>
      </w:r>
      <w:r w:rsidR="0097671B" w:rsidRPr="00FE29F1">
        <w:rPr>
          <w:sz w:val="24"/>
          <w:lang w:val="en-US"/>
        </w:rPr>
        <w:t>FACTOR MODEL OF THE COMMUNAL NARCISSISM INVENTORY</w:t>
      </w:r>
      <w:r w:rsidRPr="00FE29F1">
        <w:rPr>
          <w:sz w:val="24"/>
          <w:lang w:val="en-US"/>
        </w:rPr>
        <w:t>. Personality and Individual Differences. In press</w:t>
      </w:r>
      <w:r w:rsidR="0097671B" w:rsidRPr="00FE29F1">
        <w:rPr>
          <w:lang w:val="en-US"/>
        </w:rPr>
        <w:t xml:space="preserve">                                                </w:t>
      </w:r>
    </w:p>
    <w:p w14:paraId="3A7B9F7D" w14:textId="7F483C9A" w:rsidR="00AE3DBC" w:rsidRPr="00FE29F1" w:rsidRDefault="00685D76" w:rsidP="00A23236">
      <w:pPr>
        <w:spacing w:after="0" w:line="480" w:lineRule="auto"/>
        <w:rPr>
          <w:rFonts w:ascii="Times New Roman" w:hAnsi="Times New Roman"/>
          <w:b/>
          <w:sz w:val="24"/>
          <w:lang w:val="en-US"/>
        </w:rPr>
      </w:pPr>
      <w:r w:rsidRPr="00FE29F1">
        <w:rPr>
          <w:rFonts w:ascii="Verdana" w:hAnsi="Verdana"/>
          <w:color w:val="2B3244"/>
          <w:sz w:val="17"/>
          <w:szCs w:val="17"/>
          <w:shd w:val="clear" w:color="auto" w:fill="FFFFFF"/>
          <w:lang w:val="en-GB"/>
        </w:rPr>
        <w:t>DOI: 10.1016/j.paid.2015.11.036</w:t>
      </w:r>
    </w:p>
    <w:p w14:paraId="33A24644" w14:textId="77777777" w:rsidR="00AE3DBC" w:rsidRPr="00FE29F1" w:rsidRDefault="00AE3DBC" w:rsidP="00352777">
      <w:pPr>
        <w:spacing w:after="0" w:line="480" w:lineRule="auto"/>
        <w:jc w:val="center"/>
        <w:rPr>
          <w:rFonts w:ascii="Times New Roman" w:hAnsi="Times New Roman"/>
          <w:b/>
          <w:sz w:val="24"/>
          <w:lang w:val="en-US"/>
        </w:rPr>
      </w:pPr>
    </w:p>
    <w:p w14:paraId="6E558227" w14:textId="4C1D6974" w:rsidR="00AE3DBC" w:rsidRPr="00FE29F1" w:rsidRDefault="00A126E3" w:rsidP="00A23236">
      <w:pPr>
        <w:spacing w:after="0" w:line="480" w:lineRule="auto"/>
        <w:jc w:val="center"/>
        <w:rPr>
          <w:rFonts w:ascii="Times New Roman" w:hAnsi="Times New Roman"/>
          <w:b/>
          <w:sz w:val="24"/>
          <w:lang w:val="en-US"/>
        </w:rPr>
      </w:pPr>
      <w:r w:rsidRPr="00FE29F1">
        <w:rPr>
          <w:rFonts w:ascii="Times New Roman" w:hAnsi="Times New Roman"/>
          <w:b/>
          <w:sz w:val="24"/>
          <w:lang w:val="en-US"/>
        </w:rPr>
        <w:t>Structural Validity of the Communal Narcissism Inventory</w:t>
      </w:r>
      <w:r w:rsidR="008324BD" w:rsidRPr="00FE29F1">
        <w:rPr>
          <w:rFonts w:ascii="Times New Roman" w:hAnsi="Times New Roman"/>
          <w:b/>
          <w:sz w:val="24"/>
          <w:lang w:val="en-US"/>
        </w:rPr>
        <w:t xml:space="preserve"> (CNI)</w:t>
      </w:r>
      <w:r w:rsidRPr="00FE29F1">
        <w:rPr>
          <w:rFonts w:ascii="Times New Roman" w:hAnsi="Times New Roman"/>
          <w:b/>
          <w:sz w:val="24"/>
          <w:lang w:val="en-US"/>
        </w:rPr>
        <w:t>:</w:t>
      </w:r>
      <w:r w:rsidR="00C748EE" w:rsidRPr="00FE29F1">
        <w:rPr>
          <w:rFonts w:ascii="Times New Roman" w:hAnsi="Times New Roman"/>
          <w:b/>
          <w:sz w:val="24"/>
          <w:lang w:val="en-US"/>
        </w:rPr>
        <w:t xml:space="preserve"> The </w:t>
      </w:r>
      <w:proofErr w:type="spellStart"/>
      <w:r w:rsidR="009E4DCE" w:rsidRPr="00FE29F1">
        <w:rPr>
          <w:rFonts w:ascii="Times New Roman" w:hAnsi="Times New Roman"/>
          <w:b/>
          <w:sz w:val="24"/>
          <w:lang w:val="en-US"/>
        </w:rPr>
        <w:t>Bifactor</w:t>
      </w:r>
      <w:proofErr w:type="spellEnd"/>
      <w:r w:rsidR="008324BD" w:rsidRPr="00FE29F1">
        <w:rPr>
          <w:rFonts w:ascii="Times New Roman" w:hAnsi="Times New Roman"/>
          <w:b/>
          <w:sz w:val="24"/>
          <w:lang w:val="en-US"/>
        </w:rPr>
        <w:t xml:space="preserve"> M</w:t>
      </w:r>
      <w:r w:rsidR="00A23236" w:rsidRPr="00FE29F1">
        <w:rPr>
          <w:rFonts w:ascii="Times New Roman" w:hAnsi="Times New Roman"/>
          <w:b/>
          <w:sz w:val="24"/>
          <w:lang w:val="en-US"/>
        </w:rPr>
        <w:t>odel</w:t>
      </w:r>
    </w:p>
    <w:p w14:paraId="5765719F" w14:textId="2E397BF7" w:rsidR="00365E00" w:rsidRPr="00FE29F1" w:rsidRDefault="00365E00" w:rsidP="0097671B">
      <w:pPr>
        <w:spacing w:after="0" w:line="480" w:lineRule="auto"/>
        <w:jc w:val="center"/>
        <w:rPr>
          <w:rFonts w:ascii="Times New Roman" w:hAnsi="Times New Roman"/>
          <w:b/>
          <w:sz w:val="24"/>
          <w:lang w:val="en-US"/>
        </w:rPr>
      </w:pPr>
      <w:r w:rsidRPr="00FE29F1">
        <w:rPr>
          <w:rFonts w:ascii="Times New Roman" w:hAnsi="Times New Roman"/>
          <w:b/>
          <w:sz w:val="24"/>
          <w:lang w:val="en-US"/>
        </w:rPr>
        <w:t>Abstract</w:t>
      </w:r>
    </w:p>
    <w:p w14:paraId="69C4B7AD" w14:textId="055DDD4E" w:rsidR="00D01E81" w:rsidRPr="00FE29F1" w:rsidRDefault="00F611C5" w:rsidP="00E91CC3">
      <w:pPr>
        <w:spacing w:after="0" w:line="480" w:lineRule="auto"/>
        <w:ind w:firstLine="708"/>
        <w:rPr>
          <w:rFonts w:ascii="Times New Roman" w:hAnsi="Times New Roman"/>
          <w:sz w:val="24"/>
          <w:lang w:val="en-US"/>
        </w:rPr>
      </w:pPr>
      <w:r w:rsidRPr="00FE29F1">
        <w:rPr>
          <w:rFonts w:ascii="Times New Roman" w:hAnsi="Times New Roman" w:cs="Times New Roman"/>
          <w:sz w:val="24"/>
          <w:szCs w:val="24"/>
          <w:lang w:val="en-US"/>
        </w:rPr>
        <w:t>The c</w:t>
      </w:r>
      <w:r w:rsidR="00365E00" w:rsidRPr="00FE29F1">
        <w:rPr>
          <w:rFonts w:ascii="Times New Roman" w:hAnsi="Times New Roman" w:cs="Times New Roman"/>
          <w:sz w:val="24"/>
          <w:szCs w:val="24"/>
          <w:lang w:val="en-US"/>
        </w:rPr>
        <w:t>urrent</w:t>
      </w:r>
      <w:r w:rsidR="00365E00" w:rsidRPr="00FE29F1">
        <w:rPr>
          <w:rFonts w:ascii="Times New Roman" w:hAnsi="Times New Roman"/>
          <w:sz w:val="24"/>
          <w:lang w:val="en-US"/>
        </w:rPr>
        <w:t xml:space="preserve"> </w:t>
      </w:r>
      <w:r w:rsidR="00DE1DBD" w:rsidRPr="00FE29F1">
        <w:rPr>
          <w:rFonts w:ascii="Times New Roman" w:hAnsi="Times New Roman"/>
          <w:sz w:val="24"/>
          <w:lang w:val="en-US"/>
        </w:rPr>
        <w:t>report</w:t>
      </w:r>
      <w:r w:rsidR="00A126E3" w:rsidRPr="00FE29F1">
        <w:rPr>
          <w:rFonts w:ascii="Times New Roman" w:hAnsi="Times New Roman"/>
          <w:sz w:val="24"/>
          <w:lang w:val="en-US"/>
        </w:rPr>
        <w:t xml:space="preserve"> </w:t>
      </w:r>
      <w:r w:rsidR="00103627" w:rsidRPr="00FE29F1">
        <w:rPr>
          <w:rFonts w:ascii="Times New Roman" w:hAnsi="Times New Roman" w:cs="Times New Roman"/>
          <w:sz w:val="24"/>
          <w:szCs w:val="24"/>
          <w:lang w:val="en-US"/>
        </w:rPr>
        <w:t>presents</w:t>
      </w:r>
      <w:r w:rsidR="00103627" w:rsidRPr="00FE29F1">
        <w:rPr>
          <w:rFonts w:ascii="Times New Roman" w:hAnsi="Times New Roman"/>
          <w:sz w:val="24"/>
          <w:lang w:val="en-US"/>
        </w:rPr>
        <w:t xml:space="preserve"> </w:t>
      </w:r>
      <w:r w:rsidR="00EC692E" w:rsidRPr="00FE29F1">
        <w:rPr>
          <w:rFonts w:ascii="Times New Roman" w:hAnsi="Times New Roman"/>
          <w:sz w:val="24"/>
          <w:lang w:val="en-US"/>
        </w:rPr>
        <w:t xml:space="preserve">the </w:t>
      </w:r>
      <w:r w:rsidR="00365E00" w:rsidRPr="00FE29F1">
        <w:rPr>
          <w:rFonts w:ascii="Times New Roman" w:hAnsi="Times New Roman"/>
          <w:sz w:val="24"/>
          <w:lang w:val="en-US"/>
        </w:rPr>
        <w:t xml:space="preserve">factor </w:t>
      </w:r>
      <w:r w:rsidR="00EC692E" w:rsidRPr="00FE29F1">
        <w:rPr>
          <w:rFonts w:ascii="Times New Roman" w:hAnsi="Times New Roman"/>
          <w:sz w:val="24"/>
          <w:lang w:val="en-US"/>
        </w:rPr>
        <w:t xml:space="preserve">structure </w:t>
      </w:r>
      <w:r w:rsidR="00365E00" w:rsidRPr="00FE29F1">
        <w:rPr>
          <w:rFonts w:ascii="Times New Roman" w:hAnsi="Times New Roman"/>
          <w:sz w:val="24"/>
          <w:lang w:val="en-US"/>
        </w:rPr>
        <w:t xml:space="preserve">analysis for </w:t>
      </w:r>
      <w:r w:rsidR="00A126E3" w:rsidRPr="00FE29F1">
        <w:rPr>
          <w:rFonts w:ascii="Times New Roman" w:hAnsi="Times New Roman"/>
          <w:sz w:val="24"/>
          <w:lang w:val="en-US"/>
        </w:rPr>
        <w:t xml:space="preserve">the </w:t>
      </w:r>
      <w:r w:rsidR="00365E00" w:rsidRPr="00FE29F1">
        <w:rPr>
          <w:rFonts w:ascii="Times New Roman" w:hAnsi="Times New Roman"/>
          <w:sz w:val="24"/>
          <w:lang w:val="en-US"/>
        </w:rPr>
        <w:t>Communal</w:t>
      </w:r>
      <w:r w:rsidR="00C748EE" w:rsidRPr="00FE29F1">
        <w:rPr>
          <w:rFonts w:ascii="Times New Roman" w:hAnsi="Times New Roman"/>
          <w:sz w:val="24"/>
          <w:lang w:val="en-US"/>
        </w:rPr>
        <w:t xml:space="preserve"> Narcissism Inventory (CNI). </w:t>
      </w:r>
      <w:r w:rsidR="00804BC4" w:rsidRPr="00FE29F1">
        <w:rPr>
          <w:rFonts w:ascii="Times New Roman" w:hAnsi="Times New Roman" w:cs="Times New Roman"/>
          <w:sz w:val="24"/>
          <w:szCs w:val="24"/>
          <w:lang w:val="en-US"/>
        </w:rPr>
        <w:t>The b</w:t>
      </w:r>
      <w:r w:rsidR="00C748EE" w:rsidRPr="00FE29F1">
        <w:rPr>
          <w:rFonts w:ascii="Times New Roman" w:hAnsi="Times New Roman" w:cs="Times New Roman"/>
          <w:sz w:val="24"/>
          <w:szCs w:val="24"/>
          <w:lang w:val="en-US"/>
        </w:rPr>
        <w:t>i</w:t>
      </w:r>
      <w:r w:rsidR="00103627" w:rsidRPr="00FE29F1">
        <w:rPr>
          <w:rFonts w:ascii="Times New Roman" w:hAnsi="Times New Roman" w:cs="Times New Roman"/>
          <w:sz w:val="24"/>
          <w:szCs w:val="24"/>
          <w:lang w:val="en-US"/>
        </w:rPr>
        <w:t>-</w:t>
      </w:r>
      <w:r w:rsidR="00365E00" w:rsidRPr="00FE29F1">
        <w:rPr>
          <w:rFonts w:ascii="Times New Roman" w:hAnsi="Times New Roman" w:cs="Times New Roman"/>
          <w:sz w:val="24"/>
          <w:szCs w:val="24"/>
          <w:lang w:val="en-US"/>
        </w:rPr>
        <w:t>factor</w:t>
      </w:r>
      <w:r w:rsidR="00365E00" w:rsidRPr="00FE29F1">
        <w:rPr>
          <w:rFonts w:ascii="Times New Roman" w:hAnsi="Times New Roman"/>
          <w:sz w:val="24"/>
          <w:lang w:val="en-US"/>
        </w:rPr>
        <w:t xml:space="preserve"> model assuming one general factor and two residual factors (present</w:t>
      </w:r>
      <w:r w:rsidR="00A126E3" w:rsidRPr="00FE29F1">
        <w:rPr>
          <w:rFonts w:ascii="Times New Roman" w:hAnsi="Times New Roman"/>
          <w:sz w:val="24"/>
          <w:lang w:val="en-US"/>
        </w:rPr>
        <w:t>-focused</w:t>
      </w:r>
      <w:r w:rsidR="00365E00" w:rsidRPr="00FE29F1">
        <w:rPr>
          <w:rFonts w:ascii="Times New Roman" w:hAnsi="Times New Roman"/>
          <w:sz w:val="24"/>
          <w:lang w:val="en-US"/>
        </w:rPr>
        <w:t xml:space="preserve"> and future</w:t>
      </w:r>
      <w:r w:rsidR="00A126E3" w:rsidRPr="00FE29F1">
        <w:rPr>
          <w:rFonts w:ascii="Times New Roman" w:hAnsi="Times New Roman"/>
          <w:sz w:val="24"/>
          <w:lang w:val="en-US"/>
        </w:rPr>
        <w:t>-focused</w:t>
      </w:r>
      <w:r w:rsidR="00365E00" w:rsidRPr="00FE29F1">
        <w:rPr>
          <w:rFonts w:ascii="Times New Roman" w:hAnsi="Times New Roman"/>
          <w:sz w:val="24"/>
          <w:lang w:val="en-US"/>
        </w:rPr>
        <w:t xml:space="preserve"> communal narcissism) was examined across two </w:t>
      </w:r>
      <w:r w:rsidR="00D01E81" w:rsidRPr="00FE29F1">
        <w:rPr>
          <w:rFonts w:ascii="Times New Roman" w:hAnsi="Times New Roman" w:cs="Times New Roman"/>
          <w:sz w:val="24"/>
          <w:szCs w:val="24"/>
          <w:lang w:val="en-US"/>
        </w:rPr>
        <w:t>student</w:t>
      </w:r>
      <w:r w:rsidR="00D01E81" w:rsidRPr="00FE29F1">
        <w:rPr>
          <w:rFonts w:ascii="Times New Roman" w:hAnsi="Times New Roman"/>
          <w:sz w:val="24"/>
          <w:lang w:val="en-US"/>
        </w:rPr>
        <w:t xml:space="preserve"> </w:t>
      </w:r>
      <w:r w:rsidR="00365E00" w:rsidRPr="00FE29F1">
        <w:rPr>
          <w:rFonts w:ascii="Times New Roman" w:hAnsi="Times New Roman"/>
          <w:sz w:val="24"/>
          <w:lang w:val="en-US"/>
        </w:rPr>
        <w:t>samples originating from Poland</w:t>
      </w:r>
      <w:r w:rsidR="00D01E81" w:rsidRPr="00FE29F1">
        <w:rPr>
          <w:rFonts w:ascii="Times New Roman" w:hAnsi="Times New Roman"/>
          <w:sz w:val="24"/>
          <w:lang w:val="en-US"/>
        </w:rPr>
        <w:t xml:space="preserve"> (N = 831)</w:t>
      </w:r>
      <w:r w:rsidR="00365E00" w:rsidRPr="00FE29F1">
        <w:rPr>
          <w:rFonts w:ascii="Times New Roman" w:hAnsi="Times New Roman"/>
          <w:sz w:val="24"/>
          <w:lang w:val="en-US"/>
        </w:rPr>
        <w:t xml:space="preserve"> and </w:t>
      </w:r>
      <w:r w:rsidR="00A126E3" w:rsidRPr="00FE29F1">
        <w:rPr>
          <w:rFonts w:ascii="Times New Roman" w:hAnsi="Times New Roman"/>
          <w:sz w:val="24"/>
          <w:lang w:val="en-US"/>
        </w:rPr>
        <w:t xml:space="preserve">the </w:t>
      </w:r>
      <w:r w:rsidR="00365E00" w:rsidRPr="00FE29F1">
        <w:rPr>
          <w:rFonts w:ascii="Times New Roman" w:hAnsi="Times New Roman"/>
          <w:sz w:val="24"/>
          <w:lang w:val="en-US"/>
        </w:rPr>
        <w:t>UK</w:t>
      </w:r>
      <w:r w:rsidR="00D01E81" w:rsidRPr="00FE29F1">
        <w:rPr>
          <w:rFonts w:ascii="Times New Roman" w:hAnsi="Times New Roman"/>
          <w:sz w:val="24"/>
          <w:lang w:val="en-US"/>
        </w:rPr>
        <w:t xml:space="preserve"> (N = 304) and compared to one-factor and two-factor solution</w:t>
      </w:r>
      <w:r w:rsidR="00E5260D" w:rsidRPr="00FE29F1">
        <w:rPr>
          <w:rFonts w:ascii="Times New Roman" w:hAnsi="Times New Roman"/>
          <w:sz w:val="24"/>
          <w:lang w:val="en-US"/>
        </w:rPr>
        <w:t>s</w:t>
      </w:r>
      <w:r w:rsidR="00365E00" w:rsidRPr="00FE29F1">
        <w:rPr>
          <w:rFonts w:ascii="Times New Roman" w:hAnsi="Times New Roman"/>
          <w:sz w:val="24"/>
          <w:lang w:val="en-US"/>
        </w:rPr>
        <w:t>.</w:t>
      </w:r>
      <w:r w:rsidR="00D01E81" w:rsidRPr="00FE29F1">
        <w:rPr>
          <w:rFonts w:ascii="Times New Roman" w:hAnsi="Times New Roman"/>
          <w:sz w:val="24"/>
          <w:lang w:val="en-US"/>
        </w:rPr>
        <w:t xml:space="preserve"> </w:t>
      </w:r>
      <w:r w:rsidR="00E5260D" w:rsidRPr="00FE29F1">
        <w:rPr>
          <w:rFonts w:ascii="Times New Roman" w:hAnsi="Times New Roman"/>
          <w:sz w:val="24"/>
          <w:lang w:val="en-US"/>
        </w:rPr>
        <w:t xml:space="preserve">Results </w:t>
      </w:r>
      <w:r w:rsidR="00D01E81" w:rsidRPr="00FE29F1">
        <w:rPr>
          <w:rFonts w:ascii="Times New Roman" w:hAnsi="Times New Roman"/>
          <w:sz w:val="24"/>
          <w:lang w:val="en-US"/>
        </w:rPr>
        <w:t xml:space="preserve">supported </w:t>
      </w:r>
      <w:r w:rsidR="00E5260D" w:rsidRPr="00FE29F1">
        <w:rPr>
          <w:rFonts w:ascii="Times New Roman" w:hAnsi="Times New Roman"/>
          <w:sz w:val="24"/>
          <w:lang w:val="en-US"/>
        </w:rPr>
        <w:t xml:space="preserve">the </w:t>
      </w:r>
      <w:proofErr w:type="spellStart"/>
      <w:r w:rsidR="009E4DCE" w:rsidRPr="00FE29F1">
        <w:rPr>
          <w:rFonts w:ascii="Times New Roman" w:hAnsi="Times New Roman"/>
          <w:sz w:val="24"/>
          <w:lang w:val="en-US"/>
        </w:rPr>
        <w:t>bifactor</w:t>
      </w:r>
      <w:proofErr w:type="spellEnd"/>
      <w:r w:rsidR="00D01E81" w:rsidRPr="00FE29F1">
        <w:rPr>
          <w:rFonts w:ascii="Times New Roman" w:hAnsi="Times New Roman"/>
          <w:sz w:val="24"/>
          <w:lang w:val="en-US"/>
        </w:rPr>
        <w:t xml:space="preserve"> solution for </w:t>
      </w:r>
      <w:r w:rsidR="00A126E3" w:rsidRPr="00FE29F1">
        <w:rPr>
          <w:rFonts w:ascii="Times New Roman" w:hAnsi="Times New Roman"/>
          <w:sz w:val="24"/>
          <w:lang w:val="en-US"/>
        </w:rPr>
        <w:t xml:space="preserve">the </w:t>
      </w:r>
      <w:r w:rsidR="00D01E81" w:rsidRPr="00FE29F1">
        <w:rPr>
          <w:rFonts w:ascii="Times New Roman" w:hAnsi="Times New Roman"/>
          <w:sz w:val="24"/>
          <w:lang w:val="en-US"/>
        </w:rPr>
        <w:t>CNI</w:t>
      </w:r>
      <w:r w:rsidR="0044419C" w:rsidRPr="00FE29F1">
        <w:rPr>
          <w:rFonts w:ascii="Times New Roman" w:hAnsi="Times New Roman" w:cs="Times New Roman"/>
          <w:sz w:val="24"/>
          <w:szCs w:val="24"/>
          <w:lang w:val="en-US"/>
        </w:rPr>
        <w:t>,</w:t>
      </w:r>
      <w:r w:rsidR="00D01E81" w:rsidRPr="00FE29F1">
        <w:rPr>
          <w:rFonts w:ascii="Times New Roman" w:hAnsi="Times New Roman"/>
          <w:sz w:val="24"/>
          <w:lang w:val="en-US"/>
        </w:rPr>
        <w:t xml:space="preserve"> with one strong general factor and </w:t>
      </w:r>
      <w:r w:rsidR="00E5260D" w:rsidRPr="00FE29F1">
        <w:rPr>
          <w:rFonts w:ascii="Times New Roman" w:hAnsi="Times New Roman"/>
          <w:sz w:val="24"/>
          <w:lang w:val="en-US"/>
        </w:rPr>
        <w:t xml:space="preserve">two </w:t>
      </w:r>
      <w:r w:rsidR="00D01E81" w:rsidRPr="00FE29F1">
        <w:rPr>
          <w:rFonts w:ascii="Times New Roman" w:hAnsi="Times New Roman"/>
          <w:sz w:val="24"/>
          <w:lang w:val="en-US"/>
        </w:rPr>
        <w:t>weaker residual factors</w:t>
      </w:r>
      <w:r w:rsidR="0044419C" w:rsidRPr="00FE29F1">
        <w:rPr>
          <w:rFonts w:ascii="Times New Roman" w:hAnsi="Times New Roman" w:cs="Times New Roman"/>
          <w:sz w:val="24"/>
          <w:szCs w:val="24"/>
          <w:lang w:val="en-US"/>
        </w:rPr>
        <w:t>,</w:t>
      </w:r>
      <w:r w:rsidR="00D01E81" w:rsidRPr="00FE29F1">
        <w:rPr>
          <w:rFonts w:ascii="Times New Roman" w:hAnsi="Times New Roman"/>
          <w:sz w:val="24"/>
          <w:lang w:val="en-US"/>
        </w:rPr>
        <w:t xml:space="preserve"> as well as</w:t>
      </w:r>
      <w:r w:rsidR="00D01E81" w:rsidRPr="00FE29F1">
        <w:rPr>
          <w:rFonts w:ascii="Times New Roman" w:hAnsi="Times New Roman" w:cs="Times New Roman"/>
          <w:sz w:val="24"/>
          <w:szCs w:val="24"/>
          <w:lang w:val="en-US"/>
        </w:rPr>
        <w:t xml:space="preserve"> </w:t>
      </w:r>
      <w:r w:rsidR="0044419C" w:rsidRPr="00FE29F1">
        <w:rPr>
          <w:rFonts w:ascii="Times New Roman" w:hAnsi="Times New Roman" w:cs="Times New Roman"/>
          <w:sz w:val="24"/>
          <w:szCs w:val="24"/>
          <w:lang w:val="en-US"/>
        </w:rPr>
        <w:t>an</w:t>
      </w:r>
      <w:r w:rsidR="0044419C" w:rsidRPr="00FE29F1">
        <w:rPr>
          <w:rFonts w:ascii="Times New Roman" w:hAnsi="Times New Roman"/>
          <w:sz w:val="24"/>
          <w:lang w:val="en-US"/>
        </w:rPr>
        <w:t xml:space="preserve"> </w:t>
      </w:r>
      <w:r w:rsidR="00D01E81" w:rsidRPr="00FE29F1">
        <w:rPr>
          <w:rFonts w:ascii="Times New Roman" w:hAnsi="Times New Roman"/>
          <w:sz w:val="24"/>
          <w:lang w:val="en-US"/>
        </w:rPr>
        <w:t>indicated difference in the strength of correlations with external variables (self-esteem, agentic narcissism and psychological entitlement)</w:t>
      </w:r>
      <w:r w:rsidR="00E5260D" w:rsidRPr="00FE29F1">
        <w:rPr>
          <w:rFonts w:ascii="Times New Roman" w:hAnsi="Times New Roman"/>
          <w:sz w:val="24"/>
          <w:lang w:val="en-US"/>
        </w:rPr>
        <w:t xml:space="preserve"> for present and future communal narcissism. The obtained </w:t>
      </w:r>
      <w:proofErr w:type="spellStart"/>
      <w:r w:rsidR="009E4DCE" w:rsidRPr="00FE29F1">
        <w:rPr>
          <w:rFonts w:ascii="Times New Roman" w:hAnsi="Times New Roman"/>
          <w:sz w:val="24"/>
          <w:lang w:val="en-US"/>
        </w:rPr>
        <w:t>bifactor</w:t>
      </w:r>
      <w:proofErr w:type="spellEnd"/>
      <w:r w:rsidR="00D01E81" w:rsidRPr="00FE29F1">
        <w:rPr>
          <w:rFonts w:ascii="Times New Roman" w:hAnsi="Times New Roman"/>
          <w:sz w:val="24"/>
          <w:lang w:val="en-US"/>
        </w:rPr>
        <w:t xml:space="preserve"> solution </w:t>
      </w:r>
      <w:r w:rsidR="00E5260D" w:rsidRPr="00FE29F1">
        <w:rPr>
          <w:rFonts w:ascii="Times New Roman" w:hAnsi="Times New Roman"/>
          <w:sz w:val="24"/>
          <w:lang w:val="en-US"/>
        </w:rPr>
        <w:t>showed</w:t>
      </w:r>
      <w:r w:rsidR="00D01E81" w:rsidRPr="00FE29F1">
        <w:rPr>
          <w:rFonts w:ascii="Times New Roman" w:hAnsi="Times New Roman"/>
          <w:sz w:val="24"/>
          <w:lang w:val="en-US"/>
        </w:rPr>
        <w:t xml:space="preserve"> partial scalar invariance across two national samples</w:t>
      </w:r>
      <w:r w:rsidR="0044419C" w:rsidRPr="00FE29F1">
        <w:rPr>
          <w:rFonts w:ascii="Times New Roman" w:hAnsi="Times New Roman" w:cs="Times New Roman"/>
          <w:sz w:val="24"/>
          <w:szCs w:val="24"/>
          <w:lang w:val="en-US"/>
        </w:rPr>
        <w:t>,</w:t>
      </w:r>
      <w:r w:rsidR="00DE1DBD" w:rsidRPr="00FE29F1">
        <w:rPr>
          <w:rFonts w:ascii="Times New Roman" w:hAnsi="Times New Roman"/>
          <w:sz w:val="24"/>
          <w:lang w:val="en-US"/>
        </w:rPr>
        <w:t xml:space="preserve"> suggesting full replication of findings in two different cultural contexts</w:t>
      </w:r>
      <w:r w:rsidR="00C748EE" w:rsidRPr="00FE29F1">
        <w:rPr>
          <w:rFonts w:ascii="Times New Roman" w:hAnsi="Times New Roman"/>
          <w:sz w:val="24"/>
          <w:lang w:val="en-US"/>
        </w:rPr>
        <w:t>. The implications of</w:t>
      </w:r>
      <w:r w:rsidR="0044419C" w:rsidRPr="00FE29F1">
        <w:rPr>
          <w:rFonts w:ascii="Times New Roman" w:hAnsi="Times New Roman"/>
          <w:sz w:val="24"/>
          <w:lang w:val="en-US"/>
        </w:rPr>
        <w:t xml:space="preserve"> </w:t>
      </w:r>
      <w:r w:rsidR="0044419C" w:rsidRPr="00FE29F1">
        <w:rPr>
          <w:rFonts w:ascii="Times New Roman" w:hAnsi="Times New Roman" w:cs="Times New Roman"/>
          <w:sz w:val="24"/>
          <w:szCs w:val="24"/>
          <w:lang w:val="en-US"/>
        </w:rPr>
        <w:t>the</w:t>
      </w:r>
      <w:r w:rsidR="00C748EE" w:rsidRPr="00FE29F1">
        <w:rPr>
          <w:rFonts w:ascii="Times New Roman" w:hAnsi="Times New Roman" w:cs="Times New Roman"/>
          <w:sz w:val="24"/>
          <w:szCs w:val="24"/>
          <w:lang w:val="en-US"/>
        </w:rPr>
        <w:t xml:space="preserve"> </w:t>
      </w:r>
      <w:proofErr w:type="spellStart"/>
      <w:r w:rsidR="009E4DCE" w:rsidRPr="00FE29F1">
        <w:rPr>
          <w:rFonts w:ascii="Times New Roman" w:hAnsi="Times New Roman"/>
          <w:sz w:val="24"/>
          <w:lang w:val="en-US"/>
        </w:rPr>
        <w:t>bifactor</w:t>
      </w:r>
      <w:proofErr w:type="spellEnd"/>
      <w:r w:rsidR="00D01E81" w:rsidRPr="00FE29F1">
        <w:rPr>
          <w:rFonts w:ascii="Times New Roman" w:hAnsi="Times New Roman"/>
          <w:sz w:val="24"/>
          <w:lang w:val="en-US"/>
        </w:rPr>
        <w:t xml:space="preserve"> model</w:t>
      </w:r>
      <w:r w:rsidR="00D47DB7" w:rsidRPr="00FE29F1">
        <w:rPr>
          <w:rFonts w:ascii="Times New Roman" w:hAnsi="Times New Roman"/>
          <w:sz w:val="24"/>
          <w:lang w:val="en-US"/>
        </w:rPr>
        <w:t xml:space="preserve"> of communal narcissism</w:t>
      </w:r>
      <w:r w:rsidR="00D01E81" w:rsidRPr="00FE29F1">
        <w:rPr>
          <w:rFonts w:ascii="Times New Roman" w:hAnsi="Times New Roman"/>
          <w:sz w:val="24"/>
          <w:lang w:val="en-US"/>
        </w:rPr>
        <w:t xml:space="preserve"> for research practice is discussed </w:t>
      </w:r>
      <w:r w:rsidR="003D68B6" w:rsidRPr="00FE29F1">
        <w:rPr>
          <w:rFonts w:ascii="Times New Roman" w:hAnsi="Times New Roman"/>
          <w:sz w:val="24"/>
          <w:lang w:val="en-US"/>
        </w:rPr>
        <w:t>in terms of</w:t>
      </w:r>
      <w:r w:rsidR="003D68B6" w:rsidRPr="00FE29F1">
        <w:rPr>
          <w:rFonts w:ascii="Times New Roman" w:hAnsi="Times New Roman" w:cs="Times New Roman"/>
          <w:sz w:val="24"/>
          <w:szCs w:val="24"/>
          <w:lang w:val="en-US"/>
        </w:rPr>
        <w:t xml:space="preserve"> both</w:t>
      </w:r>
      <w:r w:rsidR="003D68B6" w:rsidRPr="00FE29F1">
        <w:rPr>
          <w:rFonts w:ascii="Times New Roman" w:hAnsi="Times New Roman"/>
          <w:sz w:val="24"/>
          <w:lang w:val="en-US"/>
        </w:rPr>
        <w:t xml:space="preserve"> structural equation modelling and multiple</w:t>
      </w:r>
      <w:r w:rsidR="00D01E81" w:rsidRPr="00FE29F1">
        <w:rPr>
          <w:rFonts w:ascii="Times New Roman" w:hAnsi="Times New Roman"/>
          <w:sz w:val="24"/>
          <w:lang w:val="en-US"/>
        </w:rPr>
        <w:t xml:space="preserve"> regression analyses.</w:t>
      </w:r>
    </w:p>
    <w:p w14:paraId="1CE20B6E" w14:textId="77777777" w:rsidR="00CC600D" w:rsidRPr="00FE29F1" w:rsidRDefault="00CC600D" w:rsidP="00E91CC3">
      <w:pPr>
        <w:spacing w:after="0" w:line="480" w:lineRule="auto"/>
        <w:ind w:firstLine="708"/>
        <w:rPr>
          <w:rFonts w:ascii="Times New Roman" w:hAnsi="Times New Roman"/>
          <w:sz w:val="24"/>
          <w:lang w:val="en-US"/>
        </w:rPr>
      </w:pPr>
    </w:p>
    <w:p w14:paraId="3AC75CA9" w14:textId="76D2CA21" w:rsidR="00D01E81" w:rsidRPr="00FE29F1" w:rsidRDefault="00D01E81" w:rsidP="00E91CC3">
      <w:pPr>
        <w:spacing w:after="0" w:line="480" w:lineRule="auto"/>
        <w:rPr>
          <w:rFonts w:ascii="Times New Roman" w:hAnsi="Times New Roman"/>
          <w:sz w:val="24"/>
          <w:lang w:val="en-US"/>
        </w:rPr>
      </w:pPr>
      <w:r w:rsidRPr="00FE29F1">
        <w:rPr>
          <w:rFonts w:ascii="Times New Roman" w:hAnsi="Times New Roman"/>
          <w:b/>
          <w:sz w:val="24"/>
          <w:lang w:val="en-US"/>
        </w:rPr>
        <w:t>Keywords:</w:t>
      </w:r>
      <w:r w:rsidRPr="00FE29F1">
        <w:rPr>
          <w:rFonts w:ascii="Times New Roman" w:hAnsi="Times New Roman"/>
          <w:sz w:val="24"/>
          <w:lang w:val="en-US"/>
        </w:rPr>
        <w:t xml:space="preserve"> commu</w:t>
      </w:r>
      <w:r w:rsidR="00C748EE" w:rsidRPr="00FE29F1">
        <w:rPr>
          <w:rFonts w:ascii="Times New Roman" w:hAnsi="Times New Roman"/>
          <w:sz w:val="24"/>
          <w:lang w:val="en-US"/>
        </w:rPr>
        <w:t xml:space="preserve">nal narcissism; measurement, </w:t>
      </w:r>
      <w:proofErr w:type="spellStart"/>
      <w:r w:rsidR="009E4DCE" w:rsidRPr="00FE29F1">
        <w:rPr>
          <w:rFonts w:ascii="Times New Roman" w:hAnsi="Times New Roman"/>
          <w:sz w:val="24"/>
          <w:lang w:val="en-US"/>
        </w:rPr>
        <w:t>bifactor</w:t>
      </w:r>
      <w:proofErr w:type="spellEnd"/>
      <w:r w:rsidRPr="00FE29F1">
        <w:rPr>
          <w:rFonts w:ascii="Times New Roman" w:hAnsi="Times New Roman"/>
          <w:sz w:val="24"/>
          <w:lang w:val="en-US"/>
        </w:rPr>
        <w:t xml:space="preserve"> model   </w:t>
      </w:r>
    </w:p>
    <w:p w14:paraId="0D3AA00E" w14:textId="77777777" w:rsidR="00D01E81" w:rsidRPr="00FE29F1" w:rsidRDefault="00D01E81" w:rsidP="00E91CC3">
      <w:pPr>
        <w:spacing w:line="480" w:lineRule="auto"/>
        <w:rPr>
          <w:rFonts w:ascii="Times New Roman" w:hAnsi="Times New Roman"/>
          <w:sz w:val="24"/>
          <w:lang w:val="en-US"/>
        </w:rPr>
      </w:pPr>
      <w:r w:rsidRPr="00FE29F1">
        <w:rPr>
          <w:rFonts w:ascii="Times New Roman" w:hAnsi="Times New Roman"/>
          <w:sz w:val="24"/>
          <w:lang w:val="en-US"/>
        </w:rPr>
        <w:br w:type="page"/>
      </w:r>
    </w:p>
    <w:p w14:paraId="1D1AF8B4" w14:textId="2E0E730D" w:rsidR="00A126E3" w:rsidRPr="00FE29F1" w:rsidRDefault="00DB6D82" w:rsidP="00352777">
      <w:pPr>
        <w:pStyle w:val="Akapitzlist"/>
        <w:numPr>
          <w:ilvl w:val="0"/>
          <w:numId w:val="4"/>
        </w:numPr>
        <w:spacing w:after="0" w:line="480" w:lineRule="auto"/>
        <w:jc w:val="center"/>
        <w:rPr>
          <w:rFonts w:ascii="Times New Roman" w:hAnsi="Times New Roman"/>
          <w:sz w:val="24"/>
          <w:lang w:val="en-US"/>
        </w:rPr>
      </w:pPr>
      <w:r w:rsidRPr="00FE29F1">
        <w:rPr>
          <w:rFonts w:ascii="Times New Roman" w:hAnsi="Times New Roman"/>
          <w:sz w:val="24"/>
          <w:lang w:val="en-US"/>
        </w:rPr>
        <w:lastRenderedPageBreak/>
        <w:t>Introduction</w:t>
      </w:r>
    </w:p>
    <w:p w14:paraId="289D9C3A" w14:textId="1FAECB61" w:rsidR="006E3FC8" w:rsidRPr="00FE29F1" w:rsidRDefault="006E3FC8"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Most studies on narcissism predominantly assume that </w:t>
      </w:r>
      <w:r w:rsidR="00E87429" w:rsidRPr="00FE29F1">
        <w:rPr>
          <w:rFonts w:ascii="Times New Roman" w:hAnsi="Times New Roman"/>
          <w:sz w:val="24"/>
          <w:lang w:val="en-US"/>
        </w:rPr>
        <w:t>narcissism</w:t>
      </w:r>
      <w:r w:rsidRPr="00FE29F1">
        <w:rPr>
          <w:rFonts w:ascii="Times New Roman" w:hAnsi="Times New Roman"/>
          <w:sz w:val="24"/>
          <w:lang w:val="en-US"/>
        </w:rPr>
        <w:t xml:space="preserve"> is based on a grandiose self-view (Campbell &amp; Foster, 2007; Emmons, 1984; </w:t>
      </w:r>
      <w:r w:rsidR="00C42648" w:rsidRPr="00FE29F1">
        <w:rPr>
          <w:rFonts w:ascii="Times New Roman" w:hAnsi="Times New Roman"/>
          <w:sz w:val="24"/>
          <w:lang w:val="en-US"/>
        </w:rPr>
        <w:t xml:space="preserve">Miller &amp; Campbell, 2008; </w:t>
      </w:r>
      <w:proofErr w:type="spellStart"/>
      <w:r w:rsidR="00032FA1" w:rsidRPr="00FE29F1">
        <w:rPr>
          <w:rFonts w:ascii="Times New Roman" w:hAnsi="Times New Roman"/>
          <w:sz w:val="24"/>
          <w:lang w:val="en-US"/>
        </w:rPr>
        <w:t>Morf</w:t>
      </w:r>
      <w:proofErr w:type="spellEnd"/>
      <w:r w:rsidR="002A1DF5" w:rsidRPr="00FE29F1">
        <w:rPr>
          <w:rFonts w:ascii="Times New Roman" w:hAnsi="Times New Roman"/>
          <w:sz w:val="24"/>
          <w:lang w:val="en-US"/>
        </w:rPr>
        <w:t xml:space="preserve">, Horvath, &amp; </w:t>
      </w:r>
      <w:proofErr w:type="spellStart"/>
      <w:r w:rsidR="002A1DF5" w:rsidRPr="00FE29F1">
        <w:rPr>
          <w:rFonts w:ascii="Times New Roman" w:hAnsi="Times New Roman"/>
          <w:sz w:val="24"/>
          <w:lang w:val="en-US"/>
        </w:rPr>
        <w:t>Torchetti</w:t>
      </w:r>
      <w:proofErr w:type="spellEnd"/>
      <w:r w:rsidR="00032FA1" w:rsidRPr="00FE29F1">
        <w:rPr>
          <w:rFonts w:ascii="Times New Roman" w:hAnsi="Times New Roman"/>
          <w:sz w:val="24"/>
          <w:lang w:val="en-US"/>
        </w:rPr>
        <w:t xml:space="preserve">, 2011; </w:t>
      </w:r>
      <w:proofErr w:type="spellStart"/>
      <w:r w:rsidRPr="00FE29F1">
        <w:rPr>
          <w:rFonts w:ascii="Times New Roman" w:hAnsi="Times New Roman"/>
          <w:sz w:val="24"/>
          <w:lang w:val="en-US"/>
        </w:rPr>
        <w:t>Raskin</w:t>
      </w:r>
      <w:proofErr w:type="spellEnd"/>
      <w:r w:rsidRPr="00FE29F1">
        <w:rPr>
          <w:rFonts w:ascii="Times New Roman" w:hAnsi="Times New Roman"/>
          <w:sz w:val="24"/>
          <w:lang w:val="en-US"/>
        </w:rPr>
        <w:t xml:space="preserve"> &amp; Terry, 1988</w:t>
      </w:r>
      <w:r w:rsidR="00E120FC" w:rsidRPr="00FE29F1">
        <w:rPr>
          <w:rFonts w:ascii="Times New Roman" w:hAnsi="Times New Roman"/>
          <w:sz w:val="24"/>
          <w:lang w:val="en-US"/>
        </w:rPr>
        <w:t>). T</w:t>
      </w:r>
      <w:r w:rsidRPr="00FE29F1">
        <w:rPr>
          <w:rFonts w:ascii="Times New Roman" w:hAnsi="Times New Roman"/>
          <w:sz w:val="24"/>
          <w:lang w:val="en-US"/>
        </w:rPr>
        <w:t>he most popular tool to measure narcissism</w:t>
      </w:r>
      <w:r w:rsidR="00E120FC" w:rsidRPr="00FE29F1">
        <w:rPr>
          <w:rFonts w:ascii="Times New Roman" w:hAnsi="Times New Roman"/>
          <w:sz w:val="24"/>
          <w:lang w:val="en-US"/>
        </w:rPr>
        <w:t xml:space="preserve"> is</w:t>
      </w:r>
      <w:r w:rsidRPr="00FE29F1">
        <w:rPr>
          <w:rFonts w:ascii="Times New Roman" w:hAnsi="Times New Roman"/>
          <w:sz w:val="24"/>
          <w:lang w:val="en-US"/>
        </w:rPr>
        <w:t xml:space="preserve"> </w:t>
      </w:r>
      <w:r w:rsidR="00E120FC" w:rsidRPr="00FE29F1">
        <w:rPr>
          <w:rFonts w:ascii="Times New Roman" w:hAnsi="Times New Roman"/>
          <w:sz w:val="24"/>
          <w:lang w:val="en-US"/>
        </w:rPr>
        <w:t xml:space="preserve">the </w:t>
      </w:r>
      <w:r w:rsidRPr="00FE29F1">
        <w:rPr>
          <w:rFonts w:ascii="Times New Roman" w:hAnsi="Times New Roman"/>
          <w:sz w:val="24"/>
          <w:lang w:val="en-US"/>
        </w:rPr>
        <w:t>Narcissi</w:t>
      </w:r>
      <w:r w:rsidR="00677256" w:rsidRPr="00FE29F1">
        <w:rPr>
          <w:rFonts w:ascii="Times New Roman" w:hAnsi="Times New Roman"/>
          <w:sz w:val="24"/>
          <w:lang w:val="en-US"/>
        </w:rPr>
        <w:t>stic Personality Inventory (NPI;</w:t>
      </w:r>
      <w:r w:rsidRPr="00FE29F1">
        <w:rPr>
          <w:rFonts w:ascii="Times New Roman" w:hAnsi="Times New Roman"/>
          <w:sz w:val="24"/>
          <w:lang w:val="en-US"/>
        </w:rPr>
        <w:t xml:space="preserve"> </w:t>
      </w:r>
      <w:proofErr w:type="spellStart"/>
      <w:r w:rsidRPr="00FE29F1">
        <w:rPr>
          <w:rFonts w:ascii="Times New Roman" w:hAnsi="Times New Roman"/>
          <w:sz w:val="24"/>
          <w:lang w:val="en-US"/>
        </w:rPr>
        <w:t>Raskin</w:t>
      </w:r>
      <w:proofErr w:type="spellEnd"/>
      <w:r w:rsidRPr="00FE29F1">
        <w:rPr>
          <w:rFonts w:ascii="Times New Roman" w:hAnsi="Times New Roman"/>
          <w:sz w:val="24"/>
          <w:lang w:val="en-US"/>
        </w:rPr>
        <w:t xml:space="preserve"> &amp; Terry,</w:t>
      </w:r>
      <w:r w:rsidR="002C7C9B" w:rsidRPr="00FE29F1">
        <w:rPr>
          <w:rFonts w:ascii="Times New Roman" w:hAnsi="Times New Roman"/>
          <w:sz w:val="24"/>
          <w:lang w:val="en-US"/>
        </w:rPr>
        <w:t xml:space="preserve"> </w:t>
      </w:r>
      <w:r w:rsidRPr="00FE29F1">
        <w:rPr>
          <w:rFonts w:ascii="Times New Roman" w:hAnsi="Times New Roman"/>
          <w:sz w:val="24"/>
          <w:lang w:val="en-US"/>
        </w:rPr>
        <w:t>1988</w:t>
      </w:r>
      <w:r w:rsidR="0084204F" w:rsidRPr="00FE29F1">
        <w:rPr>
          <w:rFonts w:ascii="Times New Roman" w:hAnsi="Times New Roman" w:cs="Times New Roman"/>
          <w:sz w:val="24"/>
          <w:szCs w:val="24"/>
          <w:lang w:val="en-US"/>
        </w:rPr>
        <w:t>)</w:t>
      </w:r>
      <w:r w:rsidR="00CA2224" w:rsidRPr="00FE29F1">
        <w:rPr>
          <w:rFonts w:ascii="Times New Roman" w:hAnsi="Times New Roman" w:cs="Times New Roman"/>
          <w:sz w:val="24"/>
          <w:szCs w:val="24"/>
          <w:lang w:val="en-US"/>
        </w:rPr>
        <w:t>,</w:t>
      </w:r>
      <w:r w:rsidR="0084204F" w:rsidRPr="00FE29F1">
        <w:rPr>
          <w:rFonts w:ascii="Times New Roman" w:hAnsi="Times New Roman"/>
          <w:sz w:val="24"/>
          <w:lang w:val="en-US"/>
        </w:rPr>
        <w:t xml:space="preserve"> which</w:t>
      </w:r>
      <w:r w:rsidR="003314B7" w:rsidRPr="00FE29F1">
        <w:rPr>
          <w:rFonts w:ascii="Times New Roman" w:hAnsi="Times New Roman"/>
          <w:sz w:val="24"/>
          <w:lang w:val="en-US"/>
        </w:rPr>
        <w:t xml:space="preserve"> captures positive self-view, sense of entitlement,</w:t>
      </w:r>
      <w:r w:rsidR="003314B7" w:rsidRPr="00FE29F1">
        <w:rPr>
          <w:rFonts w:ascii="Times New Roman" w:hAnsi="Times New Roman" w:cs="Times New Roman"/>
          <w:sz w:val="24"/>
          <w:szCs w:val="24"/>
          <w:lang w:val="en-US"/>
        </w:rPr>
        <w:t xml:space="preserve"> </w:t>
      </w:r>
      <w:r w:rsidR="00CA2224" w:rsidRPr="00FE29F1">
        <w:rPr>
          <w:rFonts w:ascii="Times New Roman" w:hAnsi="Times New Roman" w:cs="Times New Roman"/>
          <w:sz w:val="24"/>
          <w:szCs w:val="24"/>
          <w:lang w:val="en-US"/>
        </w:rPr>
        <w:t>and</w:t>
      </w:r>
      <w:r w:rsidR="00CA2224" w:rsidRPr="00FE29F1">
        <w:rPr>
          <w:rFonts w:ascii="Times New Roman" w:hAnsi="Times New Roman"/>
          <w:sz w:val="24"/>
          <w:lang w:val="en-US"/>
        </w:rPr>
        <w:t xml:space="preserve"> </w:t>
      </w:r>
      <w:r w:rsidR="003314B7" w:rsidRPr="00FE29F1">
        <w:rPr>
          <w:rFonts w:ascii="Times New Roman" w:hAnsi="Times New Roman"/>
          <w:sz w:val="24"/>
          <w:lang w:val="en-US"/>
        </w:rPr>
        <w:t>desire for power and esteem.</w:t>
      </w:r>
      <w:r w:rsidR="00E120FC" w:rsidRPr="00FE29F1">
        <w:rPr>
          <w:rFonts w:ascii="Times New Roman" w:hAnsi="Times New Roman"/>
          <w:sz w:val="24"/>
          <w:lang w:val="en-US"/>
        </w:rPr>
        <w:t xml:space="preserve"> </w:t>
      </w:r>
      <w:r w:rsidRPr="00FE29F1">
        <w:rPr>
          <w:rFonts w:ascii="Times New Roman" w:hAnsi="Times New Roman"/>
          <w:sz w:val="24"/>
          <w:lang w:val="en-US"/>
        </w:rPr>
        <w:t>Numerous and replicable findings on narcissism support the agency model of narcissism</w:t>
      </w:r>
      <w:r w:rsidR="002026D7" w:rsidRPr="00FE29F1">
        <w:rPr>
          <w:rFonts w:ascii="Times New Roman" w:hAnsi="Times New Roman"/>
          <w:sz w:val="24"/>
          <w:lang w:val="en-US"/>
        </w:rPr>
        <w:t>, assuming that grandiose self-view is based on trait</w:t>
      </w:r>
      <w:r w:rsidR="000B0FCF" w:rsidRPr="00FE29F1">
        <w:rPr>
          <w:rFonts w:ascii="Times New Roman" w:hAnsi="Times New Roman"/>
          <w:sz w:val="24"/>
          <w:lang w:val="en-US"/>
        </w:rPr>
        <w:t>s referring to agentic</w:t>
      </w:r>
      <w:r w:rsidR="002026D7" w:rsidRPr="00FE29F1">
        <w:rPr>
          <w:rFonts w:ascii="Times New Roman" w:hAnsi="Times New Roman"/>
          <w:sz w:val="24"/>
          <w:lang w:val="en-US"/>
        </w:rPr>
        <w:t xml:space="preserve"> domain</w:t>
      </w:r>
      <w:r w:rsidRPr="00FE29F1">
        <w:rPr>
          <w:rFonts w:ascii="Times New Roman" w:hAnsi="Times New Roman"/>
          <w:sz w:val="24"/>
          <w:lang w:val="en-US"/>
        </w:rPr>
        <w:t xml:space="preserve"> (Campbell, </w:t>
      </w:r>
      <w:proofErr w:type="spellStart"/>
      <w:r w:rsidRPr="00FE29F1">
        <w:rPr>
          <w:rFonts w:ascii="Times New Roman" w:hAnsi="Times New Roman"/>
          <w:sz w:val="24"/>
          <w:lang w:val="en-US"/>
        </w:rPr>
        <w:t>Brunell</w:t>
      </w:r>
      <w:proofErr w:type="spellEnd"/>
      <w:r w:rsidRPr="00FE29F1">
        <w:rPr>
          <w:rFonts w:ascii="Times New Roman" w:hAnsi="Times New Roman"/>
          <w:sz w:val="24"/>
          <w:lang w:val="en-US"/>
        </w:rPr>
        <w:t xml:space="preserve">, &amp; </w:t>
      </w:r>
      <w:proofErr w:type="spellStart"/>
      <w:r w:rsidRPr="00FE29F1">
        <w:rPr>
          <w:rFonts w:ascii="Times New Roman" w:hAnsi="Times New Roman"/>
          <w:sz w:val="24"/>
          <w:lang w:val="en-US"/>
        </w:rPr>
        <w:t>Finkel</w:t>
      </w:r>
      <w:proofErr w:type="spellEnd"/>
      <w:r w:rsidRPr="00FE29F1">
        <w:rPr>
          <w:rFonts w:ascii="Times New Roman" w:hAnsi="Times New Roman"/>
          <w:sz w:val="24"/>
          <w:lang w:val="en-US"/>
        </w:rPr>
        <w:t>, 2006</w:t>
      </w:r>
      <w:r w:rsidR="00C16A7B" w:rsidRPr="00FE29F1">
        <w:rPr>
          <w:rFonts w:ascii="Times New Roman" w:hAnsi="Times New Roman"/>
          <w:sz w:val="24"/>
          <w:lang w:val="en-US"/>
        </w:rPr>
        <w:t>)</w:t>
      </w:r>
      <w:r w:rsidRPr="00FE29F1">
        <w:rPr>
          <w:rStyle w:val="st"/>
          <w:rFonts w:ascii="Times New Roman" w:hAnsi="Times New Roman"/>
          <w:sz w:val="24"/>
          <w:lang w:val="en-US"/>
        </w:rPr>
        <w:t>.</w:t>
      </w:r>
    </w:p>
    <w:p w14:paraId="5F3F6EE0" w14:textId="3011FCEB" w:rsidR="000A2656" w:rsidRPr="00FE29F1" w:rsidRDefault="006E3FC8" w:rsidP="000A2656">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Recently, </w:t>
      </w:r>
      <w:proofErr w:type="spellStart"/>
      <w:r w:rsidRPr="00FE29F1">
        <w:rPr>
          <w:rFonts w:ascii="Times New Roman" w:hAnsi="Times New Roman"/>
          <w:sz w:val="24"/>
          <w:lang w:val="en-US"/>
        </w:rPr>
        <w:t>Gebauer</w:t>
      </w:r>
      <w:proofErr w:type="spellEnd"/>
      <w:r w:rsidRPr="00FE29F1">
        <w:rPr>
          <w:rFonts w:ascii="Times New Roman" w:hAnsi="Times New Roman"/>
          <w:sz w:val="24"/>
          <w:lang w:val="en-US"/>
        </w:rPr>
        <w:t xml:space="preserve">, Sedikides, </w:t>
      </w:r>
      <w:proofErr w:type="spellStart"/>
      <w:r w:rsidRPr="00FE29F1">
        <w:rPr>
          <w:rFonts w:ascii="Times New Roman" w:hAnsi="Times New Roman"/>
          <w:sz w:val="24"/>
          <w:lang w:val="en-US"/>
        </w:rPr>
        <w:t>Verp</w:t>
      </w:r>
      <w:r w:rsidR="00E120FC" w:rsidRPr="00FE29F1">
        <w:rPr>
          <w:rFonts w:ascii="Times New Roman" w:hAnsi="Times New Roman"/>
          <w:sz w:val="24"/>
          <w:lang w:val="en-US"/>
        </w:rPr>
        <w:t>lanken</w:t>
      </w:r>
      <w:proofErr w:type="spellEnd"/>
      <w:r w:rsidR="00E120FC" w:rsidRPr="00FE29F1">
        <w:rPr>
          <w:rFonts w:ascii="Times New Roman" w:hAnsi="Times New Roman"/>
          <w:sz w:val="24"/>
          <w:lang w:val="en-US"/>
        </w:rPr>
        <w:t xml:space="preserve"> and </w:t>
      </w:r>
      <w:proofErr w:type="spellStart"/>
      <w:r w:rsidR="00E120FC" w:rsidRPr="00FE29F1">
        <w:rPr>
          <w:rFonts w:ascii="Times New Roman" w:hAnsi="Times New Roman"/>
          <w:sz w:val="24"/>
          <w:lang w:val="en-US"/>
        </w:rPr>
        <w:t>Maio</w:t>
      </w:r>
      <w:proofErr w:type="spellEnd"/>
      <w:r w:rsidR="00E120FC" w:rsidRPr="00FE29F1">
        <w:rPr>
          <w:rFonts w:ascii="Times New Roman" w:hAnsi="Times New Roman"/>
          <w:sz w:val="24"/>
          <w:lang w:val="en-US"/>
        </w:rPr>
        <w:t xml:space="preserve"> (2012) proposed</w:t>
      </w:r>
      <w:r w:rsidRPr="00FE29F1">
        <w:rPr>
          <w:rFonts w:ascii="Times New Roman" w:hAnsi="Times New Roman"/>
          <w:sz w:val="24"/>
          <w:lang w:val="en-US"/>
        </w:rPr>
        <w:t xml:space="preserve"> a communal model of narcissism, broadly defined as a grandiose self-view in </w:t>
      </w:r>
      <w:r w:rsidR="00A126E3" w:rsidRPr="00FE29F1">
        <w:rPr>
          <w:rFonts w:ascii="Times New Roman" w:hAnsi="Times New Roman"/>
          <w:sz w:val="24"/>
          <w:lang w:val="en-US"/>
        </w:rPr>
        <w:t xml:space="preserve">the </w:t>
      </w:r>
      <w:r w:rsidRPr="00FE29F1">
        <w:rPr>
          <w:rFonts w:ascii="Times New Roman" w:hAnsi="Times New Roman"/>
          <w:sz w:val="24"/>
          <w:lang w:val="en-US"/>
        </w:rPr>
        <w:t xml:space="preserve">communal domain. </w:t>
      </w:r>
      <w:r w:rsidR="003314B7" w:rsidRPr="00FE29F1">
        <w:rPr>
          <w:rFonts w:ascii="Times New Roman" w:hAnsi="Times New Roman"/>
          <w:sz w:val="24"/>
          <w:lang w:val="en-US"/>
        </w:rPr>
        <w:t xml:space="preserve">They posit that communal narcissists have the same motives as agentic narcissists in terms of power, esteem, entitlement and grandiosity, but instead of promoting self-worth in agentic domains, communal narcissism reflects high self-perceived capacity in communal domains, such as morality, kindness, and emotional intimacy. Communal narcissism is distinct from </w:t>
      </w:r>
      <w:r w:rsidR="001E2229" w:rsidRPr="00FE29F1">
        <w:rPr>
          <w:rFonts w:ascii="Times New Roman" w:hAnsi="Times New Roman" w:cs="Times New Roman"/>
          <w:sz w:val="24"/>
          <w:szCs w:val="24"/>
          <w:lang w:val="en-US"/>
        </w:rPr>
        <w:t>other forms of</w:t>
      </w:r>
      <w:r w:rsidR="001E2229" w:rsidRPr="00FE29F1">
        <w:rPr>
          <w:rFonts w:ascii="Times New Roman" w:hAnsi="Times New Roman"/>
          <w:sz w:val="24"/>
          <w:lang w:val="en-US"/>
        </w:rPr>
        <w:t xml:space="preserve"> narcissism </w:t>
      </w:r>
      <w:r w:rsidR="003314B7" w:rsidRPr="00FE29F1">
        <w:rPr>
          <w:rFonts w:ascii="Times New Roman" w:hAnsi="Times New Roman"/>
          <w:sz w:val="24"/>
          <w:lang w:val="en-US"/>
        </w:rPr>
        <w:t>(</w:t>
      </w:r>
      <w:proofErr w:type="spellStart"/>
      <w:r w:rsidR="003314B7" w:rsidRPr="00FE29F1">
        <w:rPr>
          <w:rFonts w:ascii="Times New Roman" w:hAnsi="Times New Roman"/>
          <w:sz w:val="24"/>
          <w:lang w:val="en-US"/>
        </w:rPr>
        <w:t>Gebauer</w:t>
      </w:r>
      <w:proofErr w:type="spellEnd"/>
      <w:r w:rsidR="003314B7" w:rsidRPr="00FE29F1">
        <w:rPr>
          <w:rFonts w:ascii="Times New Roman" w:hAnsi="Times New Roman"/>
          <w:sz w:val="24"/>
          <w:lang w:val="en-US"/>
        </w:rPr>
        <w:t xml:space="preserve"> et al., 2012)</w:t>
      </w:r>
      <w:r w:rsidR="00574348" w:rsidRPr="00FE29F1">
        <w:rPr>
          <w:rFonts w:ascii="Times New Roman" w:hAnsi="Times New Roman"/>
          <w:sz w:val="24"/>
          <w:lang w:val="en-US"/>
        </w:rPr>
        <w:t xml:space="preserve">, </w:t>
      </w:r>
      <w:r w:rsidR="00574348" w:rsidRPr="00FE29F1">
        <w:rPr>
          <w:rFonts w:ascii="Times New Roman" w:hAnsi="Times New Roman" w:cs="Times New Roman"/>
          <w:sz w:val="24"/>
          <w:szCs w:val="24"/>
          <w:lang w:val="en-US"/>
        </w:rPr>
        <w:t xml:space="preserve">and </w:t>
      </w:r>
      <w:r w:rsidR="001E2229" w:rsidRPr="00FE29F1">
        <w:rPr>
          <w:rFonts w:ascii="Times New Roman" w:hAnsi="Times New Roman"/>
          <w:sz w:val="24"/>
          <w:lang w:val="en-US"/>
        </w:rPr>
        <w:t xml:space="preserve">genetically independent from </w:t>
      </w:r>
      <w:r w:rsidR="001E2229" w:rsidRPr="00FE29F1">
        <w:rPr>
          <w:rFonts w:ascii="Times New Roman" w:hAnsi="Times New Roman" w:cs="Times New Roman"/>
          <w:sz w:val="24"/>
          <w:szCs w:val="24"/>
          <w:lang w:val="en-US"/>
        </w:rPr>
        <w:t>them</w:t>
      </w:r>
      <w:r w:rsidR="003314B7" w:rsidRPr="00FE29F1">
        <w:rPr>
          <w:rFonts w:ascii="Times New Roman" w:hAnsi="Times New Roman"/>
          <w:sz w:val="24"/>
          <w:lang w:val="en-US"/>
        </w:rPr>
        <w:t xml:space="preserve"> (Luo, </w:t>
      </w:r>
      <w:proofErr w:type="spellStart"/>
      <w:r w:rsidR="003314B7" w:rsidRPr="00FE29F1">
        <w:rPr>
          <w:rFonts w:ascii="Times New Roman" w:hAnsi="Times New Roman"/>
          <w:sz w:val="24"/>
          <w:lang w:val="en-US"/>
        </w:rPr>
        <w:t>Cai</w:t>
      </w:r>
      <w:proofErr w:type="spellEnd"/>
      <w:r w:rsidR="003314B7" w:rsidRPr="00FE29F1">
        <w:rPr>
          <w:rFonts w:ascii="Times New Roman" w:hAnsi="Times New Roman"/>
          <w:sz w:val="24"/>
          <w:lang w:val="en-US"/>
        </w:rPr>
        <w:t>, Sedikides, &amp; Song, 2014</w:t>
      </w:r>
      <w:r w:rsidR="003314B7" w:rsidRPr="00FE29F1">
        <w:rPr>
          <w:rFonts w:ascii="Times New Roman" w:hAnsi="Times New Roman" w:cs="Times New Roman"/>
          <w:sz w:val="24"/>
          <w:szCs w:val="24"/>
          <w:lang w:val="en-US"/>
        </w:rPr>
        <w:t>)</w:t>
      </w:r>
      <w:r w:rsidR="00574348" w:rsidRPr="00FE29F1">
        <w:rPr>
          <w:rFonts w:ascii="Times New Roman" w:hAnsi="Times New Roman" w:cs="Times New Roman"/>
          <w:sz w:val="24"/>
          <w:szCs w:val="24"/>
          <w:lang w:val="en-US"/>
        </w:rPr>
        <w:t>,</w:t>
      </w:r>
      <w:r w:rsidR="003314B7" w:rsidRPr="00FE29F1">
        <w:rPr>
          <w:rFonts w:ascii="Times New Roman" w:hAnsi="Times New Roman"/>
          <w:sz w:val="24"/>
          <w:lang w:val="en-US"/>
        </w:rPr>
        <w:t xml:space="preserve"> but </w:t>
      </w:r>
      <w:r w:rsidR="00574348" w:rsidRPr="00FE29F1">
        <w:rPr>
          <w:rFonts w:ascii="Times New Roman" w:hAnsi="Times New Roman" w:cs="Times New Roman"/>
          <w:sz w:val="24"/>
          <w:szCs w:val="24"/>
          <w:lang w:val="en-US"/>
        </w:rPr>
        <w:t>communal narcissism</w:t>
      </w:r>
      <w:r w:rsidR="003314B7" w:rsidRPr="00FE29F1">
        <w:rPr>
          <w:rFonts w:ascii="Times New Roman" w:hAnsi="Times New Roman"/>
          <w:sz w:val="24"/>
          <w:lang w:val="en-US"/>
        </w:rPr>
        <w:t xml:space="preserve"> shows parallel relationships with self-esteem, entitlement</w:t>
      </w:r>
      <w:r w:rsidR="00574348" w:rsidRPr="00FE29F1">
        <w:rPr>
          <w:rFonts w:ascii="Times New Roman" w:hAnsi="Times New Roman" w:cs="Times New Roman"/>
          <w:sz w:val="24"/>
          <w:szCs w:val="24"/>
          <w:lang w:val="en-US"/>
        </w:rPr>
        <w:t>,</w:t>
      </w:r>
      <w:r w:rsidR="003314B7" w:rsidRPr="00FE29F1">
        <w:rPr>
          <w:rFonts w:ascii="Times New Roman" w:hAnsi="Times New Roman"/>
          <w:sz w:val="24"/>
          <w:lang w:val="en-US"/>
        </w:rPr>
        <w:t xml:space="preserve"> and satisfaction with life to </w:t>
      </w:r>
      <w:r w:rsidR="0082605E" w:rsidRPr="00FE29F1">
        <w:rPr>
          <w:rFonts w:ascii="Times New Roman" w:hAnsi="Times New Roman" w:cs="Times New Roman"/>
          <w:sz w:val="24"/>
          <w:szCs w:val="24"/>
          <w:lang w:val="en-US"/>
        </w:rPr>
        <w:t>agentic narcissism</w:t>
      </w:r>
      <w:r w:rsidR="0082605E" w:rsidRPr="00FE29F1">
        <w:rPr>
          <w:rFonts w:ascii="Times New Roman" w:hAnsi="Times New Roman"/>
          <w:sz w:val="24"/>
          <w:lang w:val="en-US"/>
        </w:rPr>
        <w:t xml:space="preserve"> </w:t>
      </w:r>
      <w:r w:rsidRPr="00FE29F1">
        <w:rPr>
          <w:rFonts w:ascii="Times New Roman" w:hAnsi="Times New Roman"/>
          <w:sz w:val="24"/>
          <w:lang w:val="en-US"/>
        </w:rPr>
        <w:t>(</w:t>
      </w:r>
      <w:proofErr w:type="spellStart"/>
      <w:r w:rsidRPr="00FE29F1">
        <w:rPr>
          <w:rFonts w:ascii="Times New Roman" w:hAnsi="Times New Roman"/>
          <w:sz w:val="24"/>
          <w:lang w:val="en-US"/>
        </w:rPr>
        <w:t>Żemojtel-Piotrowska</w:t>
      </w:r>
      <w:proofErr w:type="spellEnd"/>
      <w:r w:rsidRPr="00FE29F1">
        <w:rPr>
          <w:rFonts w:ascii="Times New Roman" w:hAnsi="Times New Roman"/>
          <w:sz w:val="24"/>
          <w:lang w:val="en-US"/>
        </w:rPr>
        <w:t xml:space="preserve">, Piotrowski, &amp; </w:t>
      </w:r>
      <w:proofErr w:type="spellStart"/>
      <w:r w:rsidRPr="00FE29F1">
        <w:rPr>
          <w:rFonts w:ascii="Times New Roman" w:hAnsi="Times New Roman"/>
          <w:sz w:val="24"/>
          <w:lang w:val="en-US"/>
        </w:rPr>
        <w:t>Maltby</w:t>
      </w:r>
      <w:proofErr w:type="spellEnd"/>
      <w:r w:rsidRPr="00FE29F1">
        <w:rPr>
          <w:rFonts w:ascii="Times New Roman" w:hAnsi="Times New Roman"/>
          <w:sz w:val="24"/>
          <w:lang w:val="en-US"/>
        </w:rPr>
        <w:t>, 2015).</w:t>
      </w:r>
      <w:r w:rsidR="00BB45D3" w:rsidRPr="00FE29F1">
        <w:rPr>
          <w:rFonts w:ascii="Times New Roman" w:hAnsi="Times New Roman"/>
          <w:sz w:val="24"/>
          <w:lang w:val="en-US"/>
        </w:rPr>
        <w:t xml:space="preserve"> </w:t>
      </w:r>
      <w:r w:rsidR="000A2656" w:rsidRPr="00FE29F1">
        <w:rPr>
          <w:rFonts w:ascii="Times New Roman" w:hAnsi="Times New Roman"/>
          <w:sz w:val="24"/>
          <w:lang w:val="en-US"/>
        </w:rPr>
        <w:t>Correlations between agentic and communal narcissism are weak to moderate (</w:t>
      </w:r>
      <w:proofErr w:type="spellStart"/>
      <w:r w:rsidR="000A2656" w:rsidRPr="00FE29F1">
        <w:rPr>
          <w:rFonts w:ascii="Times New Roman" w:hAnsi="Times New Roman"/>
          <w:sz w:val="24"/>
          <w:lang w:val="en-US"/>
        </w:rPr>
        <w:t>Gebauer</w:t>
      </w:r>
      <w:proofErr w:type="spellEnd"/>
      <w:r w:rsidR="000A2656" w:rsidRPr="00FE29F1">
        <w:rPr>
          <w:rFonts w:ascii="Times New Roman" w:hAnsi="Times New Roman"/>
          <w:sz w:val="24"/>
          <w:lang w:val="en-US"/>
        </w:rPr>
        <w:t xml:space="preserve"> et al., 2012), but they both correlate with self-esteem, need of power</w:t>
      </w:r>
      <w:r w:rsidR="00574348" w:rsidRPr="00FE29F1">
        <w:rPr>
          <w:rFonts w:ascii="Times New Roman" w:hAnsi="Times New Roman" w:cs="Times New Roman"/>
          <w:sz w:val="24"/>
          <w:szCs w:val="24"/>
          <w:lang w:val="en-US"/>
        </w:rPr>
        <w:t>,</w:t>
      </w:r>
      <w:r w:rsidR="000A2656" w:rsidRPr="00FE29F1">
        <w:rPr>
          <w:rFonts w:ascii="Times New Roman" w:hAnsi="Times New Roman"/>
          <w:sz w:val="24"/>
          <w:lang w:val="en-US"/>
        </w:rPr>
        <w:t xml:space="preserve"> and psychological entitlement with similar strength (</w:t>
      </w:r>
      <w:proofErr w:type="spellStart"/>
      <w:r w:rsidR="000A2656" w:rsidRPr="00FE29F1">
        <w:rPr>
          <w:rFonts w:ascii="Times New Roman" w:hAnsi="Times New Roman"/>
          <w:sz w:val="24"/>
          <w:lang w:val="en-US"/>
        </w:rPr>
        <w:t>Gebauer</w:t>
      </w:r>
      <w:proofErr w:type="spellEnd"/>
      <w:r w:rsidR="000A2656" w:rsidRPr="00FE29F1">
        <w:rPr>
          <w:rFonts w:ascii="Times New Roman" w:hAnsi="Times New Roman"/>
          <w:sz w:val="24"/>
          <w:lang w:val="en-US"/>
        </w:rPr>
        <w:t xml:space="preserve"> et al., 2012). Their correlates </w:t>
      </w:r>
      <w:r w:rsidR="002D0E57" w:rsidRPr="00FE29F1">
        <w:rPr>
          <w:rFonts w:ascii="Times New Roman" w:hAnsi="Times New Roman"/>
          <w:sz w:val="24"/>
          <w:lang w:val="en-US"/>
        </w:rPr>
        <w:t xml:space="preserve">with </w:t>
      </w:r>
      <w:r w:rsidR="00E3649C" w:rsidRPr="00FE29F1">
        <w:rPr>
          <w:rFonts w:ascii="Times New Roman" w:hAnsi="Times New Roman"/>
          <w:sz w:val="24"/>
          <w:lang w:val="en-US"/>
        </w:rPr>
        <w:t>personality</w:t>
      </w:r>
      <w:r w:rsidR="002D0E57" w:rsidRPr="00FE29F1">
        <w:rPr>
          <w:rFonts w:ascii="Times New Roman" w:hAnsi="Times New Roman"/>
          <w:sz w:val="24"/>
          <w:lang w:val="en-US"/>
        </w:rPr>
        <w:t xml:space="preserve"> traits </w:t>
      </w:r>
      <w:r w:rsidR="000A2656" w:rsidRPr="00FE29F1">
        <w:rPr>
          <w:rFonts w:ascii="Times New Roman" w:hAnsi="Times New Roman"/>
          <w:sz w:val="24"/>
          <w:lang w:val="en-US"/>
        </w:rPr>
        <w:t xml:space="preserve">are similar, but differ </w:t>
      </w:r>
      <w:r w:rsidR="0091352E" w:rsidRPr="00FE29F1">
        <w:rPr>
          <w:rFonts w:ascii="Times New Roman" w:hAnsi="Times New Roman"/>
          <w:sz w:val="24"/>
          <w:lang w:val="en-US"/>
        </w:rPr>
        <w:t>with</w:t>
      </w:r>
      <w:r w:rsidR="000A2656" w:rsidRPr="00FE29F1">
        <w:rPr>
          <w:rFonts w:ascii="Times New Roman" w:hAnsi="Times New Roman"/>
          <w:sz w:val="24"/>
          <w:lang w:val="en-US"/>
        </w:rPr>
        <w:t xml:space="preserve"> regard to Agreeableness, as agentic narcissism correlates negatively to it, while communal narcissism </w:t>
      </w:r>
      <w:r w:rsidR="0082605E" w:rsidRPr="00FE29F1">
        <w:rPr>
          <w:rFonts w:ascii="Times New Roman" w:hAnsi="Times New Roman" w:cs="Times New Roman"/>
          <w:sz w:val="24"/>
          <w:szCs w:val="24"/>
          <w:lang w:val="en-US"/>
        </w:rPr>
        <w:t>correlates</w:t>
      </w:r>
      <w:r w:rsidR="000A2656" w:rsidRPr="00FE29F1">
        <w:rPr>
          <w:rFonts w:ascii="Times New Roman" w:hAnsi="Times New Roman"/>
          <w:sz w:val="24"/>
          <w:lang w:val="en-US"/>
        </w:rPr>
        <w:t xml:space="preserve"> positively (</w:t>
      </w:r>
      <w:proofErr w:type="spellStart"/>
      <w:r w:rsidR="000A2656" w:rsidRPr="00FE29F1">
        <w:rPr>
          <w:rFonts w:ascii="Times New Roman" w:hAnsi="Times New Roman"/>
          <w:sz w:val="24"/>
          <w:lang w:val="en-US"/>
        </w:rPr>
        <w:t>Gebauer</w:t>
      </w:r>
      <w:proofErr w:type="spellEnd"/>
      <w:r w:rsidR="000A2656" w:rsidRPr="00FE29F1">
        <w:rPr>
          <w:rFonts w:ascii="Times New Roman" w:hAnsi="Times New Roman"/>
          <w:sz w:val="24"/>
          <w:lang w:val="en-US"/>
        </w:rPr>
        <w:t xml:space="preserve"> et al., 2012). </w:t>
      </w:r>
    </w:p>
    <w:p w14:paraId="324F8634" w14:textId="042163AE" w:rsidR="00AA23F0" w:rsidRPr="00FE29F1" w:rsidRDefault="0049300F" w:rsidP="00A81717">
      <w:pPr>
        <w:spacing w:after="0" w:line="480" w:lineRule="auto"/>
        <w:ind w:firstLine="708"/>
        <w:rPr>
          <w:rFonts w:ascii="Times New Roman" w:hAnsi="Times New Roman"/>
          <w:sz w:val="24"/>
          <w:lang w:val="en-US"/>
        </w:rPr>
      </w:pPr>
      <w:proofErr w:type="spellStart"/>
      <w:r w:rsidRPr="00FE29F1">
        <w:rPr>
          <w:rFonts w:ascii="Times New Roman" w:hAnsi="Times New Roman"/>
          <w:sz w:val="24"/>
          <w:lang w:val="en-US"/>
        </w:rPr>
        <w:lastRenderedPageBreak/>
        <w:t>Ge</w:t>
      </w:r>
      <w:r w:rsidR="00672739" w:rsidRPr="00FE29F1">
        <w:rPr>
          <w:rFonts w:ascii="Times New Roman" w:hAnsi="Times New Roman"/>
          <w:sz w:val="24"/>
          <w:lang w:val="en-US"/>
        </w:rPr>
        <w:t>bauer</w:t>
      </w:r>
      <w:proofErr w:type="spellEnd"/>
      <w:r w:rsidR="00672739" w:rsidRPr="00FE29F1">
        <w:rPr>
          <w:rFonts w:ascii="Times New Roman" w:hAnsi="Times New Roman"/>
          <w:sz w:val="24"/>
          <w:lang w:val="en-US"/>
        </w:rPr>
        <w:t xml:space="preserve"> et al. (2012) assumed </w:t>
      </w:r>
      <w:r w:rsidR="0082605E" w:rsidRPr="00FE29F1">
        <w:rPr>
          <w:rFonts w:ascii="Times New Roman" w:hAnsi="Times New Roman" w:cs="Times New Roman"/>
          <w:sz w:val="24"/>
          <w:szCs w:val="24"/>
          <w:lang w:val="en-US"/>
        </w:rPr>
        <w:t xml:space="preserve">a </w:t>
      </w:r>
      <w:r w:rsidR="00672739" w:rsidRPr="00FE29F1">
        <w:rPr>
          <w:rFonts w:ascii="Times New Roman" w:hAnsi="Times New Roman"/>
          <w:sz w:val="24"/>
          <w:lang w:val="en-US"/>
        </w:rPr>
        <w:t xml:space="preserve">unidimensional structure of </w:t>
      </w:r>
      <w:r w:rsidRPr="00FE29F1">
        <w:rPr>
          <w:rFonts w:ascii="Times New Roman" w:hAnsi="Times New Roman"/>
          <w:sz w:val="24"/>
          <w:lang w:val="en-US"/>
        </w:rPr>
        <w:t>communal narcissism. However</w:t>
      </w:r>
      <w:r w:rsidR="0082605E" w:rsidRPr="00FE29F1">
        <w:rPr>
          <w:rFonts w:ascii="Times New Roman" w:hAnsi="Times New Roman" w:cs="Times New Roman"/>
          <w:sz w:val="24"/>
          <w:szCs w:val="24"/>
          <w:lang w:val="en-US"/>
        </w:rPr>
        <w:t>,</w:t>
      </w:r>
      <w:r w:rsidRPr="00FE29F1">
        <w:rPr>
          <w:rFonts w:ascii="Times New Roman" w:hAnsi="Times New Roman"/>
          <w:sz w:val="24"/>
          <w:lang w:val="en-US"/>
        </w:rPr>
        <w:t xml:space="preserve"> there are </w:t>
      </w:r>
      <w:r w:rsidR="00EE7578" w:rsidRPr="00FE29F1">
        <w:rPr>
          <w:rFonts w:ascii="Times New Roman" w:hAnsi="Times New Roman"/>
          <w:sz w:val="24"/>
          <w:lang w:val="en-US"/>
        </w:rPr>
        <w:t>premises</w:t>
      </w:r>
      <w:r w:rsidRPr="00FE29F1">
        <w:rPr>
          <w:rFonts w:ascii="Times New Roman" w:hAnsi="Times New Roman"/>
          <w:sz w:val="24"/>
          <w:lang w:val="en-US"/>
        </w:rPr>
        <w:t xml:space="preserve"> suggesting </w:t>
      </w:r>
      <w:r w:rsidR="00672739" w:rsidRPr="00FE29F1">
        <w:rPr>
          <w:rFonts w:ascii="Times New Roman" w:hAnsi="Times New Roman"/>
          <w:sz w:val="24"/>
          <w:lang w:val="en-US"/>
        </w:rPr>
        <w:t>its multi-dimensionality</w:t>
      </w:r>
      <w:r w:rsidRPr="00FE29F1">
        <w:rPr>
          <w:rFonts w:ascii="Times New Roman" w:hAnsi="Times New Roman"/>
          <w:sz w:val="24"/>
          <w:lang w:val="en-US"/>
        </w:rPr>
        <w:t xml:space="preserve">. </w:t>
      </w:r>
      <w:r w:rsidR="00672739" w:rsidRPr="00FE29F1">
        <w:rPr>
          <w:rFonts w:ascii="Times New Roman" w:hAnsi="Times New Roman"/>
          <w:sz w:val="24"/>
          <w:lang w:val="en-US"/>
        </w:rPr>
        <w:t>The first o</w:t>
      </w:r>
      <w:r w:rsidR="00A061BE" w:rsidRPr="00FE29F1">
        <w:rPr>
          <w:rFonts w:ascii="Times New Roman" w:hAnsi="Times New Roman"/>
          <w:sz w:val="24"/>
          <w:lang w:val="en-US"/>
        </w:rPr>
        <w:t>ne is reflected in the content of</w:t>
      </w:r>
      <w:r w:rsidRPr="00FE29F1">
        <w:rPr>
          <w:rFonts w:ascii="Times New Roman" w:hAnsi="Times New Roman"/>
          <w:sz w:val="24"/>
          <w:lang w:val="en-US"/>
        </w:rPr>
        <w:t xml:space="preserve"> </w:t>
      </w:r>
      <w:r w:rsidR="0082605E"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Communal </w:t>
      </w:r>
      <w:r w:rsidR="00AB51F1" w:rsidRPr="00FE29F1">
        <w:rPr>
          <w:rFonts w:ascii="Times New Roman" w:hAnsi="Times New Roman"/>
          <w:sz w:val="24"/>
          <w:lang w:val="en-US"/>
        </w:rPr>
        <w:t>N</w:t>
      </w:r>
      <w:r w:rsidRPr="00FE29F1">
        <w:rPr>
          <w:rFonts w:ascii="Times New Roman" w:hAnsi="Times New Roman"/>
          <w:sz w:val="24"/>
          <w:lang w:val="en-US"/>
        </w:rPr>
        <w:t>arcissism Inventory</w:t>
      </w:r>
      <w:r w:rsidR="00F86B31" w:rsidRPr="00FE29F1">
        <w:rPr>
          <w:rFonts w:ascii="Times New Roman" w:hAnsi="Times New Roman"/>
          <w:sz w:val="24"/>
          <w:lang w:val="en-US"/>
        </w:rPr>
        <w:t xml:space="preserve"> itself</w:t>
      </w:r>
      <w:r w:rsidR="00A061BE" w:rsidRPr="00FE29F1">
        <w:rPr>
          <w:rFonts w:ascii="Times New Roman" w:hAnsi="Times New Roman"/>
          <w:sz w:val="24"/>
          <w:lang w:val="en-US"/>
        </w:rPr>
        <w:t>, as it</w:t>
      </w:r>
      <w:r w:rsidRPr="00FE29F1">
        <w:rPr>
          <w:rFonts w:ascii="Times New Roman" w:hAnsi="Times New Roman"/>
          <w:sz w:val="24"/>
          <w:lang w:val="en-US"/>
        </w:rPr>
        <w:t xml:space="preserve"> is comprised </w:t>
      </w:r>
      <w:r w:rsidR="00EE7578" w:rsidRPr="00FE29F1">
        <w:rPr>
          <w:rFonts w:ascii="Times New Roman" w:hAnsi="Times New Roman"/>
          <w:sz w:val="24"/>
          <w:lang w:val="en-US"/>
        </w:rPr>
        <w:t>of</w:t>
      </w:r>
      <w:r w:rsidRPr="00FE29F1">
        <w:rPr>
          <w:rFonts w:ascii="Times New Roman" w:hAnsi="Times New Roman"/>
          <w:sz w:val="24"/>
          <w:lang w:val="en-US"/>
        </w:rPr>
        <w:t xml:space="preserve"> items referring to the current time </w:t>
      </w:r>
      <w:r w:rsidR="00D47DB7" w:rsidRPr="00FE29F1">
        <w:rPr>
          <w:rFonts w:ascii="Times New Roman" w:hAnsi="Times New Roman"/>
          <w:sz w:val="24"/>
          <w:lang w:val="en-US"/>
        </w:rPr>
        <w:t>(</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D47DB7" w:rsidRPr="00FE29F1">
        <w:rPr>
          <w:rFonts w:ascii="Times New Roman" w:hAnsi="Times New Roman"/>
          <w:sz w:val="24"/>
          <w:lang w:val="en-US"/>
        </w:rPr>
        <w:t xml:space="preserve"> </w:t>
      </w:r>
      <w:r w:rsidR="00D47DB7" w:rsidRPr="00FE29F1">
        <w:rPr>
          <w:rFonts w:ascii="Times New Roman" w:hAnsi="Times New Roman"/>
          <w:i/>
          <w:sz w:val="24"/>
          <w:lang w:val="en-US"/>
        </w:rPr>
        <w:t>I’m an amazing listener</w:t>
      </w:r>
      <w:r w:rsidR="00D47DB7" w:rsidRPr="00FE29F1">
        <w:rPr>
          <w:rFonts w:ascii="Times New Roman" w:hAnsi="Times New Roman"/>
          <w:sz w:val="24"/>
          <w:lang w:val="en-US"/>
        </w:rPr>
        <w:t xml:space="preserve">), </w:t>
      </w:r>
      <w:r w:rsidRPr="00FE29F1">
        <w:rPr>
          <w:rFonts w:ascii="Times New Roman" w:hAnsi="Times New Roman"/>
          <w:sz w:val="24"/>
          <w:lang w:val="en-US"/>
        </w:rPr>
        <w:t>and items referring to the</w:t>
      </w:r>
      <w:r w:rsidR="00643089" w:rsidRPr="00FE29F1">
        <w:rPr>
          <w:rFonts w:ascii="Times New Roman" w:hAnsi="Times New Roman"/>
          <w:sz w:val="24"/>
          <w:lang w:val="en-US"/>
        </w:rPr>
        <w:t xml:space="preserve"> </w:t>
      </w:r>
      <w:r w:rsidR="00D47DB7" w:rsidRPr="00FE29F1">
        <w:rPr>
          <w:rFonts w:ascii="Times New Roman" w:hAnsi="Times New Roman"/>
          <w:sz w:val="24"/>
          <w:lang w:val="en-US"/>
        </w:rPr>
        <w:t>future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D47DB7" w:rsidRPr="00FE29F1">
        <w:rPr>
          <w:rFonts w:ascii="Times New Roman" w:hAnsi="Times New Roman"/>
          <w:sz w:val="24"/>
          <w:lang w:val="en-US"/>
        </w:rPr>
        <w:t xml:space="preserve"> </w:t>
      </w:r>
      <w:r w:rsidR="00D47DB7" w:rsidRPr="00FE29F1">
        <w:rPr>
          <w:rFonts w:ascii="Times New Roman" w:hAnsi="Times New Roman"/>
          <w:i/>
          <w:sz w:val="24"/>
          <w:lang w:val="en-US"/>
        </w:rPr>
        <w:t>I will bring freedom to the people</w:t>
      </w:r>
      <w:r w:rsidR="00D47DB7" w:rsidRPr="00FE29F1">
        <w:rPr>
          <w:rFonts w:ascii="Times New Roman" w:hAnsi="Times New Roman"/>
          <w:sz w:val="24"/>
          <w:lang w:val="en-US"/>
        </w:rPr>
        <w:t>)</w:t>
      </w:r>
      <w:r w:rsidRPr="00FE29F1">
        <w:rPr>
          <w:rFonts w:ascii="Times New Roman" w:hAnsi="Times New Roman"/>
          <w:sz w:val="24"/>
          <w:lang w:val="en-US"/>
        </w:rPr>
        <w:t>.</w:t>
      </w:r>
      <w:r w:rsidR="00EE7578" w:rsidRPr="00FE29F1">
        <w:rPr>
          <w:rFonts w:ascii="Times New Roman" w:hAnsi="Times New Roman"/>
          <w:sz w:val="24"/>
          <w:lang w:val="en-US"/>
        </w:rPr>
        <w:t xml:space="preserve"> </w:t>
      </w:r>
      <w:r w:rsidR="0082605E" w:rsidRPr="00FE29F1">
        <w:rPr>
          <w:rFonts w:ascii="Times New Roman" w:hAnsi="Times New Roman" w:cs="Times New Roman"/>
          <w:sz w:val="24"/>
          <w:szCs w:val="24"/>
          <w:lang w:val="en-US"/>
        </w:rPr>
        <w:t>I</w:t>
      </w:r>
      <w:r w:rsidRPr="00FE29F1">
        <w:rPr>
          <w:rFonts w:ascii="Times New Roman" w:hAnsi="Times New Roman" w:cs="Times New Roman"/>
          <w:sz w:val="24"/>
          <w:szCs w:val="24"/>
          <w:lang w:val="en-US"/>
        </w:rPr>
        <w:t>tems</w:t>
      </w:r>
      <w:r w:rsidRPr="00FE29F1">
        <w:rPr>
          <w:rFonts w:ascii="Times New Roman" w:hAnsi="Times New Roman"/>
          <w:sz w:val="24"/>
          <w:lang w:val="en-US"/>
        </w:rPr>
        <w:t xml:space="preserve"> referring to the present could be interpret</w:t>
      </w:r>
      <w:r w:rsidR="00EE7578" w:rsidRPr="00FE29F1">
        <w:rPr>
          <w:rFonts w:ascii="Times New Roman" w:hAnsi="Times New Roman"/>
          <w:sz w:val="24"/>
          <w:lang w:val="en-US"/>
        </w:rPr>
        <w:t>ed</w:t>
      </w:r>
      <w:r w:rsidRPr="00FE29F1">
        <w:rPr>
          <w:rFonts w:ascii="Times New Roman" w:hAnsi="Times New Roman"/>
          <w:sz w:val="24"/>
          <w:lang w:val="en-US"/>
        </w:rPr>
        <w:t xml:space="preserve"> in terms of grandiosity,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positive s</w:t>
      </w:r>
      <w:r w:rsidR="00A061BE" w:rsidRPr="00FE29F1">
        <w:rPr>
          <w:rFonts w:ascii="Times New Roman" w:hAnsi="Times New Roman"/>
          <w:sz w:val="24"/>
          <w:lang w:val="en-US"/>
        </w:rPr>
        <w:t>elf-view in communal traits. I</w:t>
      </w:r>
      <w:r w:rsidRPr="00FE29F1">
        <w:rPr>
          <w:rFonts w:ascii="Times New Roman" w:hAnsi="Times New Roman"/>
          <w:sz w:val="24"/>
          <w:lang w:val="en-US"/>
        </w:rPr>
        <w:t xml:space="preserve">tems referring to the future </w:t>
      </w:r>
      <w:r w:rsidR="00F86B31" w:rsidRPr="00FE29F1">
        <w:rPr>
          <w:rFonts w:ascii="Times New Roman" w:hAnsi="Times New Roman"/>
          <w:sz w:val="24"/>
          <w:lang w:val="en-US"/>
        </w:rPr>
        <w:t xml:space="preserve">seem to </w:t>
      </w:r>
      <w:r w:rsidRPr="00FE29F1">
        <w:rPr>
          <w:rFonts w:ascii="Times New Roman" w:hAnsi="Times New Roman"/>
          <w:sz w:val="24"/>
          <w:lang w:val="en-US"/>
        </w:rPr>
        <w:t>represent</w:t>
      </w:r>
      <w:r w:rsidRPr="00FE29F1">
        <w:rPr>
          <w:rFonts w:ascii="Times New Roman" w:hAnsi="Times New Roman" w:cs="Times New Roman"/>
          <w:sz w:val="24"/>
          <w:szCs w:val="24"/>
          <w:lang w:val="en-US"/>
        </w:rPr>
        <w:t xml:space="preserve"> </w:t>
      </w:r>
      <w:r w:rsidR="00EC0BCE" w:rsidRPr="00FE29F1">
        <w:rPr>
          <w:rFonts w:ascii="Times New Roman" w:hAnsi="Times New Roman" w:cs="Times New Roman"/>
          <w:sz w:val="24"/>
          <w:szCs w:val="24"/>
          <w:lang w:val="en-US"/>
        </w:rPr>
        <w:t>a</w:t>
      </w:r>
      <w:r w:rsidR="00EC0BCE" w:rsidRPr="00FE29F1">
        <w:rPr>
          <w:rFonts w:ascii="Times New Roman" w:hAnsi="Times New Roman"/>
          <w:sz w:val="24"/>
          <w:lang w:val="en-US"/>
        </w:rPr>
        <w:t xml:space="preserve"> </w:t>
      </w:r>
      <w:r w:rsidRPr="00FE29F1">
        <w:rPr>
          <w:rFonts w:ascii="Times New Roman" w:hAnsi="Times New Roman"/>
          <w:sz w:val="24"/>
          <w:lang w:val="en-US"/>
        </w:rPr>
        <w:t>fantasy about positive influence on others, thus could be interpret</w:t>
      </w:r>
      <w:r w:rsidR="00EE7578" w:rsidRPr="00FE29F1">
        <w:rPr>
          <w:rFonts w:ascii="Times New Roman" w:hAnsi="Times New Roman"/>
          <w:sz w:val="24"/>
          <w:lang w:val="en-US"/>
        </w:rPr>
        <w:t>ed</w:t>
      </w:r>
      <w:r w:rsidRPr="00FE29F1">
        <w:rPr>
          <w:rFonts w:ascii="Times New Roman" w:hAnsi="Times New Roman"/>
          <w:sz w:val="24"/>
          <w:lang w:val="en-US"/>
        </w:rPr>
        <w:t xml:space="preserve"> in terms of communal power</w:t>
      </w:r>
      <w:r w:rsidR="00AB51F1" w:rsidRPr="00FE29F1">
        <w:rPr>
          <w:rFonts w:ascii="Times New Roman" w:hAnsi="Times New Roman"/>
          <w:sz w:val="24"/>
          <w:lang w:val="en-US"/>
        </w:rPr>
        <w:t xml:space="preserve"> or communal grandiose fantasy</w:t>
      </w:r>
      <w:r w:rsidRPr="00FE29F1">
        <w:rPr>
          <w:rFonts w:ascii="Times New Roman" w:hAnsi="Times New Roman"/>
          <w:sz w:val="24"/>
          <w:lang w:val="en-US"/>
        </w:rPr>
        <w:t xml:space="preserve">. </w:t>
      </w:r>
      <w:r w:rsidR="0053245F" w:rsidRPr="00FE29F1">
        <w:rPr>
          <w:rFonts w:ascii="Times New Roman" w:hAnsi="Times New Roman"/>
          <w:sz w:val="24"/>
          <w:lang w:val="en-US"/>
        </w:rPr>
        <w:t>We note that self-</w:t>
      </w:r>
      <w:r w:rsidR="001133C3" w:rsidRPr="00FE29F1">
        <w:rPr>
          <w:rFonts w:ascii="Times New Roman" w:hAnsi="Times New Roman"/>
          <w:sz w:val="24"/>
          <w:lang w:val="en-US"/>
        </w:rPr>
        <w:t xml:space="preserve">enhancement tendencies can </w:t>
      </w:r>
      <w:r w:rsidR="0053245F" w:rsidRPr="00FE29F1">
        <w:rPr>
          <w:rFonts w:ascii="Times New Roman" w:hAnsi="Times New Roman"/>
          <w:sz w:val="24"/>
          <w:lang w:val="en-US"/>
        </w:rPr>
        <w:t xml:space="preserve">find expression in the form of </w:t>
      </w:r>
      <w:r w:rsidR="001133C3" w:rsidRPr="00FE29F1">
        <w:rPr>
          <w:rFonts w:ascii="Times New Roman" w:hAnsi="Times New Roman"/>
          <w:sz w:val="24"/>
          <w:lang w:val="en-US"/>
        </w:rPr>
        <w:t xml:space="preserve">grandiose </w:t>
      </w:r>
      <w:r w:rsidR="0053245F" w:rsidRPr="00FE29F1">
        <w:rPr>
          <w:rFonts w:ascii="Times New Roman" w:hAnsi="Times New Roman"/>
          <w:sz w:val="24"/>
          <w:lang w:val="en-US"/>
        </w:rPr>
        <w:t xml:space="preserve">views on </w:t>
      </w:r>
      <w:r w:rsidR="0082605E" w:rsidRPr="00FE29F1">
        <w:rPr>
          <w:rFonts w:ascii="Times New Roman" w:hAnsi="Times New Roman" w:cs="Times New Roman"/>
          <w:sz w:val="24"/>
          <w:szCs w:val="24"/>
          <w:lang w:val="en-US"/>
        </w:rPr>
        <w:t xml:space="preserve">the </w:t>
      </w:r>
      <w:r w:rsidR="00F86B31" w:rsidRPr="00FE29F1">
        <w:rPr>
          <w:rFonts w:ascii="Times New Roman" w:hAnsi="Times New Roman"/>
          <w:sz w:val="24"/>
          <w:lang w:val="en-US"/>
        </w:rPr>
        <w:t>present</w:t>
      </w:r>
      <w:r w:rsidR="0053245F" w:rsidRPr="00FE29F1">
        <w:rPr>
          <w:rFonts w:ascii="Times New Roman" w:hAnsi="Times New Roman"/>
          <w:sz w:val="24"/>
          <w:lang w:val="en-US"/>
        </w:rPr>
        <w:t xml:space="preserve"> self as well as </w:t>
      </w:r>
      <w:r w:rsidR="001133C3" w:rsidRPr="00FE29F1">
        <w:rPr>
          <w:rFonts w:ascii="Times New Roman" w:hAnsi="Times New Roman"/>
          <w:sz w:val="24"/>
          <w:lang w:val="en-US"/>
        </w:rPr>
        <w:t xml:space="preserve">in </w:t>
      </w:r>
      <w:r w:rsidR="0053245F" w:rsidRPr="00FE29F1">
        <w:rPr>
          <w:rFonts w:ascii="Times New Roman" w:hAnsi="Times New Roman"/>
          <w:sz w:val="24"/>
          <w:lang w:val="en-US"/>
        </w:rPr>
        <w:t xml:space="preserve">overly optimistic </w:t>
      </w:r>
      <w:r w:rsidR="001133C3" w:rsidRPr="00FE29F1">
        <w:rPr>
          <w:rFonts w:ascii="Times New Roman" w:hAnsi="Times New Roman"/>
          <w:sz w:val="24"/>
          <w:lang w:val="en-US"/>
        </w:rPr>
        <w:t xml:space="preserve">unrealistic </w:t>
      </w:r>
      <w:r w:rsidR="0053245F" w:rsidRPr="00FE29F1">
        <w:rPr>
          <w:rFonts w:ascii="Times New Roman" w:hAnsi="Times New Roman"/>
          <w:sz w:val="24"/>
          <w:lang w:val="en-US"/>
        </w:rPr>
        <w:t xml:space="preserve">fantasies </w:t>
      </w:r>
      <w:r w:rsidR="00F86B31" w:rsidRPr="00FE29F1">
        <w:rPr>
          <w:rFonts w:ascii="Times New Roman" w:hAnsi="Times New Roman"/>
          <w:sz w:val="24"/>
          <w:lang w:val="en-US"/>
        </w:rPr>
        <w:t>about</w:t>
      </w:r>
      <w:r w:rsidR="0082605E" w:rsidRPr="00FE29F1">
        <w:rPr>
          <w:rFonts w:ascii="Times New Roman" w:hAnsi="Times New Roman"/>
          <w:sz w:val="24"/>
          <w:lang w:val="en-US"/>
        </w:rPr>
        <w:t xml:space="preserve"> </w:t>
      </w:r>
      <w:r w:rsidR="0082605E" w:rsidRPr="00FE29F1">
        <w:rPr>
          <w:rFonts w:ascii="Times New Roman" w:hAnsi="Times New Roman" w:cs="Times New Roman"/>
          <w:sz w:val="24"/>
          <w:szCs w:val="24"/>
          <w:lang w:val="en-US"/>
        </w:rPr>
        <w:t>the</w:t>
      </w:r>
      <w:r w:rsidR="00F86B31" w:rsidRPr="00FE29F1">
        <w:rPr>
          <w:rFonts w:ascii="Times New Roman" w:hAnsi="Times New Roman" w:cs="Times New Roman"/>
          <w:sz w:val="24"/>
          <w:szCs w:val="24"/>
          <w:lang w:val="en-US"/>
        </w:rPr>
        <w:t xml:space="preserve"> </w:t>
      </w:r>
      <w:r w:rsidR="00F86B31" w:rsidRPr="00FE29F1">
        <w:rPr>
          <w:rFonts w:ascii="Times New Roman" w:hAnsi="Times New Roman"/>
          <w:sz w:val="24"/>
          <w:lang w:val="en-US"/>
        </w:rPr>
        <w:t>future</w:t>
      </w:r>
      <w:r w:rsidR="0053245F" w:rsidRPr="00FE29F1">
        <w:rPr>
          <w:rFonts w:ascii="Times New Roman" w:hAnsi="Times New Roman"/>
          <w:sz w:val="24"/>
          <w:lang w:val="en-US"/>
        </w:rPr>
        <w:t xml:space="preserve"> </w:t>
      </w:r>
      <w:r w:rsidR="001133C3" w:rsidRPr="00FE29F1">
        <w:rPr>
          <w:rFonts w:ascii="Times New Roman" w:hAnsi="Times New Roman"/>
          <w:sz w:val="24"/>
          <w:lang w:val="en-US"/>
        </w:rPr>
        <w:t xml:space="preserve">(as manifested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414443" w:rsidRPr="00FE29F1">
        <w:rPr>
          <w:rFonts w:ascii="Times New Roman" w:hAnsi="Times New Roman" w:cs="Times New Roman"/>
          <w:sz w:val="24"/>
          <w:szCs w:val="24"/>
          <w:lang w:val="en-US"/>
        </w:rPr>
        <w:t>,</w:t>
      </w:r>
      <w:r w:rsidR="001133C3" w:rsidRPr="00FE29F1">
        <w:rPr>
          <w:rFonts w:ascii="Times New Roman" w:hAnsi="Times New Roman"/>
          <w:sz w:val="24"/>
          <w:lang w:val="en-US"/>
        </w:rPr>
        <w:t xml:space="preserve"> by comparative optimism, </w:t>
      </w:r>
      <w:proofErr w:type="spellStart"/>
      <w:r w:rsidR="001133C3" w:rsidRPr="00FE29F1">
        <w:rPr>
          <w:rFonts w:ascii="Times New Roman" w:hAnsi="Times New Roman" w:cs="Times New Roman"/>
          <w:sz w:val="24"/>
          <w:szCs w:val="24"/>
          <w:lang w:val="en-GB"/>
        </w:rPr>
        <w:t>Shepperd</w:t>
      </w:r>
      <w:proofErr w:type="spellEnd"/>
      <w:r w:rsidR="001133C3" w:rsidRPr="00FE29F1">
        <w:rPr>
          <w:rFonts w:ascii="Times New Roman" w:hAnsi="Times New Roman" w:cs="Times New Roman"/>
          <w:sz w:val="24"/>
          <w:szCs w:val="24"/>
          <w:lang w:val="en-GB"/>
        </w:rPr>
        <w:t>, Carroll, Grace, &amp; Terry, 2002)</w:t>
      </w:r>
      <w:r w:rsidR="00E95F88" w:rsidRPr="00FE29F1">
        <w:rPr>
          <w:rFonts w:ascii="Times New Roman" w:hAnsi="Times New Roman" w:cs="Times New Roman"/>
          <w:sz w:val="24"/>
          <w:szCs w:val="24"/>
          <w:lang w:val="en-GB"/>
        </w:rPr>
        <w:t>. This</w:t>
      </w:r>
      <w:r w:rsidR="0053245F" w:rsidRPr="00FE29F1">
        <w:rPr>
          <w:rFonts w:ascii="Times New Roman" w:hAnsi="Times New Roman" w:cs="Times New Roman"/>
          <w:sz w:val="24"/>
          <w:szCs w:val="24"/>
          <w:lang w:val="en-GB"/>
        </w:rPr>
        <w:t xml:space="preserve"> might</w:t>
      </w:r>
      <w:r w:rsidR="0053245F" w:rsidRPr="00FE29F1">
        <w:rPr>
          <w:rFonts w:ascii="Times New Roman" w:hAnsi="Times New Roman"/>
          <w:sz w:val="24"/>
          <w:lang w:val="en-US"/>
        </w:rPr>
        <w:t xml:space="preserve"> be particu</w:t>
      </w:r>
      <w:r w:rsidR="00F86B31" w:rsidRPr="00FE29F1">
        <w:rPr>
          <w:rFonts w:ascii="Times New Roman" w:hAnsi="Times New Roman"/>
          <w:sz w:val="24"/>
          <w:lang w:val="en-US"/>
        </w:rPr>
        <w:t>larly bold</w:t>
      </w:r>
      <w:r w:rsidR="00414443" w:rsidRPr="00FE29F1">
        <w:rPr>
          <w:rFonts w:ascii="Times New Roman" w:hAnsi="Times New Roman" w:cs="Times New Roman"/>
          <w:sz w:val="24"/>
          <w:szCs w:val="24"/>
          <w:lang w:val="en-US"/>
        </w:rPr>
        <w:t>,</w:t>
      </w:r>
      <w:r w:rsidR="00F86B31" w:rsidRPr="00FE29F1">
        <w:rPr>
          <w:rFonts w:ascii="Times New Roman" w:hAnsi="Times New Roman"/>
          <w:sz w:val="24"/>
          <w:lang w:val="en-US"/>
        </w:rPr>
        <w:t xml:space="preserve"> as </w:t>
      </w:r>
      <w:r w:rsidR="001133C3" w:rsidRPr="00FE29F1">
        <w:rPr>
          <w:rFonts w:ascii="Times New Roman" w:hAnsi="Times New Roman"/>
          <w:sz w:val="24"/>
          <w:lang w:val="en-US"/>
        </w:rPr>
        <w:t xml:space="preserve">biased self-serving </w:t>
      </w:r>
      <w:r w:rsidR="0053245F" w:rsidRPr="00FE29F1">
        <w:rPr>
          <w:rFonts w:ascii="Times New Roman" w:hAnsi="Times New Roman"/>
          <w:sz w:val="24"/>
          <w:lang w:val="en-US"/>
        </w:rPr>
        <w:t xml:space="preserve">views </w:t>
      </w:r>
      <w:r w:rsidR="00F86B31" w:rsidRPr="00FE29F1">
        <w:rPr>
          <w:rFonts w:ascii="Times New Roman" w:hAnsi="Times New Roman"/>
          <w:sz w:val="24"/>
          <w:lang w:val="en-US"/>
        </w:rPr>
        <w:t xml:space="preserve">regarding </w:t>
      </w:r>
      <w:r w:rsidR="00414443" w:rsidRPr="00FE29F1">
        <w:rPr>
          <w:rFonts w:ascii="Times New Roman" w:hAnsi="Times New Roman" w:cs="Times New Roman"/>
          <w:sz w:val="24"/>
          <w:szCs w:val="24"/>
          <w:lang w:val="en-US"/>
        </w:rPr>
        <w:t xml:space="preserve">the </w:t>
      </w:r>
      <w:r w:rsidR="00F86B31" w:rsidRPr="00FE29F1">
        <w:rPr>
          <w:rFonts w:ascii="Times New Roman" w:hAnsi="Times New Roman"/>
          <w:sz w:val="24"/>
          <w:lang w:val="en-US"/>
        </w:rPr>
        <w:t xml:space="preserve">future </w:t>
      </w:r>
      <w:r w:rsidR="0091352E" w:rsidRPr="00FE29F1">
        <w:rPr>
          <w:rFonts w:ascii="Times New Roman" w:hAnsi="Times New Roman"/>
          <w:sz w:val="24"/>
          <w:lang w:val="en-US"/>
        </w:rPr>
        <w:t xml:space="preserve">may </w:t>
      </w:r>
      <w:r w:rsidR="0053245F" w:rsidRPr="00FE29F1">
        <w:rPr>
          <w:rFonts w:ascii="Times New Roman" w:hAnsi="Times New Roman"/>
          <w:sz w:val="24"/>
          <w:lang w:val="en-US"/>
        </w:rPr>
        <w:t xml:space="preserve">undergo </w:t>
      </w:r>
      <w:r w:rsidR="001133C3" w:rsidRPr="00FE29F1">
        <w:rPr>
          <w:rFonts w:ascii="Times New Roman" w:hAnsi="Times New Roman"/>
          <w:sz w:val="24"/>
          <w:lang w:val="en-US"/>
        </w:rPr>
        <w:t xml:space="preserve">less </w:t>
      </w:r>
      <w:r w:rsidR="0053245F" w:rsidRPr="00FE29F1">
        <w:rPr>
          <w:rFonts w:ascii="Times New Roman" w:hAnsi="Times New Roman"/>
          <w:sz w:val="24"/>
          <w:lang w:val="en-US"/>
        </w:rPr>
        <w:t>scrutiny</w:t>
      </w:r>
      <w:r w:rsidR="001133C3" w:rsidRPr="00FE29F1">
        <w:rPr>
          <w:rFonts w:ascii="Times New Roman" w:hAnsi="Times New Roman"/>
          <w:sz w:val="24"/>
          <w:lang w:val="en-US"/>
        </w:rPr>
        <w:t xml:space="preserve"> than views regarding</w:t>
      </w:r>
      <w:r w:rsidR="00414443" w:rsidRPr="00FE29F1">
        <w:rPr>
          <w:rFonts w:ascii="Times New Roman" w:hAnsi="Times New Roman"/>
          <w:sz w:val="24"/>
          <w:lang w:val="en-US"/>
        </w:rPr>
        <w:t xml:space="preserve"> </w:t>
      </w:r>
      <w:r w:rsidR="00414443" w:rsidRPr="00FE29F1">
        <w:rPr>
          <w:rFonts w:ascii="Times New Roman" w:hAnsi="Times New Roman" w:cs="Times New Roman"/>
          <w:sz w:val="24"/>
          <w:szCs w:val="24"/>
          <w:lang w:val="en-US"/>
        </w:rPr>
        <w:t>the</w:t>
      </w:r>
      <w:r w:rsidR="001133C3" w:rsidRPr="00FE29F1">
        <w:rPr>
          <w:rFonts w:ascii="Times New Roman" w:hAnsi="Times New Roman" w:cs="Times New Roman"/>
          <w:sz w:val="24"/>
          <w:szCs w:val="24"/>
          <w:lang w:val="en-US"/>
        </w:rPr>
        <w:t xml:space="preserve"> </w:t>
      </w:r>
      <w:r w:rsidR="001133C3" w:rsidRPr="00FE29F1">
        <w:rPr>
          <w:rFonts w:ascii="Times New Roman" w:hAnsi="Times New Roman"/>
          <w:sz w:val="24"/>
          <w:lang w:val="en-US"/>
        </w:rPr>
        <w:t>present</w:t>
      </w:r>
      <w:r w:rsidR="0053245F" w:rsidRPr="00FE29F1">
        <w:rPr>
          <w:rFonts w:ascii="Times New Roman" w:hAnsi="Times New Roman"/>
          <w:sz w:val="24"/>
          <w:lang w:val="en-US"/>
        </w:rPr>
        <w:t xml:space="preserve">. </w:t>
      </w:r>
      <w:r w:rsidR="005262A4" w:rsidRPr="00FE29F1">
        <w:rPr>
          <w:rFonts w:ascii="Times New Roman" w:hAnsi="Times New Roman"/>
          <w:sz w:val="24"/>
          <w:lang w:val="en-US"/>
        </w:rPr>
        <w:t>We speculate that in</w:t>
      </w:r>
      <w:r w:rsidR="005262A4" w:rsidRPr="00FE29F1">
        <w:rPr>
          <w:rFonts w:ascii="Times New Roman" w:hAnsi="Times New Roman" w:cs="Times New Roman"/>
          <w:sz w:val="24"/>
          <w:szCs w:val="24"/>
          <w:lang w:val="en-US"/>
        </w:rPr>
        <w:t xml:space="preserve"> </w:t>
      </w:r>
      <w:r w:rsidR="00414443" w:rsidRPr="00FE29F1">
        <w:rPr>
          <w:rFonts w:ascii="Times New Roman" w:hAnsi="Times New Roman" w:cs="Times New Roman"/>
          <w:sz w:val="24"/>
          <w:szCs w:val="24"/>
          <w:lang w:val="en-US"/>
        </w:rPr>
        <w:t>the</w:t>
      </w:r>
      <w:r w:rsidR="00414443" w:rsidRPr="00FE29F1">
        <w:rPr>
          <w:rFonts w:ascii="Times New Roman" w:hAnsi="Times New Roman"/>
          <w:sz w:val="24"/>
          <w:lang w:val="en-US"/>
        </w:rPr>
        <w:t xml:space="preserve"> </w:t>
      </w:r>
      <w:r w:rsidR="005262A4" w:rsidRPr="00FE29F1">
        <w:rPr>
          <w:rFonts w:ascii="Times New Roman" w:hAnsi="Times New Roman"/>
          <w:sz w:val="24"/>
          <w:lang w:val="en-US"/>
        </w:rPr>
        <w:t xml:space="preserve">communal domain such self-aggrandizing optimistic </w:t>
      </w:r>
      <w:r w:rsidR="00AA23F0" w:rsidRPr="00FE29F1">
        <w:rPr>
          <w:rFonts w:ascii="Times New Roman" w:hAnsi="Times New Roman"/>
          <w:sz w:val="24"/>
          <w:lang w:val="en-US"/>
        </w:rPr>
        <w:t xml:space="preserve">future </w:t>
      </w:r>
      <w:r w:rsidR="005262A4" w:rsidRPr="00FE29F1">
        <w:rPr>
          <w:rFonts w:ascii="Times New Roman" w:hAnsi="Times New Roman"/>
          <w:sz w:val="24"/>
          <w:lang w:val="en-US"/>
        </w:rPr>
        <w:t xml:space="preserve">views might be particularly difficult to </w:t>
      </w:r>
      <w:r w:rsidR="005262A4" w:rsidRPr="00FE29F1">
        <w:rPr>
          <w:rFonts w:ascii="Times New Roman" w:hAnsi="Times New Roman" w:cs="Times New Roman"/>
          <w:sz w:val="24"/>
          <w:szCs w:val="24"/>
          <w:lang w:val="en-US"/>
        </w:rPr>
        <w:t>scrutini</w:t>
      </w:r>
      <w:r w:rsidR="00414443" w:rsidRPr="00FE29F1">
        <w:rPr>
          <w:rFonts w:ascii="Times New Roman" w:hAnsi="Times New Roman" w:cs="Times New Roman"/>
          <w:sz w:val="24"/>
          <w:szCs w:val="24"/>
          <w:lang w:val="en-US"/>
        </w:rPr>
        <w:t>z</w:t>
      </w:r>
      <w:r w:rsidR="005262A4" w:rsidRPr="00FE29F1">
        <w:rPr>
          <w:rFonts w:ascii="Times New Roman" w:hAnsi="Times New Roman" w:cs="Times New Roman"/>
          <w:sz w:val="24"/>
          <w:szCs w:val="24"/>
          <w:lang w:val="en-US"/>
        </w:rPr>
        <w:t>e</w:t>
      </w:r>
      <w:r w:rsidR="005262A4" w:rsidRPr="00FE29F1">
        <w:rPr>
          <w:rFonts w:ascii="Times New Roman" w:hAnsi="Times New Roman"/>
          <w:sz w:val="24"/>
          <w:lang w:val="en-US"/>
        </w:rPr>
        <w:t xml:space="preserve"> and revoke due to the </w:t>
      </w:r>
      <w:r w:rsidR="00AA23F0" w:rsidRPr="00FE29F1">
        <w:rPr>
          <w:rFonts w:ascii="Times New Roman" w:hAnsi="Times New Roman"/>
          <w:sz w:val="24"/>
          <w:lang w:val="en-US"/>
        </w:rPr>
        <w:t>fuzzy and subjective nature of accomplishments in this domain</w:t>
      </w:r>
      <w:r w:rsidR="00414443" w:rsidRPr="00FE29F1">
        <w:rPr>
          <w:rFonts w:ascii="Times New Roman" w:hAnsi="Times New Roman" w:cs="Times New Roman"/>
          <w:sz w:val="24"/>
          <w:szCs w:val="24"/>
          <w:lang w:val="en-US"/>
        </w:rPr>
        <w:t>.</w:t>
      </w:r>
      <w:r w:rsidR="00AA23F0" w:rsidRPr="00FE29F1">
        <w:rPr>
          <w:rFonts w:ascii="Times New Roman" w:hAnsi="Times New Roman" w:cs="Times New Roman"/>
          <w:sz w:val="24"/>
          <w:szCs w:val="24"/>
          <w:lang w:val="en-US"/>
        </w:rPr>
        <w:t xml:space="preserve"> </w:t>
      </w:r>
      <w:r w:rsidR="00F86B31" w:rsidRPr="00FE29F1">
        <w:rPr>
          <w:rFonts w:ascii="Times New Roman" w:hAnsi="Times New Roman"/>
          <w:sz w:val="24"/>
          <w:lang w:val="en-US"/>
        </w:rPr>
        <w:t>Thus</w:t>
      </w:r>
      <w:r w:rsidR="00414443" w:rsidRPr="00FE29F1">
        <w:rPr>
          <w:rFonts w:ascii="Times New Roman" w:hAnsi="Times New Roman" w:cs="Times New Roman"/>
          <w:sz w:val="24"/>
          <w:szCs w:val="24"/>
          <w:lang w:val="en-US"/>
        </w:rPr>
        <w:t>,</w:t>
      </w:r>
      <w:r w:rsidR="00AA23F0" w:rsidRPr="00FE29F1">
        <w:rPr>
          <w:rFonts w:ascii="Times New Roman" w:hAnsi="Times New Roman"/>
          <w:sz w:val="24"/>
          <w:lang w:val="en-US"/>
        </w:rPr>
        <w:t xml:space="preserve"> claims regarding future accomplishments in</w:t>
      </w:r>
      <w:r w:rsidR="00AA23F0" w:rsidRPr="00FE29F1">
        <w:rPr>
          <w:rFonts w:ascii="Times New Roman" w:hAnsi="Times New Roman" w:cs="Times New Roman"/>
          <w:sz w:val="24"/>
          <w:szCs w:val="24"/>
          <w:lang w:val="en-US"/>
        </w:rPr>
        <w:t xml:space="preserve"> </w:t>
      </w:r>
      <w:r w:rsidR="00414443" w:rsidRPr="00FE29F1">
        <w:rPr>
          <w:rFonts w:ascii="Times New Roman" w:hAnsi="Times New Roman" w:cs="Times New Roman"/>
          <w:sz w:val="24"/>
          <w:szCs w:val="24"/>
          <w:lang w:val="en-US"/>
        </w:rPr>
        <w:t>the</w:t>
      </w:r>
      <w:r w:rsidR="00414443" w:rsidRPr="00FE29F1">
        <w:rPr>
          <w:rFonts w:ascii="Times New Roman" w:hAnsi="Times New Roman"/>
          <w:sz w:val="24"/>
          <w:lang w:val="en-US"/>
        </w:rPr>
        <w:t xml:space="preserve"> </w:t>
      </w:r>
      <w:r w:rsidR="00AA23F0" w:rsidRPr="00FE29F1">
        <w:rPr>
          <w:rFonts w:ascii="Times New Roman" w:hAnsi="Times New Roman"/>
          <w:sz w:val="24"/>
          <w:lang w:val="en-US"/>
        </w:rPr>
        <w:t>communal domain might become a convenient outlet for communal narcissism.</w:t>
      </w:r>
    </w:p>
    <w:p w14:paraId="3F990D29" w14:textId="28F42C5A" w:rsidR="006E3FC8" w:rsidRPr="00FE29F1" w:rsidRDefault="001133C3"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Furthermore, </w:t>
      </w:r>
      <w:r w:rsidR="00EC0BCE" w:rsidRPr="00FE29F1">
        <w:rPr>
          <w:rFonts w:ascii="Times New Roman" w:hAnsi="Times New Roman" w:cs="Times New Roman"/>
          <w:sz w:val="24"/>
          <w:szCs w:val="24"/>
          <w:lang w:val="en-US"/>
        </w:rPr>
        <w:t xml:space="preserve">as </w:t>
      </w:r>
      <w:r w:rsidR="0049300F" w:rsidRPr="00FE29F1">
        <w:rPr>
          <w:rFonts w:ascii="Times New Roman" w:hAnsi="Times New Roman" w:cs="Times New Roman"/>
          <w:sz w:val="24"/>
          <w:szCs w:val="24"/>
          <w:lang w:val="en-US"/>
        </w:rPr>
        <w:t>there is</w:t>
      </w:r>
      <w:r w:rsidR="00852A7C" w:rsidRPr="00FE29F1">
        <w:rPr>
          <w:rFonts w:ascii="Times New Roman" w:hAnsi="Times New Roman"/>
          <w:sz w:val="24"/>
          <w:lang w:val="en-US"/>
        </w:rPr>
        <w:t xml:space="preserve"> </w:t>
      </w:r>
      <w:r w:rsidR="00EC0BCE" w:rsidRPr="00FE29F1">
        <w:rPr>
          <w:rFonts w:ascii="Times New Roman" w:hAnsi="Times New Roman"/>
          <w:sz w:val="24"/>
          <w:lang w:val="en-US"/>
        </w:rPr>
        <w:t xml:space="preserve">currently </w:t>
      </w:r>
      <w:r w:rsidR="0049300F" w:rsidRPr="00FE29F1">
        <w:rPr>
          <w:rFonts w:ascii="Times New Roman" w:hAnsi="Times New Roman"/>
          <w:sz w:val="24"/>
          <w:lang w:val="en-US"/>
        </w:rPr>
        <w:t xml:space="preserve">consensus </w:t>
      </w:r>
      <w:r w:rsidR="00EE7578" w:rsidRPr="00FE29F1">
        <w:rPr>
          <w:rFonts w:ascii="Times New Roman" w:hAnsi="Times New Roman"/>
          <w:sz w:val="24"/>
          <w:lang w:val="en-US"/>
        </w:rPr>
        <w:t>with</w:t>
      </w:r>
      <w:r w:rsidR="0049300F" w:rsidRPr="00FE29F1">
        <w:rPr>
          <w:rFonts w:ascii="Times New Roman" w:hAnsi="Times New Roman"/>
          <w:sz w:val="24"/>
          <w:lang w:val="en-US"/>
        </w:rPr>
        <w:t xml:space="preserve"> regard to</w:t>
      </w:r>
      <w:r w:rsidR="0049300F" w:rsidRPr="00FE29F1">
        <w:rPr>
          <w:rFonts w:ascii="Times New Roman" w:hAnsi="Times New Roman" w:cs="Times New Roman"/>
          <w:sz w:val="24"/>
          <w:szCs w:val="24"/>
          <w:lang w:val="en-US"/>
        </w:rPr>
        <w:t xml:space="preserve"> </w:t>
      </w:r>
      <w:r w:rsidR="00EC0BCE" w:rsidRPr="00FE29F1">
        <w:rPr>
          <w:rFonts w:ascii="Times New Roman" w:hAnsi="Times New Roman" w:cs="Times New Roman"/>
          <w:sz w:val="24"/>
          <w:szCs w:val="24"/>
          <w:lang w:val="en-US"/>
        </w:rPr>
        <w:t>the</w:t>
      </w:r>
      <w:r w:rsidR="00EC0BCE" w:rsidRPr="00FE29F1">
        <w:rPr>
          <w:rFonts w:ascii="Times New Roman" w:hAnsi="Times New Roman"/>
          <w:sz w:val="24"/>
          <w:lang w:val="en-US"/>
        </w:rPr>
        <w:t xml:space="preserve"> </w:t>
      </w:r>
      <w:r w:rsidR="0049300F" w:rsidRPr="00FE29F1">
        <w:rPr>
          <w:rFonts w:ascii="Times New Roman" w:hAnsi="Times New Roman"/>
          <w:sz w:val="24"/>
          <w:lang w:val="en-US"/>
        </w:rPr>
        <w:t>multidimensionality of narcissism</w:t>
      </w:r>
      <w:r w:rsidRPr="00FE29F1">
        <w:rPr>
          <w:rFonts w:ascii="Times New Roman" w:hAnsi="Times New Roman"/>
          <w:sz w:val="24"/>
          <w:lang w:val="en-US"/>
        </w:rPr>
        <w:t xml:space="preserve"> in </w:t>
      </w:r>
      <w:r w:rsidR="0049300F" w:rsidRPr="00FE29F1">
        <w:rPr>
          <w:rFonts w:ascii="Times New Roman" w:hAnsi="Times New Roman"/>
          <w:sz w:val="24"/>
          <w:lang w:val="en-US"/>
        </w:rPr>
        <w:t xml:space="preserve">both grandiose and vulnerable </w:t>
      </w:r>
      <w:r w:rsidR="00ED391E" w:rsidRPr="00FE29F1">
        <w:rPr>
          <w:rFonts w:ascii="Times New Roman" w:hAnsi="Times New Roman"/>
          <w:sz w:val="24"/>
          <w:lang w:val="en-US"/>
        </w:rPr>
        <w:t xml:space="preserve">forms </w:t>
      </w:r>
      <w:r w:rsidR="0049300F" w:rsidRPr="00FE29F1">
        <w:rPr>
          <w:rFonts w:ascii="Times New Roman" w:hAnsi="Times New Roman"/>
          <w:sz w:val="24"/>
          <w:lang w:val="en-US"/>
        </w:rPr>
        <w:t xml:space="preserve">(see </w:t>
      </w:r>
      <w:r w:rsidR="00643089" w:rsidRPr="00FE29F1">
        <w:rPr>
          <w:rFonts w:ascii="Times New Roman" w:hAnsi="Times New Roman"/>
          <w:sz w:val="24"/>
          <w:lang w:val="en-US"/>
        </w:rPr>
        <w:t>Miller et al</w:t>
      </w:r>
      <w:r w:rsidR="00550FD7" w:rsidRPr="00FE29F1">
        <w:rPr>
          <w:rFonts w:ascii="Times New Roman" w:hAnsi="Times New Roman"/>
          <w:sz w:val="24"/>
          <w:lang w:val="en-US"/>
        </w:rPr>
        <w:t>.</w:t>
      </w:r>
      <w:r w:rsidR="00643089" w:rsidRPr="00FE29F1">
        <w:rPr>
          <w:rFonts w:ascii="Times New Roman" w:hAnsi="Times New Roman"/>
          <w:sz w:val="24"/>
          <w:lang w:val="en-US"/>
        </w:rPr>
        <w:t>, 2015</w:t>
      </w:r>
      <w:r w:rsidR="0049300F" w:rsidRPr="00FE29F1">
        <w:rPr>
          <w:rFonts w:ascii="Times New Roman" w:hAnsi="Times New Roman"/>
          <w:sz w:val="24"/>
          <w:lang w:val="en-US"/>
        </w:rPr>
        <w:t xml:space="preserve"> for review)</w:t>
      </w:r>
      <w:r w:rsidRPr="00FE29F1">
        <w:rPr>
          <w:rFonts w:ascii="Times New Roman" w:hAnsi="Times New Roman"/>
          <w:sz w:val="24"/>
          <w:lang w:val="en-US"/>
        </w:rPr>
        <w:t xml:space="preserve"> and </w:t>
      </w:r>
      <w:r w:rsidR="00EC0BCE" w:rsidRPr="00FE29F1">
        <w:rPr>
          <w:rFonts w:ascii="Times New Roman" w:hAnsi="Times New Roman" w:cs="Times New Roman"/>
          <w:sz w:val="24"/>
          <w:szCs w:val="24"/>
          <w:lang w:val="en-US"/>
        </w:rPr>
        <w:t>because</w:t>
      </w:r>
      <w:r w:rsidR="00EC0BCE" w:rsidRPr="00FE29F1">
        <w:rPr>
          <w:rFonts w:ascii="Times New Roman" w:hAnsi="Times New Roman"/>
          <w:sz w:val="24"/>
          <w:lang w:val="en-US"/>
        </w:rPr>
        <w:t xml:space="preserve"> </w:t>
      </w:r>
      <w:r w:rsidR="00643089" w:rsidRPr="00FE29F1">
        <w:rPr>
          <w:rFonts w:ascii="Times New Roman" w:hAnsi="Times New Roman"/>
          <w:sz w:val="24"/>
          <w:lang w:val="en-US"/>
        </w:rPr>
        <w:t>communal narcissism is supposed to</w:t>
      </w:r>
      <w:r w:rsidR="00EE7578" w:rsidRPr="00FE29F1">
        <w:rPr>
          <w:rFonts w:ascii="Times New Roman" w:hAnsi="Times New Roman"/>
          <w:sz w:val="24"/>
          <w:lang w:val="en-US"/>
        </w:rPr>
        <w:t xml:space="preserve"> </w:t>
      </w:r>
      <w:r w:rsidR="00643089" w:rsidRPr="00FE29F1">
        <w:rPr>
          <w:rFonts w:ascii="Times New Roman" w:hAnsi="Times New Roman"/>
          <w:sz w:val="24"/>
          <w:lang w:val="en-US"/>
        </w:rPr>
        <w:t>parallel agentic grandiose narcissism</w:t>
      </w:r>
      <w:r w:rsidR="00EC0BCE" w:rsidRPr="00FE29F1">
        <w:rPr>
          <w:rFonts w:ascii="Times New Roman" w:hAnsi="Times New Roman" w:cs="Times New Roman"/>
          <w:sz w:val="24"/>
          <w:szCs w:val="24"/>
          <w:lang w:val="en-US"/>
        </w:rPr>
        <w:t>,</w:t>
      </w:r>
      <w:r w:rsidR="00643089" w:rsidRPr="00FE29F1">
        <w:rPr>
          <w:rFonts w:ascii="Times New Roman" w:hAnsi="Times New Roman"/>
          <w:sz w:val="24"/>
          <w:lang w:val="en-US"/>
        </w:rPr>
        <w:t xml:space="preserve"> </w:t>
      </w:r>
      <w:r w:rsidRPr="00FE29F1">
        <w:rPr>
          <w:rFonts w:ascii="Times New Roman" w:hAnsi="Times New Roman"/>
          <w:sz w:val="24"/>
          <w:lang w:val="en-US"/>
        </w:rPr>
        <w:t xml:space="preserve">we find it highly plausible that communal narcissism </w:t>
      </w:r>
      <w:r w:rsidR="00EE7578" w:rsidRPr="00FE29F1">
        <w:rPr>
          <w:rFonts w:ascii="Times New Roman" w:hAnsi="Times New Roman"/>
          <w:sz w:val="24"/>
          <w:lang w:val="en-US"/>
        </w:rPr>
        <w:t>too</w:t>
      </w:r>
      <w:r w:rsidR="00643089" w:rsidRPr="00FE29F1">
        <w:rPr>
          <w:rFonts w:ascii="Times New Roman" w:hAnsi="Times New Roman"/>
          <w:sz w:val="24"/>
          <w:lang w:val="en-US"/>
        </w:rPr>
        <w:t xml:space="preserve"> is a multidimensional phenomenon.</w:t>
      </w:r>
      <w:r w:rsidR="0049300F" w:rsidRPr="00FE29F1">
        <w:rPr>
          <w:rFonts w:ascii="Times New Roman" w:hAnsi="Times New Roman"/>
          <w:sz w:val="24"/>
          <w:lang w:val="en-US"/>
        </w:rPr>
        <w:t xml:space="preserve"> </w:t>
      </w:r>
      <w:r w:rsidR="00AB5780" w:rsidRPr="00FE29F1">
        <w:rPr>
          <w:rFonts w:ascii="Times New Roman" w:hAnsi="Times New Roman"/>
          <w:sz w:val="24"/>
          <w:lang w:val="en-US"/>
        </w:rPr>
        <w:t>Introducing the</w:t>
      </w:r>
      <w:r w:rsidR="00D47DB7" w:rsidRPr="00FE29F1">
        <w:rPr>
          <w:rFonts w:ascii="Times New Roman" w:hAnsi="Times New Roman"/>
          <w:sz w:val="24"/>
          <w:lang w:val="en-US"/>
        </w:rPr>
        <w:t xml:space="preserve"> distinction between </w:t>
      </w:r>
      <w:r w:rsidR="00A81717" w:rsidRPr="00FE29F1">
        <w:rPr>
          <w:rFonts w:ascii="Times New Roman" w:hAnsi="Times New Roman"/>
          <w:sz w:val="24"/>
          <w:lang w:val="en-US"/>
        </w:rPr>
        <w:t xml:space="preserve">the </w:t>
      </w:r>
      <w:r w:rsidR="00D47DB7" w:rsidRPr="00FE29F1">
        <w:rPr>
          <w:rFonts w:ascii="Times New Roman" w:hAnsi="Times New Roman"/>
          <w:sz w:val="24"/>
          <w:lang w:val="en-US"/>
        </w:rPr>
        <w:t xml:space="preserve">present and the future grandiose self-views might </w:t>
      </w:r>
      <w:r w:rsidR="00AB5780" w:rsidRPr="00FE29F1">
        <w:rPr>
          <w:rFonts w:ascii="Times New Roman" w:hAnsi="Times New Roman"/>
          <w:sz w:val="24"/>
          <w:lang w:val="en-US"/>
        </w:rPr>
        <w:t xml:space="preserve">advance </w:t>
      </w:r>
      <w:r w:rsidR="00D47DB7" w:rsidRPr="00FE29F1">
        <w:rPr>
          <w:rFonts w:ascii="Times New Roman" w:hAnsi="Times New Roman"/>
          <w:sz w:val="24"/>
          <w:lang w:val="en-US"/>
        </w:rPr>
        <w:t xml:space="preserve">understanding </w:t>
      </w:r>
      <w:r w:rsidR="005262A4" w:rsidRPr="00FE29F1">
        <w:rPr>
          <w:rFonts w:ascii="Times New Roman" w:hAnsi="Times New Roman"/>
          <w:sz w:val="24"/>
          <w:lang w:val="en-US"/>
        </w:rPr>
        <w:t xml:space="preserve">of </w:t>
      </w:r>
      <w:r w:rsidR="00D47DB7" w:rsidRPr="00FE29F1">
        <w:rPr>
          <w:rFonts w:ascii="Times New Roman" w:hAnsi="Times New Roman"/>
          <w:sz w:val="24"/>
          <w:lang w:val="en-US"/>
        </w:rPr>
        <w:t xml:space="preserve">some of the underlying psychological processes associated with communal narcissism. For example, the distinction between present </w:t>
      </w:r>
      <w:r w:rsidR="00EC0BCE" w:rsidRPr="00FE29F1">
        <w:rPr>
          <w:rFonts w:ascii="Times New Roman" w:hAnsi="Times New Roman" w:cs="Times New Roman"/>
          <w:sz w:val="24"/>
          <w:szCs w:val="24"/>
          <w:lang w:val="en-US"/>
        </w:rPr>
        <w:t>behavior</w:t>
      </w:r>
      <w:r w:rsidR="00D47DB7" w:rsidRPr="00FE29F1">
        <w:rPr>
          <w:rFonts w:ascii="Times New Roman" w:hAnsi="Times New Roman"/>
          <w:sz w:val="24"/>
          <w:lang w:val="en-US"/>
        </w:rPr>
        <w:t xml:space="preserve"> and future intentions might be important in terms of understanding conscious aspects of communal narcissism, particularly in terms of psychological volition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D47DB7" w:rsidRPr="00FE29F1">
        <w:rPr>
          <w:rFonts w:ascii="Times New Roman" w:hAnsi="Times New Roman"/>
          <w:sz w:val="24"/>
          <w:lang w:val="en-US"/>
        </w:rPr>
        <w:t xml:space="preserve"> </w:t>
      </w:r>
      <w:proofErr w:type="spellStart"/>
      <w:r w:rsidR="00D47DB7" w:rsidRPr="00FE29F1">
        <w:rPr>
          <w:rFonts w:ascii="Times New Roman" w:hAnsi="Times New Roman"/>
          <w:sz w:val="24"/>
          <w:lang w:val="en-US"/>
        </w:rPr>
        <w:t>Frith</w:t>
      </w:r>
      <w:proofErr w:type="spellEnd"/>
      <w:r w:rsidR="00D47DB7" w:rsidRPr="00FE29F1">
        <w:rPr>
          <w:rFonts w:ascii="Times New Roman" w:hAnsi="Times New Roman"/>
          <w:sz w:val="24"/>
          <w:lang w:val="en-US"/>
        </w:rPr>
        <w:t>, 2013). T</w:t>
      </w:r>
      <w:r w:rsidR="00961BCA" w:rsidRPr="00FE29F1">
        <w:rPr>
          <w:rFonts w:ascii="Times New Roman" w:hAnsi="Times New Roman"/>
          <w:sz w:val="24"/>
          <w:lang w:val="en-US"/>
        </w:rPr>
        <w:t xml:space="preserve">his possible </w:t>
      </w:r>
      <w:r w:rsidR="00961BCA" w:rsidRPr="00FE29F1">
        <w:rPr>
          <w:rFonts w:ascii="Times New Roman" w:hAnsi="Times New Roman"/>
          <w:sz w:val="24"/>
          <w:lang w:val="en-US"/>
        </w:rPr>
        <w:lastRenderedPageBreak/>
        <w:t>distinction</w:t>
      </w:r>
      <w:r w:rsidR="00D47DB7" w:rsidRPr="00FE29F1">
        <w:rPr>
          <w:rFonts w:ascii="Times New Roman" w:hAnsi="Times New Roman"/>
          <w:sz w:val="24"/>
          <w:lang w:val="en-US"/>
        </w:rPr>
        <w:t xml:space="preserve"> could be considered via two techniques</w:t>
      </w:r>
      <w:r w:rsidR="00C748EE" w:rsidRPr="00FE29F1">
        <w:rPr>
          <w:rFonts w:ascii="Times New Roman" w:hAnsi="Times New Roman"/>
          <w:sz w:val="24"/>
          <w:lang w:val="en-US"/>
        </w:rPr>
        <w:t xml:space="preserve">: </w:t>
      </w:r>
      <w:proofErr w:type="spellStart"/>
      <w:r w:rsidR="009E4DCE" w:rsidRPr="00FE29F1">
        <w:rPr>
          <w:rFonts w:ascii="Times New Roman" w:hAnsi="Times New Roman"/>
          <w:sz w:val="24"/>
          <w:lang w:val="en-US"/>
        </w:rPr>
        <w:t>bifactor</w:t>
      </w:r>
      <w:proofErr w:type="spellEnd"/>
      <w:r w:rsidR="00D47DB7" w:rsidRPr="00FE29F1">
        <w:rPr>
          <w:rFonts w:ascii="Times New Roman" w:hAnsi="Times New Roman"/>
          <w:sz w:val="24"/>
          <w:lang w:val="en-US"/>
        </w:rPr>
        <w:t xml:space="preserve"> model analysis (Gibbons &amp; </w:t>
      </w:r>
      <w:proofErr w:type="spellStart"/>
      <w:r w:rsidR="00D47DB7" w:rsidRPr="00FE29F1">
        <w:rPr>
          <w:rFonts w:ascii="Times New Roman" w:hAnsi="Times New Roman"/>
          <w:sz w:val="24"/>
          <w:lang w:val="en-US"/>
        </w:rPr>
        <w:t>Hedeker</w:t>
      </w:r>
      <w:proofErr w:type="spellEnd"/>
      <w:r w:rsidR="00D47DB7" w:rsidRPr="00FE29F1">
        <w:rPr>
          <w:rFonts w:ascii="Times New Roman" w:hAnsi="Times New Roman"/>
          <w:sz w:val="24"/>
          <w:lang w:val="en-US"/>
        </w:rPr>
        <w:t>, 1992</w:t>
      </w:r>
      <w:r w:rsidR="004D3055" w:rsidRPr="00FE29F1">
        <w:rPr>
          <w:rFonts w:ascii="Times New Roman" w:hAnsi="Times New Roman"/>
          <w:sz w:val="24"/>
          <w:lang w:val="en-US"/>
        </w:rPr>
        <w:t>)</w:t>
      </w:r>
      <w:r w:rsidR="00D47DB7" w:rsidRPr="00FE29F1">
        <w:rPr>
          <w:rFonts w:ascii="Times New Roman" w:hAnsi="Times New Roman"/>
          <w:sz w:val="24"/>
          <w:lang w:val="en-US"/>
        </w:rPr>
        <w:t xml:space="preserve"> and discriminant validity (Campbell &amp; Fiske, 1953). </w:t>
      </w:r>
    </w:p>
    <w:p w14:paraId="6D9ABB54" w14:textId="6AA8C46B" w:rsidR="00D47DB7" w:rsidRPr="00FE29F1" w:rsidRDefault="00D47DB7" w:rsidP="00E91CC3">
      <w:pPr>
        <w:pStyle w:val="Tekstkomentarza"/>
        <w:spacing w:after="0" w:line="480" w:lineRule="auto"/>
        <w:ind w:firstLine="708"/>
        <w:rPr>
          <w:rFonts w:ascii="Times New Roman" w:hAnsi="Times New Roman"/>
          <w:color w:val="000000" w:themeColor="text1"/>
          <w:sz w:val="24"/>
          <w:lang w:val="en-US"/>
        </w:rPr>
      </w:pPr>
      <w:r w:rsidRPr="00FE29F1">
        <w:rPr>
          <w:rFonts w:ascii="Times New Roman" w:hAnsi="Times New Roman"/>
          <w:sz w:val="24"/>
          <w:lang w:val="en-US"/>
        </w:rPr>
        <w:t xml:space="preserve">First, </w:t>
      </w:r>
      <w:proofErr w:type="spellStart"/>
      <w:r w:rsidR="009E4DCE" w:rsidRPr="00FE29F1">
        <w:rPr>
          <w:rFonts w:ascii="Times New Roman" w:hAnsi="Times New Roman"/>
          <w:sz w:val="24"/>
          <w:lang w:val="en-US"/>
        </w:rPr>
        <w:t>bifactor</w:t>
      </w:r>
      <w:proofErr w:type="spellEnd"/>
      <w:r w:rsidRPr="00FE29F1">
        <w:rPr>
          <w:rFonts w:ascii="Times New Roman" w:hAnsi="Times New Roman"/>
          <w:sz w:val="24"/>
          <w:lang w:val="en-US"/>
        </w:rPr>
        <w:t xml:space="preserve"> models encompass the idea of a single common construct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Pr="00FE29F1">
        <w:rPr>
          <w:rFonts w:ascii="Times New Roman" w:hAnsi="Times New Roman"/>
          <w:sz w:val="24"/>
          <w:lang w:val="en-US"/>
        </w:rPr>
        <w:t xml:space="preserve"> general communal narcissism</w:t>
      </w:r>
      <w:r w:rsidRPr="00FE29F1">
        <w:rPr>
          <w:rFonts w:ascii="Times New Roman" w:hAnsi="Times New Roman" w:cs="Times New Roman"/>
          <w:sz w:val="24"/>
          <w:szCs w:val="24"/>
          <w:lang w:val="en-US"/>
        </w:rPr>
        <w:t>)</w:t>
      </w:r>
      <w:r w:rsidR="00BC3E1C" w:rsidRPr="00FE29F1">
        <w:rPr>
          <w:rFonts w:ascii="Times New Roman" w:hAnsi="Times New Roman" w:cs="Times New Roman"/>
          <w:sz w:val="24"/>
          <w:szCs w:val="24"/>
          <w:lang w:val="en-US"/>
        </w:rPr>
        <w:t>,</w:t>
      </w:r>
      <w:r w:rsidRPr="00FE29F1">
        <w:rPr>
          <w:rFonts w:ascii="Times New Roman" w:hAnsi="Times New Roman"/>
          <w:sz w:val="24"/>
          <w:lang w:val="en-US"/>
        </w:rPr>
        <w:t xml:space="preserve"> while also </w:t>
      </w:r>
      <w:r w:rsidRPr="00FE29F1">
        <w:rPr>
          <w:rFonts w:ascii="Times New Roman" w:hAnsi="Times New Roman" w:cs="Times New Roman"/>
          <w:sz w:val="24"/>
          <w:szCs w:val="24"/>
          <w:lang w:val="en-US"/>
        </w:rPr>
        <w:t>recogni</w:t>
      </w:r>
      <w:r w:rsidR="00BC3E1C" w:rsidRPr="00FE29F1">
        <w:rPr>
          <w:rFonts w:ascii="Times New Roman" w:hAnsi="Times New Roman" w:cs="Times New Roman"/>
          <w:sz w:val="24"/>
          <w:szCs w:val="24"/>
          <w:lang w:val="en-US"/>
        </w:rPr>
        <w:t>z</w:t>
      </w:r>
      <w:r w:rsidRPr="00FE29F1">
        <w:rPr>
          <w:rFonts w:ascii="Times New Roman" w:hAnsi="Times New Roman" w:cs="Times New Roman"/>
          <w:sz w:val="24"/>
          <w:szCs w:val="24"/>
          <w:lang w:val="en-US"/>
        </w:rPr>
        <w:t>ing</w:t>
      </w:r>
      <w:r w:rsidR="00BC3E1C" w:rsidRPr="00FE29F1">
        <w:rPr>
          <w:rFonts w:ascii="Times New Roman" w:hAnsi="Times New Roman" w:cs="Times New Roman"/>
          <w:sz w:val="24"/>
          <w:szCs w:val="24"/>
          <w:lang w:val="en-US"/>
        </w:rPr>
        <w:t xml:space="preserve"> the</w:t>
      </w:r>
      <w:r w:rsidRPr="00FE29F1">
        <w:rPr>
          <w:rFonts w:ascii="Times New Roman" w:hAnsi="Times New Roman" w:cs="Times New Roman"/>
          <w:sz w:val="24"/>
          <w:szCs w:val="24"/>
          <w:lang w:val="en-US"/>
        </w:rPr>
        <w:t xml:space="preserve"> </w:t>
      </w:r>
      <w:r w:rsidRPr="00FE29F1">
        <w:rPr>
          <w:rFonts w:ascii="Times New Roman" w:hAnsi="Times New Roman"/>
          <w:sz w:val="24"/>
          <w:lang w:val="en-US"/>
        </w:rPr>
        <w:t>multidimensionality of the concepts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Pr="00FE29F1">
        <w:rPr>
          <w:rFonts w:ascii="Times New Roman" w:hAnsi="Times New Roman"/>
          <w:sz w:val="24"/>
          <w:lang w:val="en-US"/>
        </w:rPr>
        <w:t xml:space="preserve"> present and future communal narcissism)</w:t>
      </w:r>
      <w:r w:rsidRPr="00FE29F1">
        <w:rPr>
          <w:rFonts w:ascii="Times New Roman" w:hAnsi="Times New Roman"/>
          <w:color w:val="000000" w:themeColor="text1"/>
          <w:sz w:val="24"/>
          <w:lang w:val="en-US"/>
        </w:rPr>
        <w:t xml:space="preserve">. </w:t>
      </w:r>
      <w:r w:rsidR="00E87429" w:rsidRPr="00FE29F1">
        <w:rPr>
          <w:rFonts w:ascii="Times New Roman" w:hAnsi="Times New Roman"/>
          <w:color w:val="000000" w:themeColor="text1"/>
          <w:sz w:val="24"/>
          <w:lang w:val="en-US"/>
        </w:rPr>
        <w:t xml:space="preserve">Analysis of the </w:t>
      </w:r>
      <w:proofErr w:type="spellStart"/>
      <w:r w:rsidR="009E4DCE" w:rsidRPr="00FE29F1">
        <w:rPr>
          <w:rFonts w:ascii="Times New Roman" w:hAnsi="Times New Roman"/>
          <w:color w:val="000000" w:themeColor="text1"/>
          <w:sz w:val="24"/>
          <w:lang w:val="en-US"/>
        </w:rPr>
        <w:t>bifactor</w:t>
      </w:r>
      <w:proofErr w:type="spellEnd"/>
      <w:r w:rsidR="00E87429" w:rsidRPr="00FE29F1">
        <w:rPr>
          <w:rFonts w:ascii="Times New Roman" w:hAnsi="Times New Roman"/>
          <w:color w:val="000000" w:themeColor="text1"/>
          <w:sz w:val="24"/>
          <w:lang w:val="en-US"/>
        </w:rPr>
        <w:t xml:space="preserve"> model also allows for identification of a general factor and </w:t>
      </w:r>
      <w:proofErr w:type="spellStart"/>
      <w:r w:rsidR="00E87429" w:rsidRPr="00FE29F1">
        <w:rPr>
          <w:rFonts w:ascii="Times New Roman" w:hAnsi="Times New Roman"/>
          <w:color w:val="000000" w:themeColor="text1"/>
          <w:sz w:val="24"/>
          <w:lang w:val="en-US"/>
        </w:rPr>
        <w:t>residualized</w:t>
      </w:r>
      <w:proofErr w:type="spellEnd"/>
      <w:r w:rsidR="00E87429" w:rsidRPr="00FE29F1">
        <w:rPr>
          <w:rFonts w:ascii="Times New Roman" w:hAnsi="Times New Roman"/>
          <w:color w:val="000000" w:themeColor="text1"/>
          <w:sz w:val="24"/>
          <w:lang w:val="en-US"/>
        </w:rPr>
        <w:t xml:space="preserve"> primary factors and for comparison of their relative strengths in overall variance, which is impossible in classical hierarchical models (Chen, Hayes, Carver, </w:t>
      </w:r>
      <w:proofErr w:type="spellStart"/>
      <w:r w:rsidR="00E87429" w:rsidRPr="00FE29F1">
        <w:rPr>
          <w:rFonts w:ascii="Times New Roman" w:hAnsi="Times New Roman"/>
          <w:color w:val="000000" w:themeColor="text1"/>
          <w:sz w:val="24"/>
          <w:lang w:val="en-US"/>
        </w:rPr>
        <w:t>Laurenceau</w:t>
      </w:r>
      <w:proofErr w:type="spellEnd"/>
      <w:r w:rsidR="00E87429" w:rsidRPr="00FE29F1">
        <w:rPr>
          <w:rFonts w:ascii="Times New Roman" w:hAnsi="Times New Roman"/>
          <w:color w:val="000000" w:themeColor="text1"/>
          <w:sz w:val="24"/>
          <w:lang w:val="en-US"/>
        </w:rPr>
        <w:t>, &amp; Zhang, 2012</w:t>
      </w:r>
      <w:r w:rsidR="00C16A7B" w:rsidRPr="00FE29F1">
        <w:rPr>
          <w:rFonts w:ascii="Times New Roman" w:hAnsi="Times New Roman"/>
          <w:color w:val="000000" w:themeColor="text1"/>
          <w:sz w:val="24"/>
          <w:lang w:val="en-US"/>
        </w:rPr>
        <w:t>;</w:t>
      </w:r>
      <w:r w:rsidR="00595524" w:rsidRPr="00FE29F1">
        <w:rPr>
          <w:rFonts w:ascii="Times New Roman" w:hAnsi="Times New Roman"/>
          <w:color w:val="000000" w:themeColor="text1"/>
          <w:sz w:val="24"/>
          <w:lang w:val="en-US"/>
        </w:rPr>
        <w:t xml:space="preserve"> </w:t>
      </w:r>
      <w:proofErr w:type="spellStart"/>
      <w:r w:rsidR="00E87429" w:rsidRPr="00FE29F1">
        <w:rPr>
          <w:rFonts w:ascii="Times New Roman" w:hAnsi="Times New Roman"/>
          <w:color w:val="000000" w:themeColor="text1"/>
          <w:sz w:val="24"/>
          <w:lang w:val="en-US"/>
        </w:rPr>
        <w:t>Reise</w:t>
      </w:r>
      <w:proofErr w:type="spellEnd"/>
      <w:r w:rsidR="00E87429" w:rsidRPr="00FE29F1">
        <w:rPr>
          <w:rFonts w:ascii="Times New Roman" w:hAnsi="Times New Roman"/>
          <w:color w:val="000000" w:themeColor="text1"/>
          <w:sz w:val="24"/>
          <w:lang w:val="en-US"/>
        </w:rPr>
        <w:t xml:space="preserve">, </w:t>
      </w:r>
      <w:proofErr w:type="spellStart"/>
      <w:r w:rsidR="00E87429" w:rsidRPr="00FE29F1">
        <w:rPr>
          <w:rFonts w:ascii="Times New Roman" w:hAnsi="Times New Roman"/>
          <w:sz w:val="24"/>
          <w:lang w:val="en-US"/>
        </w:rPr>
        <w:t>Scheines</w:t>
      </w:r>
      <w:proofErr w:type="spellEnd"/>
      <w:r w:rsidR="00E87429" w:rsidRPr="00FE29F1">
        <w:rPr>
          <w:rFonts w:ascii="Times New Roman" w:hAnsi="Times New Roman"/>
          <w:sz w:val="24"/>
          <w:lang w:val="en-US"/>
        </w:rPr>
        <w:t xml:space="preserve">, </w:t>
      </w:r>
      <w:proofErr w:type="spellStart"/>
      <w:r w:rsidR="00E87429" w:rsidRPr="00FE29F1">
        <w:rPr>
          <w:rFonts w:ascii="Times New Roman" w:hAnsi="Times New Roman"/>
          <w:sz w:val="24"/>
          <w:lang w:val="en-US"/>
        </w:rPr>
        <w:t>Widaman</w:t>
      </w:r>
      <w:proofErr w:type="spellEnd"/>
      <w:r w:rsidR="00E87429" w:rsidRPr="00FE29F1">
        <w:rPr>
          <w:rFonts w:ascii="Times New Roman" w:hAnsi="Times New Roman"/>
          <w:sz w:val="24"/>
          <w:lang w:val="en-US"/>
        </w:rPr>
        <w:t xml:space="preserve">, &amp; </w:t>
      </w:r>
      <w:proofErr w:type="spellStart"/>
      <w:r w:rsidR="00E87429" w:rsidRPr="00FE29F1">
        <w:rPr>
          <w:rFonts w:ascii="Times New Roman" w:hAnsi="Times New Roman"/>
          <w:sz w:val="24"/>
          <w:lang w:val="en-US"/>
        </w:rPr>
        <w:t>Haviland</w:t>
      </w:r>
      <w:proofErr w:type="spellEnd"/>
      <w:r w:rsidR="00E87429" w:rsidRPr="00FE29F1">
        <w:rPr>
          <w:rFonts w:ascii="Times New Roman" w:hAnsi="Times New Roman"/>
          <w:sz w:val="24"/>
          <w:lang w:val="en-US"/>
        </w:rPr>
        <w:t>,</w:t>
      </w:r>
      <w:r w:rsidR="00E87429" w:rsidRPr="00FE29F1">
        <w:rPr>
          <w:rFonts w:ascii="Times New Roman" w:hAnsi="Times New Roman"/>
          <w:color w:val="000000" w:themeColor="text1"/>
          <w:sz w:val="24"/>
          <w:lang w:val="en-US"/>
        </w:rPr>
        <w:t xml:space="preserve"> 2013). </w:t>
      </w:r>
    </w:p>
    <w:p w14:paraId="641172C2" w14:textId="0F8BE229" w:rsidR="004C17D3" w:rsidRPr="00FE29F1" w:rsidRDefault="00D47DB7" w:rsidP="00E91CC3">
      <w:pPr>
        <w:pStyle w:val="Tekstkomentarza"/>
        <w:spacing w:after="0" w:line="480" w:lineRule="auto"/>
        <w:ind w:firstLine="708"/>
        <w:rPr>
          <w:rFonts w:ascii="Times New Roman" w:hAnsi="Times New Roman"/>
          <w:sz w:val="24"/>
          <w:lang w:val="en-US"/>
        </w:rPr>
      </w:pPr>
      <w:r w:rsidRPr="00FE29F1">
        <w:rPr>
          <w:rFonts w:ascii="Times New Roman" w:hAnsi="Times New Roman"/>
          <w:color w:val="000000" w:themeColor="text1"/>
          <w:sz w:val="24"/>
          <w:lang w:val="en-US"/>
        </w:rPr>
        <w:t xml:space="preserve">Second, </w:t>
      </w:r>
      <w:r w:rsidR="00E91CC3" w:rsidRPr="00FE29F1">
        <w:rPr>
          <w:rFonts w:ascii="Times New Roman" w:hAnsi="Times New Roman"/>
          <w:color w:val="000000" w:themeColor="text1"/>
          <w:sz w:val="24"/>
          <w:lang w:val="en-US"/>
        </w:rPr>
        <w:t>we consider the</w:t>
      </w:r>
      <w:r w:rsidRPr="00FE29F1">
        <w:rPr>
          <w:rFonts w:ascii="Times New Roman" w:hAnsi="Times New Roman"/>
          <w:color w:val="000000" w:themeColor="text1"/>
          <w:sz w:val="24"/>
          <w:lang w:val="en-US"/>
        </w:rPr>
        <w:t xml:space="preserve"> discriminatory validity</w:t>
      </w:r>
      <w:r w:rsidR="00352777" w:rsidRPr="00FE29F1">
        <w:rPr>
          <w:rFonts w:ascii="Times New Roman" w:hAnsi="Times New Roman"/>
          <w:color w:val="000000" w:themeColor="text1"/>
          <w:sz w:val="24"/>
          <w:lang w:val="en-US"/>
        </w:rPr>
        <w:t xml:space="preserve"> of the obtained factor solution</w:t>
      </w:r>
      <w:r w:rsidRPr="00FE29F1">
        <w:rPr>
          <w:rFonts w:ascii="Times New Roman" w:hAnsi="Times New Roman"/>
          <w:color w:val="000000" w:themeColor="text1"/>
          <w:sz w:val="24"/>
          <w:lang w:val="en-US"/>
        </w:rPr>
        <w:t xml:space="preserve">, </w:t>
      </w:r>
      <w:r w:rsidRPr="00FE29F1">
        <w:rPr>
          <w:rFonts w:ascii="Times New Roman" w:hAnsi="Times New Roman"/>
          <w:sz w:val="24"/>
          <w:lang w:val="en-US"/>
        </w:rPr>
        <w:t>which examines</w:t>
      </w:r>
      <w:r w:rsidRPr="00FE29F1">
        <w:rPr>
          <w:rFonts w:ascii="Times New Roman" w:hAnsi="Times New Roman"/>
          <w:b/>
          <w:sz w:val="24"/>
          <w:lang w:val="en-US"/>
        </w:rPr>
        <w:t xml:space="preserve"> </w:t>
      </w:r>
      <w:r w:rsidR="00961BCA" w:rsidRPr="00FE29F1">
        <w:rPr>
          <w:rFonts w:ascii="Times New Roman" w:hAnsi="Times New Roman"/>
          <w:sz w:val="24"/>
          <w:lang w:val="en-US"/>
        </w:rPr>
        <w:t xml:space="preserve">whether the </w:t>
      </w:r>
      <w:r w:rsidR="00940721" w:rsidRPr="00FE29F1">
        <w:rPr>
          <w:rFonts w:ascii="Times New Roman" w:hAnsi="Times New Roman" w:cs="Times New Roman"/>
          <w:sz w:val="24"/>
          <w:szCs w:val="24"/>
          <w:lang w:val="en-US"/>
        </w:rPr>
        <w:t>distinct</w:t>
      </w:r>
      <w:r w:rsidR="00940721" w:rsidRPr="00FE29F1" w:rsidDel="00940721">
        <w:rPr>
          <w:rFonts w:ascii="Times New Roman" w:hAnsi="Times New Roman"/>
          <w:sz w:val="24"/>
          <w:lang w:val="en-US"/>
        </w:rPr>
        <w:t xml:space="preserve"> </w:t>
      </w:r>
      <w:r w:rsidR="00961BCA" w:rsidRPr="00FE29F1">
        <w:rPr>
          <w:rFonts w:ascii="Times New Roman" w:hAnsi="Times New Roman"/>
          <w:sz w:val="24"/>
          <w:lang w:val="en-US"/>
        </w:rPr>
        <w:t>conc</w:t>
      </w:r>
      <w:r w:rsidRPr="00FE29F1">
        <w:rPr>
          <w:rFonts w:ascii="Times New Roman" w:hAnsi="Times New Roman"/>
          <w:sz w:val="24"/>
          <w:lang w:val="en-US"/>
        </w:rPr>
        <w:t>e</w:t>
      </w:r>
      <w:r w:rsidR="00961BCA" w:rsidRPr="00FE29F1">
        <w:rPr>
          <w:rFonts w:ascii="Times New Roman" w:hAnsi="Times New Roman"/>
          <w:sz w:val="24"/>
          <w:lang w:val="en-US"/>
        </w:rPr>
        <w:t>p</w:t>
      </w:r>
      <w:r w:rsidRPr="00FE29F1">
        <w:rPr>
          <w:rFonts w:ascii="Times New Roman" w:hAnsi="Times New Roman"/>
          <w:sz w:val="24"/>
          <w:lang w:val="en-US"/>
        </w:rPr>
        <w:t xml:space="preserve">ts </w:t>
      </w:r>
      <w:r w:rsidR="00940721" w:rsidRPr="00FE29F1">
        <w:rPr>
          <w:rFonts w:ascii="Times New Roman" w:hAnsi="Times New Roman" w:cs="Times New Roman"/>
          <w:sz w:val="24"/>
          <w:szCs w:val="24"/>
          <w:lang w:val="en-US"/>
        </w:rPr>
        <w:t xml:space="preserve">in the </w:t>
      </w:r>
      <w:r w:rsidR="00940721" w:rsidRPr="00FE29F1">
        <w:rPr>
          <w:rFonts w:ascii="Times New Roman" w:hAnsi="Times New Roman"/>
          <w:sz w:val="24"/>
          <w:lang w:val="en-US"/>
        </w:rPr>
        <w:t xml:space="preserve">proposed </w:t>
      </w:r>
      <w:r w:rsidR="00940721" w:rsidRPr="00FE29F1">
        <w:rPr>
          <w:rFonts w:ascii="Times New Roman" w:hAnsi="Times New Roman" w:cs="Times New Roman"/>
          <w:sz w:val="24"/>
          <w:szCs w:val="24"/>
          <w:lang w:val="en-US"/>
        </w:rPr>
        <w:t>measurement</w:t>
      </w:r>
      <w:r w:rsidR="00940721" w:rsidRPr="00FE29F1">
        <w:rPr>
          <w:rFonts w:ascii="Times New Roman" w:hAnsi="Times New Roman"/>
          <w:sz w:val="24"/>
          <w:lang w:val="en-US"/>
        </w:rPr>
        <w:t xml:space="preserve"> </w:t>
      </w:r>
      <w:r w:rsidRPr="00FE29F1">
        <w:rPr>
          <w:rFonts w:ascii="Times New Roman" w:hAnsi="Times New Roman"/>
          <w:sz w:val="24"/>
          <w:lang w:val="en-US"/>
        </w:rPr>
        <w:t xml:space="preserve">are </w:t>
      </w:r>
      <w:r w:rsidR="00AB5780" w:rsidRPr="00FE29F1">
        <w:rPr>
          <w:rFonts w:ascii="Times New Roman" w:hAnsi="Times New Roman"/>
          <w:sz w:val="24"/>
          <w:lang w:val="en-US"/>
        </w:rPr>
        <w:t xml:space="preserve">indeed </w:t>
      </w:r>
      <w:r w:rsidRPr="00FE29F1">
        <w:rPr>
          <w:rFonts w:ascii="Times New Roman" w:hAnsi="Times New Roman"/>
          <w:sz w:val="24"/>
          <w:lang w:val="en-US"/>
        </w:rPr>
        <w:t>distinct</w:t>
      </w:r>
      <w:r w:rsidR="00AB5780" w:rsidRPr="00FE29F1">
        <w:rPr>
          <w:rFonts w:ascii="Times New Roman" w:hAnsi="Times New Roman"/>
          <w:sz w:val="24"/>
          <w:lang w:val="en-US"/>
        </w:rPr>
        <w:t xml:space="preserve"> with regard to correlates</w:t>
      </w:r>
      <w:r w:rsidRPr="00FE29F1">
        <w:rPr>
          <w:rFonts w:ascii="Times New Roman" w:hAnsi="Times New Roman"/>
          <w:sz w:val="24"/>
          <w:lang w:val="en-US"/>
        </w:rPr>
        <w:t xml:space="preserve"> </w:t>
      </w:r>
      <w:r w:rsidRPr="00FE29F1">
        <w:rPr>
          <w:rFonts w:ascii="Times New Roman" w:hAnsi="Times New Roman"/>
          <w:color w:val="000000" w:themeColor="text1"/>
          <w:sz w:val="24"/>
          <w:lang w:val="en-US"/>
        </w:rPr>
        <w:t>(</w:t>
      </w:r>
      <w:r w:rsidRPr="00FE29F1">
        <w:rPr>
          <w:rFonts w:ascii="Times New Roman" w:hAnsi="Times New Roman"/>
          <w:sz w:val="24"/>
          <w:lang w:val="en-US"/>
        </w:rPr>
        <w:t xml:space="preserve">Campbell &amp; Fiske, 1959). </w:t>
      </w:r>
      <w:r w:rsidR="00E87429" w:rsidRPr="00FE29F1">
        <w:rPr>
          <w:rFonts w:ascii="Times New Roman" w:hAnsi="Times New Roman"/>
          <w:color w:val="000000" w:themeColor="text1"/>
          <w:sz w:val="24"/>
          <w:lang w:val="en-US"/>
        </w:rPr>
        <w:t>Present</w:t>
      </w:r>
      <w:r w:rsidR="00A044BA" w:rsidRPr="00FE29F1">
        <w:rPr>
          <w:rFonts w:ascii="Times New Roman" w:hAnsi="Times New Roman"/>
          <w:color w:val="000000" w:themeColor="text1"/>
          <w:sz w:val="24"/>
          <w:lang w:val="en-US"/>
        </w:rPr>
        <w:t>-focused</w:t>
      </w:r>
      <w:r w:rsidR="00E87429" w:rsidRPr="00FE29F1">
        <w:rPr>
          <w:rFonts w:ascii="Times New Roman" w:hAnsi="Times New Roman"/>
          <w:color w:val="000000" w:themeColor="text1"/>
          <w:sz w:val="24"/>
          <w:lang w:val="en-US"/>
        </w:rPr>
        <w:t xml:space="preserve"> communal self-thoughts seem to be related more to very high self-esteem and general beliefs about </w:t>
      </w:r>
      <w:r w:rsidR="004C1732" w:rsidRPr="00FE29F1">
        <w:rPr>
          <w:rFonts w:ascii="Times New Roman" w:hAnsi="Times New Roman"/>
          <w:color w:val="000000" w:themeColor="text1"/>
          <w:sz w:val="24"/>
          <w:lang w:val="en-US"/>
        </w:rPr>
        <w:t>own</w:t>
      </w:r>
      <w:r w:rsidR="00E87429" w:rsidRPr="00FE29F1">
        <w:rPr>
          <w:rFonts w:ascii="Times New Roman" w:hAnsi="Times New Roman"/>
          <w:color w:val="000000" w:themeColor="text1"/>
          <w:sz w:val="24"/>
          <w:lang w:val="en-US"/>
        </w:rPr>
        <w:t xml:space="preserve"> moral superiority in comparison to social </w:t>
      </w:r>
      <w:r w:rsidR="00E87429" w:rsidRPr="00FE29F1">
        <w:rPr>
          <w:rFonts w:ascii="Times New Roman" w:hAnsi="Times New Roman" w:cs="Times New Roman"/>
          <w:color w:val="000000" w:themeColor="text1"/>
          <w:sz w:val="24"/>
          <w:szCs w:val="24"/>
          <w:lang w:val="en-US"/>
        </w:rPr>
        <w:t>surrounding</w:t>
      </w:r>
      <w:r w:rsidR="002D28BC" w:rsidRPr="00FE29F1">
        <w:rPr>
          <w:rFonts w:ascii="Times New Roman" w:hAnsi="Times New Roman" w:cs="Times New Roman"/>
          <w:color w:val="000000" w:themeColor="text1"/>
          <w:sz w:val="24"/>
          <w:szCs w:val="24"/>
          <w:lang w:val="en-US"/>
        </w:rPr>
        <w:t>s</w:t>
      </w:r>
      <w:r w:rsidR="00E87429" w:rsidRPr="00FE29F1">
        <w:rPr>
          <w:rFonts w:ascii="Times New Roman" w:hAnsi="Times New Roman"/>
          <w:color w:val="000000" w:themeColor="text1"/>
          <w:sz w:val="24"/>
          <w:lang w:val="en-US"/>
        </w:rPr>
        <w:t xml:space="preserve"> (such as being the best friend</w:t>
      </w:r>
      <w:r w:rsidR="00E87429" w:rsidRPr="00FE29F1">
        <w:rPr>
          <w:rFonts w:ascii="Times New Roman" w:hAnsi="Times New Roman" w:cs="Times New Roman"/>
          <w:color w:val="000000" w:themeColor="text1"/>
          <w:sz w:val="24"/>
          <w:szCs w:val="24"/>
          <w:lang w:val="en-US"/>
        </w:rPr>
        <w:t xml:space="preserve"> </w:t>
      </w:r>
      <w:r w:rsidR="002D28BC" w:rsidRPr="00FE29F1">
        <w:rPr>
          <w:rFonts w:ascii="Times New Roman" w:hAnsi="Times New Roman" w:cs="Times New Roman"/>
          <w:color w:val="000000" w:themeColor="text1"/>
          <w:sz w:val="24"/>
          <w:szCs w:val="24"/>
          <w:lang w:val="en-US"/>
        </w:rPr>
        <w:t>or an</w:t>
      </w:r>
      <w:r w:rsidR="002D28BC" w:rsidRPr="00FE29F1">
        <w:rPr>
          <w:rFonts w:ascii="Times New Roman" w:hAnsi="Times New Roman"/>
          <w:color w:val="000000" w:themeColor="text1"/>
          <w:sz w:val="24"/>
          <w:lang w:val="en-US"/>
        </w:rPr>
        <w:t xml:space="preserve"> </w:t>
      </w:r>
      <w:r w:rsidR="00E87429" w:rsidRPr="00FE29F1">
        <w:rPr>
          <w:rFonts w:ascii="Times New Roman" w:hAnsi="Times New Roman"/>
          <w:color w:val="000000" w:themeColor="text1"/>
          <w:sz w:val="24"/>
          <w:lang w:val="en-US"/>
        </w:rPr>
        <w:t>amazing listener)</w:t>
      </w:r>
      <w:r w:rsidR="005A6CCB" w:rsidRPr="00FE29F1">
        <w:rPr>
          <w:rFonts w:ascii="Times New Roman" w:hAnsi="Times New Roman"/>
          <w:color w:val="000000" w:themeColor="text1"/>
          <w:sz w:val="24"/>
          <w:lang w:val="en-US"/>
        </w:rPr>
        <w:t xml:space="preserve">. </w:t>
      </w:r>
      <w:r w:rsidR="00C76861" w:rsidRPr="00FE29F1">
        <w:rPr>
          <w:rFonts w:ascii="Times New Roman" w:hAnsi="Times New Roman"/>
          <w:color w:val="000000" w:themeColor="text1"/>
          <w:sz w:val="24"/>
          <w:lang w:val="en-US"/>
        </w:rPr>
        <w:t>F</w:t>
      </w:r>
      <w:r w:rsidR="00E87429" w:rsidRPr="00FE29F1">
        <w:rPr>
          <w:rFonts w:ascii="Times New Roman" w:hAnsi="Times New Roman"/>
          <w:color w:val="000000" w:themeColor="text1"/>
          <w:sz w:val="24"/>
          <w:lang w:val="en-US"/>
        </w:rPr>
        <w:t>uture</w:t>
      </w:r>
      <w:r w:rsidR="00A044BA" w:rsidRPr="00FE29F1">
        <w:rPr>
          <w:rFonts w:ascii="Times New Roman" w:hAnsi="Times New Roman"/>
          <w:color w:val="000000" w:themeColor="text1"/>
          <w:sz w:val="24"/>
          <w:lang w:val="en-US"/>
        </w:rPr>
        <w:t>-focused</w:t>
      </w:r>
      <w:r w:rsidR="00E87429" w:rsidRPr="00FE29F1">
        <w:rPr>
          <w:rFonts w:ascii="Times New Roman" w:hAnsi="Times New Roman"/>
          <w:color w:val="000000" w:themeColor="text1"/>
          <w:sz w:val="24"/>
          <w:lang w:val="en-US"/>
        </w:rPr>
        <w:t xml:space="preserve"> communal self-thoughts </w:t>
      </w:r>
      <w:r w:rsidR="005A6CCB" w:rsidRPr="00FE29F1">
        <w:rPr>
          <w:rFonts w:ascii="Times New Roman" w:hAnsi="Times New Roman"/>
          <w:color w:val="000000" w:themeColor="text1"/>
          <w:sz w:val="24"/>
          <w:lang w:val="en-US"/>
        </w:rPr>
        <w:t>are</w:t>
      </w:r>
      <w:r w:rsidR="00E87429" w:rsidRPr="00FE29F1">
        <w:rPr>
          <w:rFonts w:ascii="Times New Roman" w:hAnsi="Times New Roman"/>
          <w:color w:val="000000" w:themeColor="text1"/>
          <w:sz w:val="24"/>
          <w:lang w:val="en-US"/>
        </w:rPr>
        <w:t xml:space="preserve"> related more to grandiose fantasies about extraordinary large-scale world-changing accomplishments (such as bringing peace, freedom</w:t>
      </w:r>
      <w:r w:rsidR="002D28BC" w:rsidRPr="00FE29F1">
        <w:rPr>
          <w:rFonts w:ascii="Times New Roman" w:hAnsi="Times New Roman" w:cs="Times New Roman"/>
          <w:color w:val="000000" w:themeColor="text1"/>
          <w:sz w:val="24"/>
          <w:szCs w:val="24"/>
          <w:lang w:val="en-US"/>
        </w:rPr>
        <w:t>,</w:t>
      </w:r>
      <w:r w:rsidR="00E87429" w:rsidRPr="00FE29F1">
        <w:rPr>
          <w:rFonts w:ascii="Times New Roman" w:hAnsi="Times New Roman"/>
          <w:color w:val="000000" w:themeColor="text1"/>
          <w:sz w:val="24"/>
          <w:lang w:val="en-US"/>
        </w:rPr>
        <w:t xml:space="preserve"> and justice to humankind). </w:t>
      </w:r>
      <w:r w:rsidR="00C97062" w:rsidRPr="00FE29F1">
        <w:rPr>
          <w:rFonts w:ascii="Times New Roman" w:hAnsi="Times New Roman"/>
          <w:sz w:val="24"/>
          <w:lang w:val="en-US"/>
        </w:rPr>
        <w:t>M</w:t>
      </w:r>
      <w:r w:rsidR="00C97062" w:rsidRPr="00FE29F1">
        <w:rPr>
          <w:rFonts w:ascii="Times New Roman" w:hAnsi="Times New Roman"/>
          <w:color w:val="000000" w:themeColor="text1"/>
          <w:sz w:val="24"/>
          <w:lang w:val="en-US"/>
        </w:rPr>
        <w:t xml:space="preserve">ost </w:t>
      </w:r>
      <w:r w:rsidR="00C97062" w:rsidRPr="00FE29F1">
        <w:rPr>
          <w:rFonts w:ascii="Times New Roman" w:hAnsi="Times New Roman"/>
          <w:sz w:val="24"/>
          <w:lang w:val="en-US"/>
        </w:rPr>
        <w:t xml:space="preserve">future self-thoughts </w:t>
      </w:r>
      <w:r w:rsidR="00C97062" w:rsidRPr="00FE29F1">
        <w:rPr>
          <w:rFonts w:ascii="Times New Roman" w:hAnsi="Times New Roman"/>
          <w:color w:val="000000" w:themeColor="text1"/>
          <w:sz w:val="24"/>
          <w:lang w:val="en-US"/>
        </w:rPr>
        <w:t xml:space="preserve">are related to one’s </w:t>
      </w:r>
      <w:r w:rsidR="002D28BC" w:rsidRPr="00FE29F1">
        <w:rPr>
          <w:rFonts w:ascii="Times New Roman" w:hAnsi="Times New Roman"/>
          <w:color w:val="000000" w:themeColor="text1"/>
          <w:sz w:val="24"/>
          <w:lang w:val="en-US"/>
        </w:rPr>
        <w:t xml:space="preserve">unusual </w:t>
      </w:r>
      <w:r w:rsidR="00C97062" w:rsidRPr="00FE29F1">
        <w:rPr>
          <w:rFonts w:ascii="Times New Roman" w:hAnsi="Times New Roman" w:cs="Times New Roman"/>
          <w:color w:val="000000" w:themeColor="text1"/>
          <w:sz w:val="24"/>
          <w:szCs w:val="24"/>
          <w:lang w:val="en-US"/>
        </w:rPr>
        <w:t xml:space="preserve">future </w:t>
      </w:r>
      <w:r w:rsidR="00C97062" w:rsidRPr="00FE29F1">
        <w:rPr>
          <w:rFonts w:ascii="Times New Roman" w:hAnsi="Times New Roman"/>
          <w:color w:val="000000" w:themeColor="text1"/>
          <w:sz w:val="24"/>
          <w:lang w:val="en-US"/>
        </w:rPr>
        <w:t xml:space="preserve">status in the world and beliefs in </w:t>
      </w:r>
      <w:r w:rsidR="002D28BC" w:rsidRPr="00FE29F1">
        <w:rPr>
          <w:rFonts w:ascii="Times New Roman" w:hAnsi="Times New Roman" w:cs="Times New Roman"/>
          <w:color w:val="000000" w:themeColor="text1"/>
          <w:sz w:val="24"/>
          <w:szCs w:val="24"/>
          <w:lang w:val="en-US"/>
        </w:rPr>
        <w:t>one’s</w:t>
      </w:r>
      <w:r w:rsidR="00C97062" w:rsidRPr="00FE29F1">
        <w:rPr>
          <w:rFonts w:ascii="Times New Roman" w:hAnsi="Times New Roman"/>
          <w:color w:val="000000" w:themeColor="text1"/>
          <w:sz w:val="24"/>
          <w:lang w:val="en-US"/>
        </w:rPr>
        <w:t xml:space="preserve"> capacity </w:t>
      </w:r>
      <w:r w:rsidR="002D28BC" w:rsidRPr="00FE29F1">
        <w:rPr>
          <w:rFonts w:ascii="Times New Roman" w:hAnsi="Times New Roman" w:cs="Times New Roman"/>
          <w:color w:val="000000" w:themeColor="text1"/>
          <w:sz w:val="24"/>
          <w:szCs w:val="24"/>
          <w:lang w:val="en-US"/>
        </w:rPr>
        <w:t xml:space="preserve">to </w:t>
      </w:r>
      <w:r w:rsidR="00C97062" w:rsidRPr="00FE29F1">
        <w:rPr>
          <w:rFonts w:ascii="Times New Roman" w:hAnsi="Times New Roman" w:cs="Times New Roman"/>
          <w:color w:val="000000" w:themeColor="text1"/>
          <w:sz w:val="24"/>
          <w:szCs w:val="24"/>
          <w:lang w:val="en-US"/>
        </w:rPr>
        <w:t>influenc</w:t>
      </w:r>
      <w:r w:rsidR="002D28BC" w:rsidRPr="00FE29F1">
        <w:rPr>
          <w:rFonts w:ascii="Times New Roman" w:hAnsi="Times New Roman" w:cs="Times New Roman"/>
          <w:color w:val="000000" w:themeColor="text1"/>
          <w:sz w:val="24"/>
          <w:szCs w:val="24"/>
          <w:lang w:val="en-US"/>
        </w:rPr>
        <w:t>e</w:t>
      </w:r>
      <w:r w:rsidR="00C97062" w:rsidRPr="00FE29F1">
        <w:rPr>
          <w:rFonts w:ascii="Times New Roman" w:hAnsi="Times New Roman"/>
          <w:color w:val="000000" w:themeColor="text1"/>
          <w:sz w:val="24"/>
          <w:lang w:val="en-US"/>
        </w:rPr>
        <w:t xml:space="preserve"> others</w:t>
      </w:r>
      <w:r w:rsidR="002D28BC" w:rsidRPr="00FE29F1">
        <w:rPr>
          <w:rFonts w:ascii="Times New Roman" w:hAnsi="Times New Roman" w:cs="Times New Roman"/>
          <w:color w:val="000000" w:themeColor="text1"/>
          <w:sz w:val="24"/>
          <w:szCs w:val="24"/>
          <w:lang w:val="en-US"/>
        </w:rPr>
        <w:t>,</w:t>
      </w:r>
      <w:r w:rsidR="00C97062" w:rsidRPr="00FE29F1">
        <w:rPr>
          <w:rFonts w:ascii="Times New Roman" w:hAnsi="Times New Roman"/>
          <w:color w:val="000000" w:themeColor="text1"/>
          <w:sz w:val="24"/>
          <w:lang w:val="en-US"/>
        </w:rPr>
        <w:t xml:space="preserve"> and they se</w:t>
      </w:r>
      <w:r w:rsidR="00C97062" w:rsidRPr="00FE29F1">
        <w:rPr>
          <w:rFonts w:ascii="Times New Roman" w:hAnsi="Times New Roman"/>
          <w:sz w:val="24"/>
          <w:lang w:val="en-US"/>
        </w:rPr>
        <w:t xml:space="preserve">em to be related to desire for fame and </w:t>
      </w:r>
      <w:r w:rsidR="002D28BC" w:rsidRPr="00FE29F1">
        <w:rPr>
          <w:rFonts w:ascii="Times New Roman" w:hAnsi="Times New Roman" w:cs="Times New Roman"/>
          <w:sz w:val="24"/>
          <w:szCs w:val="24"/>
          <w:lang w:val="en-US"/>
        </w:rPr>
        <w:t>worldwide</w:t>
      </w:r>
      <w:r w:rsidR="00C97062" w:rsidRPr="00FE29F1">
        <w:rPr>
          <w:rFonts w:ascii="Times New Roman" w:hAnsi="Times New Roman"/>
          <w:sz w:val="24"/>
          <w:lang w:val="en-US"/>
        </w:rPr>
        <w:t xml:space="preserve"> recognition. Present</w:t>
      </w:r>
      <w:r w:rsidR="00094435" w:rsidRPr="00FE29F1">
        <w:rPr>
          <w:rFonts w:ascii="Times New Roman" w:hAnsi="Times New Roman"/>
          <w:sz w:val="24"/>
          <w:lang w:val="en-US"/>
        </w:rPr>
        <w:t>-focused</w:t>
      </w:r>
      <w:r w:rsidR="00C97062" w:rsidRPr="00FE29F1">
        <w:rPr>
          <w:rFonts w:ascii="Times New Roman" w:hAnsi="Times New Roman"/>
          <w:sz w:val="24"/>
          <w:lang w:val="en-US"/>
        </w:rPr>
        <w:t xml:space="preserve"> self-thoughts express self-righteousness and complacency, beliefs in </w:t>
      </w:r>
      <w:r w:rsidR="004C1732" w:rsidRPr="00FE29F1">
        <w:rPr>
          <w:rFonts w:ascii="Times New Roman" w:hAnsi="Times New Roman"/>
          <w:sz w:val="24"/>
          <w:lang w:val="en-US"/>
        </w:rPr>
        <w:t>own</w:t>
      </w:r>
      <w:r w:rsidR="00C97062" w:rsidRPr="00FE29F1">
        <w:rPr>
          <w:rFonts w:ascii="Times New Roman" w:hAnsi="Times New Roman"/>
          <w:sz w:val="24"/>
          <w:lang w:val="en-US"/>
        </w:rPr>
        <w:t xml:space="preserve"> fundamental exceptionality</w:t>
      </w:r>
      <w:r w:rsidR="002D28BC" w:rsidRPr="00FE29F1">
        <w:rPr>
          <w:rFonts w:ascii="Times New Roman" w:hAnsi="Times New Roman"/>
          <w:sz w:val="24"/>
          <w:lang w:val="en-US"/>
        </w:rPr>
        <w:t>,</w:t>
      </w:r>
      <w:r w:rsidR="002D28BC" w:rsidRPr="00FE29F1">
        <w:rPr>
          <w:rFonts w:ascii="Times New Roman" w:hAnsi="Times New Roman" w:cs="Times New Roman"/>
          <w:sz w:val="24"/>
          <w:szCs w:val="24"/>
          <w:lang w:val="en-US"/>
        </w:rPr>
        <w:t xml:space="preserve"> and</w:t>
      </w:r>
      <w:r w:rsidR="00C97062" w:rsidRPr="00FE29F1">
        <w:rPr>
          <w:rFonts w:ascii="Times New Roman" w:hAnsi="Times New Roman"/>
          <w:sz w:val="24"/>
          <w:lang w:val="en-US"/>
        </w:rPr>
        <w:t xml:space="preserve"> general moral superiority. Both of these kinds of thoughts, though distinct, seem to stem from a common root represented by </w:t>
      </w:r>
      <w:r w:rsidR="002D28BC" w:rsidRPr="00FE29F1">
        <w:rPr>
          <w:rFonts w:ascii="Times New Roman" w:hAnsi="Times New Roman" w:cs="Times New Roman"/>
          <w:sz w:val="24"/>
          <w:szCs w:val="24"/>
          <w:lang w:val="en-US"/>
        </w:rPr>
        <w:t xml:space="preserve">the </w:t>
      </w:r>
      <w:r w:rsidR="00C97062" w:rsidRPr="00FE29F1">
        <w:rPr>
          <w:rFonts w:ascii="Times New Roman" w:hAnsi="Times New Roman"/>
          <w:sz w:val="24"/>
          <w:lang w:val="en-US"/>
        </w:rPr>
        <w:t>general factor of communal narcissism</w:t>
      </w:r>
      <w:r w:rsidR="00B96769" w:rsidRPr="00FE29F1">
        <w:rPr>
          <w:rFonts w:ascii="Times New Roman" w:hAnsi="Times New Roman"/>
          <w:sz w:val="24"/>
          <w:lang w:val="en-US"/>
        </w:rPr>
        <w:t xml:space="preserve"> (see </w:t>
      </w:r>
      <w:proofErr w:type="spellStart"/>
      <w:r w:rsidR="00B96769" w:rsidRPr="00FE29F1">
        <w:rPr>
          <w:rFonts w:ascii="Times New Roman" w:hAnsi="Times New Roman"/>
          <w:sz w:val="24"/>
          <w:lang w:val="en-US"/>
        </w:rPr>
        <w:t>Gebauer</w:t>
      </w:r>
      <w:proofErr w:type="spellEnd"/>
      <w:r w:rsidR="00B96769" w:rsidRPr="00FE29F1">
        <w:rPr>
          <w:rFonts w:ascii="Times New Roman" w:hAnsi="Times New Roman"/>
          <w:sz w:val="24"/>
          <w:lang w:val="en-US"/>
        </w:rPr>
        <w:t xml:space="preserve"> et al., 2012)</w:t>
      </w:r>
      <w:r w:rsidR="00C97062" w:rsidRPr="00FE29F1">
        <w:rPr>
          <w:rFonts w:ascii="Times New Roman" w:hAnsi="Times New Roman"/>
          <w:sz w:val="24"/>
          <w:lang w:val="en-US"/>
        </w:rPr>
        <w:t xml:space="preserve">. </w:t>
      </w:r>
    </w:p>
    <w:p w14:paraId="0C6C7663" w14:textId="03104740" w:rsidR="004C17D3" w:rsidRPr="00FE29F1" w:rsidRDefault="004C17D3" w:rsidP="00E91CC3">
      <w:pPr>
        <w:spacing w:after="0" w:line="480" w:lineRule="auto"/>
        <w:ind w:firstLine="708"/>
        <w:rPr>
          <w:rFonts w:ascii="Times New Roman" w:hAnsi="Times New Roman"/>
          <w:sz w:val="24"/>
          <w:lang w:val="en-US"/>
        </w:rPr>
      </w:pPr>
      <w:r w:rsidRPr="00FE29F1">
        <w:rPr>
          <w:rFonts w:ascii="Times New Roman" w:hAnsi="Times New Roman"/>
          <w:color w:val="000000" w:themeColor="text1"/>
          <w:sz w:val="24"/>
          <w:lang w:val="en-US"/>
        </w:rPr>
        <w:t xml:space="preserve">Therefore, consideration of </w:t>
      </w:r>
      <w:r w:rsidR="00C866F6" w:rsidRPr="00FE29F1">
        <w:rPr>
          <w:rFonts w:ascii="Times New Roman" w:hAnsi="Times New Roman"/>
          <w:color w:val="000000" w:themeColor="text1"/>
          <w:sz w:val="24"/>
          <w:lang w:val="en-US"/>
        </w:rPr>
        <w:t xml:space="preserve">the proposed </w:t>
      </w:r>
      <w:proofErr w:type="spellStart"/>
      <w:r w:rsidR="009E4DCE" w:rsidRPr="00FE29F1">
        <w:rPr>
          <w:rFonts w:ascii="Times New Roman" w:hAnsi="Times New Roman"/>
          <w:color w:val="000000" w:themeColor="text1"/>
          <w:sz w:val="24"/>
          <w:lang w:val="en-US"/>
        </w:rPr>
        <w:t>bifactor</w:t>
      </w:r>
      <w:proofErr w:type="spellEnd"/>
      <w:r w:rsidRPr="00FE29F1">
        <w:rPr>
          <w:rFonts w:ascii="Times New Roman" w:hAnsi="Times New Roman"/>
          <w:color w:val="000000" w:themeColor="text1"/>
          <w:sz w:val="24"/>
          <w:lang w:val="en-US"/>
        </w:rPr>
        <w:t xml:space="preserve"> solution will help </w:t>
      </w:r>
      <w:r w:rsidRPr="00FE29F1">
        <w:rPr>
          <w:rFonts w:ascii="Times New Roman" w:hAnsi="Times New Roman"/>
          <w:sz w:val="24"/>
          <w:lang w:val="en-US"/>
        </w:rPr>
        <w:t xml:space="preserve">clarify and provide a context to a debate about how to conceptualize communal narcissism. The objective of the current study </w:t>
      </w:r>
      <w:r w:rsidR="00C070F3" w:rsidRPr="00FE29F1">
        <w:rPr>
          <w:rFonts w:ascii="Times New Roman" w:hAnsi="Times New Roman"/>
          <w:sz w:val="24"/>
          <w:lang w:val="en-US"/>
        </w:rPr>
        <w:t>is</w:t>
      </w:r>
      <w:r w:rsidRPr="00FE29F1">
        <w:rPr>
          <w:rFonts w:ascii="Times New Roman" w:hAnsi="Times New Roman"/>
          <w:sz w:val="24"/>
          <w:lang w:val="en-US"/>
        </w:rPr>
        <w:t xml:space="preserve"> to extend previous research by examining </w:t>
      </w:r>
      <w:r w:rsidR="002D28BC"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structural validity of CNI </w:t>
      </w:r>
      <w:r w:rsidR="00F61AB3" w:rsidRPr="00FE29F1">
        <w:rPr>
          <w:rFonts w:ascii="Times New Roman" w:hAnsi="Times New Roman"/>
          <w:sz w:val="24"/>
          <w:lang w:val="en-US"/>
        </w:rPr>
        <w:lastRenderedPageBreak/>
        <w:t xml:space="preserve">through </w:t>
      </w:r>
      <w:r w:rsidRPr="00FE29F1">
        <w:rPr>
          <w:rFonts w:ascii="Times New Roman" w:hAnsi="Times New Roman"/>
          <w:sz w:val="24"/>
          <w:lang w:val="en-US"/>
        </w:rPr>
        <w:t>compari</w:t>
      </w:r>
      <w:r w:rsidR="00F61AB3" w:rsidRPr="00FE29F1">
        <w:rPr>
          <w:rFonts w:ascii="Times New Roman" w:hAnsi="Times New Roman"/>
          <w:sz w:val="24"/>
          <w:lang w:val="en-US"/>
        </w:rPr>
        <w:t xml:space="preserve">son of </w:t>
      </w:r>
      <w:r w:rsidRPr="00FE29F1">
        <w:rPr>
          <w:rFonts w:ascii="Times New Roman" w:hAnsi="Times New Roman"/>
          <w:sz w:val="24"/>
          <w:lang w:val="en-US"/>
        </w:rPr>
        <w:t>several statistical models and their replicability across two different linguistic versions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English and Polish). After examining the possibility of identifying two residual factors among CNI</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we also investigate</w:t>
      </w:r>
      <w:r w:rsidR="00595524" w:rsidRPr="00FE29F1">
        <w:rPr>
          <w:rFonts w:ascii="Times New Roman" w:hAnsi="Times New Roman"/>
          <w:sz w:val="24"/>
          <w:lang w:val="en-US"/>
        </w:rPr>
        <w:t xml:space="preserve"> </w:t>
      </w:r>
      <w:r w:rsidRPr="00FE29F1">
        <w:rPr>
          <w:rFonts w:ascii="Times New Roman" w:hAnsi="Times New Roman"/>
          <w:sz w:val="24"/>
          <w:lang w:val="en-US"/>
        </w:rPr>
        <w:t>whether present or future communal grandiose self-thoughts correlate differently to self-esteem, psychological entitlement</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and agentic narcissism.</w:t>
      </w:r>
      <w:r w:rsidR="00B96769" w:rsidRPr="00FE29F1">
        <w:rPr>
          <w:rFonts w:ascii="Times New Roman" w:hAnsi="Times New Roman"/>
          <w:sz w:val="24"/>
          <w:lang w:val="en-US"/>
        </w:rPr>
        <w:t xml:space="preserve"> We posit that both present</w:t>
      </w:r>
      <w:r w:rsidR="00A044BA" w:rsidRPr="00FE29F1">
        <w:rPr>
          <w:rFonts w:ascii="Times New Roman" w:hAnsi="Times New Roman"/>
          <w:sz w:val="24"/>
          <w:lang w:val="en-US"/>
        </w:rPr>
        <w:t>-focused</w:t>
      </w:r>
      <w:r w:rsidR="00B96769" w:rsidRPr="00FE29F1">
        <w:rPr>
          <w:rFonts w:ascii="Times New Roman" w:hAnsi="Times New Roman"/>
          <w:sz w:val="24"/>
          <w:lang w:val="en-US"/>
        </w:rPr>
        <w:t xml:space="preserve"> and future</w:t>
      </w:r>
      <w:r w:rsidR="00A044BA" w:rsidRPr="00FE29F1">
        <w:rPr>
          <w:rFonts w:ascii="Times New Roman" w:hAnsi="Times New Roman"/>
          <w:sz w:val="24"/>
          <w:lang w:val="en-US"/>
        </w:rPr>
        <w:t>-focused</w:t>
      </w:r>
      <w:r w:rsidR="00B96769" w:rsidRPr="00FE29F1">
        <w:rPr>
          <w:rFonts w:ascii="Times New Roman" w:hAnsi="Times New Roman"/>
          <w:sz w:val="24"/>
          <w:lang w:val="en-US"/>
        </w:rPr>
        <w:t xml:space="preserve"> communal narcissism should be positively related to higher self-esteem, but future narcissism will be related </w:t>
      </w:r>
      <w:r w:rsidR="00F61AB3" w:rsidRPr="00FE29F1">
        <w:rPr>
          <w:rFonts w:ascii="Times New Roman" w:hAnsi="Times New Roman"/>
          <w:sz w:val="24"/>
          <w:lang w:val="en-US"/>
        </w:rPr>
        <w:t xml:space="preserve">more </w:t>
      </w:r>
      <w:r w:rsidR="00B96769" w:rsidRPr="00FE29F1">
        <w:rPr>
          <w:rFonts w:ascii="Times New Roman" w:hAnsi="Times New Roman"/>
          <w:sz w:val="24"/>
          <w:lang w:val="en-US"/>
        </w:rPr>
        <w:t>strongly to agentic narcissism than its present counterpart as it manifest</w:t>
      </w:r>
      <w:r w:rsidR="00F61AB3" w:rsidRPr="00FE29F1">
        <w:rPr>
          <w:rFonts w:ascii="Times New Roman" w:hAnsi="Times New Roman"/>
          <w:sz w:val="24"/>
          <w:lang w:val="en-US"/>
        </w:rPr>
        <w:t>s</w:t>
      </w:r>
      <w:r w:rsidR="00B96769" w:rsidRPr="00FE29F1">
        <w:rPr>
          <w:rFonts w:ascii="Times New Roman" w:hAnsi="Times New Roman"/>
          <w:sz w:val="24"/>
          <w:lang w:val="en-US"/>
        </w:rPr>
        <w:t xml:space="preserve"> grandiose fantasy </w:t>
      </w:r>
      <w:r w:rsidR="0093091F" w:rsidRPr="00FE29F1">
        <w:rPr>
          <w:rFonts w:ascii="Times New Roman" w:hAnsi="Times New Roman"/>
          <w:sz w:val="24"/>
          <w:lang w:val="en-US"/>
        </w:rPr>
        <w:t xml:space="preserve">about exceptional influence on others </w:t>
      </w:r>
      <w:r w:rsidR="00B96769" w:rsidRPr="00FE29F1">
        <w:rPr>
          <w:rFonts w:ascii="Times New Roman" w:hAnsi="Times New Roman"/>
          <w:sz w:val="24"/>
          <w:lang w:val="en-US"/>
        </w:rPr>
        <w:t xml:space="preserve">rather than </w:t>
      </w:r>
      <w:r w:rsidR="0093091F" w:rsidRPr="00FE29F1">
        <w:rPr>
          <w:rFonts w:ascii="Times New Roman" w:hAnsi="Times New Roman"/>
          <w:sz w:val="24"/>
          <w:lang w:val="en-US"/>
        </w:rPr>
        <w:t xml:space="preserve">overestimation of </w:t>
      </w:r>
      <w:r w:rsidR="004C1732" w:rsidRPr="00FE29F1">
        <w:rPr>
          <w:rFonts w:ascii="Times New Roman" w:hAnsi="Times New Roman"/>
          <w:sz w:val="24"/>
          <w:lang w:val="en-US"/>
        </w:rPr>
        <w:t>own</w:t>
      </w:r>
      <w:r w:rsidR="0093091F" w:rsidRPr="00FE29F1">
        <w:rPr>
          <w:rFonts w:ascii="Times New Roman" w:hAnsi="Times New Roman"/>
          <w:sz w:val="24"/>
          <w:lang w:val="en-US"/>
        </w:rPr>
        <w:t xml:space="preserve"> current communal traits.</w:t>
      </w:r>
      <w:r w:rsidR="00B96769" w:rsidRPr="00FE29F1">
        <w:rPr>
          <w:rFonts w:ascii="Times New Roman" w:hAnsi="Times New Roman"/>
          <w:sz w:val="24"/>
          <w:lang w:val="en-US"/>
        </w:rPr>
        <w:t xml:space="preserve"> </w:t>
      </w:r>
      <w:r w:rsidR="0093091F" w:rsidRPr="00FE29F1">
        <w:rPr>
          <w:rFonts w:ascii="Times New Roman" w:hAnsi="Times New Roman"/>
          <w:sz w:val="24"/>
          <w:lang w:val="en-US"/>
        </w:rPr>
        <w:t xml:space="preserve"> </w:t>
      </w:r>
    </w:p>
    <w:p w14:paraId="38067BBF" w14:textId="77777777" w:rsidR="006E3FC8" w:rsidRPr="00FE29F1" w:rsidRDefault="006E3FC8" w:rsidP="00352777">
      <w:pPr>
        <w:pStyle w:val="Akapitzlist"/>
        <w:numPr>
          <w:ilvl w:val="0"/>
          <w:numId w:val="4"/>
        </w:numPr>
        <w:spacing w:after="0" w:line="480" w:lineRule="auto"/>
        <w:jc w:val="center"/>
        <w:rPr>
          <w:rFonts w:ascii="Times New Roman" w:hAnsi="Times New Roman"/>
          <w:b/>
          <w:sz w:val="24"/>
          <w:lang w:val="en-US"/>
        </w:rPr>
      </w:pPr>
      <w:r w:rsidRPr="00FE29F1">
        <w:rPr>
          <w:rFonts w:ascii="Times New Roman" w:hAnsi="Times New Roman"/>
          <w:b/>
          <w:sz w:val="24"/>
          <w:lang w:val="en-US"/>
        </w:rPr>
        <w:t>Methods</w:t>
      </w:r>
    </w:p>
    <w:p w14:paraId="6BC628AC" w14:textId="13D6BA42" w:rsidR="006E3FC8" w:rsidRPr="00FE29F1" w:rsidRDefault="00DB6D82" w:rsidP="00E91CC3">
      <w:pPr>
        <w:spacing w:after="0" w:line="480" w:lineRule="auto"/>
        <w:rPr>
          <w:rFonts w:ascii="Times New Roman" w:hAnsi="Times New Roman"/>
          <w:b/>
          <w:sz w:val="24"/>
          <w:lang w:val="en-US"/>
        </w:rPr>
      </w:pPr>
      <w:r w:rsidRPr="00FE29F1">
        <w:rPr>
          <w:rFonts w:ascii="Times New Roman" w:hAnsi="Times New Roman"/>
          <w:b/>
          <w:sz w:val="24"/>
          <w:lang w:val="en-US"/>
        </w:rPr>
        <w:t>2.1.</w:t>
      </w:r>
      <w:r w:rsidR="00F61AB3" w:rsidRPr="00FE29F1">
        <w:rPr>
          <w:rFonts w:ascii="Times New Roman" w:hAnsi="Times New Roman"/>
          <w:b/>
          <w:sz w:val="24"/>
          <w:lang w:val="en-US"/>
        </w:rPr>
        <w:t xml:space="preserve"> </w:t>
      </w:r>
      <w:r w:rsidR="006E3FC8" w:rsidRPr="00FE29F1">
        <w:rPr>
          <w:rFonts w:ascii="Times New Roman" w:hAnsi="Times New Roman"/>
          <w:b/>
          <w:sz w:val="24"/>
          <w:lang w:val="en-US"/>
        </w:rPr>
        <w:t>Samples and procedure</w:t>
      </w:r>
    </w:p>
    <w:p w14:paraId="2C1349F8" w14:textId="27140DCA" w:rsidR="00B83FAD" w:rsidRPr="00FE29F1" w:rsidRDefault="00C36488"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Two</w:t>
      </w:r>
      <w:r w:rsidR="006E3FC8" w:rsidRPr="00FE29F1">
        <w:rPr>
          <w:rFonts w:ascii="Times New Roman" w:hAnsi="Times New Roman"/>
          <w:sz w:val="24"/>
          <w:lang w:val="en-US"/>
        </w:rPr>
        <w:t xml:space="preserve"> samples were used in the current study. Sample 1 consisted of 304 undergraduate students (73.7% female, mean age = 19.98 years, </w:t>
      </w:r>
      <w:r w:rsidR="006E3FC8" w:rsidRPr="00FE29F1">
        <w:rPr>
          <w:rFonts w:ascii="Times New Roman" w:hAnsi="Times New Roman"/>
          <w:i/>
          <w:sz w:val="24"/>
          <w:lang w:val="en-US"/>
        </w:rPr>
        <w:t>SD</w:t>
      </w:r>
      <w:r w:rsidR="006E3FC8" w:rsidRPr="00FE29F1">
        <w:rPr>
          <w:rFonts w:ascii="Times New Roman" w:hAnsi="Times New Roman"/>
          <w:sz w:val="24"/>
          <w:lang w:val="en-US"/>
        </w:rPr>
        <w:t xml:space="preserve"> = 3.34, range 17</w:t>
      </w:r>
      <w:r w:rsidR="00CE2DAF" w:rsidRPr="00FE29F1">
        <w:rPr>
          <w:rFonts w:ascii="Times New Roman" w:hAnsi="Times New Roman" w:cs="Times New Roman"/>
          <w:sz w:val="24"/>
          <w:szCs w:val="24"/>
          <w:lang w:val="en-US"/>
        </w:rPr>
        <w:t>–</w:t>
      </w:r>
      <w:r w:rsidR="006E3FC8" w:rsidRPr="00FE29F1">
        <w:rPr>
          <w:rFonts w:ascii="Times New Roman" w:hAnsi="Times New Roman"/>
          <w:sz w:val="24"/>
          <w:lang w:val="en-US"/>
        </w:rPr>
        <w:t>46 yea</w:t>
      </w:r>
      <w:r w:rsidR="00936DAF" w:rsidRPr="00FE29F1">
        <w:rPr>
          <w:rFonts w:ascii="Times New Roman" w:hAnsi="Times New Roman"/>
          <w:sz w:val="24"/>
          <w:lang w:val="en-US"/>
        </w:rPr>
        <w:t>rs)</w:t>
      </w:r>
      <w:r w:rsidR="0067750B" w:rsidRPr="00FE29F1">
        <w:rPr>
          <w:rFonts w:ascii="Times New Roman" w:hAnsi="Times New Roman"/>
          <w:sz w:val="24"/>
          <w:lang w:val="en-US"/>
        </w:rPr>
        <w:t xml:space="preserve"> from England</w:t>
      </w:r>
      <w:r w:rsidR="006E3FC8" w:rsidRPr="00FE29F1">
        <w:rPr>
          <w:rFonts w:ascii="Times New Roman" w:hAnsi="Times New Roman" w:cs="Times New Roman"/>
          <w:sz w:val="24"/>
          <w:szCs w:val="24"/>
          <w:lang w:val="en-US"/>
        </w:rPr>
        <w:t>.</w:t>
      </w:r>
      <w:r w:rsidR="006E3FC8" w:rsidRPr="00FE29F1">
        <w:rPr>
          <w:rFonts w:ascii="Times New Roman" w:hAnsi="Times New Roman"/>
          <w:sz w:val="24"/>
          <w:lang w:val="en-US"/>
        </w:rPr>
        <w:t xml:space="preserve"> Sample 2 consisted of 501 undergraduate students and 330 adolescents and young adults from Poland recruited online (57% female, mean age = 21.43 years, </w:t>
      </w:r>
      <w:r w:rsidR="006E3FC8" w:rsidRPr="00FE29F1">
        <w:rPr>
          <w:rFonts w:ascii="Times New Roman" w:hAnsi="Times New Roman"/>
          <w:i/>
          <w:sz w:val="24"/>
          <w:lang w:val="en-US"/>
        </w:rPr>
        <w:t>SD</w:t>
      </w:r>
      <w:r w:rsidR="006E3FC8" w:rsidRPr="00FE29F1">
        <w:rPr>
          <w:rFonts w:ascii="Times New Roman" w:hAnsi="Times New Roman"/>
          <w:sz w:val="24"/>
          <w:lang w:val="en-US"/>
        </w:rPr>
        <w:t xml:space="preserve"> = 2.72, range 16</w:t>
      </w:r>
      <w:r w:rsidR="00CE2DAF" w:rsidRPr="00FE29F1">
        <w:rPr>
          <w:rFonts w:ascii="Times New Roman" w:hAnsi="Times New Roman" w:cs="Times New Roman"/>
          <w:sz w:val="24"/>
          <w:szCs w:val="24"/>
          <w:lang w:val="en-US"/>
        </w:rPr>
        <w:t>–</w:t>
      </w:r>
      <w:r w:rsidR="006E3FC8" w:rsidRPr="00FE29F1">
        <w:rPr>
          <w:rFonts w:ascii="Times New Roman" w:hAnsi="Times New Roman"/>
          <w:sz w:val="24"/>
          <w:lang w:val="en-US"/>
        </w:rPr>
        <w:t xml:space="preserve">47 years). </w:t>
      </w:r>
    </w:p>
    <w:p w14:paraId="7B096FC1" w14:textId="62C79EC8" w:rsidR="006E3FC8" w:rsidRPr="00FE29F1" w:rsidRDefault="00CE2DAF" w:rsidP="00E91CC3">
      <w:pPr>
        <w:spacing w:after="0" w:line="480" w:lineRule="auto"/>
        <w:ind w:firstLine="708"/>
        <w:rPr>
          <w:rFonts w:ascii="Times New Roman" w:hAnsi="Times New Roman"/>
          <w:sz w:val="24"/>
          <w:lang w:val="en-US"/>
        </w:rPr>
      </w:pPr>
      <w:r w:rsidRPr="00FE29F1">
        <w:rPr>
          <w:rFonts w:ascii="Times New Roman" w:hAnsi="Times New Roman" w:cs="Times New Roman"/>
          <w:sz w:val="24"/>
          <w:szCs w:val="24"/>
          <w:lang w:val="en-US"/>
        </w:rPr>
        <w:t>P</w:t>
      </w:r>
      <w:r w:rsidR="006E3FC8" w:rsidRPr="00FE29F1">
        <w:rPr>
          <w:rFonts w:ascii="Times New Roman" w:hAnsi="Times New Roman" w:cs="Times New Roman"/>
          <w:sz w:val="24"/>
          <w:szCs w:val="24"/>
          <w:lang w:val="en-US"/>
        </w:rPr>
        <w:t>articipation</w:t>
      </w:r>
      <w:r w:rsidR="006E3FC8" w:rsidRPr="00FE29F1">
        <w:rPr>
          <w:rFonts w:ascii="Times New Roman" w:hAnsi="Times New Roman"/>
          <w:sz w:val="24"/>
          <w:lang w:val="en-US"/>
        </w:rPr>
        <w:t xml:space="preserve"> in the study was anonymous and voluntary. Stude</w:t>
      </w:r>
      <w:r w:rsidR="00A730E3" w:rsidRPr="00FE29F1">
        <w:rPr>
          <w:rFonts w:ascii="Times New Roman" w:hAnsi="Times New Roman"/>
          <w:sz w:val="24"/>
          <w:lang w:val="en-US"/>
        </w:rPr>
        <w:t>nts from</w:t>
      </w:r>
      <w:r w:rsidRPr="00FE29F1">
        <w:rPr>
          <w:rFonts w:ascii="Times New Roman" w:hAnsi="Times New Roman"/>
          <w:sz w:val="24"/>
          <w:lang w:val="en-US"/>
        </w:rPr>
        <w:t xml:space="preserve"> </w:t>
      </w:r>
      <w:r w:rsidRPr="00FE29F1">
        <w:rPr>
          <w:rFonts w:ascii="Times New Roman" w:hAnsi="Times New Roman" w:cs="Times New Roman"/>
          <w:sz w:val="24"/>
          <w:szCs w:val="24"/>
          <w:lang w:val="en-US"/>
        </w:rPr>
        <w:t>England</w:t>
      </w:r>
      <w:r w:rsidR="006E3FC8" w:rsidRPr="00FE29F1">
        <w:rPr>
          <w:rFonts w:ascii="Times New Roman" w:hAnsi="Times New Roman"/>
          <w:sz w:val="24"/>
          <w:lang w:val="en-US"/>
        </w:rPr>
        <w:t xml:space="preserve"> and </w:t>
      </w:r>
      <w:r w:rsidRPr="00FE29F1">
        <w:rPr>
          <w:rFonts w:ascii="Times New Roman" w:hAnsi="Times New Roman" w:cs="Times New Roman"/>
          <w:sz w:val="24"/>
          <w:szCs w:val="24"/>
          <w:lang w:val="en-US"/>
        </w:rPr>
        <w:t>some</w:t>
      </w:r>
      <w:r w:rsidRPr="00FE29F1">
        <w:rPr>
          <w:rFonts w:ascii="Times New Roman" w:hAnsi="Times New Roman"/>
          <w:sz w:val="24"/>
          <w:lang w:val="en-US"/>
        </w:rPr>
        <w:t xml:space="preserve"> </w:t>
      </w:r>
      <w:r w:rsidR="006E3FC8" w:rsidRPr="00FE29F1">
        <w:rPr>
          <w:rFonts w:ascii="Times New Roman" w:hAnsi="Times New Roman"/>
          <w:sz w:val="24"/>
          <w:lang w:val="en-US"/>
        </w:rPr>
        <w:t>of</w:t>
      </w:r>
      <w:r w:rsidRPr="00FE29F1">
        <w:rPr>
          <w:rFonts w:ascii="Times New Roman" w:hAnsi="Times New Roman"/>
          <w:sz w:val="24"/>
          <w:lang w:val="en-US"/>
        </w:rPr>
        <w:t xml:space="preserve"> </w:t>
      </w:r>
      <w:r w:rsidRPr="00FE29F1">
        <w:rPr>
          <w:rFonts w:ascii="Times New Roman" w:hAnsi="Times New Roman" w:cs="Times New Roman"/>
          <w:sz w:val="24"/>
          <w:szCs w:val="24"/>
          <w:lang w:val="en-US"/>
        </w:rPr>
        <w:t>the</w:t>
      </w:r>
      <w:r w:rsidR="006E3FC8" w:rsidRPr="00FE29F1">
        <w:rPr>
          <w:rFonts w:ascii="Times New Roman" w:hAnsi="Times New Roman"/>
          <w:sz w:val="24"/>
          <w:lang w:val="en-US"/>
        </w:rPr>
        <w:t xml:space="preserve"> </w:t>
      </w:r>
      <w:r w:rsidR="00B83FAD" w:rsidRPr="00FE29F1">
        <w:rPr>
          <w:rFonts w:ascii="Times New Roman" w:hAnsi="Times New Roman"/>
          <w:sz w:val="24"/>
          <w:lang w:val="en-US"/>
        </w:rPr>
        <w:t>participants</w:t>
      </w:r>
      <w:r w:rsidR="00B83FAD" w:rsidRPr="00FE29F1">
        <w:rPr>
          <w:rFonts w:ascii="Times New Roman" w:hAnsi="Times New Roman" w:cs="Times New Roman"/>
          <w:sz w:val="24"/>
          <w:szCs w:val="24"/>
          <w:lang w:val="en-US"/>
        </w:rPr>
        <w:t xml:space="preserve"> </w:t>
      </w:r>
      <w:r w:rsidRPr="00FE29F1">
        <w:rPr>
          <w:rFonts w:ascii="Times New Roman" w:hAnsi="Times New Roman" w:cs="Times New Roman"/>
          <w:sz w:val="24"/>
          <w:szCs w:val="24"/>
          <w:lang w:val="en-US"/>
        </w:rPr>
        <w:t>from Poland</w:t>
      </w:r>
      <w:r w:rsidRPr="00FE29F1">
        <w:rPr>
          <w:rFonts w:ascii="Times New Roman" w:hAnsi="Times New Roman"/>
          <w:sz w:val="24"/>
          <w:lang w:val="en-US"/>
        </w:rPr>
        <w:t xml:space="preserve"> </w:t>
      </w:r>
      <w:r w:rsidR="006E3FC8" w:rsidRPr="00FE29F1">
        <w:rPr>
          <w:rFonts w:ascii="Times New Roman" w:hAnsi="Times New Roman"/>
          <w:sz w:val="24"/>
          <w:lang w:val="en-US"/>
        </w:rPr>
        <w:t>were recruited to the study online. The rest participated offline. Scales were administered in small groups (15</w:t>
      </w:r>
      <w:r w:rsidRPr="00FE29F1">
        <w:rPr>
          <w:rFonts w:ascii="Times New Roman" w:hAnsi="Times New Roman" w:cs="Times New Roman"/>
          <w:sz w:val="24"/>
          <w:szCs w:val="24"/>
          <w:lang w:val="en-US"/>
        </w:rPr>
        <w:t>–</w:t>
      </w:r>
      <w:r w:rsidR="006E3FC8" w:rsidRPr="00FE29F1">
        <w:rPr>
          <w:rFonts w:ascii="Times New Roman" w:hAnsi="Times New Roman"/>
          <w:sz w:val="24"/>
          <w:lang w:val="en-US"/>
        </w:rPr>
        <w:t xml:space="preserve">20 </w:t>
      </w:r>
      <w:r w:rsidR="00A72B20" w:rsidRPr="00FE29F1">
        <w:rPr>
          <w:rFonts w:ascii="Times New Roman" w:hAnsi="Times New Roman" w:cs="Times New Roman"/>
          <w:sz w:val="24"/>
          <w:szCs w:val="24"/>
          <w:lang w:val="en-US"/>
        </w:rPr>
        <w:t>peoples</w:t>
      </w:r>
      <w:r w:rsidR="006E3FC8" w:rsidRPr="00FE29F1">
        <w:rPr>
          <w:rFonts w:ascii="Times New Roman" w:hAnsi="Times New Roman"/>
          <w:sz w:val="24"/>
          <w:lang w:val="en-US"/>
        </w:rPr>
        <w:t xml:space="preserve">) during their classes. </w:t>
      </w:r>
      <w:r w:rsidR="00A72B20" w:rsidRPr="00FE29F1">
        <w:rPr>
          <w:rFonts w:ascii="Times New Roman" w:hAnsi="Times New Roman" w:cs="Times New Roman"/>
          <w:sz w:val="24"/>
          <w:szCs w:val="24"/>
          <w:lang w:val="en-US"/>
        </w:rPr>
        <w:t>The s</w:t>
      </w:r>
      <w:r w:rsidR="006E3FC8" w:rsidRPr="00FE29F1">
        <w:rPr>
          <w:rFonts w:ascii="Times New Roman" w:hAnsi="Times New Roman" w:cs="Times New Roman"/>
          <w:sz w:val="24"/>
          <w:szCs w:val="24"/>
          <w:lang w:val="en-US"/>
        </w:rPr>
        <w:t>tudent</w:t>
      </w:r>
      <w:r w:rsidR="00F61AB3" w:rsidRPr="00FE29F1">
        <w:rPr>
          <w:rFonts w:ascii="Times New Roman" w:hAnsi="Times New Roman" w:cs="Times New Roman"/>
          <w:sz w:val="24"/>
          <w:szCs w:val="24"/>
          <w:lang w:val="en-US"/>
        </w:rPr>
        <w:t>s</w:t>
      </w:r>
      <w:r w:rsidR="006E3FC8" w:rsidRPr="00FE29F1">
        <w:rPr>
          <w:rFonts w:ascii="Times New Roman" w:hAnsi="Times New Roman"/>
          <w:sz w:val="24"/>
          <w:lang w:val="en-US"/>
        </w:rPr>
        <w:t xml:space="preserve"> </w:t>
      </w:r>
      <w:r w:rsidR="00E87429" w:rsidRPr="00FE29F1">
        <w:rPr>
          <w:rFonts w:ascii="Times New Roman" w:hAnsi="Times New Roman"/>
          <w:sz w:val="24"/>
          <w:lang w:val="en-US"/>
        </w:rPr>
        <w:t xml:space="preserve">recruited offline </w:t>
      </w:r>
      <w:r w:rsidR="006E3FC8" w:rsidRPr="00FE29F1">
        <w:rPr>
          <w:rFonts w:ascii="Times New Roman" w:hAnsi="Times New Roman"/>
          <w:sz w:val="24"/>
          <w:lang w:val="en-US"/>
        </w:rPr>
        <w:t xml:space="preserve">were rewarded for participation </w:t>
      </w:r>
      <w:r w:rsidR="004C17D3" w:rsidRPr="00FE29F1">
        <w:rPr>
          <w:rFonts w:ascii="Times New Roman" w:hAnsi="Times New Roman"/>
          <w:sz w:val="24"/>
          <w:lang w:val="en-US"/>
        </w:rPr>
        <w:t>with</w:t>
      </w:r>
      <w:r w:rsidR="006E3FC8" w:rsidRPr="00FE29F1">
        <w:rPr>
          <w:rFonts w:ascii="Times New Roman" w:hAnsi="Times New Roman"/>
          <w:sz w:val="24"/>
          <w:lang w:val="en-US"/>
        </w:rPr>
        <w:t xml:space="preserve"> credit points.</w:t>
      </w:r>
      <w:r w:rsidR="00B83FAD" w:rsidRPr="00FE29F1">
        <w:rPr>
          <w:rFonts w:ascii="Times New Roman" w:hAnsi="Times New Roman"/>
          <w:sz w:val="24"/>
          <w:lang w:val="en-US"/>
        </w:rPr>
        <w:t xml:space="preserve"> </w:t>
      </w:r>
    </w:p>
    <w:p w14:paraId="341135F3" w14:textId="0BAC0411" w:rsidR="006E3FC8" w:rsidRPr="00FE29F1" w:rsidRDefault="00DB6D82" w:rsidP="00E91CC3">
      <w:pPr>
        <w:spacing w:after="0" w:line="480" w:lineRule="auto"/>
        <w:rPr>
          <w:rFonts w:ascii="Times New Roman" w:hAnsi="Times New Roman"/>
          <w:b/>
          <w:sz w:val="24"/>
          <w:lang w:val="en-US"/>
        </w:rPr>
      </w:pPr>
      <w:r w:rsidRPr="00FE29F1">
        <w:rPr>
          <w:rFonts w:ascii="Times New Roman" w:hAnsi="Times New Roman"/>
          <w:b/>
          <w:sz w:val="24"/>
          <w:lang w:val="en-US"/>
        </w:rPr>
        <w:t>2.2.</w:t>
      </w:r>
      <w:r w:rsidR="00F61AB3" w:rsidRPr="00FE29F1">
        <w:rPr>
          <w:rFonts w:ascii="Times New Roman" w:hAnsi="Times New Roman"/>
          <w:b/>
          <w:sz w:val="24"/>
          <w:lang w:val="en-US"/>
        </w:rPr>
        <w:t xml:space="preserve"> </w:t>
      </w:r>
      <w:r w:rsidR="00401A44" w:rsidRPr="00FE29F1">
        <w:rPr>
          <w:rFonts w:ascii="Times New Roman" w:hAnsi="Times New Roman"/>
          <w:b/>
          <w:sz w:val="24"/>
          <w:lang w:val="en-US"/>
        </w:rPr>
        <w:t>Instruments</w:t>
      </w:r>
    </w:p>
    <w:p w14:paraId="2ECE5268" w14:textId="162BED75" w:rsidR="00A72B20" w:rsidRPr="00FE29F1" w:rsidRDefault="006E3FC8" w:rsidP="00E91CC3">
      <w:pPr>
        <w:spacing w:after="0" w:line="480" w:lineRule="auto"/>
        <w:ind w:firstLine="708"/>
        <w:rPr>
          <w:rFonts w:ascii="Times New Roman" w:hAnsi="Times New Roman" w:cs="Times New Roman"/>
          <w:sz w:val="24"/>
          <w:szCs w:val="24"/>
          <w:lang w:val="en-US"/>
        </w:rPr>
      </w:pPr>
      <w:r w:rsidRPr="00FE29F1">
        <w:rPr>
          <w:rFonts w:ascii="Times New Roman" w:hAnsi="Times New Roman"/>
          <w:i/>
          <w:sz w:val="24"/>
          <w:lang w:val="en-US"/>
        </w:rPr>
        <w:t>The Communal Narcissism Inventory</w:t>
      </w:r>
      <w:r w:rsidRPr="00FE29F1">
        <w:rPr>
          <w:rFonts w:ascii="Times New Roman" w:hAnsi="Times New Roman"/>
          <w:sz w:val="24"/>
          <w:lang w:val="en-US"/>
        </w:rPr>
        <w:t xml:space="preserve"> (</w:t>
      </w:r>
      <w:r w:rsidR="004C17D3" w:rsidRPr="00FE29F1">
        <w:rPr>
          <w:rFonts w:ascii="Times New Roman" w:hAnsi="Times New Roman"/>
          <w:sz w:val="24"/>
          <w:lang w:val="en-US"/>
        </w:rPr>
        <w:t xml:space="preserve">CNI; </w:t>
      </w:r>
      <w:proofErr w:type="spellStart"/>
      <w:r w:rsidRPr="00FE29F1">
        <w:rPr>
          <w:rFonts w:ascii="Times New Roman" w:hAnsi="Times New Roman"/>
          <w:sz w:val="24"/>
          <w:lang w:val="en-US"/>
        </w:rPr>
        <w:t>Gebauer</w:t>
      </w:r>
      <w:proofErr w:type="spellEnd"/>
      <w:r w:rsidRPr="00FE29F1">
        <w:rPr>
          <w:rFonts w:ascii="Times New Roman" w:hAnsi="Times New Roman"/>
          <w:sz w:val="24"/>
          <w:lang w:val="en-US"/>
        </w:rPr>
        <w:t xml:space="preserve"> et al., 2012). </w:t>
      </w:r>
      <w:r w:rsidRPr="00FE29F1">
        <w:rPr>
          <w:rFonts w:ascii="Times New Roman" w:hAnsi="Times New Roman" w:cs="Times New Roman"/>
          <w:sz w:val="24"/>
          <w:szCs w:val="24"/>
          <w:lang w:val="en-US"/>
        </w:rPr>
        <w:t>Th</w:t>
      </w:r>
      <w:r w:rsidR="00A72B20" w:rsidRPr="00FE29F1">
        <w:rPr>
          <w:rFonts w:ascii="Times New Roman" w:hAnsi="Times New Roman" w:cs="Times New Roman"/>
          <w:sz w:val="24"/>
          <w:szCs w:val="24"/>
          <w:lang w:val="en-US"/>
        </w:rPr>
        <w:t>is</w:t>
      </w:r>
      <w:r w:rsidRPr="00FE29F1">
        <w:rPr>
          <w:rFonts w:ascii="Times New Roman" w:hAnsi="Times New Roman"/>
          <w:sz w:val="24"/>
          <w:lang w:val="en-US"/>
        </w:rPr>
        <w:t xml:space="preserve"> scale serves as a measure of communal narcissism</w:t>
      </w:r>
      <w:r w:rsidR="00A72B20" w:rsidRPr="00FE29F1">
        <w:rPr>
          <w:rFonts w:ascii="Times New Roman" w:hAnsi="Times New Roman" w:cs="Times New Roman"/>
          <w:sz w:val="24"/>
          <w:szCs w:val="24"/>
          <w:lang w:val="en-US"/>
        </w:rPr>
        <w:t>,</w:t>
      </w:r>
      <w:r w:rsidRPr="00FE29F1">
        <w:rPr>
          <w:rFonts w:ascii="Times New Roman" w:hAnsi="Times New Roman"/>
          <w:sz w:val="24"/>
          <w:lang w:val="en-US"/>
        </w:rPr>
        <w:t xml:space="preserve"> defined as grandiose self-thoughts in</w:t>
      </w:r>
      <w:r w:rsidR="00A72B20" w:rsidRPr="00FE29F1">
        <w:rPr>
          <w:rFonts w:ascii="Times New Roman" w:hAnsi="Times New Roman"/>
          <w:sz w:val="24"/>
          <w:lang w:val="en-US"/>
        </w:rPr>
        <w:t xml:space="preserve"> </w:t>
      </w:r>
      <w:r w:rsidR="00A72B20" w:rsidRPr="00FE29F1">
        <w:rPr>
          <w:rFonts w:ascii="Times New Roman" w:hAnsi="Times New Roman" w:cs="Times New Roman"/>
          <w:sz w:val="24"/>
          <w:szCs w:val="24"/>
          <w:lang w:val="en-US"/>
        </w:rPr>
        <w:t>the</w:t>
      </w:r>
      <w:r w:rsidRPr="00FE29F1">
        <w:rPr>
          <w:rFonts w:ascii="Times New Roman" w:hAnsi="Times New Roman" w:cs="Times New Roman"/>
          <w:sz w:val="24"/>
          <w:szCs w:val="24"/>
          <w:lang w:val="en-US"/>
        </w:rPr>
        <w:t xml:space="preserve"> </w:t>
      </w:r>
      <w:r w:rsidRPr="00FE29F1">
        <w:rPr>
          <w:rFonts w:ascii="Times New Roman" w:hAnsi="Times New Roman"/>
          <w:sz w:val="24"/>
          <w:lang w:val="en-US"/>
        </w:rPr>
        <w:t>communal domain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Pr="00FE29F1">
        <w:rPr>
          <w:rFonts w:ascii="Times New Roman" w:hAnsi="Times New Roman"/>
          <w:sz w:val="24"/>
          <w:lang w:val="en-US"/>
        </w:rPr>
        <w:t xml:space="preserve"> </w:t>
      </w:r>
      <w:r w:rsidRPr="00FE29F1">
        <w:rPr>
          <w:rFonts w:ascii="Times New Roman" w:hAnsi="Times New Roman"/>
          <w:i/>
          <w:sz w:val="24"/>
          <w:lang w:val="en-US"/>
        </w:rPr>
        <w:t>I’m an</w:t>
      </w:r>
      <w:r w:rsidRPr="00FE29F1">
        <w:rPr>
          <w:rFonts w:ascii="Times New Roman" w:hAnsi="Times New Roman"/>
          <w:sz w:val="24"/>
          <w:lang w:val="en-US"/>
        </w:rPr>
        <w:t xml:space="preserve"> </w:t>
      </w:r>
      <w:r w:rsidRPr="00FE29F1">
        <w:rPr>
          <w:rFonts w:ascii="Times New Roman" w:hAnsi="Times New Roman"/>
          <w:i/>
          <w:sz w:val="24"/>
          <w:lang w:val="en-US"/>
        </w:rPr>
        <w:t>amazing listener</w:t>
      </w:r>
      <w:r w:rsidR="00A72B20" w:rsidRPr="00FE29F1">
        <w:rPr>
          <w:rFonts w:ascii="Times New Roman" w:hAnsi="Times New Roman" w:cs="Times New Roman"/>
          <w:sz w:val="24"/>
          <w:szCs w:val="24"/>
          <w:lang w:val="en-US"/>
        </w:rPr>
        <w:t>;</w:t>
      </w:r>
      <w:r w:rsidRPr="00FE29F1">
        <w:rPr>
          <w:rFonts w:ascii="Times New Roman" w:hAnsi="Times New Roman"/>
          <w:sz w:val="24"/>
          <w:lang w:val="en-US"/>
        </w:rPr>
        <w:t xml:space="preserve"> </w:t>
      </w:r>
      <w:r w:rsidRPr="00FE29F1">
        <w:rPr>
          <w:rFonts w:ascii="Times New Roman" w:hAnsi="Times New Roman"/>
          <w:i/>
          <w:sz w:val="24"/>
          <w:lang w:val="en-US"/>
        </w:rPr>
        <w:t>I will bring freedom to the people</w:t>
      </w:r>
      <w:r w:rsidRPr="00FE29F1">
        <w:rPr>
          <w:rFonts w:ascii="Times New Roman" w:hAnsi="Times New Roman"/>
          <w:sz w:val="24"/>
          <w:lang w:val="en-US"/>
        </w:rPr>
        <w:t xml:space="preserve">). The scale consists </w:t>
      </w:r>
      <w:r w:rsidRPr="00FE29F1">
        <w:rPr>
          <w:rFonts w:ascii="Times New Roman" w:hAnsi="Times New Roman"/>
          <w:sz w:val="24"/>
          <w:lang w:val="en-US"/>
        </w:rPr>
        <w:lastRenderedPageBreak/>
        <w:t>of 16 items</w:t>
      </w:r>
      <w:r w:rsidR="00A72B20" w:rsidRPr="00FE29F1">
        <w:rPr>
          <w:rFonts w:ascii="Times New Roman" w:hAnsi="Times New Roman" w:cs="Times New Roman"/>
          <w:sz w:val="24"/>
          <w:szCs w:val="24"/>
          <w:lang w:val="en-US"/>
        </w:rPr>
        <w:t>:</w:t>
      </w:r>
      <w:r w:rsidRPr="00FE29F1">
        <w:rPr>
          <w:rFonts w:ascii="Times New Roman" w:hAnsi="Times New Roman"/>
          <w:sz w:val="24"/>
          <w:lang w:val="en-US"/>
        </w:rPr>
        <w:t xml:space="preserve"> eight are related to the present, seven refer to the future and one is conditional, referring to the present or the future. </w:t>
      </w:r>
      <w:r w:rsidR="00A72B20" w:rsidRPr="00FE29F1">
        <w:rPr>
          <w:rFonts w:ascii="Times New Roman" w:hAnsi="Times New Roman" w:cs="Times New Roman"/>
          <w:sz w:val="24"/>
          <w:szCs w:val="24"/>
          <w:lang w:val="en-US"/>
        </w:rPr>
        <w:t>The r</w:t>
      </w:r>
      <w:r w:rsidRPr="00FE29F1">
        <w:rPr>
          <w:rFonts w:ascii="Times New Roman" w:hAnsi="Times New Roman" w:cs="Times New Roman"/>
          <w:sz w:val="24"/>
          <w:szCs w:val="24"/>
          <w:lang w:val="en-US"/>
        </w:rPr>
        <w:t>esponse</w:t>
      </w:r>
      <w:r w:rsidRPr="00FE29F1">
        <w:rPr>
          <w:rFonts w:ascii="Times New Roman" w:hAnsi="Times New Roman"/>
          <w:sz w:val="24"/>
          <w:lang w:val="en-US"/>
        </w:rPr>
        <w:t xml:space="preserve"> scale ranges from </w:t>
      </w:r>
    </w:p>
    <w:p w14:paraId="134F886B" w14:textId="0DCFDBEE" w:rsidR="006E3FC8" w:rsidRPr="00FE29F1" w:rsidRDefault="006E3FC8" w:rsidP="00401A44">
      <w:pPr>
        <w:spacing w:after="0" w:line="480" w:lineRule="auto"/>
        <w:rPr>
          <w:rFonts w:ascii="Times New Roman" w:hAnsi="Times New Roman"/>
          <w:sz w:val="24"/>
          <w:lang w:val="en-US"/>
        </w:rPr>
      </w:pPr>
      <w:r w:rsidRPr="00FE29F1">
        <w:rPr>
          <w:rFonts w:ascii="Times New Roman" w:hAnsi="Times New Roman"/>
          <w:sz w:val="24"/>
          <w:lang w:val="en-US"/>
        </w:rPr>
        <w:t>1</w:t>
      </w:r>
      <w:r w:rsidRPr="00FE29F1">
        <w:rPr>
          <w:rFonts w:ascii="Times New Roman" w:hAnsi="Times New Roman" w:cs="Times New Roman"/>
          <w:sz w:val="24"/>
          <w:szCs w:val="24"/>
          <w:lang w:val="en-US"/>
        </w:rPr>
        <w:t>–</w:t>
      </w:r>
      <w:r w:rsidRPr="00FE29F1">
        <w:rPr>
          <w:rFonts w:ascii="Times New Roman" w:hAnsi="Times New Roman"/>
          <w:i/>
          <w:sz w:val="24"/>
          <w:lang w:val="en-US"/>
        </w:rPr>
        <w:t>strongly disagree</w:t>
      </w:r>
      <w:r w:rsidRPr="00FE29F1">
        <w:rPr>
          <w:rFonts w:ascii="Times New Roman" w:hAnsi="Times New Roman"/>
          <w:sz w:val="24"/>
          <w:lang w:val="en-US"/>
        </w:rPr>
        <w:t xml:space="preserve"> to 7</w:t>
      </w:r>
      <w:r w:rsidR="00A72B20" w:rsidRPr="00FE29F1">
        <w:rPr>
          <w:rFonts w:ascii="Times New Roman" w:hAnsi="Times New Roman" w:cs="Times New Roman"/>
          <w:sz w:val="24"/>
          <w:szCs w:val="24"/>
          <w:lang w:val="en-US"/>
        </w:rPr>
        <w:t>–</w:t>
      </w:r>
      <w:r w:rsidRPr="00FE29F1">
        <w:rPr>
          <w:rFonts w:ascii="Times New Roman" w:hAnsi="Times New Roman"/>
          <w:i/>
          <w:sz w:val="24"/>
          <w:lang w:val="en-US"/>
        </w:rPr>
        <w:t>strongly agree</w:t>
      </w:r>
      <w:r w:rsidRPr="00FE29F1">
        <w:rPr>
          <w:rFonts w:ascii="Times New Roman" w:hAnsi="Times New Roman"/>
          <w:sz w:val="24"/>
          <w:lang w:val="en-US"/>
        </w:rPr>
        <w:t xml:space="preserve">. </w:t>
      </w:r>
      <w:r w:rsidR="00ED2CD2" w:rsidRPr="00FE29F1">
        <w:rPr>
          <w:rFonts w:ascii="Times New Roman" w:hAnsi="Times New Roman"/>
          <w:sz w:val="24"/>
          <w:lang w:val="en-US"/>
        </w:rPr>
        <w:t xml:space="preserve">The scale </w:t>
      </w:r>
      <w:r w:rsidRPr="00FE29F1">
        <w:rPr>
          <w:rFonts w:ascii="Times New Roman" w:hAnsi="Times New Roman"/>
          <w:sz w:val="24"/>
          <w:lang w:val="en-US"/>
        </w:rPr>
        <w:t xml:space="preserve">has </w:t>
      </w:r>
      <w:r w:rsidR="00ED2CD2" w:rsidRPr="00FE29F1">
        <w:rPr>
          <w:rFonts w:ascii="Times New Roman" w:hAnsi="Times New Roman"/>
          <w:sz w:val="24"/>
          <w:lang w:val="en-US"/>
        </w:rPr>
        <w:t xml:space="preserve">adequate </w:t>
      </w:r>
      <w:r w:rsidRPr="00FE29F1">
        <w:rPr>
          <w:rFonts w:ascii="Times New Roman" w:hAnsi="Times New Roman"/>
          <w:sz w:val="24"/>
          <w:lang w:val="en-US"/>
        </w:rPr>
        <w:t xml:space="preserve">reliability (Cronbach’s alphas ranged from .86 to .94, </w:t>
      </w:r>
      <w:proofErr w:type="spellStart"/>
      <w:r w:rsidRPr="00FE29F1">
        <w:rPr>
          <w:rFonts w:ascii="Times New Roman" w:hAnsi="Times New Roman"/>
          <w:sz w:val="24"/>
          <w:lang w:val="en-US"/>
        </w:rPr>
        <w:t>Gebauer</w:t>
      </w:r>
      <w:proofErr w:type="spellEnd"/>
      <w:r w:rsidRPr="00FE29F1">
        <w:rPr>
          <w:rFonts w:ascii="Times New Roman" w:hAnsi="Times New Roman"/>
          <w:sz w:val="24"/>
          <w:lang w:val="en-US"/>
        </w:rPr>
        <w:t xml:space="preserve"> et al</w:t>
      </w:r>
      <w:r w:rsidRPr="00FE29F1">
        <w:rPr>
          <w:rFonts w:ascii="Times New Roman" w:hAnsi="Times New Roman" w:cs="Times New Roman"/>
          <w:sz w:val="24"/>
          <w:szCs w:val="24"/>
          <w:lang w:val="en-US"/>
        </w:rPr>
        <w:t>.</w:t>
      </w:r>
      <w:r w:rsidR="00A72B20" w:rsidRPr="00FE29F1">
        <w:rPr>
          <w:rFonts w:ascii="Times New Roman" w:hAnsi="Times New Roman" w:cs="Times New Roman"/>
          <w:sz w:val="24"/>
          <w:szCs w:val="24"/>
          <w:lang w:val="en-US"/>
        </w:rPr>
        <w:t>,</w:t>
      </w:r>
      <w:r w:rsidRPr="00FE29F1">
        <w:rPr>
          <w:rFonts w:ascii="Times New Roman" w:hAnsi="Times New Roman"/>
          <w:sz w:val="24"/>
          <w:lang w:val="en-US"/>
        </w:rPr>
        <w:t xml:space="preserve"> 2012)</w:t>
      </w:r>
      <w:r w:rsidR="00ED2CD2" w:rsidRPr="00FE29F1">
        <w:rPr>
          <w:rFonts w:ascii="Times New Roman" w:hAnsi="Times New Roman"/>
          <w:sz w:val="24"/>
          <w:lang w:val="en-US"/>
        </w:rPr>
        <w:t xml:space="preserve"> and </w:t>
      </w:r>
      <w:r w:rsidR="00AB6384" w:rsidRPr="00FE29F1">
        <w:rPr>
          <w:rFonts w:ascii="Times New Roman" w:hAnsi="Times New Roman" w:cs="Times New Roman"/>
          <w:sz w:val="24"/>
          <w:szCs w:val="24"/>
          <w:lang w:val="en-US"/>
        </w:rPr>
        <w:t xml:space="preserve">some </w:t>
      </w:r>
      <w:r w:rsidR="00AB6384" w:rsidRPr="00FE29F1">
        <w:rPr>
          <w:rFonts w:ascii="Times New Roman" w:hAnsi="Times New Roman"/>
          <w:sz w:val="24"/>
          <w:lang w:val="en-US"/>
        </w:rPr>
        <w:t xml:space="preserve">preliminary </w:t>
      </w:r>
      <w:r w:rsidR="00D47DB7" w:rsidRPr="00FE29F1">
        <w:rPr>
          <w:rFonts w:ascii="Times New Roman" w:hAnsi="Times New Roman"/>
          <w:sz w:val="24"/>
          <w:lang w:val="en-US"/>
        </w:rPr>
        <w:t>validity</w:t>
      </w:r>
      <w:r w:rsidR="00AB6384" w:rsidRPr="00FE29F1">
        <w:rPr>
          <w:rFonts w:ascii="Times New Roman" w:hAnsi="Times New Roman"/>
          <w:sz w:val="24"/>
          <w:lang w:val="en-US"/>
        </w:rPr>
        <w:t xml:space="preserve"> </w:t>
      </w:r>
      <w:r w:rsidR="00DB0CE0" w:rsidRPr="00FE29F1">
        <w:rPr>
          <w:rFonts w:ascii="Times New Roman" w:hAnsi="Times New Roman"/>
          <w:sz w:val="24"/>
          <w:lang w:val="en-US"/>
        </w:rPr>
        <w:t>(</w:t>
      </w:r>
      <w:proofErr w:type="spellStart"/>
      <w:r w:rsidR="00DB0CE0" w:rsidRPr="00FE29F1">
        <w:rPr>
          <w:rFonts w:ascii="Times New Roman" w:hAnsi="Times New Roman"/>
          <w:sz w:val="24"/>
          <w:lang w:val="en-US"/>
        </w:rPr>
        <w:t>Gebauer</w:t>
      </w:r>
      <w:proofErr w:type="spellEnd"/>
      <w:r w:rsidR="00DB0CE0" w:rsidRPr="00FE29F1">
        <w:rPr>
          <w:rFonts w:ascii="Times New Roman" w:hAnsi="Times New Roman"/>
          <w:sz w:val="24"/>
          <w:lang w:val="en-US"/>
        </w:rPr>
        <w:t xml:space="preserve"> et al., 2012)</w:t>
      </w:r>
      <w:r w:rsidRPr="00FE29F1">
        <w:rPr>
          <w:rFonts w:ascii="Times New Roman" w:hAnsi="Times New Roman"/>
          <w:sz w:val="24"/>
          <w:lang w:val="en-US"/>
        </w:rPr>
        <w:t xml:space="preserve">. Polish versions of </w:t>
      </w:r>
      <w:r w:rsidR="00F61AB3" w:rsidRPr="00FE29F1">
        <w:rPr>
          <w:rFonts w:ascii="Times New Roman" w:hAnsi="Times New Roman"/>
          <w:sz w:val="24"/>
          <w:lang w:val="en-US"/>
        </w:rPr>
        <w:t xml:space="preserve">the </w:t>
      </w:r>
      <w:r w:rsidRPr="00FE29F1">
        <w:rPr>
          <w:rFonts w:ascii="Times New Roman" w:hAnsi="Times New Roman"/>
          <w:sz w:val="24"/>
          <w:lang w:val="en-US"/>
        </w:rPr>
        <w:t xml:space="preserve">scale were obtained </w:t>
      </w:r>
      <w:r w:rsidR="00A72B20" w:rsidRPr="00FE29F1">
        <w:rPr>
          <w:rFonts w:ascii="Times New Roman" w:hAnsi="Times New Roman" w:cs="Times New Roman"/>
          <w:sz w:val="24"/>
          <w:szCs w:val="24"/>
          <w:lang w:val="en-US"/>
        </w:rPr>
        <w:t>through</w:t>
      </w:r>
      <w:r w:rsidR="00A72B20" w:rsidRPr="00FE29F1">
        <w:rPr>
          <w:rFonts w:ascii="Times New Roman" w:hAnsi="Times New Roman"/>
          <w:sz w:val="24"/>
          <w:lang w:val="en-US"/>
        </w:rPr>
        <w:t xml:space="preserve"> </w:t>
      </w:r>
      <w:r w:rsidRPr="00FE29F1">
        <w:rPr>
          <w:rFonts w:ascii="Times New Roman" w:hAnsi="Times New Roman"/>
          <w:sz w:val="24"/>
          <w:lang w:val="en-US"/>
        </w:rPr>
        <w:t xml:space="preserve">the process of </w:t>
      </w:r>
      <w:r w:rsidRPr="00FE29F1">
        <w:rPr>
          <w:rFonts w:ascii="Times New Roman" w:hAnsi="Times New Roman" w:cs="Times New Roman"/>
          <w:sz w:val="24"/>
          <w:szCs w:val="24"/>
          <w:lang w:val="en-US"/>
        </w:rPr>
        <w:t>translation</w:t>
      </w:r>
      <w:r w:rsidRPr="00FE29F1">
        <w:rPr>
          <w:rFonts w:ascii="Times New Roman" w:hAnsi="Times New Roman"/>
          <w:sz w:val="24"/>
          <w:lang w:val="en-US"/>
        </w:rPr>
        <w:t xml:space="preserve"> and independent back </w:t>
      </w:r>
      <w:r w:rsidRPr="00FE29F1">
        <w:rPr>
          <w:rFonts w:ascii="Times New Roman" w:hAnsi="Times New Roman" w:cs="Times New Roman"/>
          <w:sz w:val="24"/>
          <w:szCs w:val="24"/>
          <w:lang w:val="en-US"/>
        </w:rPr>
        <w:t>translation</w:t>
      </w:r>
      <w:r w:rsidRPr="00FE29F1">
        <w:rPr>
          <w:rFonts w:ascii="Times New Roman" w:hAnsi="Times New Roman"/>
          <w:sz w:val="24"/>
          <w:lang w:val="en-US"/>
        </w:rPr>
        <w:t xml:space="preserve"> </w:t>
      </w:r>
      <w:r w:rsidR="00C97062" w:rsidRPr="00FE29F1">
        <w:rPr>
          <w:rFonts w:ascii="Times New Roman" w:hAnsi="Times New Roman"/>
          <w:sz w:val="24"/>
          <w:lang w:val="en-US"/>
        </w:rPr>
        <w:t xml:space="preserve">conducted by </w:t>
      </w:r>
      <w:r w:rsidRPr="00FE29F1">
        <w:rPr>
          <w:rFonts w:ascii="Times New Roman" w:hAnsi="Times New Roman"/>
          <w:sz w:val="24"/>
          <w:lang w:val="en-US"/>
        </w:rPr>
        <w:t xml:space="preserve">bilingual psychologists and native speakers.  </w:t>
      </w:r>
    </w:p>
    <w:p w14:paraId="6D311BE1" w14:textId="638A9C1B" w:rsidR="006E3FC8" w:rsidRPr="00FE29F1" w:rsidRDefault="006E3FC8" w:rsidP="00E91CC3">
      <w:pPr>
        <w:spacing w:after="0" w:line="480" w:lineRule="auto"/>
        <w:ind w:firstLine="708"/>
        <w:rPr>
          <w:rFonts w:ascii="Times New Roman" w:hAnsi="Times New Roman"/>
          <w:sz w:val="24"/>
          <w:lang w:val="en-US"/>
        </w:rPr>
      </w:pPr>
      <w:r w:rsidRPr="00FE29F1">
        <w:rPr>
          <w:rFonts w:ascii="Times New Roman" w:hAnsi="Times New Roman"/>
          <w:i/>
          <w:sz w:val="24"/>
          <w:lang w:val="en-US"/>
        </w:rPr>
        <w:t>Narcissistic Personality Inventory</w:t>
      </w:r>
      <w:r w:rsidR="00525BC5" w:rsidRPr="00FE29F1">
        <w:rPr>
          <w:rFonts w:ascii="Times New Roman" w:hAnsi="Times New Roman"/>
          <w:sz w:val="24"/>
          <w:lang w:val="en-US"/>
        </w:rPr>
        <w:t xml:space="preserve"> (</w:t>
      </w:r>
      <w:r w:rsidR="004C17D3" w:rsidRPr="00FE29F1">
        <w:rPr>
          <w:rFonts w:ascii="Times New Roman" w:hAnsi="Times New Roman"/>
          <w:sz w:val="24"/>
          <w:lang w:val="en-US"/>
        </w:rPr>
        <w:t xml:space="preserve">NPI; </w:t>
      </w:r>
      <w:proofErr w:type="spellStart"/>
      <w:r w:rsidR="00525BC5" w:rsidRPr="00FE29F1">
        <w:rPr>
          <w:rFonts w:ascii="Times New Roman" w:hAnsi="Times New Roman"/>
          <w:sz w:val="24"/>
          <w:lang w:val="en-US"/>
        </w:rPr>
        <w:t>Raskin</w:t>
      </w:r>
      <w:proofErr w:type="spellEnd"/>
      <w:r w:rsidR="00525BC5" w:rsidRPr="00FE29F1">
        <w:rPr>
          <w:rFonts w:ascii="Times New Roman" w:hAnsi="Times New Roman"/>
          <w:sz w:val="24"/>
          <w:lang w:val="en-US"/>
        </w:rPr>
        <w:t xml:space="preserve"> &amp; Terry, 1988</w:t>
      </w:r>
      <w:r w:rsidR="00BC129D" w:rsidRPr="00FE29F1">
        <w:rPr>
          <w:rFonts w:ascii="Times New Roman" w:hAnsi="Times New Roman"/>
          <w:sz w:val="24"/>
          <w:lang w:val="en-US"/>
        </w:rPr>
        <w:t>, Polish adaptation</w:t>
      </w:r>
      <w:r w:rsidR="00AB6384" w:rsidRPr="00FE29F1">
        <w:rPr>
          <w:rFonts w:ascii="Times New Roman" w:hAnsi="Times New Roman" w:cs="Times New Roman"/>
          <w:sz w:val="24"/>
          <w:szCs w:val="24"/>
          <w:lang w:val="en-US"/>
        </w:rPr>
        <w:t>,</w:t>
      </w:r>
      <w:r w:rsidR="00BC129D" w:rsidRPr="00FE29F1">
        <w:rPr>
          <w:rFonts w:ascii="Times New Roman" w:hAnsi="Times New Roman"/>
          <w:sz w:val="24"/>
          <w:lang w:val="en-US"/>
        </w:rPr>
        <w:t xml:space="preserve"> </w:t>
      </w:r>
      <w:proofErr w:type="spellStart"/>
      <w:r w:rsidR="00BC129D" w:rsidRPr="00FE29F1">
        <w:rPr>
          <w:rFonts w:ascii="Times New Roman" w:hAnsi="Times New Roman"/>
          <w:sz w:val="24"/>
          <w:lang w:val="en-US"/>
        </w:rPr>
        <w:t>Bazinska</w:t>
      </w:r>
      <w:proofErr w:type="spellEnd"/>
      <w:r w:rsidR="00BC129D" w:rsidRPr="00FE29F1">
        <w:rPr>
          <w:rFonts w:ascii="Times New Roman" w:hAnsi="Times New Roman"/>
          <w:sz w:val="24"/>
          <w:lang w:val="en-US"/>
        </w:rPr>
        <w:t xml:space="preserve"> &amp; Drat-</w:t>
      </w:r>
      <w:proofErr w:type="spellStart"/>
      <w:r w:rsidR="00BC129D" w:rsidRPr="00FE29F1">
        <w:rPr>
          <w:rFonts w:ascii="Times New Roman" w:hAnsi="Times New Roman"/>
          <w:sz w:val="24"/>
          <w:lang w:val="en-US"/>
        </w:rPr>
        <w:t>Ruszczak</w:t>
      </w:r>
      <w:proofErr w:type="spellEnd"/>
      <w:r w:rsidR="00BC129D" w:rsidRPr="00FE29F1">
        <w:rPr>
          <w:rFonts w:ascii="Times New Roman" w:hAnsi="Times New Roman"/>
          <w:sz w:val="24"/>
          <w:lang w:val="en-US"/>
        </w:rPr>
        <w:t>, 2000</w:t>
      </w:r>
      <w:r w:rsidR="00525BC5" w:rsidRPr="00FE29F1">
        <w:rPr>
          <w:rFonts w:ascii="Times New Roman" w:hAnsi="Times New Roman"/>
          <w:sz w:val="24"/>
          <w:lang w:val="en-US"/>
        </w:rPr>
        <w:t xml:space="preserve">). </w:t>
      </w:r>
      <w:r w:rsidR="00AB6384" w:rsidRPr="00FE29F1">
        <w:rPr>
          <w:rFonts w:ascii="Times New Roman" w:hAnsi="Times New Roman" w:cs="Times New Roman"/>
          <w:sz w:val="24"/>
          <w:szCs w:val="24"/>
          <w:lang w:val="en-US"/>
        </w:rPr>
        <w:t xml:space="preserve">The </w:t>
      </w:r>
      <w:r w:rsidR="00525BC5" w:rsidRPr="00FE29F1">
        <w:rPr>
          <w:rFonts w:ascii="Times New Roman" w:hAnsi="Times New Roman"/>
          <w:sz w:val="24"/>
          <w:lang w:val="en-US"/>
        </w:rPr>
        <w:t>Narcissistic Personality Inventory is the best</w:t>
      </w:r>
      <w:r w:rsidR="00750374" w:rsidRPr="00FE29F1">
        <w:rPr>
          <w:rFonts w:ascii="Times New Roman" w:hAnsi="Times New Roman" w:cs="Times New Roman"/>
          <w:sz w:val="24"/>
          <w:szCs w:val="24"/>
          <w:lang w:val="en-US"/>
        </w:rPr>
        <w:t>-</w:t>
      </w:r>
      <w:r w:rsidR="00525BC5" w:rsidRPr="00FE29F1">
        <w:rPr>
          <w:rFonts w:ascii="Times New Roman" w:hAnsi="Times New Roman"/>
          <w:sz w:val="24"/>
          <w:lang w:val="en-US"/>
        </w:rPr>
        <w:t xml:space="preserve">recognized scale measuring </w:t>
      </w:r>
      <w:r w:rsidR="00AB6384" w:rsidRPr="00FE29F1">
        <w:rPr>
          <w:rFonts w:ascii="Times New Roman" w:hAnsi="Times New Roman" w:cs="Times New Roman"/>
          <w:sz w:val="24"/>
          <w:szCs w:val="24"/>
          <w:lang w:val="en-US"/>
        </w:rPr>
        <w:t xml:space="preserve">the </w:t>
      </w:r>
      <w:r w:rsidR="00525BC5" w:rsidRPr="00FE29F1">
        <w:rPr>
          <w:rFonts w:ascii="Times New Roman" w:hAnsi="Times New Roman"/>
          <w:sz w:val="24"/>
          <w:lang w:val="en-US"/>
        </w:rPr>
        <w:t>agentic form of narcissism.</w:t>
      </w:r>
      <w:r w:rsidR="004C17D3" w:rsidRPr="00FE29F1">
        <w:rPr>
          <w:rFonts w:ascii="Times New Roman" w:hAnsi="Times New Roman"/>
          <w:sz w:val="24"/>
          <w:lang w:val="en-US"/>
        </w:rPr>
        <w:t xml:space="preserve"> The scale consists of 40 items </w:t>
      </w:r>
      <w:r w:rsidR="00C070F3" w:rsidRPr="00FE29F1">
        <w:rPr>
          <w:rFonts w:ascii="Times New Roman" w:hAnsi="Times New Roman"/>
          <w:sz w:val="24"/>
          <w:lang w:val="en-US"/>
        </w:rPr>
        <w:t xml:space="preserve">(34 in </w:t>
      </w:r>
      <w:r w:rsidR="00750374" w:rsidRPr="00FE29F1">
        <w:rPr>
          <w:rFonts w:ascii="Times New Roman" w:hAnsi="Times New Roman" w:cs="Times New Roman"/>
          <w:sz w:val="24"/>
          <w:szCs w:val="24"/>
          <w:lang w:val="en-US"/>
        </w:rPr>
        <w:t xml:space="preserve">the </w:t>
      </w:r>
      <w:r w:rsidR="007821F4" w:rsidRPr="00FE29F1">
        <w:rPr>
          <w:rFonts w:ascii="Times New Roman" w:hAnsi="Times New Roman"/>
          <w:sz w:val="24"/>
          <w:lang w:val="en-US"/>
        </w:rPr>
        <w:t xml:space="preserve">validated </w:t>
      </w:r>
      <w:r w:rsidR="00C070F3" w:rsidRPr="00FE29F1">
        <w:rPr>
          <w:rFonts w:ascii="Times New Roman" w:hAnsi="Times New Roman"/>
          <w:sz w:val="24"/>
          <w:lang w:val="en-US"/>
        </w:rPr>
        <w:t>Polish version</w:t>
      </w:r>
      <w:r w:rsidR="00C070F3" w:rsidRPr="00FE29F1">
        <w:rPr>
          <w:rFonts w:ascii="Times New Roman" w:hAnsi="Times New Roman" w:cs="Times New Roman"/>
          <w:sz w:val="24"/>
          <w:szCs w:val="24"/>
          <w:lang w:val="en-US"/>
        </w:rPr>
        <w:t>)</w:t>
      </w:r>
      <w:r w:rsidR="00750374" w:rsidRPr="00FE29F1">
        <w:rPr>
          <w:rFonts w:ascii="Times New Roman" w:hAnsi="Times New Roman" w:cs="Times New Roman"/>
          <w:sz w:val="24"/>
          <w:szCs w:val="24"/>
          <w:lang w:val="en-US"/>
        </w:rPr>
        <w:t>,</w:t>
      </w:r>
      <w:r w:rsidR="00C070F3" w:rsidRPr="00FE29F1">
        <w:rPr>
          <w:rFonts w:ascii="Times New Roman" w:hAnsi="Times New Roman"/>
          <w:sz w:val="24"/>
          <w:lang w:val="en-US"/>
        </w:rPr>
        <w:t xml:space="preserve"> </w:t>
      </w:r>
      <w:r w:rsidR="004C17D3" w:rsidRPr="00FE29F1">
        <w:rPr>
          <w:rFonts w:ascii="Times New Roman" w:hAnsi="Times New Roman"/>
          <w:sz w:val="24"/>
          <w:lang w:val="en-US"/>
        </w:rPr>
        <w:t xml:space="preserve">referring to grandiose self-thoughts, need for power, </w:t>
      </w:r>
      <w:r w:rsidR="005D4027" w:rsidRPr="00FE29F1">
        <w:rPr>
          <w:rFonts w:ascii="Times New Roman" w:hAnsi="Times New Roman" w:cs="Times New Roman"/>
          <w:sz w:val="24"/>
          <w:szCs w:val="24"/>
          <w:lang w:val="en-US"/>
        </w:rPr>
        <w:t xml:space="preserve">and </w:t>
      </w:r>
      <w:r w:rsidR="005D4027" w:rsidRPr="00FE29F1">
        <w:rPr>
          <w:rFonts w:ascii="Times New Roman" w:hAnsi="Times New Roman"/>
          <w:sz w:val="24"/>
          <w:lang w:val="en-US"/>
        </w:rPr>
        <w:t>sense</w:t>
      </w:r>
      <w:r w:rsidR="004C17D3" w:rsidRPr="00FE29F1">
        <w:rPr>
          <w:rFonts w:ascii="Times New Roman" w:hAnsi="Times New Roman"/>
          <w:sz w:val="24"/>
          <w:lang w:val="en-US"/>
        </w:rPr>
        <w:t xml:space="preserve"> of entitlement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4C17D3" w:rsidRPr="00FE29F1">
        <w:rPr>
          <w:rFonts w:ascii="Times New Roman" w:hAnsi="Times New Roman"/>
          <w:sz w:val="24"/>
          <w:lang w:val="en-US"/>
        </w:rPr>
        <w:t xml:space="preserve"> </w:t>
      </w:r>
      <w:r w:rsidR="004C17D3" w:rsidRPr="00FE29F1">
        <w:rPr>
          <w:rFonts w:ascii="Times New Roman" w:hAnsi="Times New Roman"/>
          <w:i/>
          <w:sz w:val="24"/>
          <w:lang w:val="en-US"/>
        </w:rPr>
        <w:t>I’m a born leader</w:t>
      </w:r>
      <w:r w:rsidR="00677256" w:rsidRPr="00FE29F1">
        <w:rPr>
          <w:rFonts w:ascii="Times New Roman" w:hAnsi="Times New Roman"/>
          <w:sz w:val="24"/>
          <w:lang w:val="en-US"/>
        </w:rPr>
        <w:t>;</w:t>
      </w:r>
      <w:r w:rsidR="004C17D3" w:rsidRPr="00FE29F1">
        <w:rPr>
          <w:rFonts w:ascii="Times New Roman" w:hAnsi="Times New Roman"/>
          <w:sz w:val="24"/>
          <w:lang w:val="en-US"/>
        </w:rPr>
        <w:t xml:space="preserve"> </w:t>
      </w:r>
      <w:r w:rsidR="004C17D3" w:rsidRPr="00FE29F1">
        <w:rPr>
          <w:rFonts w:ascii="Times New Roman" w:hAnsi="Times New Roman"/>
          <w:i/>
          <w:sz w:val="24"/>
          <w:lang w:val="en-US"/>
        </w:rPr>
        <w:t>I like to show off my body</w:t>
      </w:r>
      <w:r w:rsidR="004C17D3" w:rsidRPr="00FE29F1">
        <w:rPr>
          <w:rFonts w:ascii="Times New Roman" w:hAnsi="Times New Roman"/>
          <w:sz w:val="24"/>
          <w:lang w:val="en-US"/>
        </w:rPr>
        <w:t>). In the UK</w:t>
      </w:r>
      <w:r w:rsidR="00750374" w:rsidRPr="00FE29F1">
        <w:rPr>
          <w:rFonts w:ascii="Times New Roman" w:hAnsi="Times New Roman" w:cs="Times New Roman"/>
          <w:sz w:val="24"/>
          <w:szCs w:val="24"/>
          <w:lang w:val="en-US"/>
        </w:rPr>
        <w:t>,</w:t>
      </w:r>
      <w:r w:rsidR="004C17D3" w:rsidRPr="00FE29F1">
        <w:rPr>
          <w:rFonts w:ascii="Times New Roman" w:hAnsi="Times New Roman"/>
          <w:sz w:val="24"/>
          <w:lang w:val="en-US"/>
        </w:rPr>
        <w:t xml:space="preserve"> participants chose between pairs of statements, one of </w:t>
      </w:r>
      <w:r w:rsidR="00750374" w:rsidRPr="00FE29F1">
        <w:rPr>
          <w:rFonts w:ascii="Times New Roman" w:hAnsi="Times New Roman" w:cs="Times New Roman"/>
          <w:sz w:val="24"/>
          <w:szCs w:val="24"/>
          <w:lang w:val="en-US"/>
        </w:rPr>
        <w:t>which was an</w:t>
      </w:r>
      <w:r w:rsidR="00750374" w:rsidRPr="00FE29F1">
        <w:rPr>
          <w:rFonts w:ascii="Times New Roman" w:hAnsi="Times New Roman"/>
          <w:sz w:val="24"/>
          <w:lang w:val="en-US"/>
        </w:rPr>
        <w:t xml:space="preserve"> </w:t>
      </w:r>
      <w:r w:rsidR="004C17D3" w:rsidRPr="00FE29F1">
        <w:rPr>
          <w:rFonts w:ascii="Times New Roman" w:hAnsi="Times New Roman"/>
          <w:sz w:val="24"/>
          <w:lang w:val="en-US"/>
        </w:rPr>
        <w:t>indicator of narcissism. In Poland</w:t>
      </w:r>
      <w:r w:rsidR="00750374" w:rsidRPr="00FE29F1">
        <w:rPr>
          <w:rFonts w:ascii="Times New Roman" w:hAnsi="Times New Roman" w:cs="Times New Roman"/>
          <w:sz w:val="24"/>
          <w:szCs w:val="24"/>
          <w:lang w:val="en-US"/>
        </w:rPr>
        <w:t>,</w:t>
      </w:r>
      <w:r w:rsidR="004C17D3" w:rsidRPr="00FE29F1">
        <w:rPr>
          <w:rFonts w:ascii="Times New Roman" w:hAnsi="Times New Roman"/>
          <w:sz w:val="24"/>
          <w:lang w:val="en-US"/>
        </w:rPr>
        <w:t xml:space="preserve"> participants responded to each item using scales that ranged from 1 = </w:t>
      </w:r>
      <w:r w:rsidR="004C17D3" w:rsidRPr="00FE29F1">
        <w:rPr>
          <w:rFonts w:ascii="Times New Roman" w:hAnsi="Times New Roman"/>
          <w:i/>
          <w:sz w:val="24"/>
          <w:lang w:val="en-US"/>
        </w:rPr>
        <w:t>it’s not me</w:t>
      </w:r>
      <w:r w:rsidR="004C17D3" w:rsidRPr="00FE29F1">
        <w:rPr>
          <w:rFonts w:ascii="Times New Roman" w:hAnsi="Times New Roman"/>
          <w:sz w:val="24"/>
          <w:lang w:val="en-US"/>
        </w:rPr>
        <w:t xml:space="preserve"> to 5 = </w:t>
      </w:r>
      <w:r w:rsidR="004C17D3" w:rsidRPr="00FE29F1">
        <w:rPr>
          <w:rFonts w:ascii="Times New Roman" w:hAnsi="Times New Roman"/>
          <w:i/>
          <w:sz w:val="24"/>
          <w:lang w:val="en-US"/>
        </w:rPr>
        <w:t>it’s me</w:t>
      </w:r>
      <w:r w:rsidR="004C17D3" w:rsidRPr="00FE29F1">
        <w:rPr>
          <w:rFonts w:ascii="Times New Roman" w:hAnsi="Times New Roman"/>
          <w:sz w:val="24"/>
          <w:lang w:val="en-US"/>
        </w:rPr>
        <w:t xml:space="preserve"> (</w:t>
      </w:r>
      <w:proofErr w:type="spellStart"/>
      <w:r w:rsidR="004C17D3" w:rsidRPr="00FE29F1">
        <w:rPr>
          <w:rFonts w:ascii="Times New Roman" w:hAnsi="Times New Roman"/>
          <w:sz w:val="24"/>
          <w:lang w:val="en-US"/>
        </w:rPr>
        <w:t>Bazinska</w:t>
      </w:r>
      <w:proofErr w:type="spellEnd"/>
      <w:r w:rsidR="004C17D3" w:rsidRPr="00FE29F1">
        <w:rPr>
          <w:rFonts w:ascii="Times New Roman" w:hAnsi="Times New Roman"/>
          <w:sz w:val="24"/>
          <w:lang w:val="en-US"/>
        </w:rPr>
        <w:t xml:space="preserve"> &amp; Drat-</w:t>
      </w:r>
      <w:proofErr w:type="spellStart"/>
      <w:r w:rsidR="004C17D3" w:rsidRPr="00FE29F1">
        <w:rPr>
          <w:rFonts w:ascii="Times New Roman" w:hAnsi="Times New Roman"/>
          <w:sz w:val="24"/>
          <w:lang w:val="en-US"/>
        </w:rPr>
        <w:t>Ruszczak</w:t>
      </w:r>
      <w:proofErr w:type="spellEnd"/>
      <w:r w:rsidR="004C17D3" w:rsidRPr="00FE29F1">
        <w:rPr>
          <w:rFonts w:ascii="Times New Roman" w:hAnsi="Times New Roman"/>
          <w:sz w:val="24"/>
          <w:lang w:val="en-US"/>
        </w:rPr>
        <w:t>, 2000).</w:t>
      </w:r>
      <w:r w:rsidR="00525BC5" w:rsidRPr="00FE29F1">
        <w:rPr>
          <w:rFonts w:ascii="Times New Roman" w:hAnsi="Times New Roman"/>
          <w:sz w:val="24"/>
          <w:lang w:val="en-US"/>
        </w:rPr>
        <w:t xml:space="preserve"> Cronbach’s a</w:t>
      </w:r>
      <w:r w:rsidR="00D02248" w:rsidRPr="00FE29F1">
        <w:rPr>
          <w:rFonts w:ascii="Times New Roman" w:hAnsi="Times New Roman"/>
          <w:sz w:val="24"/>
          <w:lang w:val="en-US"/>
        </w:rPr>
        <w:t xml:space="preserve">lphas of </w:t>
      </w:r>
      <w:r w:rsidR="00912B49" w:rsidRPr="00FE29F1">
        <w:rPr>
          <w:rFonts w:ascii="Times New Roman" w:hAnsi="Times New Roman"/>
          <w:sz w:val="24"/>
          <w:lang w:val="en-US"/>
        </w:rPr>
        <w:t xml:space="preserve">the </w:t>
      </w:r>
      <w:r w:rsidR="00391610" w:rsidRPr="00FE29F1">
        <w:rPr>
          <w:rFonts w:ascii="Times New Roman" w:hAnsi="Times New Roman"/>
          <w:sz w:val="24"/>
          <w:lang w:val="en-US"/>
        </w:rPr>
        <w:t xml:space="preserve">NPI </w:t>
      </w:r>
      <w:r w:rsidR="00880C0D" w:rsidRPr="00FE29F1">
        <w:rPr>
          <w:rFonts w:ascii="Times New Roman" w:hAnsi="Times New Roman"/>
          <w:sz w:val="24"/>
          <w:lang w:val="en-US"/>
        </w:rPr>
        <w:t xml:space="preserve">was .94 in </w:t>
      </w:r>
      <w:r w:rsidR="00750374" w:rsidRPr="00FE29F1">
        <w:rPr>
          <w:rFonts w:ascii="Times New Roman" w:hAnsi="Times New Roman" w:cs="Times New Roman"/>
          <w:sz w:val="24"/>
          <w:szCs w:val="24"/>
          <w:lang w:val="en-US"/>
        </w:rPr>
        <w:t xml:space="preserve">the </w:t>
      </w:r>
      <w:r w:rsidR="00880C0D" w:rsidRPr="00FE29F1">
        <w:rPr>
          <w:rFonts w:ascii="Times New Roman" w:hAnsi="Times New Roman"/>
          <w:sz w:val="24"/>
          <w:lang w:val="en-US"/>
        </w:rPr>
        <w:t>Polish sample and .84</w:t>
      </w:r>
      <w:r w:rsidR="00391610" w:rsidRPr="00FE29F1">
        <w:rPr>
          <w:rFonts w:ascii="Times New Roman" w:hAnsi="Times New Roman"/>
          <w:sz w:val="24"/>
          <w:lang w:val="en-US"/>
        </w:rPr>
        <w:t xml:space="preserve"> in</w:t>
      </w:r>
      <w:r w:rsidR="00391610" w:rsidRPr="00FE29F1">
        <w:rPr>
          <w:rFonts w:ascii="Times New Roman" w:hAnsi="Times New Roman" w:cs="Times New Roman"/>
          <w:sz w:val="24"/>
          <w:szCs w:val="24"/>
          <w:lang w:val="en-US"/>
        </w:rPr>
        <w:t xml:space="preserve"> </w:t>
      </w:r>
      <w:r w:rsidR="00750374" w:rsidRPr="00FE29F1">
        <w:rPr>
          <w:rFonts w:ascii="Times New Roman" w:hAnsi="Times New Roman" w:cs="Times New Roman"/>
          <w:sz w:val="24"/>
          <w:szCs w:val="24"/>
          <w:lang w:val="en-US"/>
        </w:rPr>
        <w:t>the</w:t>
      </w:r>
      <w:r w:rsidR="00750374" w:rsidRPr="00FE29F1">
        <w:rPr>
          <w:rFonts w:ascii="Times New Roman" w:hAnsi="Times New Roman"/>
          <w:sz w:val="24"/>
          <w:lang w:val="en-US"/>
        </w:rPr>
        <w:t xml:space="preserve"> </w:t>
      </w:r>
      <w:r w:rsidR="00391610" w:rsidRPr="00FE29F1">
        <w:rPr>
          <w:rFonts w:ascii="Times New Roman" w:hAnsi="Times New Roman"/>
          <w:sz w:val="24"/>
          <w:lang w:val="en-US"/>
        </w:rPr>
        <w:t>British.</w:t>
      </w:r>
    </w:p>
    <w:p w14:paraId="10076A9F" w14:textId="5039FED9" w:rsidR="006E3FC8" w:rsidRPr="00FE29F1" w:rsidRDefault="006E3FC8" w:rsidP="00E91CC3">
      <w:pPr>
        <w:spacing w:after="0" w:line="480" w:lineRule="auto"/>
        <w:ind w:firstLine="708"/>
        <w:rPr>
          <w:rFonts w:ascii="Times New Roman" w:hAnsi="Times New Roman"/>
          <w:sz w:val="24"/>
          <w:lang w:val="en-US"/>
        </w:rPr>
      </w:pPr>
      <w:r w:rsidRPr="00FE29F1">
        <w:rPr>
          <w:rFonts w:ascii="Times New Roman" w:hAnsi="Times New Roman"/>
          <w:i/>
          <w:sz w:val="24"/>
          <w:lang w:val="en-US"/>
        </w:rPr>
        <w:t>Psychological Entitlement Scale</w:t>
      </w:r>
      <w:r w:rsidR="00525BC5" w:rsidRPr="00FE29F1">
        <w:rPr>
          <w:rFonts w:ascii="Times New Roman" w:hAnsi="Times New Roman"/>
          <w:sz w:val="24"/>
          <w:lang w:val="en-US"/>
        </w:rPr>
        <w:t xml:space="preserve"> (</w:t>
      </w:r>
      <w:r w:rsidR="004C17D3" w:rsidRPr="00FE29F1">
        <w:rPr>
          <w:rFonts w:ascii="Times New Roman" w:hAnsi="Times New Roman"/>
          <w:sz w:val="24"/>
          <w:lang w:val="en-US"/>
        </w:rPr>
        <w:t xml:space="preserve">PES; </w:t>
      </w:r>
      <w:r w:rsidR="00525BC5" w:rsidRPr="00FE29F1">
        <w:rPr>
          <w:rFonts w:ascii="Times New Roman" w:hAnsi="Times New Roman"/>
          <w:sz w:val="24"/>
          <w:lang w:val="en-US"/>
        </w:rPr>
        <w:t>Campbell</w:t>
      </w:r>
      <w:r w:rsidR="00BC129D" w:rsidRPr="00FE29F1">
        <w:rPr>
          <w:rFonts w:ascii="Times New Roman" w:hAnsi="Times New Roman"/>
          <w:sz w:val="24"/>
          <w:lang w:val="en-US"/>
        </w:rPr>
        <w:t xml:space="preserve"> et al.</w:t>
      </w:r>
      <w:r w:rsidR="00525BC5" w:rsidRPr="00FE29F1">
        <w:rPr>
          <w:rFonts w:ascii="Times New Roman" w:hAnsi="Times New Roman"/>
          <w:sz w:val="24"/>
          <w:lang w:val="en-US"/>
        </w:rPr>
        <w:t>, 2004</w:t>
      </w:r>
      <w:r w:rsidR="00996ABC" w:rsidRPr="00FE29F1">
        <w:rPr>
          <w:rFonts w:ascii="Times New Roman" w:hAnsi="Times New Roman"/>
          <w:sz w:val="24"/>
          <w:lang w:val="en-US"/>
        </w:rPr>
        <w:t xml:space="preserve">, Polish adaptation </w:t>
      </w:r>
      <w:proofErr w:type="spellStart"/>
      <w:r w:rsidR="00912B49" w:rsidRPr="00FE29F1">
        <w:rPr>
          <w:rFonts w:ascii="Times New Roman" w:hAnsi="Times New Roman"/>
          <w:sz w:val="24"/>
          <w:lang w:val="en-US"/>
        </w:rPr>
        <w:t>Żemojtel-Piotrowska</w:t>
      </w:r>
      <w:proofErr w:type="spellEnd"/>
      <w:r w:rsidR="00912B49" w:rsidRPr="00FE29F1">
        <w:rPr>
          <w:rFonts w:ascii="Times New Roman" w:hAnsi="Times New Roman"/>
          <w:sz w:val="24"/>
          <w:lang w:val="en-US"/>
        </w:rPr>
        <w:t xml:space="preserve">, Piotrowski, &amp; </w:t>
      </w:r>
      <w:proofErr w:type="spellStart"/>
      <w:r w:rsidR="00912B49" w:rsidRPr="00FE29F1">
        <w:rPr>
          <w:rFonts w:ascii="Times New Roman" w:hAnsi="Times New Roman"/>
          <w:sz w:val="24"/>
          <w:lang w:val="en-US"/>
        </w:rPr>
        <w:t>Baran</w:t>
      </w:r>
      <w:proofErr w:type="spellEnd"/>
      <w:r w:rsidR="00BB5329" w:rsidRPr="00FE29F1">
        <w:rPr>
          <w:rFonts w:ascii="Times New Roman" w:hAnsi="Times New Roman"/>
          <w:sz w:val="24"/>
          <w:lang w:val="en-US"/>
        </w:rPr>
        <w:t>, 2015</w:t>
      </w:r>
      <w:r w:rsidR="00525BC5" w:rsidRPr="00FE29F1">
        <w:rPr>
          <w:rFonts w:ascii="Times New Roman" w:hAnsi="Times New Roman"/>
          <w:sz w:val="24"/>
          <w:lang w:val="en-US"/>
        </w:rPr>
        <w:t>). The PES serves as a measure of psychological entitlement</w:t>
      </w:r>
      <w:r w:rsidR="001D28A5" w:rsidRPr="00FE29F1">
        <w:rPr>
          <w:rFonts w:ascii="Times New Roman" w:hAnsi="Times New Roman" w:cs="Times New Roman"/>
          <w:sz w:val="24"/>
          <w:szCs w:val="24"/>
          <w:lang w:val="en-US"/>
        </w:rPr>
        <w:t>,</w:t>
      </w:r>
      <w:r w:rsidR="00525BC5" w:rsidRPr="00FE29F1">
        <w:rPr>
          <w:rFonts w:ascii="Times New Roman" w:hAnsi="Times New Roman"/>
          <w:sz w:val="24"/>
          <w:lang w:val="en-US"/>
        </w:rPr>
        <w:t xml:space="preserve"> defined as </w:t>
      </w:r>
      <w:r w:rsidR="00BC129D" w:rsidRPr="00FE29F1">
        <w:rPr>
          <w:rFonts w:ascii="Times New Roman" w:hAnsi="Times New Roman"/>
          <w:sz w:val="24"/>
          <w:lang w:val="en-US"/>
        </w:rPr>
        <w:t xml:space="preserve">a </w:t>
      </w:r>
      <w:r w:rsidR="00525BC5" w:rsidRPr="00FE29F1">
        <w:rPr>
          <w:rFonts w:ascii="Times New Roman" w:hAnsi="Times New Roman"/>
          <w:sz w:val="24"/>
          <w:lang w:val="en-US"/>
        </w:rPr>
        <w:t xml:space="preserve">pervasive sense that </w:t>
      </w:r>
      <w:r w:rsidR="007A369B" w:rsidRPr="00FE29F1">
        <w:rPr>
          <w:rFonts w:ascii="Times New Roman" w:hAnsi="Times New Roman"/>
          <w:sz w:val="24"/>
          <w:lang w:val="en-US"/>
        </w:rPr>
        <w:t xml:space="preserve">an </w:t>
      </w:r>
      <w:r w:rsidR="00525BC5" w:rsidRPr="00FE29F1">
        <w:rPr>
          <w:rFonts w:ascii="Times New Roman" w:hAnsi="Times New Roman"/>
          <w:sz w:val="24"/>
          <w:lang w:val="en-US"/>
        </w:rPr>
        <w:t>individual deserves more than others and is en</w:t>
      </w:r>
      <w:r w:rsidR="00BC129D" w:rsidRPr="00FE29F1">
        <w:rPr>
          <w:rFonts w:ascii="Times New Roman" w:hAnsi="Times New Roman"/>
          <w:sz w:val="24"/>
          <w:lang w:val="en-US"/>
        </w:rPr>
        <w:t xml:space="preserve">titled to more than them. </w:t>
      </w:r>
      <w:r w:rsidR="001D28A5" w:rsidRPr="00FE29F1">
        <w:rPr>
          <w:rFonts w:ascii="Times New Roman" w:hAnsi="Times New Roman" w:cs="Times New Roman"/>
          <w:sz w:val="24"/>
          <w:szCs w:val="24"/>
          <w:lang w:val="en-US"/>
        </w:rPr>
        <w:t>The s</w:t>
      </w:r>
      <w:r w:rsidR="00BC129D" w:rsidRPr="00FE29F1">
        <w:rPr>
          <w:rFonts w:ascii="Times New Roman" w:hAnsi="Times New Roman" w:cs="Times New Roman"/>
          <w:sz w:val="24"/>
          <w:szCs w:val="24"/>
          <w:lang w:val="en-US"/>
        </w:rPr>
        <w:t>cale</w:t>
      </w:r>
      <w:r w:rsidR="00525BC5" w:rsidRPr="00FE29F1">
        <w:rPr>
          <w:rFonts w:ascii="Times New Roman" w:hAnsi="Times New Roman"/>
          <w:sz w:val="24"/>
          <w:lang w:val="en-US"/>
        </w:rPr>
        <w:t xml:space="preserve"> consists of 9 statements (</w:t>
      </w:r>
      <w:r w:rsidR="00BC3E1C" w:rsidRPr="00FE29F1">
        <w:rPr>
          <w:rFonts w:ascii="Times New Roman" w:hAnsi="Times New Roman"/>
          <w:sz w:val="24"/>
          <w:lang w:val="en-US"/>
        </w:rPr>
        <w:t>e.g</w:t>
      </w:r>
      <w:r w:rsidR="00BC3E1C" w:rsidRPr="00FE29F1">
        <w:rPr>
          <w:rFonts w:ascii="Times New Roman" w:hAnsi="Times New Roman" w:cs="Times New Roman"/>
          <w:sz w:val="24"/>
          <w:szCs w:val="24"/>
          <w:lang w:val="en-US"/>
        </w:rPr>
        <w:t>.,</w:t>
      </w:r>
      <w:r w:rsidR="00525BC5" w:rsidRPr="00FE29F1">
        <w:rPr>
          <w:rFonts w:ascii="Times New Roman" w:hAnsi="Times New Roman"/>
          <w:sz w:val="24"/>
          <w:lang w:val="en-US"/>
        </w:rPr>
        <w:t xml:space="preserve"> </w:t>
      </w:r>
      <w:r w:rsidR="00525BC5" w:rsidRPr="00FE29F1">
        <w:rPr>
          <w:rFonts w:ascii="Times New Roman" w:hAnsi="Times New Roman"/>
          <w:i/>
          <w:sz w:val="24"/>
          <w:lang w:val="en-US"/>
        </w:rPr>
        <w:t>I deserve the</w:t>
      </w:r>
      <w:r w:rsidR="00525BC5" w:rsidRPr="00FE29F1">
        <w:rPr>
          <w:rFonts w:ascii="Times New Roman" w:hAnsi="Times New Roman"/>
          <w:sz w:val="24"/>
          <w:lang w:val="en-US"/>
        </w:rPr>
        <w:t xml:space="preserve"> </w:t>
      </w:r>
      <w:r w:rsidR="00525BC5" w:rsidRPr="00FE29F1">
        <w:rPr>
          <w:rFonts w:ascii="Times New Roman" w:hAnsi="Times New Roman"/>
          <w:i/>
          <w:sz w:val="24"/>
          <w:lang w:val="en-US"/>
        </w:rPr>
        <w:t>best</w:t>
      </w:r>
      <w:r w:rsidR="00525BC5" w:rsidRPr="00FE29F1">
        <w:rPr>
          <w:rFonts w:ascii="Times New Roman" w:hAnsi="Times New Roman"/>
          <w:sz w:val="24"/>
          <w:lang w:val="en-US"/>
        </w:rPr>
        <w:t>), one of</w:t>
      </w:r>
      <w:r w:rsidR="00880C0D" w:rsidRPr="00FE29F1">
        <w:rPr>
          <w:rFonts w:ascii="Times New Roman" w:hAnsi="Times New Roman"/>
          <w:sz w:val="24"/>
          <w:lang w:val="en-US"/>
        </w:rPr>
        <w:t xml:space="preserve"> </w:t>
      </w:r>
      <w:r w:rsidR="001D28A5" w:rsidRPr="00FE29F1">
        <w:rPr>
          <w:rFonts w:ascii="Times New Roman" w:hAnsi="Times New Roman" w:cs="Times New Roman"/>
          <w:sz w:val="24"/>
          <w:szCs w:val="24"/>
          <w:lang w:val="en-US"/>
        </w:rPr>
        <w:t>which</w:t>
      </w:r>
      <w:r w:rsidR="00880C0D" w:rsidRPr="00FE29F1">
        <w:rPr>
          <w:rFonts w:ascii="Times New Roman" w:hAnsi="Times New Roman"/>
          <w:sz w:val="24"/>
          <w:lang w:val="en-US"/>
        </w:rPr>
        <w:t xml:space="preserve"> is </w:t>
      </w:r>
      <w:r w:rsidR="00880C0D" w:rsidRPr="00FE29F1">
        <w:rPr>
          <w:rFonts w:ascii="Times New Roman" w:hAnsi="Times New Roman" w:cs="Times New Roman"/>
          <w:sz w:val="24"/>
          <w:szCs w:val="24"/>
          <w:lang w:val="en-US"/>
        </w:rPr>
        <w:t>reverse</w:t>
      </w:r>
      <w:r w:rsidR="001D28A5" w:rsidRPr="00FE29F1">
        <w:rPr>
          <w:rFonts w:ascii="Times New Roman" w:hAnsi="Times New Roman" w:cs="Times New Roman"/>
          <w:sz w:val="24"/>
          <w:szCs w:val="24"/>
          <w:lang w:val="en-US"/>
        </w:rPr>
        <w:t>-</w:t>
      </w:r>
      <w:r w:rsidR="00880C0D" w:rsidRPr="00FE29F1">
        <w:rPr>
          <w:rFonts w:ascii="Times New Roman" w:hAnsi="Times New Roman"/>
          <w:sz w:val="24"/>
          <w:lang w:val="en-US"/>
        </w:rPr>
        <w:t xml:space="preserve">scored. </w:t>
      </w:r>
      <w:r w:rsidR="00EF7405" w:rsidRPr="00FE29F1">
        <w:rPr>
          <w:rFonts w:ascii="Times New Roman" w:hAnsi="Times New Roman"/>
          <w:sz w:val="24"/>
          <w:lang w:val="en-US"/>
        </w:rPr>
        <w:t>Ans</w:t>
      </w:r>
      <w:r w:rsidR="00CE286A" w:rsidRPr="00FE29F1">
        <w:rPr>
          <w:rFonts w:ascii="Times New Roman" w:hAnsi="Times New Roman"/>
          <w:sz w:val="24"/>
          <w:lang w:val="en-US"/>
        </w:rPr>
        <w:t>wers categories ranged from 1 -</w:t>
      </w:r>
      <w:r w:rsidR="00EF7405" w:rsidRPr="00FE29F1">
        <w:rPr>
          <w:rFonts w:ascii="Times New Roman" w:hAnsi="Times New Roman"/>
          <w:i/>
          <w:sz w:val="24"/>
          <w:lang w:val="en-US"/>
        </w:rPr>
        <w:t>strongly disagree</w:t>
      </w:r>
      <w:r w:rsidR="00CE286A" w:rsidRPr="00FE29F1">
        <w:rPr>
          <w:rFonts w:ascii="Times New Roman" w:hAnsi="Times New Roman"/>
          <w:sz w:val="24"/>
          <w:lang w:val="en-US"/>
        </w:rPr>
        <w:t xml:space="preserve"> to 7 -</w:t>
      </w:r>
      <w:r w:rsidR="00EF7405" w:rsidRPr="00FE29F1">
        <w:rPr>
          <w:rFonts w:ascii="Times New Roman" w:hAnsi="Times New Roman"/>
          <w:i/>
          <w:sz w:val="24"/>
          <w:lang w:val="en-US"/>
        </w:rPr>
        <w:t>strongly agree</w:t>
      </w:r>
      <w:r w:rsidR="00EF7405" w:rsidRPr="00FE29F1">
        <w:rPr>
          <w:rFonts w:ascii="Times New Roman" w:hAnsi="Times New Roman"/>
          <w:sz w:val="24"/>
          <w:lang w:val="en-US"/>
        </w:rPr>
        <w:t xml:space="preserve">. </w:t>
      </w:r>
      <w:r w:rsidR="00BC129D" w:rsidRPr="00FE29F1">
        <w:rPr>
          <w:rFonts w:ascii="Times New Roman" w:hAnsi="Times New Roman"/>
          <w:sz w:val="24"/>
          <w:lang w:val="en-US"/>
        </w:rPr>
        <w:t>Cronbach’s alphas coefficient</w:t>
      </w:r>
      <w:r w:rsidR="00EF7405" w:rsidRPr="00FE29F1">
        <w:rPr>
          <w:rFonts w:ascii="Times New Roman" w:hAnsi="Times New Roman"/>
          <w:sz w:val="24"/>
          <w:lang w:val="en-US"/>
        </w:rPr>
        <w:t>s</w:t>
      </w:r>
      <w:r w:rsidR="00BC129D" w:rsidRPr="00FE29F1">
        <w:rPr>
          <w:rFonts w:ascii="Times New Roman" w:hAnsi="Times New Roman"/>
          <w:sz w:val="24"/>
          <w:lang w:val="en-US"/>
        </w:rPr>
        <w:t xml:space="preserve"> in </w:t>
      </w:r>
      <w:r w:rsidR="00EF7405" w:rsidRPr="00FE29F1">
        <w:rPr>
          <w:rFonts w:ascii="Times New Roman" w:hAnsi="Times New Roman"/>
          <w:sz w:val="24"/>
          <w:lang w:val="en-US"/>
        </w:rPr>
        <w:t>the current study were</w:t>
      </w:r>
      <w:r w:rsidR="00880C0D" w:rsidRPr="00FE29F1">
        <w:rPr>
          <w:rFonts w:ascii="Times New Roman" w:hAnsi="Times New Roman"/>
          <w:sz w:val="24"/>
          <w:lang w:val="en-US"/>
        </w:rPr>
        <w:t xml:space="preserve"> .87 in </w:t>
      </w:r>
      <w:r w:rsidR="001D28A5" w:rsidRPr="00FE29F1">
        <w:rPr>
          <w:rFonts w:ascii="Times New Roman" w:hAnsi="Times New Roman" w:cs="Times New Roman"/>
          <w:sz w:val="24"/>
          <w:szCs w:val="24"/>
          <w:lang w:val="en-US"/>
        </w:rPr>
        <w:t xml:space="preserve">the </w:t>
      </w:r>
      <w:r w:rsidR="00880C0D" w:rsidRPr="00FE29F1">
        <w:rPr>
          <w:rFonts w:ascii="Times New Roman" w:hAnsi="Times New Roman"/>
          <w:sz w:val="24"/>
          <w:lang w:val="en-US"/>
        </w:rPr>
        <w:t xml:space="preserve">Polish </w:t>
      </w:r>
      <w:r w:rsidR="001D28A5" w:rsidRPr="00FE29F1">
        <w:rPr>
          <w:rFonts w:ascii="Times New Roman" w:hAnsi="Times New Roman" w:cs="Times New Roman"/>
          <w:sz w:val="24"/>
          <w:szCs w:val="24"/>
          <w:lang w:val="en-US"/>
        </w:rPr>
        <w:t xml:space="preserve">samples </w:t>
      </w:r>
      <w:r w:rsidR="00880C0D" w:rsidRPr="00FE29F1">
        <w:rPr>
          <w:rFonts w:ascii="Times New Roman" w:hAnsi="Times New Roman"/>
          <w:sz w:val="24"/>
          <w:lang w:val="en-US"/>
        </w:rPr>
        <w:t>and</w:t>
      </w:r>
      <w:r w:rsidR="00BC129D" w:rsidRPr="00FE29F1">
        <w:rPr>
          <w:rFonts w:ascii="Times New Roman" w:hAnsi="Times New Roman"/>
          <w:sz w:val="24"/>
          <w:lang w:val="en-US"/>
        </w:rPr>
        <w:t xml:space="preserve"> </w:t>
      </w:r>
      <w:r w:rsidR="00880C0D" w:rsidRPr="00FE29F1">
        <w:rPr>
          <w:rFonts w:ascii="Times New Roman" w:hAnsi="Times New Roman"/>
          <w:sz w:val="24"/>
          <w:lang w:val="en-US"/>
        </w:rPr>
        <w:t xml:space="preserve">.86 in </w:t>
      </w:r>
      <w:r w:rsidR="001D28A5" w:rsidRPr="00FE29F1">
        <w:rPr>
          <w:rFonts w:ascii="Times New Roman" w:hAnsi="Times New Roman" w:cs="Times New Roman"/>
          <w:sz w:val="24"/>
          <w:szCs w:val="24"/>
          <w:lang w:val="en-US"/>
        </w:rPr>
        <w:t xml:space="preserve">the </w:t>
      </w:r>
      <w:r w:rsidR="00880C0D" w:rsidRPr="00FE29F1">
        <w:rPr>
          <w:rFonts w:ascii="Times New Roman" w:hAnsi="Times New Roman"/>
          <w:sz w:val="24"/>
          <w:lang w:val="en-US"/>
        </w:rPr>
        <w:t>British.</w:t>
      </w:r>
      <w:r w:rsidR="00BC129D" w:rsidRPr="00FE29F1">
        <w:rPr>
          <w:rFonts w:ascii="Times New Roman" w:hAnsi="Times New Roman"/>
          <w:sz w:val="24"/>
          <w:lang w:val="en-US"/>
        </w:rPr>
        <w:t xml:space="preserve"> </w:t>
      </w:r>
      <w:r w:rsidR="00525BC5" w:rsidRPr="00FE29F1">
        <w:rPr>
          <w:rFonts w:ascii="Times New Roman" w:hAnsi="Times New Roman"/>
          <w:sz w:val="24"/>
          <w:lang w:val="en-US"/>
        </w:rPr>
        <w:t xml:space="preserve"> </w:t>
      </w:r>
    </w:p>
    <w:p w14:paraId="07920E30" w14:textId="16C2EC67" w:rsidR="006E3FC8" w:rsidRPr="00FE29F1" w:rsidRDefault="00C317E5" w:rsidP="00E91CC3">
      <w:pPr>
        <w:spacing w:after="0" w:line="480" w:lineRule="auto"/>
        <w:ind w:firstLine="708"/>
        <w:rPr>
          <w:rFonts w:ascii="Times New Roman" w:hAnsi="Times New Roman"/>
          <w:sz w:val="24"/>
          <w:lang w:val="en-US"/>
        </w:rPr>
      </w:pPr>
      <w:r w:rsidRPr="00FE29F1">
        <w:rPr>
          <w:rFonts w:ascii="Times New Roman" w:hAnsi="Times New Roman"/>
          <w:i/>
          <w:sz w:val="24"/>
          <w:lang w:val="en-US"/>
        </w:rPr>
        <w:t>Self-esteem Scale</w:t>
      </w:r>
      <w:r w:rsidR="00BC129D" w:rsidRPr="00FE29F1">
        <w:rPr>
          <w:rFonts w:ascii="Times New Roman" w:hAnsi="Times New Roman"/>
          <w:sz w:val="24"/>
          <w:lang w:val="en-US"/>
        </w:rPr>
        <w:t xml:space="preserve"> (Rosenberg, 1965, Polish adaptation Laguna, </w:t>
      </w:r>
      <w:proofErr w:type="spellStart"/>
      <w:r w:rsidR="00BC129D" w:rsidRPr="00FE29F1">
        <w:rPr>
          <w:rFonts w:ascii="Times New Roman" w:hAnsi="Times New Roman"/>
          <w:sz w:val="24"/>
          <w:lang w:val="en-US"/>
        </w:rPr>
        <w:t>Lachowicz-Tabaczek</w:t>
      </w:r>
      <w:proofErr w:type="spellEnd"/>
      <w:r w:rsidR="00BC129D" w:rsidRPr="00FE29F1">
        <w:rPr>
          <w:rFonts w:ascii="Times New Roman" w:hAnsi="Times New Roman"/>
          <w:sz w:val="24"/>
          <w:lang w:val="en-US"/>
        </w:rPr>
        <w:t xml:space="preserve">, </w:t>
      </w:r>
      <w:r w:rsidR="00073EDC" w:rsidRPr="00FE29F1">
        <w:rPr>
          <w:rFonts w:ascii="Times New Roman" w:hAnsi="Times New Roman"/>
          <w:sz w:val="24"/>
          <w:lang w:val="en-US"/>
        </w:rPr>
        <w:t xml:space="preserve">&amp; </w:t>
      </w:r>
      <w:proofErr w:type="spellStart"/>
      <w:r w:rsidR="00BC129D" w:rsidRPr="00FE29F1">
        <w:rPr>
          <w:rFonts w:ascii="Times New Roman" w:hAnsi="Times New Roman"/>
          <w:sz w:val="24"/>
          <w:lang w:val="en-US"/>
        </w:rPr>
        <w:t>Dzwonkowska</w:t>
      </w:r>
      <w:proofErr w:type="spellEnd"/>
      <w:r w:rsidR="00BC129D" w:rsidRPr="00FE29F1">
        <w:rPr>
          <w:rFonts w:ascii="Times New Roman" w:hAnsi="Times New Roman"/>
          <w:sz w:val="24"/>
          <w:lang w:val="en-US"/>
        </w:rPr>
        <w:t xml:space="preserve">, 2010). The scale serves as a measure of general positive self-evaluation. Five items are positively scored and five </w:t>
      </w:r>
      <w:r w:rsidR="007A369B" w:rsidRPr="00FE29F1">
        <w:rPr>
          <w:rFonts w:ascii="Times New Roman" w:hAnsi="Times New Roman"/>
          <w:sz w:val="24"/>
          <w:lang w:val="en-US"/>
        </w:rPr>
        <w:t>reverse-</w:t>
      </w:r>
      <w:r w:rsidR="00BC129D" w:rsidRPr="00FE29F1">
        <w:rPr>
          <w:rFonts w:ascii="Times New Roman" w:hAnsi="Times New Roman"/>
          <w:sz w:val="24"/>
          <w:lang w:val="en-US"/>
        </w:rPr>
        <w:t>score</w:t>
      </w:r>
      <w:r w:rsidR="00CE286A" w:rsidRPr="00FE29F1">
        <w:rPr>
          <w:rFonts w:ascii="Times New Roman" w:hAnsi="Times New Roman"/>
          <w:sz w:val="24"/>
          <w:lang w:val="en-US"/>
        </w:rPr>
        <w:t>d. Rating scores ranged from 1</w:t>
      </w:r>
      <w:r w:rsidR="00BC129D" w:rsidRPr="00FE29F1">
        <w:rPr>
          <w:rFonts w:ascii="Times New Roman" w:hAnsi="Times New Roman"/>
          <w:sz w:val="24"/>
          <w:lang w:val="en-US"/>
        </w:rPr>
        <w:t xml:space="preserve"> </w:t>
      </w:r>
      <w:r w:rsidR="00CE286A" w:rsidRPr="00FE29F1">
        <w:rPr>
          <w:rFonts w:ascii="Times New Roman" w:hAnsi="Times New Roman"/>
          <w:sz w:val="24"/>
          <w:lang w:val="en-US"/>
        </w:rPr>
        <w:t>-</w:t>
      </w:r>
      <w:r w:rsidR="00BC129D" w:rsidRPr="00FE29F1">
        <w:rPr>
          <w:rFonts w:ascii="Times New Roman" w:hAnsi="Times New Roman"/>
          <w:i/>
          <w:sz w:val="24"/>
          <w:lang w:val="en-US"/>
        </w:rPr>
        <w:lastRenderedPageBreak/>
        <w:t>strongly disagree</w:t>
      </w:r>
      <w:r w:rsidR="00CE286A" w:rsidRPr="00FE29F1">
        <w:rPr>
          <w:rFonts w:ascii="Times New Roman" w:hAnsi="Times New Roman"/>
          <w:sz w:val="24"/>
          <w:lang w:val="en-US"/>
        </w:rPr>
        <w:t xml:space="preserve"> to 5-</w:t>
      </w:r>
      <w:r w:rsidR="00BC129D" w:rsidRPr="00FE29F1">
        <w:rPr>
          <w:rFonts w:ascii="Times New Roman" w:hAnsi="Times New Roman"/>
          <w:i/>
          <w:sz w:val="24"/>
          <w:lang w:val="en-US"/>
        </w:rPr>
        <w:t>strongly agree</w:t>
      </w:r>
      <w:r w:rsidR="00BC129D" w:rsidRPr="00FE29F1">
        <w:rPr>
          <w:rFonts w:ascii="Times New Roman" w:hAnsi="Times New Roman"/>
          <w:sz w:val="24"/>
          <w:lang w:val="en-US"/>
        </w:rPr>
        <w:t>.</w:t>
      </w:r>
      <w:r w:rsidR="00391610" w:rsidRPr="00FE29F1">
        <w:rPr>
          <w:rFonts w:ascii="Times New Roman" w:hAnsi="Times New Roman"/>
          <w:sz w:val="24"/>
          <w:lang w:val="en-US"/>
        </w:rPr>
        <w:t xml:space="preserve"> Cronbach’s alphas were .91 in</w:t>
      </w:r>
      <w:r w:rsidR="006C0EC1" w:rsidRPr="00FE29F1">
        <w:rPr>
          <w:rFonts w:ascii="Times New Roman" w:hAnsi="Times New Roman"/>
          <w:sz w:val="24"/>
          <w:lang w:val="en-US"/>
        </w:rPr>
        <w:t xml:space="preserve"> </w:t>
      </w:r>
      <w:r w:rsidR="006C0EC1" w:rsidRPr="00FE29F1">
        <w:rPr>
          <w:rFonts w:ascii="Times New Roman" w:hAnsi="Times New Roman" w:cs="Times New Roman"/>
          <w:sz w:val="24"/>
          <w:szCs w:val="24"/>
          <w:lang w:val="en-US"/>
        </w:rPr>
        <w:t>the</w:t>
      </w:r>
      <w:r w:rsidR="00391610" w:rsidRPr="00FE29F1">
        <w:rPr>
          <w:rFonts w:ascii="Times New Roman" w:hAnsi="Times New Roman" w:cs="Times New Roman"/>
          <w:sz w:val="24"/>
          <w:szCs w:val="24"/>
          <w:lang w:val="en-US"/>
        </w:rPr>
        <w:t xml:space="preserve"> </w:t>
      </w:r>
      <w:r w:rsidR="00391610" w:rsidRPr="00FE29F1">
        <w:rPr>
          <w:rFonts w:ascii="Times New Roman" w:hAnsi="Times New Roman"/>
          <w:sz w:val="24"/>
          <w:lang w:val="en-US"/>
        </w:rPr>
        <w:t xml:space="preserve">Polish </w:t>
      </w:r>
      <w:r w:rsidR="006C0EC1" w:rsidRPr="00FE29F1">
        <w:rPr>
          <w:rFonts w:ascii="Times New Roman" w:hAnsi="Times New Roman" w:cs="Times New Roman"/>
          <w:sz w:val="24"/>
          <w:szCs w:val="24"/>
          <w:lang w:val="en-US"/>
        </w:rPr>
        <w:t xml:space="preserve">samples </w:t>
      </w:r>
      <w:r w:rsidR="00391610" w:rsidRPr="00FE29F1">
        <w:rPr>
          <w:rFonts w:ascii="Times New Roman" w:hAnsi="Times New Roman"/>
          <w:sz w:val="24"/>
          <w:lang w:val="en-US"/>
        </w:rPr>
        <w:t xml:space="preserve">and </w:t>
      </w:r>
      <w:r w:rsidR="006C0EC1" w:rsidRPr="00FE29F1">
        <w:rPr>
          <w:rFonts w:ascii="Times New Roman" w:hAnsi="Times New Roman" w:cs="Times New Roman"/>
          <w:sz w:val="24"/>
          <w:szCs w:val="24"/>
          <w:lang w:val="en-US"/>
        </w:rPr>
        <w:t xml:space="preserve">in the </w:t>
      </w:r>
      <w:r w:rsidR="00391610" w:rsidRPr="00FE29F1">
        <w:rPr>
          <w:rFonts w:ascii="Times New Roman" w:hAnsi="Times New Roman"/>
          <w:sz w:val="24"/>
          <w:lang w:val="en-US"/>
        </w:rPr>
        <w:t>British.</w:t>
      </w:r>
      <w:r w:rsidR="00BC129D" w:rsidRPr="00FE29F1">
        <w:rPr>
          <w:rFonts w:ascii="Times New Roman" w:hAnsi="Times New Roman"/>
          <w:sz w:val="24"/>
          <w:lang w:val="en-US"/>
        </w:rPr>
        <w:t xml:space="preserve">  </w:t>
      </w:r>
    </w:p>
    <w:p w14:paraId="0936F24D" w14:textId="06C90F8F" w:rsidR="006E3FC8" w:rsidRPr="00FE29F1" w:rsidRDefault="00DB6D82" w:rsidP="00E91CC3">
      <w:pPr>
        <w:spacing w:after="0" w:line="480" w:lineRule="auto"/>
        <w:rPr>
          <w:rFonts w:ascii="Times New Roman" w:hAnsi="Times New Roman"/>
          <w:b/>
          <w:sz w:val="24"/>
          <w:lang w:val="en-US"/>
        </w:rPr>
      </w:pPr>
      <w:r w:rsidRPr="00FE29F1">
        <w:rPr>
          <w:rFonts w:ascii="Times New Roman" w:hAnsi="Times New Roman"/>
          <w:b/>
          <w:sz w:val="24"/>
          <w:lang w:val="en-US"/>
        </w:rPr>
        <w:t>2.3.</w:t>
      </w:r>
      <w:r w:rsidR="007A369B" w:rsidRPr="00FE29F1">
        <w:rPr>
          <w:rFonts w:ascii="Times New Roman" w:hAnsi="Times New Roman"/>
          <w:b/>
          <w:sz w:val="24"/>
          <w:lang w:val="en-US"/>
        </w:rPr>
        <w:t xml:space="preserve"> </w:t>
      </w:r>
      <w:r w:rsidR="006E3FC8" w:rsidRPr="00FE29F1">
        <w:rPr>
          <w:rFonts w:ascii="Times New Roman" w:hAnsi="Times New Roman"/>
          <w:b/>
          <w:sz w:val="24"/>
          <w:lang w:val="en-US"/>
        </w:rPr>
        <w:t>Statistical analyses</w:t>
      </w:r>
    </w:p>
    <w:p w14:paraId="6F395BDD" w14:textId="1D410D6A" w:rsidR="00A51845" w:rsidRPr="00FE29F1" w:rsidRDefault="004C17D3" w:rsidP="00827E0A">
      <w:pPr>
        <w:spacing w:after="0" w:line="480" w:lineRule="auto"/>
        <w:ind w:firstLine="708"/>
        <w:rPr>
          <w:rFonts w:ascii="Times New Roman" w:hAnsi="Times New Roman" w:cs="Times New Roman"/>
          <w:sz w:val="24"/>
          <w:szCs w:val="24"/>
          <w:lang w:val="en-US"/>
        </w:rPr>
      </w:pPr>
      <w:r w:rsidRPr="00FE29F1">
        <w:rPr>
          <w:rFonts w:ascii="Times New Roman" w:hAnsi="Times New Roman"/>
          <w:sz w:val="24"/>
          <w:lang w:val="en-US"/>
        </w:rPr>
        <w:t xml:space="preserve">All </w:t>
      </w:r>
      <w:r w:rsidR="00C06614" w:rsidRPr="00FE29F1">
        <w:rPr>
          <w:rFonts w:ascii="Times New Roman" w:hAnsi="Times New Roman"/>
          <w:sz w:val="24"/>
          <w:lang w:val="en-US"/>
        </w:rPr>
        <w:t>confirmatory factor analyses (</w:t>
      </w:r>
      <w:r w:rsidRPr="00FE29F1">
        <w:rPr>
          <w:rFonts w:ascii="Times New Roman" w:hAnsi="Times New Roman"/>
          <w:sz w:val="24"/>
          <w:lang w:val="en-US"/>
        </w:rPr>
        <w:t>CFA</w:t>
      </w:r>
      <w:r w:rsidR="00C06614" w:rsidRPr="00FE29F1">
        <w:rPr>
          <w:rFonts w:ascii="Times New Roman" w:hAnsi="Times New Roman"/>
          <w:sz w:val="24"/>
          <w:lang w:val="en-US"/>
        </w:rPr>
        <w:t>s)</w:t>
      </w:r>
      <w:r w:rsidRPr="00FE29F1">
        <w:rPr>
          <w:rFonts w:ascii="Times New Roman" w:hAnsi="Times New Roman"/>
          <w:sz w:val="24"/>
          <w:lang w:val="en-US"/>
        </w:rPr>
        <w:t xml:space="preserve"> were conducted using AMOS 22 software</w:t>
      </w:r>
      <w:r w:rsidR="00C070F3" w:rsidRPr="00FE29F1">
        <w:rPr>
          <w:rStyle w:val="Odwoanieprzypisudolnego"/>
          <w:rFonts w:ascii="Times New Roman" w:hAnsi="Times New Roman"/>
          <w:sz w:val="24"/>
          <w:lang w:val="en-US"/>
        </w:rPr>
        <w:footnoteReference w:id="2"/>
      </w:r>
      <w:r w:rsidR="00C070F3" w:rsidRPr="00FE29F1">
        <w:rPr>
          <w:rFonts w:ascii="Times New Roman" w:hAnsi="Times New Roman"/>
          <w:sz w:val="24"/>
          <w:lang w:val="en-US"/>
        </w:rPr>
        <w:t xml:space="preserve">. </w:t>
      </w:r>
      <w:r w:rsidRPr="00FE29F1">
        <w:rPr>
          <w:rFonts w:ascii="Times New Roman" w:hAnsi="Times New Roman"/>
          <w:sz w:val="24"/>
          <w:lang w:val="en-US"/>
        </w:rPr>
        <w:t>As we intended to compare the goodness-of-fit indices for different solutions in different samples</w:t>
      </w:r>
      <w:r w:rsidR="00A51845" w:rsidRPr="00FE29F1">
        <w:rPr>
          <w:rFonts w:ascii="Times New Roman" w:hAnsi="Times New Roman" w:cs="Times New Roman"/>
          <w:sz w:val="24"/>
          <w:szCs w:val="24"/>
          <w:lang w:val="en-US"/>
        </w:rPr>
        <w:t>,</w:t>
      </w:r>
      <w:r w:rsidRPr="00FE29F1">
        <w:rPr>
          <w:rFonts w:ascii="Times New Roman" w:hAnsi="Times New Roman"/>
          <w:sz w:val="24"/>
          <w:lang w:val="en-US"/>
        </w:rPr>
        <w:t xml:space="preserve"> we needed to make two sort</w:t>
      </w:r>
      <w:r w:rsidR="00F07630" w:rsidRPr="00FE29F1">
        <w:rPr>
          <w:rFonts w:ascii="Times New Roman" w:hAnsi="Times New Roman"/>
          <w:sz w:val="24"/>
          <w:lang w:val="en-US"/>
        </w:rPr>
        <w:t>s</w:t>
      </w:r>
      <w:r w:rsidRPr="00FE29F1">
        <w:rPr>
          <w:rFonts w:ascii="Times New Roman" w:hAnsi="Times New Roman"/>
          <w:sz w:val="24"/>
          <w:lang w:val="en-US"/>
        </w:rPr>
        <w:t xml:space="preserve"> of comparisons. The first was the between-model comparisons</w:t>
      </w:r>
      <w:r w:rsidR="00A6707B" w:rsidRPr="00FE29F1">
        <w:rPr>
          <w:rFonts w:ascii="Times New Roman" w:hAnsi="Times New Roman"/>
          <w:sz w:val="24"/>
          <w:lang w:val="en-US"/>
        </w:rPr>
        <w:t xml:space="preserve">. </w:t>
      </w:r>
      <w:r w:rsidRPr="00FE29F1">
        <w:rPr>
          <w:rFonts w:ascii="Times New Roman" w:hAnsi="Times New Roman"/>
          <w:sz w:val="24"/>
          <w:lang w:val="en-US"/>
        </w:rPr>
        <w:t>We compared the goodness</w:t>
      </w:r>
      <w:r w:rsidR="00A51845" w:rsidRPr="00FE29F1">
        <w:rPr>
          <w:rFonts w:ascii="Times New Roman" w:hAnsi="Times New Roman" w:cs="Times New Roman"/>
          <w:sz w:val="24"/>
          <w:szCs w:val="24"/>
          <w:lang w:val="en-US"/>
        </w:rPr>
        <w:t>-</w:t>
      </w:r>
      <w:r w:rsidRPr="00FE29F1">
        <w:rPr>
          <w:rFonts w:ascii="Times New Roman" w:hAnsi="Times New Roman"/>
          <w:sz w:val="24"/>
          <w:lang w:val="en-US"/>
        </w:rPr>
        <w:t>of</w:t>
      </w:r>
      <w:r w:rsidR="00A51845" w:rsidRPr="00FE29F1">
        <w:rPr>
          <w:rFonts w:ascii="Times New Roman" w:hAnsi="Times New Roman" w:cs="Times New Roman"/>
          <w:sz w:val="24"/>
          <w:szCs w:val="24"/>
          <w:lang w:val="en-US"/>
        </w:rPr>
        <w:t>-</w:t>
      </w:r>
      <w:r w:rsidRPr="00FE29F1">
        <w:rPr>
          <w:rFonts w:ascii="Times New Roman" w:hAnsi="Times New Roman"/>
          <w:sz w:val="24"/>
          <w:lang w:val="en-US"/>
        </w:rPr>
        <w:t xml:space="preserve">fit indices for </w:t>
      </w:r>
    </w:p>
    <w:p w14:paraId="157A81E5" w14:textId="63AC4B63" w:rsidR="00A51845" w:rsidRPr="00FE29F1" w:rsidRDefault="004C17D3" w:rsidP="00827E0A">
      <w:pPr>
        <w:spacing w:after="0" w:line="480" w:lineRule="auto"/>
        <w:ind w:firstLine="708"/>
        <w:rPr>
          <w:rFonts w:ascii="Times New Roman" w:hAnsi="Times New Roman" w:cs="Times New Roman"/>
          <w:sz w:val="24"/>
          <w:szCs w:val="24"/>
          <w:lang w:val="en-US"/>
        </w:rPr>
      </w:pPr>
      <w:r w:rsidRPr="00FE29F1">
        <w:rPr>
          <w:rFonts w:ascii="Times New Roman" w:hAnsi="Times New Roman"/>
          <w:sz w:val="24"/>
          <w:lang w:val="en-US"/>
        </w:rPr>
        <w:t xml:space="preserve">(1a) </w:t>
      </w:r>
      <w:r w:rsidR="00A51845" w:rsidRPr="00FE29F1">
        <w:rPr>
          <w:rFonts w:ascii="Times New Roman" w:hAnsi="Times New Roman" w:cs="Times New Roman"/>
          <w:sz w:val="24"/>
          <w:szCs w:val="24"/>
          <w:lang w:val="en-US"/>
        </w:rPr>
        <w:t xml:space="preserve">the </w:t>
      </w:r>
      <w:r w:rsidRPr="00FE29F1">
        <w:rPr>
          <w:rFonts w:ascii="Times New Roman" w:hAnsi="Times New Roman"/>
          <w:sz w:val="24"/>
          <w:lang w:val="en-US"/>
        </w:rPr>
        <w:t>one-factor</w:t>
      </w:r>
      <w:r w:rsidR="00A51845" w:rsidRPr="00FE29F1">
        <w:rPr>
          <w:rFonts w:ascii="Times New Roman" w:hAnsi="Times New Roman" w:cs="Times New Roman"/>
          <w:sz w:val="24"/>
          <w:szCs w:val="24"/>
          <w:lang w:val="en-US"/>
        </w:rPr>
        <w:t xml:space="preserve"> solution</w:t>
      </w:r>
      <w:r w:rsidRPr="00FE29F1">
        <w:rPr>
          <w:rFonts w:ascii="Times New Roman" w:hAnsi="Times New Roman"/>
          <w:sz w:val="24"/>
          <w:lang w:val="en-US"/>
        </w:rPr>
        <w:t>, assuming that all CNI items measured one global factor without correlating errors for observed variables</w:t>
      </w:r>
      <w:r w:rsidRPr="00FE29F1">
        <w:rPr>
          <w:rFonts w:ascii="Times New Roman" w:hAnsi="Times New Roman" w:cs="Times New Roman"/>
          <w:sz w:val="24"/>
          <w:szCs w:val="24"/>
          <w:lang w:val="en-US"/>
        </w:rPr>
        <w:t xml:space="preserve"> </w:t>
      </w:r>
    </w:p>
    <w:p w14:paraId="61F10429" w14:textId="7B3EC1FA" w:rsidR="00A51845" w:rsidRPr="00FE29F1" w:rsidRDefault="004C17D3" w:rsidP="00827E0A">
      <w:pPr>
        <w:spacing w:after="0" w:line="480" w:lineRule="auto"/>
        <w:ind w:firstLine="708"/>
        <w:rPr>
          <w:rFonts w:ascii="Times New Roman" w:hAnsi="Times New Roman" w:cs="Times New Roman"/>
          <w:sz w:val="24"/>
          <w:szCs w:val="24"/>
          <w:lang w:val="en-US"/>
        </w:rPr>
      </w:pPr>
      <w:r w:rsidRPr="00FE29F1">
        <w:rPr>
          <w:rFonts w:ascii="Times New Roman" w:hAnsi="Times New Roman"/>
          <w:sz w:val="24"/>
          <w:lang w:val="en-US"/>
        </w:rPr>
        <w:t>(1b)</w:t>
      </w:r>
      <w:r w:rsidR="00A51845" w:rsidRPr="00FE29F1">
        <w:rPr>
          <w:rFonts w:ascii="Times New Roman" w:hAnsi="Times New Roman"/>
          <w:sz w:val="24"/>
          <w:lang w:val="en-US"/>
        </w:rPr>
        <w:t xml:space="preserve"> </w:t>
      </w:r>
      <w:r w:rsidR="00A51845" w:rsidRPr="00FE29F1">
        <w:rPr>
          <w:rFonts w:ascii="Times New Roman" w:hAnsi="Times New Roman" w:cs="Times New Roman"/>
          <w:sz w:val="24"/>
          <w:szCs w:val="24"/>
          <w:lang w:val="en-US"/>
        </w:rPr>
        <w:t>the</w:t>
      </w:r>
      <w:r w:rsidRPr="00FE29F1">
        <w:rPr>
          <w:rFonts w:ascii="Times New Roman" w:hAnsi="Times New Roman" w:cs="Times New Roman"/>
          <w:sz w:val="24"/>
          <w:szCs w:val="24"/>
          <w:lang w:val="en-US"/>
        </w:rPr>
        <w:t xml:space="preserve"> </w:t>
      </w:r>
      <w:r w:rsidRPr="00FE29F1">
        <w:rPr>
          <w:rFonts w:ascii="Times New Roman" w:hAnsi="Times New Roman"/>
          <w:sz w:val="24"/>
          <w:lang w:val="en-US"/>
        </w:rPr>
        <w:t>one-factor solution</w:t>
      </w:r>
      <w:r w:rsidR="00A51845" w:rsidRPr="00FE29F1">
        <w:rPr>
          <w:rFonts w:ascii="Times New Roman" w:hAnsi="Times New Roman" w:cs="Times New Roman"/>
          <w:sz w:val="24"/>
          <w:szCs w:val="24"/>
          <w:lang w:val="en-US"/>
        </w:rPr>
        <w:t>,</w:t>
      </w:r>
      <w:r w:rsidRPr="00FE29F1">
        <w:rPr>
          <w:rFonts w:ascii="Times New Roman" w:hAnsi="Times New Roman"/>
          <w:sz w:val="24"/>
          <w:lang w:val="en-US"/>
        </w:rPr>
        <w:t xml:space="preserve"> identical to the one that the authors of </w:t>
      </w:r>
      <w:r w:rsidR="00AB0C3F"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CNI described in their analyses,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allowing the error variances of communal grandiose self-thoughts</w:t>
      </w:r>
      <w:r w:rsidR="00A51845" w:rsidRPr="00FE29F1">
        <w:rPr>
          <w:rFonts w:ascii="Times New Roman" w:hAnsi="Times New Roman" w:cs="Times New Roman"/>
          <w:sz w:val="24"/>
          <w:szCs w:val="24"/>
          <w:lang w:val="en-US"/>
        </w:rPr>
        <w:t>,</w:t>
      </w:r>
      <w:r w:rsidRPr="00FE29F1">
        <w:rPr>
          <w:rFonts w:ascii="Times New Roman" w:hAnsi="Times New Roman"/>
          <w:sz w:val="24"/>
          <w:lang w:val="en-US"/>
        </w:rPr>
        <w:t xml:space="preserve"> as well as the eight future-focused communal grandiose self-thoughts</w:t>
      </w:r>
      <w:r w:rsidR="00A51845" w:rsidRPr="00FE29F1">
        <w:rPr>
          <w:rFonts w:ascii="Times New Roman" w:hAnsi="Times New Roman" w:cs="Times New Roman"/>
          <w:sz w:val="24"/>
          <w:szCs w:val="24"/>
          <w:lang w:val="en-US"/>
        </w:rPr>
        <w:t>,</w:t>
      </w:r>
      <w:r w:rsidRPr="00FE29F1">
        <w:rPr>
          <w:rFonts w:ascii="Times New Roman" w:hAnsi="Times New Roman"/>
          <w:sz w:val="24"/>
          <w:lang w:val="en-US"/>
        </w:rPr>
        <w:t xml:space="preserve"> to correlate with each other (</w:t>
      </w:r>
      <w:proofErr w:type="spellStart"/>
      <w:r w:rsidRPr="00FE29F1">
        <w:rPr>
          <w:rFonts w:ascii="Times New Roman" w:hAnsi="Times New Roman"/>
          <w:sz w:val="24"/>
          <w:lang w:val="en-US"/>
        </w:rPr>
        <w:t>Gebauer</w:t>
      </w:r>
      <w:proofErr w:type="spellEnd"/>
      <w:r w:rsidRPr="00FE29F1">
        <w:rPr>
          <w:rFonts w:ascii="Times New Roman" w:hAnsi="Times New Roman"/>
          <w:sz w:val="24"/>
          <w:lang w:val="en-US"/>
        </w:rPr>
        <w:t xml:space="preserve"> et al., 2012, p. 861</w:t>
      </w:r>
      <w:r w:rsidRPr="00FE29F1">
        <w:rPr>
          <w:rFonts w:ascii="Times New Roman" w:hAnsi="Times New Roman" w:cs="Times New Roman"/>
          <w:sz w:val="24"/>
          <w:szCs w:val="24"/>
          <w:lang w:val="en-US"/>
        </w:rPr>
        <w:t>)</w:t>
      </w:r>
    </w:p>
    <w:p w14:paraId="7DEDB86F" w14:textId="31A49CCA" w:rsidR="004A76FC" w:rsidRPr="00FE29F1" w:rsidRDefault="004C17D3">
      <w:pPr>
        <w:spacing w:after="0" w:line="480" w:lineRule="auto"/>
        <w:ind w:firstLine="708"/>
        <w:rPr>
          <w:rFonts w:ascii="Times New Roman" w:hAnsi="Times New Roman" w:cs="Times New Roman"/>
          <w:sz w:val="24"/>
          <w:szCs w:val="24"/>
          <w:lang w:val="en-US"/>
        </w:rPr>
      </w:pPr>
      <w:r w:rsidRPr="00FE29F1">
        <w:rPr>
          <w:rFonts w:ascii="Times New Roman" w:hAnsi="Times New Roman"/>
          <w:sz w:val="24"/>
          <w:lang w:val="en-US"/>
        </w:rPr>
        <w:t>(2)</w:t>
      </w:r>
      <w:r w:rsidRPr="00FE29F1">
        <w:rPr>
          <w:rFonts w:ascii="Times New Roman" w:hAnsi="Times New Roman" w:cs="Times New Roman"/>
          <w:sz w:val="24"/>
          <w:szCs w:val="24"/>
          <w:lang w:val="en-US"/>
        </w:rPr>
        <w:t xml:space="preserve"> </w:t>
      </w:r>
      <w:r w:rsidR="00AB0C3F" w:rsidRPr="00FE29F1">
        <w:rPr>
          <w:rFonts w:ascii="Times New Roman" w:hAnsi="Times New Roman" w:cs="Times New Roman"/>
          <w:sz w:val="24"/>
          <w:szCs w:val="24"/>
          <w:lang w:val="en-US"/>
        </w:rPr>
        <w:t>the</w:t>
      </w:r>
      <w:r w:rsidR="00AB0C3F" w:rsidRPr="00FE29F1">
        <w:rPr>
          <w:rFonts w:ascii="Times New Roman" w:hAnsi="Times New Roman"/>
          <w:sz w:val="24"/>
          <w:lang w:val="en-US"/>
        </w:rPr>
        <w:t xml:space="preserve"> </w:t>
      </w:r>
      <w:r w:rsidRPr="00FE29F1">
        <w:rPr>
          <w:rFonts w:ascii="Times New Roman" w:hAnsi="Times New Roman"/>
          <w:sz w:val="24"/>
          <w:lang w:val="en-US"/>
        </w:rPr>
        <w:t>two-factor solution (assuming that present and future narcissism for</w:t>
      </w:r>
      <w:r w:rsidR="00C748EE" w:rsidRPr="00FE29F1">
        <w:rPr>
          <w:rFonts w:ascii="Times New Roman" w:hAnsi="Times New Roman"/>
          <w:sz w:val="24"/>
          <w:lang w:val="en-US"/>
        </w:rPr>
        <w:t>m two separate factors</w:t>
      </w:r>
      <w:r w:rsidR="00C748EE" w:rsidRPr="00FE29F1">
        <w:rPr>
          <w:rFonts w:ascii="Times New Roman" w:hAnsi="Times New Roman" w:cs="Times New Roman"/>
          <w:sz w:val="24"/>
          <w:szCs w:val="24"/>
          <w:lang w:val="en-US"/>
        </w:rPr>
        <w:t xml:space="preserve">) </w:t>
      </w:r>
    </w:p>
    <w:p w14:paraId="1C4BB525" w14:textId="131FCCB9" w:rsidR="00AB0C3F" w:rsidRPr="00FE29F1" w:rsidRDefault="00C748EE">
      <w:pPr>
        <w:spacing w:after="0" w:line="480" w:lineRule="auto"/>
        <w:ind w:firstLine="708"/>
        <w:rPr>
          <w:rFonts w:ascii="Times New Roman" w:hAnsi="Times New Roman" w:cs="Times New Roman"/>
          <w:sz w:val="24"/>
          <w:szCs w:val="24"/>
          <w:lang w:val="en-US"/>
        </w:rPr>
      </w:pPr>
      <w:r w:rsidRPr="00FE29F1">
        <w:rPr>
          <w:rFonts w:ascii="Times New Roman" w:hAnsi="Times New Roman"/>
          <w:sz w:val="24"/>
          <w:lang w:val="en-US"/>
        </w:rPr>
        <w:t>(3)</w:t>
      </w:r>
      <w:r w:rsidR="00AB0C3F" w:rsidRPr="00FE29F1">
        <w:rPr>
          <w:rFonts w:ascii="Times New Roman" w:hAnsi="Times New Roman" w:cs="Times New Roman"/>
          <w:sz w:val="24"/>
          <w:szCs w:val="24"/>
          <w:lang w:val="en-US"/>
        </w:rPr>
        <w:t xml:space="preserve"> the</w:t>
      </w:r>
      <w:r w:rsidRPr="00FE29F1">
        <w:rPr>
          <w:rFonts w:ascii="Times New Roman" w:hAnsi="Times New Roman"/>
          <w:sz w:val="24"/>
          <w:lang w:val="en-US"/>
        </w:rPr>
        <w:t xml:space="preserve"> </w:t>
      </w:r>
      <w:proofErr w:type="spellStart"/>
      <w:r w:rsidR="009E4DCE" w:rsidRPr="00FE29F1">
        <w:rPr>
          <w:rFonts w:ascii="Times New Roman" w:hAnsi="Times New Roman"/>
          <w:sz w:val="24"/>
          <w:lang w:val="en-US"/>
        </w:rPr>
        <w:t>bifactor</w:t>
      </w:r>
      <w:proofErr w:type="spellEnd"/>
      <w:r w:rsidR="004C17D3" w:rsidRPr="00FE29F1">
        <w:rPr>
          <w:rFonts w:ascii="Times New Roman" w:hAnsi="Times New Roman"/>
          <w:sz w:val="24"/>
          <w:lang w:val="en-US"/>
        </w:rPr>
        <w:t xml:space="preserve"> solution</w:t>
      </w:r>
      <w:r w:rsidR="002D0E57" w:rsidRPr="00FE29F1">
        <w:rPr>
          <w:rFonts w:ascii="Times New Roman" w:hAnsi="Times New Roman"/>
          <w:sz w:val="24"/>
          <w:lang w:val="en-US"/>
        </w:rPr>
        <w:t xml:space="preserve"> (see Figure 1)</w:t>
      </w:r>
      <w:r w:rsidR="004C17D3" w:rsidRPr="00FE29F1">
        <w:rPr>
          <w:rFonts w:ascii="Times New Roman" w:hAnsi="Times New Roman"/>
          <w:sz w:val="24"/>
          <w:lang w:val="en-US"/>
        </w:rPr>
        <w:t xml:space="preserve">, assuming that the particular items loaded simultaneously on </w:t>
      </w:r>
      <w:r w:rsidR="00AB0C3F" w:rsidRPr="00FE29F1">
        <w:rPr>
          <w:rFonts w:ascii="Times New Roman" w:hAnsi="Times New Roman" w:cs="Times New Roman"/>
          <w:sz w:val="24"/>
          <w:szCs w:val="24"/>
          <w:lang w:val="en-US"/>
        </w:rPr>
        <w:t xml:space="preserve">the </w:t>
      </w:r>
      <w:r w:rsidR="004C17D3" w:rsidRPr="00FE29F1">
        <w:rPr>
          <w:rFonts w:ascii="Times New Roman" w:hAnsi="Times New Roman"/>
          <w:sz w:val="24"/>
          <w:lang w:val="en-US"/>
        </w:rPr>
        <w:t>general factor and corresponding lower-level factor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004C17D3" w:rsidRPr="00FE29F1">
        <w:rPr>
          <w:rFonts w:ascii="Times New Roman" w:hAnsi="Times New Roman"/>
          <w:sz w:val="24"/>
          <w:lang w:val="en-US"/>
        </w:rPr>
        <w:t xml:space="preserve"> the present narcissism or future narcissism respectively). </w:t>
      </w:r>
    </w:p>
    <w:p w14:paraId="596F9193" w14:textId="683DFA9C" w:rsidR="00AA4E32" w:rsidRPr="00FE29F1" w:rsidRDefault="00D36B69">
      <w:pPr>
        <w:spacing w:after="0" w:line="480" w:lineRule="auto"/>
        <w:ind w:firstLine="708"/>
        <w:rPr>
          <w:rFonts w:ascii="Times New Roman" w:hAnsi="Times New Roman" w:cs="Times New Roman"/>
          <w:sz w:val="24"/>
          <w:szCs w:val="24"/>
          <w:lang w:val="en-US"/>
        </w:rPr>
      </w:pPr>
      <w:r w:rsidRPr="00FE29F1">
        <w:rPr>
          <w:rFonts w:ascii="Times New Roman" w:hAnsi="Times New Roman" w:cs="Times New Roman"/>
          <w:sz w:val="24"/>
          <w:szCs w:val="24"/>
          <w:lang w:val="en-US"/>
        </w:rPr>
        <w:lastRenderedPageBreak/>
        <w:t>The second comparisons were</w:t>
      </w:r>
      <w:r w:rsidR="00AA4E32" w:rsidRPr="00FE29F1">
        <w:rPr>
          <w:rFonts w:ascii="Times New Roman" w:hAnsi="Times New Roman" w:cs="Times New Roman"/>
          <w:sz w:val="24"/>
          <w:szCs w:val="24"/>
          <w:lang w:val="en-US"/>
        </w:rPr>
        <w:t xml:space="preserve"> done</w:t>
      </w:r>
      <w:r w:rsidRPr="00FE29F1">
        <w:rPr>
          <w:rFonts w:ascii="Times New Roman" w:hAnsi="Times New Roman" w:cs="Times New Roman"/>
          <w:sz w:val="24"/>
          <w:szCs w:val="24"/>
          <w:lang w:val="en-US"/>
        </w:rPr>
        <w:t xml:space="preserve"> between-samples</w:t>
      </w:r>
      <w:r w:rsidR="00AA4E32" w:rsidRPr="00FE29F1">
        <w:rPr>
          <w:rFonts w:ascii="Times New Roman" w:hAnsi="Times New Roman" w:cs="Times New Roman"/>
          <w:sz w:val="24"/>
          <w:szCs w:val="24"/>
          <w:lang w:val="en-US"/>
        </w:rPr>
        <w:t xml:space="preserve">. </w:t>
      </w:r>
      <w:r w:rsidR="00AA4E32" w:rsidRPr="00FE29F1">
        <w:rPr>
          <w:rFonts w:ascii="Times New Roman" w:hAnsi="Times New Roman"/>
          <w:sz w:val="24"/>
          <w:lang w:val="en-US"/>
        </w:rPr>
        <w:t>A</w:t>
      </w:r>
      <w:r w:rsidR="004C17D3" w:rsidRPr="00FE29F1">
        <w:rPr>
          <w:rFonts w:ascii="Times New Roman" w:hAnsi="Times New Roman"/>
          <w:sz w:val="24"/>
          <w:lang w:val="en-US"/>
        </w:rPr>
        <w:t xml:space="preserve">fter identifying the best </w:t>
      </w:r>
      <w:r w:rsidR="004C17D3" w:rsidRPr="00FE29F1">
        <w:rPr>
          <w:rFonts w:ascii="Times New Roman" w:hAnsi="Times New Roman" w:cs="Times New Roman"/>
          <w:sz w:val="24"/>
          <w:szCs w:val="24"/>
          <w:lang w:val="en-US"/>
        </w:rPr>
        <w:t>fit</w:t>
      </w:r>
      <w:r w:rsidR="004C17D3" w:rsidRPr="00FE29F1">
        <w:rPr>
          <w:rFonts w:ascii="Times New Roman" w:hAnsi="Times New Roman"/>
          <w:sz w:val="24"/>
          <w:lang w:val="en-US"/>
        </w:rPr>
        <w:t xml:space="preserve"> model in each group</w:t>
      </w:r>
      <w:r w:rsidR="00AA4E32" w:rsidRPr="00FE29F1">
        <w:rPr>
          <w:rFonts w:ascii="Times New Roman" w:hAnsi="Times New Roman" w:cs="Times New Roman"/>
          <w:sz w:val="24"/>
          <w:szCs w:val="24"/>
          <w:lang w:val="en-US"/>
        </w:rPr>
        <w:t>,</w:t>
      </w:r>
      <w:r w:rsidR="00AA4E32" w:rsidRPr="00FE29F1">
        <w:rPr>
          <w:rFonts w:ascii="Times New Roman" w:hAnsi="Times New Roman"/>
          <w:sz w:val="24"/>
          <w:lang w:val="en-US"/>
        </w:rPr>
        <w:t xml:space="preserve"> w</w:t>
      </w:r>
      <w:r w:rsidR="004C17D3" w:rsidRPr="00FE29F1">
        <w:rPr>
          <w:rFonts w:ascii="Times New Roman" w:hAnsi="Times New Roman"/>
          <w:sz w:val="24"/>
          <w:lang w:val="en-US"/>
        </w:rPr>
        <w:t xml:space="preserve">e conducted </w:t>
      </w:r>
      <w:r w:rsidRPr="00FE29F1">
        <w:rPr>
          <w:rFonts w:ascii="Times New Roman" w:hAnsi="Times New Roman" w:cs="Times New Roman"/>
          <w:sz w:val="24"/>
          <w:szCs w:val="24"/>
          <w:lang w:val="en-US"/>
        </w:rPr>
        <w:t>the</w:t>
      </w:r>
      <w:r w:rsidR="00AA4E32" w:rsidRPr="00FE29F1">
        <w:rPr>
          <w:rFonts w:ascii="Times New Roman" w:hAnsi="Times New Roman" w:cs="Times New Roman"/>
          <w:sz w:val="24"/>
          <w:szCs w:val="24"/>
          <w:lang w:val="en-US"/>
        </w:rPr>
        <w:t>se</w:t>
      </w:r>
      <w:r w:rsidR="004C17D3" w:rsidRPr="00FE29F1">
        <w:rPr>
          <w:rFonts w:ascii="Times New Roman" w:hAnsi="Times New Roman" w:cs="Times New Roman"/>
          <w:sz w:val="24"/>
          <w:szCs w:val="24"/>
          <w:lang w:val="en-US"/>
        </w:rPr>
        <w:t xml:space="preserve"> </w:t>
      </w:r>
      <w:r w:rsidRPr="00FE29F1">
        <w:rPr>
          <w:rFonts w:ascii="Times New Roman" w:hAnsi="Times New Roman" w:cs="Times New Roman"/>
          <w:sz w:val="24"/>
          <w:szCs w:val="24"/>
          <w:lang w:val="en-US"/>
        </w:rPr>
        <w:t>comparisons</w:t>
      </w:r>
      <w:r w:rsidR="004C17D3" w:rsidRPr="00FE29F1">
        <w:rPr>
          <w:rFonts w:ascii="Times New Roman" w:hAnsi="Times New Roman"/>
          <w:sz w:val="24"/>
          <w:lang w:val="en-US"/>
        </w:rPr>
        <w:t xml:space="preserve"> using multi-group confirmatory factor analysis (MGCFA) to examine whether the structure of </w:t>
      </w:r>
      <w:r w:rsidRPr="00FE29F1">
        <w:rPr>
          <w:rFonts w:ascii="Times New Roman" w:hAnsi="Times New Roman" w:cs="Times New Roman"/>
          <w:sz w:val="24"/>
          <w:szCs w:val="24"/>
          <w:lang w:val="en-US"/>
        </w:rPr>
        <w:t xml:space="preserve">the </w:t>
      </w:r>
      <w:r w:rsidR="004C17D3" w:rsidRPr="00FE29F1">
        <w:rPr>
          <w:rFonts w:ascii="Times New Roman" w:hAnsi="Times New Roman"/>
          <w:sz w:val="24"/>
          <w:lang w:val="en-US"/>
        </w:rPr>
        <w:t xml:space="preserve">CNI within British and Polish samples </w:t>
      </w:r>
      <w:r w:rsidR="00216F72" w:rsidRPr="00FE29F1">
        <w:rPr>
          <w:rFonts w:ascii="Times New Roman" w:hAnsi="Times New Roman"/>
          <w:sz w:val="24"/>
          <w:lang w:val="en-US"/>
        </w:rPr>
        <w:t>were</w:t>
      </w:r>
      <w:r w:rsidR="004C17D3" w:rsidRPr="00FE29F1">
        <w:rPr>
          <w:rFonts w:ascii="Times New Roman" w:hAnsi="Times New Roman"/>
          <w:sz w:val="24"/>
          <w:lang w:val="en-US"/>
        </w:rPr>
        <w:t xml:space="preserve"> comparable. MGCFA allows </w:t>
      </w:r>
      <w:r w:rsidR="004C17D3" w:rsidRPr="00FE29F1">
        <w:rPr>
          <w:rFonts w:ascii="Times New Roman" w:hAnsi="Times New Roman" w:cs="Times New Roman"/>
          <w:sz w:val="24"/>
          <w:szCs w:val="24"/>
          <w:lang w:val="en-US"/>
        </w:rPr>
        <w:t>examin</w:t>
      </w:r>
      <w:r w:rsidR="00AA4E32" w:rsidRPr="00FE29F1">
        <w:rPr>
          <w:rFonts w:ascii="Times New Roman" w:hAnsi="Times New Roman" w:cs="Times New Roman"/>
          <w:sz w:val="24"/>
          <w:szCs w:val="24"/>
          <w:lang w:val="en-US"/>
        </w:rPr>
        <w:t>ation of</w:t>
      </w:r>
      <w:r w:rsidR="004C17D3" w:rsidRPr="00FE29F1">
        <w:rPr>
          <w:rFonts w:ascii="Times New Roman" w:hAnsi="Times New Roman" w:cs="Times New Roman"/>
          <w:sz w:val="24"/>
          <w:szCs w:val="24"/>
          <w:lang w:val="en-US"/>
        </w:rPr>
        <w:t xml:space="preserve"> </w:t>
      </w:r>
      <w:r w:rsidR="004C17D3" w:rsidRPr="00FE29F1">
        <w:rPr>
          <w:rFonts w:ascii="Times New Roman" w:hAnsi="Times New Roman"/>
          <w:sz w:val="24"/>
          <w:lang w:val="en-US"/>
        </w:rPr>
        <w:t xml:space="preserve">three basic levels of </w:t>
      </w:r>
      <w:r w:rsidR="00AA4E32" w:rsidRPr="00FE29F1">
        <w:rPr>
          <w:rFonts w:ascii="Times New Roman" w:hAnsi="Times New Roman" w:cs="Times New Roman"/>
          <w:sz w:val="24"/>
          <w:szCs w:val="24"/>
          <w:lang w:val="en-US"/>
        </w:rPr>
        <w:t xml:space="preserve">the </w:t>
      </w:r>
      <w:r w:rsidR="004C17D3" w:rsidRPr="00FE29F1">
        <w:rPr>
          <w:rFonts w:ascii="Times New Roman" w:hAnsi="Times New Roman"/>
          <w:sz w:val="24"/>
          <w:lang w:val="en-US"/>
        </w:rPr>
        <w:t xml:space="preserve">scale’s equivalence: </w:t>
      </w:r>
    </w:p>
    <w:p w14:paraId="364A27BC" w14:textId="7D4B13C5" w:rsidR="00AA4E32" w:rsidRPr="00FE29F1" w:rsidRDefault="004C17D3" w:rsidP="00866324">
      <w:pPr>
        <w:pStyle w:val="Akapitzlist"/>
        <w:numPr>
          <w:ilvl w:val="0"/>
          <w:numId w:val="5"/>
        </w:numPr>
        <w:spacing w:after="0" w:line="480" w:lineRule="auto"/>
        <w:rPr>
          <w:rFonts w:ascii="Times New Roman" w:hAnsi="Times New Roman" w:cs="Times New Roman"/>
          <w:sz w:val="24"/>
          <w:szCs w:val="24"/>
          <w:lang w:val="en-US"/>
        </w:rPr>
      </w:pPr>
      <w:proofErr w:type="spellStart"/>
      <w:r w:rsidRPr="00FE29F1">
        <w:rPr>
          <w:rFonts w:ascii="Times New Roman" w:hAnsi="Times New Roman"/>
          <w:sz w:val="24"/>
          <w:lang w:val="en-US"/>
        </w:rPr>
        <w:t>configural</w:t>
      </w:r>
      <w:proofErr w:type="spellEnd"/>
      <w:r w:rsidRPr="00FE29F1">
        <w:rPr>
          <w:rFonts w:ascii="Times New Roman" w:hAnsi="Times New Roman"/>
          <w:sz w:val="24"/>
          <w:lang w:val="en-US"/>
        </w:rPr>
        <w:t xml:space="preserve">, based on </w:t>
      </w:r>
      <w:r w:rsidR="00AA4E32" w:rsidRPr="00FE29F1">
        <w:rPr>
          <w:rFonts w:ascii="Times New Roman" w:hAnsi="Times New Roman" w:cs="Times New Roman"/>
          <w:sz w:val="24"/>
          <w:szCs w:val="24"/>
          <w:lang w:val="en-US"/>
        </w:rPr>
        <w:t xml:space="preserve">the </w:t>
      </w:r>
      <w:r w:rsidRPr="00FE29F1">
        <w:rPr>
          <w:rFonts w:ascii="Times New Roman" w:hAnsi="Times New Roman"/>
          <w:sz w:val="24"/>
          <w:lang w:val="en-US"/>
        </w:rPr>
        <w:t>assumption that the same factor is measured by the same items across samples</w:t>
      </w:r>
    </w:p>
    <w:p w14:paraId="4B52CA1A" w14:textId="40E0EF82" w:rsidR="00AA4E32" w:rsidRPr="00FE29F1" w:rsidRDefault="004C17D3" w:rsidP="00866324">
      <w:pPr>
        <w:pStyle w:val="Akapitzlist"/>
        <w:numPr>
          <w:ilvl w:val="0"/>
          <w:numId w:val="5"/>
        </w:numPr>
        <w:spacing w:after="0" w:line="480" w:lineRule="auto"/>
        <w:rPr>
          <w:rFonts w:ascii="Times New Roman" w:hAnsi="Times New Roman" w:cs="Times New Roman"/>
          <w:sz w:val="24"/>
          <w:szCs w:val="24"/>
          <w:lang w:val="en-US"/>
        </w:rPr>
      </w:pPr>
      <w:r w:rsidRPr="00FE29F1">
        <w:rPr>
          <w:rFonts w:ascii="Times New Roman" w:hAnsi="Times New Roman"/>
          <w:sz w:val="24"/>
          <w:lang w:val="en-US"/>
        </w:rPr>
        <w:t xml:space="preserve">metric, assuming that the meaning of </w:t>
      </w:r>
      <w:r w:rsidR="00AA4E32"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construct is the same across samples,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the factor loadings of particular items equally load on latent </w:t>
      </w:r>
      <w:r w:rsidR="00AA4E32" w:rsidRPr="00FE29F1">
        <w:rPr>
          <w:rFonts w:ascii="Times New Roman" w:hAnsi="Times New Roman" w:cs="Times New Roman"/>
          <w:sz w:val="24"/>
          <w:szCs w:val="24"/>
          <w:lang w:val="en-US"/>
        </w:rPr>
        <w:t xml:space="preserve">a </w:t>
      </w:r>
      <w:r w:rsidRPr="00FE29F1">
        <w:rPr>
          <w:rFonts w:ascii="Times New Roman" w:hAnsi="Times New Roman"/>
          <w:sz w:val="24"/>
          <w:lang w:val="en-US"/>
        </w:rPr>
        <w:t>factor,</w:t>
      </w:r>
      <w:r w:rsidR="00AA4E32" w:rsidRPr="00FE29F1">
        <w:rPr>
          <w:rFonts w:ascii="Times New Roman" w:hAnsi="Times New Roman"/>
          <w:sz w:val="24"/>
          <w:lang w:val="en-US"/>
        </w:rPr>
        <w:t xml:space="preserve"> </w:t>
      </w:r>
      <w:r w:rsidRPr="00FE29F1">
        <w:rPr>
          <w:rFonts w:ascii="Times New Roman" w:hAnsi="Times New Roman"/>
          <w:sz w:val="24"/>
          <w:lang w:val="en-US"/>
        </w:rPr>
        <w:t xml:space="preserve">and </w:t>
      </w:r>
    </w:p>
    <w:p w14:paraId="0561709C" w14:textId="136BACBA" w:rsidR="00811B54" w:rsidRPr="00FE29F1" w:rsidRDefault="00EA1FAD" w:rsidP="00827E0A">
      <w:pPr>
        <w:pStyle w:val="Akapitzlist"/>
        <w:numPr>
          <w:ilvl w:val="0"/>
          <w:numId w:val="5"/>
        </w:numPr>
        <w:spacing w:after="0" w:line="480" w:lineRule="auto"/>
        <w:rPr>
          <w:rFonts w:ascii="Times New Roman" w:hAnsi="Times New Roman"/>
          <w:sz w:val="24"/>
          <w:lang w:val="en-US"/>
        </w:rPr>
      </w:pPr>
      <w:r w:rsidRPr="00FE29F1">
        <w:rPr>
          <w:rFonts w:ascii="Times New Roman" w:hAnsi="Times New Roman"/>
          <w:sz w:val="24"/>
          <w:lang w:val="en-US"/>
        </w:rPr>
        <w:t>scalar</w:t>
      </w:r>
      <w:r w:rsidR="004C17D3" w:rsidRPr="00FE29F1">
        <w:rPr>
          <w:rFonts w:ascii="Times New Roman" w:hAnsi="Times New Roman"/>
          <w:sz w:val="24"/>
          <w:lang w:val="en-US"/>
        </w:rPr>
        <w:t>, assuming that the</w:t>
      </w:r>
      <w:r w:rsidR="007018E1" w:rsidRPr="00FE29F1">
        <w:rPr>
          <w:rFonts w:ascii="Times New Roman" w:hAnsi="Times New Roman"/>
          <w:sz w:val="24"/>
          <w:lang w:val="en-US"/>
        </w:rPr>
        <w:t xml:space="preserve"> scale is used in the same mode</w:t>
      </w:r>
      <w:r w:rsidR="006D7EC7" w:rsidRPr="00FE29F1">
        <w:rPr>
          <w:rFonts w:ascii="Times New Roman" w:hAnsi="Times New Roman"/>
          <w:sz w:val="24"/>
          <w:lang w:val="en-US"/>
        </w:rPr>
        <w:t xml:space="preserve"> across samples (</w:t>
      </w:r>
      <w:proofErr w:type="spellStart"/>
      <w:r w:rsidR="006D7EC7" w:rsidRPr="00FE29F1">
        <w:rPr>
          <w:rFonts w:ascii="Times New Roman" w:hAnsi="Times New Roman"/>
          <w:sz w:val="24"/>
          <w:lang w:val="en-US"/>
        </w:rPr>
        <w:t>Cieciuch</w:t>
      </w:r>
      <w:proofErr w:type="spellEnd"/>
      <w:r w:rsidR="006D7EC7" w:rsidRPr="00FE29F1">
        <w:rPr>
          <w:rFonts w:ascii="Times New Roman" w:hAnsi="Times New Roman"/>
          <w:sz w:val="24"/>
          <w:lang w:val="en-US"/>
        </w:rPr>
        <w:t xml:space="preserve"> &amp; </w:t>
      </w:r>
      <w:proofErr w:type="spellStart"/>
      <w:r w:rsidR="006D7EC7" w:rsidRPr="00FE29F1">
        <w:rPr>
          <w:rFonts w:ascii="Times New Roman" w:hAnsi="Times New Roman"/>
          <w:sz w:val="24"/>
          <w:lang w:val="en-US"/>
        </w:rPr>
        <w:t>Davidov</w:t>
      </w:r>
      <w:proofErr w:type="spellEnd"/>
      <w:r w:rsidR="006D7EC7" w:rsidRPr="00FE29F1">
        <w:rPr>
          <w:rFonts w:ascii="Times New Roman" w:hAnsi="Times New Roman"/>
          <w:sz w:val="24"/>
          <w:lang w:val="en-US"/>
        </w:rPr>
        <w:t>, 2015</w:t>
      </w:r>
      <w:r w:rsidR="004C17D3" w:rsidRPr="00FE29F1">
        <w:rPr>
          <w:rFonts w:ascii="Times New Roman" w:hAnsi="Times New Roman"/>
          <w:sz w:val="24"/>
          <w:lang w:val="en-US"/>
        </w:rPr>
        <w:t xml:space="preserve">). </w:t>
      </w:r>
    </w:p>
    <w:p w14:paraId="6632BF2C" w14:textId="3DE9FCA1" w:rsidR="006E3FC8" w:rsidRPr="00FE29F1" w:rsidRDefault="004D5D57" w:rsidP="00401A44">
      <w:pPr>
        <w:spacing w:after="0" w:line="480" w:lineRule="auto"/>
        <w:ind w:firstLine="709"/>
        <w:rPr>
          <w:rFonts w:ascii="Times New Roman" w:hAnsi="Times New Roman"/>
          <w:sz w:val="24"/>
          <w:lang w:val="en-US"/>
        </w:rPr>
      </w:pPr>
      <w:r w:rsidRPr="00FE29F1">
        <w:rPr>
          <w:rFonts w:ascii="Times New Roman" w:hAnsi="Times New Roman"/>
          <w:sz w:val="24"/>
          <w:lang w:val="en-US"/>
        </w:rPr>
        <w:t xml:space="preserve">We used several goodness-of-fit indices: </w:t>
      </w:r>
      <w:r w:rsidRPr="00FE29F1">
        <w:rPr>
          <w:rFonts w:ascii="Times New Roman" w:hAnsi="Times New Roman"/>
          <w:sz w:val="24"/>
          <w:szCs w:val="24"/>
          <w:lang w:val="en-US"/>
        </w:rPr>
        <w:t>the r</w:t>
      </w:r>
      <w:r w:rsidRPr="00FE29F1">
        <w:rPr>
          <w:rFonts w:ascii="Times New Roman" w:hAnsi="Times New Roman"/>
          <w:iCs/>
          <w:sz w:val="24"/>
          <w:szCs w:val="24"/>
          <w:lang w:val="en-US"/>
        </w:rPr>
        <w:t>oot mean square error of approximation</w:t>
      </w:r>
      <w:r w:rsidRPr="00FE29F1">
        <w:rPr>
          <w:rFonts w:ascii="Times New Roman" w:hAnsi="Times New Roman"/>
          <w:sz w:val="24"/>
          <w:szCs w:val="24"/>
          <w:lang w:val="en-US"/>
        </w:rPr>
        <w:t xml:space="preserve"> </w:t>
      </w:r>
      <w:r w:rsidRPr="00FE29F1">
        <w:rPr>
          <w:rFonts w:ascii="Times New Roman" w:hAnsi="Times New Roman"/>
          <w:iCs/>
          <w:sz w:val="24"/>
          <w:szCs w:val="24"/>
          <w:lang w:val="en-US"/>
        </w:rPr>
        <w:t>(RMSEA) and standardized root mean square residual (SRMR)</w:t>
      </w:r>
      <w:r w:rsidR="00551AA4" w:rsidRPr="00FE29F1">
        <w:rPr>
          <w:rFonts w:ascii="Times New Roman" w:hAnsi="Times New Roman"/>
          <w:iCs/>
          <w:sz w:val="24"/>
          <w:szCs w:val="24"/>
          <w:lang w:val="en-US"/>
        </w:rPr>
        <w:t>,</w:t>
      </w:r>
      <w:r w:rsidRPr="00FE29F1">
        <w:rPr>
          <w:rFonts w:ascii="Times New Roman" w:hAnsi="Times New Roman"/>
          <w:iCs/>
          <w:sz w:val="24"/>
          <w:szCs w:val="24"/>
          <w:lang w:val="en-US"/>
        </w:rPr>
        <w:t xml:space="preserve"> both smaller than .06 for excellent fit, with values between .08 to .10 for moderate fit. The comparative fit index (CFI) should be larger than .95 for good fit and .90 for moderate fit (Hu &amp; </w:t>
      </w:r>
      <w:proofErr w:type="spellStart"/>
      <w:r w:rsidRPr="00FE29F1">
        <w:rPr>
          <w:rFonts w:ascii="Times New Roman" w:hAnsi="Times New Roman"/>
          <w:iCs/>
          <w:sz w:val="24"/>
          <w:szCs w:val="24"/>
          <w:lang w:val="en-US"/>
        </w:rPr>
        <w:t>Bentler</w:t>
      </w:r>
      <w:proofErr w:type="spellEnd"/>
      <w:r w:rsidRPr="00FE29F1">
        <w:rPr>
          <w:rFonts w:ascii="Times New Roman" w:hAnsi="Times New Roman"/>
          <w:iCs/>
          <w:sz w:val="24"/>
          <w:szCs w:val="24"/>
          <w:lang w:val="en-US"/>
        </w:rPr>
        <w:t>, 1999; Kline, 2005). Chi-square</w:t>
      </w:r>
      <w:r w:rsidR="00551AA4" w:rsidRPr="00FE29F1">
        <w:rPr>
          <w:rFonts w:ascii="Times New Roman" w:hAnsi="Times New Roman"/>
          <w:iCs/>
          <w:sz w:val="24"/>
          <w:szCs w:val="24"/>
          <w:lang w:val="en-US"/>
        </w:rPr>
        <w:t>d</w:t>
      </w:r>
      <w:r w:rsidRPr="00FE29F1">
        <w:rPr>
          <w:rFonts w:ascii="Times New Roman" w:hAnsi="Times New Roman"/>
          <w:iCs/>
          <w:sz w:val="24"/>
          <w:szCs w:val="24"/>
          <w:lang w:val="en-US"/>
        </w:rPr>
        <w:t xml:space="preserve"> should be insignificant</w:t>
      </w:r>
      <w:r w:rsidR="00551AA4" w:rsidRPr="00FE29F1">
        <w:rPr>
          <w:rFonts w:ascii="Times New Roman" w:hAnsi="Times New Roman"/>
          <w:iCs/>
          <w:sz w:val="24"/>
          <w:szCs w:val="24"/>
          <w:lang w:val="en-US"/>
        </w:rPr>
        <w:t>;</w:t>
      </w:r>
      <w:r w:rsidRPr="00FE29F1">
        <w:rPr>
          <w:rFonts w:ascii="Times New Roman" w:hAnsi="Times New Roman"/>
          <w:iCs/>
          <w:sz w:val="24"/>
          <w:szCs w:val="24"/>
          <w:lang w:val="en-US"/>
        </w:rPr>
        <w:t xml:space="preserve"> however</w:t>
      </w:r>
      <w:r w:rsidR="00551AA4" w:rsidRPr="00FE29F1">
        <w:rPr>
          <w:rFonts w:ascii="Times New Roman" w:hAnsi="Times New Roman"/>
          <w:iCs/>
          <w:sz w:val="24"/>
          <w:szCs w:val="24"/>
          <w:lang w:val="en-US"/>
        </w:rPr>
        <w:t>,</w:t>
      </w:r>
      <w:r w:rsidRPr="00FE29F1">
        <w:rPr>
          <w:rFonts w:ascii="Times New Roman" w:hAnsi="Times New Roman"/>
          <w:iCs/>
          <w:sz w:val="24"/>
          <w:szCs w:val="24"/>
          <w:lang w:val="en-US"/>
        </w:rPr>
        <w:t xml:space="preserve"> in the large samples (</w:t>
      </w:r>
      <w:r w:rsidR="002D28BC" w:rsidRPr="00FE29F1">
        <w:rPr>
          <w:rFonts w:ascii="Times New Roman" w:hAnsi="Times New Roman"/>
          <w:iCs/>
          <w:sz w:val="24"/>
          <w:szCs w:val="24"/>
          <w:lang w:val="en-US"/>
        </w:rPr>
        <w:t>i.e.,</w:t>
      </w:r>
      <w:r w:rsidRPr="00FE29F1">
        <w:rPr>
          <w:rFonts w:ascii="Times New Roman" w:hAnsi="Times New Roman"/>
          <w:iCs/>
          <w:sz w:val="24"/>
          <w:szCs w:val="24"/>
          <w:lang w:val="en-US"/>
        </w:rPr>
        <w:t xml:space="preserve"> larger than 200) this criterion is difficult to me</w:t>
      </w:r>
      <w:r w:rsidR="00551AA4" w:rsidRPr="00FE29F1">
        <w:rPr>
          <w:rFonts w:ascii="Times New Roman" w:hAnsi="Times New Roman"/>
          <w:iCs/>
          <w:sz w:val="24"/>
          <w:szCs w:val="24"/>
          <w:lang w:val="en-US"/>
        </w:rPr>
        <w:t>e</w:t>
      </w:r>
      <w:r w:rsidRPr="00FE29F1">
        <w:rPr>
          <w:rFonts w:ascii="Times New Roman" w:hAnsi="Times New Roman"/>
          <w:iCs/>
          <w:sz w:val="24"/>
          <w:szCs w:val="24"/>
          <w:lang w:val="en-US"/>
        </w:rPr>
        <w:t>t. For good fit</w:t>
      </w:r>
      <w:r w:rsidR="00551AA4" w:rsidRPr="00FE29F1">
        <w:rPr>
          <w:rFonts w:ascii="Times New Roman" w:hAnsi="Times New Roman"/>
          <w:iCs/>
          <w:sz w:val="24"/>
          <w:szCs w:val="24"/>
          <w:lang w:val="en-US"/>
        </w:rPr>
        <w:t>,</w:t>
      </w:r>
      <w:r w:rsidRPr="00FE29F1">
        <w:rPr>
          <w:rFonts w:ascii="Times New Roman" w:hAnsi="Times New Roman"/>
          <w:iCs/>
          <w:sz w:val="24"/>
          <w:szCs w:val="24"/>
          <w:lang w:val="en-US"/>
        </w:rPr>
        <w:t xml:space="preserve"> a </w:t>
      </w:r>
      <w:r w:rsidRPr="00FE29F1">
        <w:rPr>
          <w:rFonts w:ascii="Calibri" w:hAnsi="Calibri"/>
          <w:iCs/>
          <w:sz w:val="24"/>
          <w:szCs w:val="24"/>
          <w:lang w:val="en-US"/>
        </w:rPr>
        <w:t>χ</w:t>
      </w:r>
      <w:r w:rsidRPr="00FE29F1">
        <w:rPr>
          <w:rFonts w:ascii="Times New Roman" w:hAnsi="Times New Roman"/>
          <w:iCs/>
          <w:sz w:val="24"/>
          <w:szCs w:val="24"/>
          <w:vertAlign w:val="superscript"/>
          <w:lang w:val="en-US"/>
        </w:rPr>
        <w:t>2</w:t>
      </w:r>
      <w:r w:rsidRPr="00FE29F1">
        <w:rPr>
          <w:rFonts w:ascii="Times New Roman" w:hAnsi="Times New Roman"/>
          <w:iCs/>
          <w:sz w:val="24"/>
          <w:szCs w:val="24"/>
          <w:lang w:val="en-US"/>
        </w:rPr>
        <w:t>/</w:t>
      </w:r>
      <w:proofErr w:type="spellStart"/>
      <w:r w:rsidRPr="00FE29F1">
        <w:rPr>
          <w:rFonts w:ascii="Times New Roman" w:hAnsi="Times New Roman"/>
          <w:iCs/>
          <w:sz w:val="24"/>
          <w:szCs w:val="24"/>
          <w:lang w:val="en-US"/>
        </w:rPr>
        <w:t>df</w:t>
      </w:r>
      <w:proofErr w:type="spellEnd"/>
      <w:r w:rsidRPr="00FE29F1">
        <w:rPr>
          <w:rFonts w:ascii="Times New Roman" w:hAnsi="Times New Roman"/>
          <w:iCs/>
          <w:sz w:val="24"/>
          <w:szCs w:val="24"/>
          <w:lang w:val="en-US"/>
        </w:rPr>
        <w:t xml:space="preserve"> should be less than three and for moderate fit</w:t>
      </w:r>
      <w:r w:rsidR="00551AA4" w:rsidRPr="00FE29F1">
        <w:rPr>
          <w:rFonts w:ascii="Times New Roman" w:hAnsi="Times New Roman"/>
          <w:iCs/>
          <w:sz w:val="24"/>
          <w:szCs w:val="24"/>
          <w:lang w:val="en-US"/>
        </w:rPr>
        <w:t>,</w:t>
      </w:r>
      <w:r w:rsidRPr="00FE29F1">
        <w:rPr>
          <w:rFonts w:ascii="Times New Roman" w:hAnsi="Times New Roman"/>
          <w:iCs/>
          <w:sz w:val="24"/>
          <w:szCs w:val="24"/>
          <w:lang w:val="en-US"/>
        </w:rPr>
        <w:t xml:space="preserve"> less than five (Kline, 2005). </w:t>
      </w:r>
      <w:r w:rsidRPr="00FE29F1">
        <w:rPr>
          <w:rFonts w:ascii="Times New Roman" w:hAnsi="Times New Roman" w:cs="Times New Roman"/>
          <w:iCs/>
          <w:sz w:val="24"/>
          <w:szCs w:val="24"/>
          <w:lang w:val="en-US"/>
        </w:rPr>
        <w:t>T</w:t>
      </w:r>
      <w:r w:rsidR="006E3FC8" w:rsidRPr="00FE29F1">
        <w:rPr>
          <w:rFonts w:ascii="Times New Roman" w:hAnsi="Times New Roman"/>
          <w:sz w:val="24"/>
          <w:lang w:val="en-US"/>
        </w:rPr>
        <w:t xml:space="preserve">he fit of competing models was compared by ∆CFI criterion, which should be lower than .01 to indicate that there are no significant differences between models (Chen, 2007). </w:t>
      </w:r>
    </w:p>
    <w:p w14:paraId="43DCEADA" w14:textId="477CB3FA" w:rsidR="00444340" w:rsidRPr="00FE29F1" w:rsidRDefault="00444340" w:rsidP="00401A44">
      <w:pPr>
        <w:spacing w:after="0" w:line="480" w:lineRule="auto"/>
        <w:ind w:firstLine="709"/>
        <w:rPr>
          <w:rFonts w:ascii="Times New Roman" w:hAnsi="Times New Roman" w:cs="Times New Roman"/>
          <w:iCs/>
          <w:sz w:val="24"/>
          <w:szCs w:val="24"/>
          <w:lang w:val="en-US"/>
        </w:rPr>
      </w:pPr>
      <w:r w:rsidRPr="00FE29F1">
        <w:rPr>
          <w:rFonts w:ascii="Times New Roman" w:hAnsi="Times New Roman"/>
          <w:sz w:val="24"/>
          <w:lang w:val="en-US"/>
        </w:rPr>
        <w:t>Further</w:t>
      </w:r>
      <w:r w:rsidR="00AB0C3F" w:rsidRPr="00FE29F1">
        <w:rPr>
          <w:rFonts w:ascii="Times New Roman" w:hAnsi="Times New Roman" w:cs="Times New Roman"/>
          <w:sz w:val="24"/>
          <w:szCs w:val="24"/>
          <w:lang w:val="en-US"/>
        </w:rPr>
        <w:t>,</w:t>
      </w:r>
      <w:r w:rsidRPr="00FE29F1">
        <w:rPr>
          <w:rFonts w:ascii="Times New Roman" w:hAnsi="Times New Roman"/>
          <w:sz w:val="24"/>
          <w:lang w:val="en-US"/>
        </w:rPr>
        <w:t xml:space="preserve"> we examined McDonald’s omega coefficients using R software (Ihaka &amp; Gentleman, 1995) and explained common variance (ECV). These two statistics serve as the indicators of strength of </w:t>
      </w:r>
      <w:r w:rsidR="00551AA4" w:rsidRPr="00FE29F1">
        <w:rPr>
          <w:rFonts w:ascii="Times New Roman" w:hAnsi="Times New Roman" w:cs="Times New Roman"/>
          <w:sz w:val="24"/>
          <w:szCs w:val="24"/>
          <w:lang w:val="en-US"/>
        </w:rPr>
        <w:t xml:space="preserve">the </w:t>
      </w:r>
      <w:r w:rsidRPr="00FE29F1">
        <w:rPr>
          <w:rFonts w:ascii="Times New Roman" w:hAnsi="Times New Roman"/>
          <w:sz w:val="24"/>
          <w:lang w:val="en-US"/>
        </w:rPr>
        <w:t>general factor in r</w:t>
      </w:r>
      <w:r w:rsidR="00C748EE" w:rsidRPr="00FE29F1">
        <w:rPr>
          <w:rFonts w:ascii="Times New Roman" w:hAnsi="Times New Roman"/>
          <w:sz w:val="24"/>
          <w:lang w:val="en-US"/>
        </w:rPr>
        <w:t xml:space="preserve">elation to residual factors. </w:t>
      </w:r>
      <w:proofErr w:type="spellStart"/>
      <w:r w:rsidR="009E4DCE" w:rsidRPr="00FE29F1">
        <w:rPr>
          <w:rFonts w:ascii="Times New Roman" w:hAnsi="Times New Roman"/>
          <w:sz w:val="24"/>
          <w:lang w:val="en-US"/>
        </w:rPr>
        <w:t>Bifactor</w:t>
      </w:r>
      <w:proofErr w:type="spellEnd"/>
      <w:r w:rsidRPr="00FE29F1">
        <w:rPr>
          <w:rFonts w:ascii="Times New Roman" w:hAnsi="Times New Roman"/>
          <w:sz w:val="24"/>
          <w:lang w:val="en-US"/>
        </w:rPr>
        <w:t xml:space="preserve"> analysis </w:t>
      </w:r>
      <w:r w:rsidR="00117A5C" w:rsidRPr="00FE29F1">
        <w:rPr>
          <w:rFonts w:ascii="Times New Roman" w:hAnsi="Times New Roman"/>
          <w:sz w:val="24"/>
          <w:lang w:val="en-US"/>
        </w:rPr>
        <w:t xml:space="preserve">itself </w:t>
      </w:r>
      <w:r w:rsidRPr="00FE29F1">
        <w:rPr>
          <w:rFonts w:ascii="Times New Roman" w:hAnsi="Times New Roman"/>
          <w:sz w:val="24"/>
          <w:lang w:val="en-US"/>
        </w:rPr>
        <w:t xml:space="preserve">is not sufficient to assess whether </w:t>
      </w:r>
      <w:r w:rsidR="00551AA4"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scale is </w:t>
      </w:r>
      <w:r w:rsidR="00551AA4" w:rsidRPr="00FE29F1">
        <w:rPr>
          <w:rFonts w:ascii="Times New Roman" w:hAnsi="Times New Roman" w:cs="Times New Roman"/>
          <w:sz w:val="24"/>
          <w:szCs w:val="24"/>
          <w:lang w:val="en-US"/>
        </w:rPr>
        <w:t>unidimensional</w:t>
      </w:r>
      <w:r w:rsidRPr="00FE29F1">
        <w:rPr>
          <w:rFonts w:ascii="Times New Roman" w:hAnsi="Times New Roman"/>
          <w:sz w:val="24"/>
          <w:lang w:val="en-US"/>
        </w:rPr>
        <w:t xml:space="preserve"> or multidimensional and </w:t>
      </w:r>
      <w:r w:rsidR="00551AA4" w:rsidRPr="00FE29F1">
        <w:rPr>
          <w:rFonts w:ascii="Times New Roman" w:hAnsi="Times New Roman" w:cs="Times New Roman"/>
          <w:sz w:val="24"/>
          <w:szCs w:val="24"/>
          <w:lang w:val="en-US"/>
        </w:rPr>
        <w:t>whether</w:t>
      </w:r>
      <w:r w:rsidR="00551AA4" w:rsidRPr="00FE29F1">
        <w:rPr>
          <w:rFonts w:ascii="Times New Roman" w:hAnsi="Times New Roman"/>
          <w:sz w:val="24"/>
          <w:lang w:val="en-US"/>
        </w:rPr>
        <w:t xml:space="preserve"> </w:t>
      </w:r>
      <w:r w:rsidRPr="00FE29F1">
        <w:rPr>
          <w:rFonts w:ascii="Times New Roman" w:hAnsi="Times New Roman"/>
          <w:sz w:val="24"/>
          <w:lang w:val="en-US"/>
        </w:rPr>
        <w:t xml:space="preserve">residual factors are useful for statistical analyses. </w:t>
      </w:r>
      <w:r w:rsidR="00551AA4" w:rsidRPr="00FE29F1">
        <w:rPr>
          <w:rFonts w:ascii="Times New Roman" w:hAnsi="Times New Roman" w:cs="Times New Roman"/>
          <w:sz w:val="24"/>
          <w:szCs w:val="24"/>
          <w:lang w:val="en-US"/>
        </w:rPr>
        <w:t>The s</w:t>
      </w:r>
      <w:r w:rsidRPr="00FE29F1">
        <w:rPr>
          <w:rFonts w:ascii="Times New Roman" w:hAnsi="Times New Roman" w:cs="Times New Roman"/>
          <w:sz w:val="24"/>
          <w:szCs w:val="24"/>
          <w:lang w:val="en-US"/>
        </w:rPr>
        <w:t>cale</w:t>
      </w:r>
      <w:r w:rsidRPr="00FE29F1">
        <w:rPr>
          <w:rFonts w:ascii="Times New Roman" w:hAnsi="Times New Roman"/>
          <w:sz w:val="24"/>
          <w:lang w:val="en-US"/>
        </w:rPr>
        <w:t xml:space="preserve"> could be regarded as </w:t>
      </w:r>
      <w:r w:rsidRPr="00FE29F1">
        <w:rPr>
          <w:rFonts w:ascii="Times New Roman" w:hAnsi="Times New Roman"/>
          <w:sz w:val="24"/>
          <w:lang w:val="en-US"/>
        </w:rPr>
        <w:lastRenderedPageBreak/>
        <w:t>multidimensional if the general factor explains less than 70</w:t>
      </w:r>
      <w:r w:rsidR="00551AA4" w:rsidRPr="00FE29F1">
        <w:rPr>
          <w:rFonts w:ascii="Times New Roman" w:hAnsi="Times New Roman" w:cs="Times New Roman"/>
          <w:sz w:val="24"/>
          <w:szCs w:val="24"/>
          <w:lang w:val="en-US"/>
        </w:rPr>
        <w:t>%</w:t>
      </w:r>
      <w:r w:rsidR="00551AA4" w:rsidRPr="00FE29F1">
        <w:rPr>
          <w:rFonts w:ascii="Times New Roman" w:hAnsi="Times New Roman"/>
          <w:sz w:val="24"/>
          <w:lang w:val="en-US"/>
        </w:rPr>
        <w:t xml:space="preserve"> </w:t>
      </w:r>
      <w:r w:rsidRPr="00FE29F1">
        <w:rPr>
          <w:rFonts w:ascii="Times New Roman" w:hAnsi="Times New Roman"/>
          <w:sz w:val="24"/>
          <w:lang w:val="en-US"/>
        </w:rPr>
        <w:t>of</w:t>
      </w:r>
      <w:r w:rsidRPr="00FE29F1">
        <w:rPr>
          <w:rFonts w:ascii="Times New Roman" w:hAnsi="Times New Roman" w:cs="Times New Roman"/>
          <w:sz w:val="24"/>
          <w:szCs w:val="24"/>
          <w:lang w:val="en-US"/>
        </w:rPr>
        <w:t xml:space="preserve"> </w:t>
      </w:r>
      <w:r w:rsidR="00551AA4" w:rsidRPr="00FE29F1">
        <w:rPr>
          <w:rFonts w:ascii="Times New Roman" w:hAnsi="Times New Roman" w:cs="Times New Roman"/>
          <w:sz w:val="24"/>
          <w:szCs w:val="24"/>
          <w:lang w:val="en-US"/>
        </w:rPr>
        <w:t>the</w:t>
      </w:r>
      <w:r w:rsidR="00551AA4" w:rsidRPr="00FE29F1">
        <w:rPr>
          <w:rFonts w:ascii="Times New Roman" w:hAnsi="Times New Roman"/>
          <w:sz w:val="24"/>
          <w:lang w:val="en-US"/>
        </w:rPr>
        <w:t xml:space="preserve"> </w:t>
      </w:r>
      <w:r w:rsidRPr="00FE29F1">
        <w:rPr>
          <w:rFonts w:ascii="Times New Roman" w:hAnsi="Times New Roman"/>
          <w:sz w:val="24"/>
          <w:lang w:val="en-US"/>
        </w:rPr>
        <w:t xml:space="preserve">common variance (O’Connor Quinn, 2014). McDonald’s omega is an indicator </w:t>
      </w:r>
      <w:r w:rsidRPr="00FE29F1">
        <w:rPr>
          <w:rFonts w:ascii="Times New Roman" w:hAnsi="Times New Roman"/>
          <w:color w:val="000000"/>
          <w:sz w:val="24"/>
          <w:shd w:val="clear" w:color="auto" w:fill="FFFFFF"/>
          <w:lang w:val="en-US"/>
        </w:rPr>
        <w:t>of the general factor saturation of a test</w:t>
      </w:r>
      <w:r w:rsidRPr="00FE29F1">
        <w:rPr>
          <w:rFonts w:ascii="Times New Roman" w:hAnsi="Times New Roman"/>
          <w:sz w:val="24"/>
          <w:lang w:val="en-US"/>
        </w:rPr>
        <w:t xml:space="preserve"> (</w:t>
      </w:r>
      <w:proofErr w:type="spellStart"/>
      <w:r w:rsidRPr="00FE29F1">
        <w:rPr>
          <w:rFonts w:ascii="Times New Roman" w:hAnsi="Times New Roman"/>
          <w:sz w:val="24"/>
          <w:lang w:val="en-US"/>
        </w:rPr>
        <w:t>Zinbarg</w:t>
      </w:r>
      <w:proofErr w:type="spellEnd"/>
      <w:r w:rsidRPr="00FE29F1">
        <w:rPr>
          <w:rFonts w:ascii="Times New Roman" w:hAnsi="Times New Roman"/>
          <w:sz w:val="24"/>
          <w:lang w:val="en-US"/>
        </w:rPr>
        <w:t xml:space="preserve">, </w:t>
      </w:r>
      <w:proofErr w:type="spellStart"/>
      <w:r w:rsidRPr="00FE29F1">
        <w:rPr>
          <w:rFonts w:ascii="Times New Roman" w:hAnsi="Times New Roman"/>
          <w:sz w:val="24"/>
          <w:lang w:val="en-US"/>
        </w:rPr>
        <w:t>Revelle</w:t>
      </w:r>
      <w:proofErr w:type="spellEnd"/>
      <w:r w:rsidRPr="00FE29F1">
        <w:rPr>
          <w:rFonts w:ascii="Times New Roman" w:hAnsi="Times New Roman"/>
          <w:sz w:val="24"/>
          <w:lang w:val="en-US"/>
        </w:rPr>
        <w:t xml:space="preserve">, </w:t>
      </w:r>
      <w:proofErr w:type="spellStart"/>
      <w:r w:rsidRPr="00FE29F1">
        <w:rPr>
          <w:rFonts w:ascii="Times New Roman" w:hAnsi="Times New Roman"/>
          <w:sz w:val="24"/>
          <w:lang w:val="en-US"/>
        </w:rPr>
        <w:t>Yovel</w:t>
      </w:r>
      <w:proofErr w:type="spellEnd"/>
      <w:r w:rsidRPr="00FE29F1">
        <w:rPr>
          <w:rFonts w:ascii="Times New Roman" w:hAnsi="Times New Roman"/>
          <w:sz w:val="24"/>
          <w:lang w:val="en-US"/>
        </w:rPr>
        <w:t xml:space="preserve">, &amp; Li, 2005).  </w:t>
      </w:r>
    </w:p>
    <w:p w14:paraId="0D2A8E4E" w14:textId="77777777" w:rsidR="00E85E6B" w:rsidRPr="00FE29F1" w:rsidRDefault="00E85E6B" w:rsidP="00352777">
      <w:pPr>
        <w:pStyle w:val="Akapitzlist"/>
        <w:numPr>
          <w:ilvl w:val="0"/>
          <w:numId w:val="4"/>
        </w:numPr>
        <w:spacing w:after="0" w:line="480" w:lineRule="auto"/>
        <w:jc w:val="center"/>
        <w:rPr>
          <w:rFonts w:ascii="Times New Roman" w:hAnsi="Times New Roman"/>
          <w:b/>
          <w:sz w:val="24"/>
          <w:lang w:val="en-US"/>
        </w:rPr>
      </w:pPr>
      <w:r w:rsidRPr="00FE29F1">
        <w:rPr>
          <w:rFonts w:ascii="Times New Roman" w:hAnsi="Times New Roman"/>
          <w:b/>
          <w:sz w:val="24"/>
          <w:lang w:val="en-US"/>
        </w:rPr>
        <w:t>Results</w:t>
      </w:r>
    </w:p>
    <w:p w14:paraId="34A20966" w14:textId="02C69B1F" w:rsidR="00CF422C" w:rsidRPr="00FE29F1" w:rsidRDefault="00DB6D82" w:rsidP="00E91CC3">
      <w:pPr>
        <w:spacing w:after="0" w:line="480" w:lineRule="auto"/>
        <w:rPr>
          <w:rFonts w:ascii="Times New Roman" w:hAnsi="Times New Roman"/>
          <w:b/>
          <w:sz w:val="24"/>
          <w:lang w:val="en-US"/>
        </w:rPr>
      </w:pPr>
      <w:r w:rsidRPr="00FE29F1">
        <w:rPr>
          <w:rFonts w:ascii="Times New Roman" w:hAnsi="Times New Roman"/>
          <w:b/>
          <w:sz w:val="24"/>
          <w:lang w:val="en-US"/>
        </w:rPr>
        <w:t>3.1.</w:t>
      </w:r>
      <w:r w:rsidR="00FC460D" w:rsidRPr="00FE29F1">
        <w:rPr>
          <w:rFonts w:ascii="Times New Roman" w:hAnsi="Times New Roman"/>
          <w:b/>
          <w:sz w:val="24"/>
          <w:lang w:val="en-US"/>
        </w:rPr>
        <w:t xml:space="preserve"> </w:t>
      </w:r>
      <w:r w:rsidR="00A126E3" w:rsidRPr="00FE29F1">
        <w:rPr>
          <w:rFonts w:ascii="Times New Roman" w:hAnsi="Times New Roman"/>
          <w:b/>
          <w:sz w:val="24"/>
          <w:lang w:val="en-US"/>
        </w:rPr>
        <w:t>The Structural V</w:t>
      </w:r>
      <w:r w:rsidR="00CF422C" w:rsidRPr="00FE29F1">
        <w:rPr>
          <w:rFonts w:ascii="Times New Roman" w:hAnsi="Times New Roman"/>
          <w:b/>
          <w:sz w:val="24"/>
          <w:lang w:val="en-US"/>
        </w:rPr>
        <w:t xml:space="preserve">alidity of </w:t>
      </w:r>
      <w:r w:rsidR="00A126E3" w:rsidRPr="00FE29F1">
        <w:rPr>
          <w:rFonts w:ascii="Times New Roman" w:hAnsi="Times New Roman"/>
          <w:b/>
          <w:sz w:val="24"/>
          <w:lang w:val="en-US"/>
        </w:rPr>
        <w:t xml:space="preserve">the </w:t>
      </w:r>
      <w:r w:rsidR="00CF422C" w:rsidRPr="00FE29F1">
        <w:rPr>
          <w:rFonts w:ascii="Times New Roman" w:hAnsi="Times New Roman"/>
          <w:b/>
          <w:sz w:val="24"/>
          <w:lang w:val="en-US"/>
        </w:rPr>
        <w:t>CNI</w:t>
      </w:r>
    </w:p>
    <w:p w14:paraId="2BB8BBD5" w14:textId="039BBF65" w:rsidR="00B47670" w:rsidRPr="00FE29F1" w:rsidRDefault="00444340" w:rsidP="005C37C6">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Table 1 reports goodness-of-fit statistics and results of </w:t>
      </w:r>
      <w:r w:rsidRPr="00FE29F1">
        <w:rPr>
          <w:rFonts w:ascii="Times New Roman" w:hAnsi="Times New Roman" w:cs="Times New Roman"/>
          <w:sz w:val="24"/>
          <w:szCs w:val="24"/>
          <w:lang w:val="en-US"/>
        </w:rPr>
        <w:t>comparison</w:t>
      </w:r>
      <w:r w:rsidR="005A31F7" w:rsidRPr="00FE29F1">
        <w:rPr>
          <w:rFonts w:ascii="Times New Roman" w:hAnsi="Times New Roman" w:cs="Times New Roman"/>
          <w:sz w:val="24"/>
          <w:szCs w:val="24"/>
          <w:lang w:val="en-US"/>
        </w:rPr>
        <w:t>s</w:t>
      </w:r>
      <w:r w:rsidRPr="00FE29F1">
        <w:rPr>
          <w:rFonts w:ascii="Times New Roman" w:hAnsi="Times New Roman"/>
          <w:sz w:val="24"/>
          <w:lang w:val="en-US"/>
        </w:rPr>
        <w:t xml:space="preserve"> of competing models across two samples</w:t>
      </w:r>
      <w:r w:rsidR="00CF422C" w:rsidRPr="00FE29F1">
        <w:rPr>
          <w:rFonts w:ascii="Times New Roman" w:hAnsi="Times New Roman"/>
          <w:sz w:val="24"/>
          <w:lang w:val="en-US"/>
        </w:rPr>
        <w:t xml:space="preserve">. All goodness-of-fit indices </w:t>
      </w:r>
      <w:r w:rsidR="00C748EE" w:rsidRPr="00FE29F1">
        <w:rPr>
          <w:rFonts w:ascii="Times New Roman" w:hAnsi="Times New Roman"/>
          <w:sz w:val="24"/>
          <w:lang w:val="en-US"/>
        </w:rPr>
        <w:t xml:space="preserve">for </w:t>
      </w:r>
      <w:r w:rsidR="005A31F7"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sz w:val="24"/>
          <w:lang w:val="en-US"/>
        </w:rPr>
        <w:t>bifactor</w:t>
      </w:r>
      <w:proofErr w:type="spellEnd"/>
      <w:r w:rsidR="00381A4C" w:rsidRPr="00FE29F1">
        <w:rPr>
          <w:rFonts w:ascii="Times New Roman" w:hAnsi="Times New Roman"/>
          <w:sz w:val="24"/>
          <w:lang w:val="en-US"/>
        </w:rPr>
        <w:t xml:space="preserve"> model </w:t>
      </w:r>
      <w:r w:rsidR="00CF422C" w:rsidRPr="00FE29F1">
        <w:rPr>
          <w:rFonts w:ascii="Times New Roman" w:hAnsi="Times New Roman"/>
          <w:sz w:val="24"/>
          <w:lang w:val="en-US"/>
        </w:rPr>
        <w:t xml:space="preserve">met the criteria for </w:t>
      </w:r>
      <w:r w:rsidR="00CF422C" w:rsidRPr="00FE29F1">
        <w:rPr>
          <w:rFonts w:ascii="Times New Roman" w:hAnsi="Times New Roman" w:cs="Times New Roman"/>
          <w:sz w:val="24"/>
          <w:szCs w:val="24"/>
          <w:lang w:val="en-US"/>
        </w:rPr>
        <w:t>good</w:t>
      </w:r>
      <w:r w:rsidR="005A31F7" w:rsidRPr="00FE29F1">
        <w:rPr>
          <w:rFonts w:ascii="Times New Roman" w:hAnsi="Times New Roman" w:cs="Times New Roman"/>
          <w:sz w:val="24"/>
          <w:szCs w:val="24"/>
          <w:lang w:val="en-US"/>
        </w:rPr>
        <w:t>ness-of-</w:t>
      </w:r>
      <w:r w:rsidR="00CF422C" w:rsidRPr="00FE29F1">
        <w:rPr>
          <w:rFonts w:ascii="Times New Roman" w:hAnsi="Times New Roman"/>
          <w:sz w:val="24"/>
          <w:lang w:val="en-US"/>
        </w:rPr>
        <w:t>fit</w:t>
      </w:r>
      <w:r w:rsidR="00C748EE" w:rsidRPr="00FE29F1">
        <w:rPr>
          <w:rFonts w:ascii="Times New Roman" w:hAnsi="Times New Roman"/>
          <w:sz w:val="24"/>
          <w:lang w:val="en-US"/>
        </w:rPr>
        <w:t xml:space="preserve">. </w:t>
      </w:r>
      <w:r w:rsidR="005A31F7"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cs="Times New Roman"/>
          <w:sz w:val="24"/>
          <w:szCs w:val="24"/>
          <w:lang w:val="en-US"/>
        </w:rPr>
        <w:t>bifactor</w:t>
      </w:r>
      <w:proofErr w:type="spellEnd"/>
      <w:r w:rsidR="00381A4C" w:rsidRPr="00FE29F1">
        <w:rPr>
          <w:rFonts w:ascii="Times New Roman" w:hAnsi="Times New Roman"/>
          <w:sz w:val="24"/>
          <w:lang w:val="en-US"/>
        </w:rPr>
        <w:t xml:space="preserve"> model indicated</w:t>
      </w:r>
      <w:r w:rsidR="005A31F7" w:rsidRPr="00FE29F1">
        <w:rPr>
          <w:rFonts w:ascii="Times New Roman" w:hAnsi="Times New Roman"/>
          <w:sz w:val="24"/>
          <w:lang w:val="en-US"/>
        </w:rPr>
        <w:t xml:space="preserve"> </w:t>
      </w:r>
      <w:r w:rsidR="005A31F7" w:rsidRPr="00FE29F1">
        <w:rPr>
          <w:rFonts w:ascii="Times New Roman" w:hAnsi="Times New Roman" w:cs="Times New Roman"/>
          <w:sz w:val="24"/>
          <w:szCs w:val="24"/>
          <w:lang w:val="en-US"/>
        </w:rPr>
        <w:t>a</w:t>
      </w:r>
      <w:r w:rsidR="00CF422C" w:rsidRPr="00FE29F1">
        <w:rPr>
          <w:rFonts w:ascii="Times New Roman" w:hAnsi="Times New Roman" w:cs="Times New Roman"/>
          <w:sz w:val="24"/>
          <w:szCs w:val="24"/>
          <w:lang w:val="en-US"/>
        </w:rPr>
        <w:t xml:space="preserve"> </w:t>
      </w:r>
      <w:r w:rsidR="00CF422C" w:rsidRPr="00FE29F1">
        <w:rPr>
          <w:rFonts w:ascii="Times New Roman" w:hAnsi="Times New Roman"/>
          <w:sz w:val="24"/>
          <w:lang w:val="en-US"/>
        </w:rPr>
        <w:t>significantly bet</w:t>
      </w:r>
      <w:r w:rsidR="00E7710F" w:rsidRPr="00FE29F1">
        <w:rPr>
          <w:rFonts w:ascii="Times New Roman" w:hAnsi="Times New Roman"/>
          <w:sz w:val="24"/>
          <w:lang w:val="en-US"/>
        </w:rPr>
        <w:t>ter fit than</w:t>
      </w:r>
      <w:r w:rsidR="00E7710F" w:rsidRPr="00FE29F1">
        <w:rPr>
          <w:rFonts w:ascii="Times New Roman" w:hAnsi="Times New Roman" w:cs="Times New Roman"/>
          <w:sz w:val="24"/>
          <w:szCs w:val="24"/>
          <w:lang w:val="en-US"/>
        </w:rPr>
        <w:t xml:space="preserve"> </w:t>
      </w:r>
      <w:r w:rsidR="005A31F7" w:rsidRPr="00FE29F1">
        <w:rPr>
          <w:rFonts w:ascii="Times New Roman" w:hAnsi="Times New Roman" w:cs="Times New Roman"/>
          <w:sz w:val="24"/>
          <w:szCs w:val="24"/>
          <w:lang w:val="en-US"/>
        </w:rPr>
        <w:t>the</w:t>
      </w:r>
      <w:r w:rsidR="005A31F7" w:rsidRPr="00FE29F1">
        <w:rPr>
          <w:rFonts w:ascii="Times New Roman" w:hAnsi="Times New Roman"/>
          <w:sz w:val="24"/>
          <w:lang w:val="en-US"/>
        </w:rPr>
        <w:t xml:space="preserve"> </w:t>
      </w:r>
      <w:r w:rsidR="00CF422C" w:rsidRPr="00FE29F1">
        <w:rPr>
          <w:rFonts w:ascii="Times New Roman" w:hAnsi="Times New Roman"/>
          <w:sz w:val="24"/>
          <w:lang w:val="en-US"/>
        </w:rPr>
        <w:t>one-factor and two-factor models (∆CFI</w:t>
      </w:r>
      <w:r w:rsidRPr="00FE29F1">
        <w:rPr>
          <w:rFonts w:ascii="Times New Roman" w:hAnsi="Times New Roman"/>
          <w:sz w:val="24"/>
          <w:lang w:val="en-US"/>
        </w:rPr>
        <w:t xml:space="preserve"> larger than .01)</w:t>
      </w:r>
      <w:r w:rsidR="00CF422C" w:rsidRPr="00FE29F1">
        <w:rPr>
          <w:rFonts w:ascii="Times New Roman" w:hAnsi="Times New Roman"/>
          <w:sz w:val="24"/>
          <w:lang w:val="en-US"/>
        </w:rPr>
        <w:t>.</w:t>
      </w:r>
      <w:r w:rsidR="004D5D57" w:rsidRPr="00FE29F1">
        <w:rPr>
          <w:rFonts w:ascii="Times New Roman" w:hAnsi="Times New Roman"/>
          <w:sz w:val="24"/>
          <w:lang w:val="en-US"/>
        </w:rPr>
        <w:t xml:space="preserve"> Our results were very similar to the goodness-of-fit for </w:t>
      </w:r>
      <w:r w:rsidR="005A31F7" w:rsidRPr="00FE29F1">
        <w:rPr>
          <w:rFonts w:ascii="Times New Roman" w:hAnsi="Times New Roman"/>
          <w:sz w:val="24"/>
          <w:szCs w:val="24"/>
          <w:lang w:val="en-US" w:eastAsia="pl-PL"/>
        </w:rPr>
        <w:t xml:space="preserve">the </w:t>
      </w:r>
      <w:r w:rsidR="004D5D57" w:rsidRPr="00FE29F1">
        <w:rPr>
          <w:rFonts w:ascii="Times New Roman" w:hAnsi="Times New Roman"/>
          <w:sz w:val="24"/>
          <w:lang w:val="en-US"/>
        </w:rPr>
        <w:t xml:space="preserve">one-factor model reported by </w:t>
      </w:r>
      <w:proofErr w:type="spellStart"/>
      <w:r w:rsidR="004D5D57" w:rsidRPr="00FE29F1">
        <w:rPr>
          <w:rFonts w:ascii="Times New Roman" w:hAnsi="Times New Roman"/>
          <w:sz w:val="24"/>
          <w:lang w:val="en-US"/>
        </w:rPr>
        <w:t>Gebauer</w:t>
      </w:r>
      <w:proofErr w:type="spellEnd"/>
      <w:r w:rsidR="004D5D57" w:rsidRPr="00FE29F1">
        <w:rPr>
          <w:rFonts w:ascii="Times New Roman" w:hAnsi="Times New Roman"/>
          <w:sz w:val="24"/>
          <w:lang w:val="en-US"/>
        </w:rPr>
        <w:t xml:space="preserve"> et al. (2012)</w:t>
      </w:r>
      <w:r w:rsidR="00460A36" w:rsidRPr="00FE29F1">
        <w:rPr>
          <w:rFonts w:ascii="Times New Roman" w:hAnsi="Times New Roman"/>
          <w:sz w:val="24"/>
          <w:lang w:val="en-US"/>
        </w:rPr>
        <w:t xml:space="preserve">, </w:t>
      </w:r>
      <w:r w:rsidR="002D28BC" w:rsidRPr="00FE29F1">
        <w:rPr>
          <w:rFonts w:ascii="Times New Roman" w:hAnsi="Times New Roman"/>
          <w:sz w:val="24"/>
          <w:lang w:val="en-US"/>
        </w:rPr>
        <w:t>i.e</w:t>
      </w:r>
      <w:r w:rsidR="002D28BC" w:rsidRPr="00FE29F1">
        <w:rPr>
          <w:rFonts w:ascii="Times New Roman" w:hAnsi="Times New Roman"/>
          <w:sz w:val="24"/>
          <w:szCs w:val="24"/>
          <w:lang w:val="en-US" w:eastAsia="pl-PL"/>
        </w:rPr>
        <w:t>.</w:t>
      </w:r>
      <w:r w:rsidR="00520228" w:rsidRPr="00FE29F1">
        <w:rPr>
          <w:rFonts w:ascii="Times New Roman" w:hAnsi="Times New Roman"/>
          <w:sz w:val="24"/>
          <w:szCs w:val="24"/>
          <w:lang w:val="en-US" w:eastAsia="pl-PL"/>
        </w:rPr>
        <w:t>,</w:t>
      </w:r>
      <w:r w:rsidR="004D5D57" w:rsidRPr="00FE29F1">
        <w:rPr>
          <w:rFonts w:ascii="Times New Roman" w:hAnsi="Times New Roman"/>
          <w:sz w:val="24"/>
          <w:szCs w:val="24"/>
          <w:lang w:val="en-US" w:eastAsia="pl-PL"/>
        </w:rPr>
        <w:t xml:space="preserve"> </w:t>
      </w:r>
      <w:r w:rsidR="005A31F7" w:rsidRPr="00FE29F1">
        <w:rPr>
          <w:rFonts w:ascii="Calibri" w:hAnsi="Calibri"/>
          <w:iCs/>
          <w:sz w:val="24"/>
          <w:szCs w:val="24"/>
          <w:lang w:val="en-US"/>
        </w:rPr>
        <w:t>χ</w:t>
      </w:r>
      <w:r w:rsidR="005A31F7" w:rsidRPr="00FE29F1">
        <w:rPr>
          <w:rFonts w:ascii="Times New Roman" w:hAnsi="Times New Roman"/>
          <w:iCs/>
          <w:sz w:val="24"/>
          <w:szCs w:val="24"/>
          <w:vertAlign w:val="superscript"/>
          <w:lang w:val="en-US"/>
        </w:rPr>
        <w:t>2</w:t>
      </w:r>
      <w:r w:rsidR="004D5D57" w:rsidRPr="00FE29F1">
        <w:rPr>
          <w:rFonts w:ascii="Times New Roman" w:hAnsi="Times New Roman"/>
          <w:sz w:val="24"/>
          <w:lang w:val="en-US"/>
        </w:rPr>
        <w:t>/</w:t>
      </w:r>
      <w:proofErr w:type="spellStart"/>
      <w:r w:rsidR="004D5D57" w:rsidRPr="00FE29F1">
        <w:rPr>
          <w:rFonts w:ascii="Times New Roman" w:hAnsi="Times New Roman"/>
          <w:sz w:val="24"/>
          <w:lang w:val="en-US"/>
        </w:rPr>
        <w:t>df</w:t>
      </w:r>
      <w:proofErr w:type="spellEnd"/>
      <w:r w:rsidR="004D5D57" w:rsidRPr="00FE29F1">
        <w:rPr>
          <w:rFonts w:ascii="Times New Roman" w:hAnsi="Times New Roman"/>
          <w:sz w:val="24"/>
          <w:lang w:val="en-US"/>
        </w:rPr>
        <w:t xml:space="preserve"> = 3.21, CFI = .96 and RMSEA = .08.</w:t>
      </w:r>
      <w:r w:rsidRPr="00FE29F1">
        <w:rPr>
          <w:rFonts w:ascii="Times New Roman" w:hAnsi="Times New Roman"/>
          <w:sz w:val="24"/>
          <w:lang w:val="en-US"/>
        </w:rPr>
        <w:t xml:space="preserve"> </w:t>
      </w:r>
      <w:r w:rsidR="00AF60A7" w:rsidRPr="00FE29F1">
        <w:rPr>
          <w:rFonts w:ascii="Times New Roman" w:hAnsi="Times New Roman"/>
          <w:sz w:val="24"/>
          <w:lang w:val="en-US"/>
        </w:rPr>
        <w:t xml:space="preserve">Despite </w:t>
      </w:r>
      <w:r w:rsidR="005A31F7" w:rsidRPr="00FE29F1">
        <w:rPr>
          <w:rFonts w:ascii="Times New Roman" w:hAnsi="Times New Roman"/>
          <w:sz w:val="24"/>
          <w:szCs w:val="24"/>
          <w:lang w:val="en-US" w:eastAsia="pl-PL"/>
        </w:rPr>
        <w:t xml:space="preserve">the fact that the </w:t>
      </w:r>
      <w:r w:rsidR="00AF60A7" w:rsidRPr="00FE29F1">
        <w:rPr>
          <w:rFonts w:ascii="Times New Roman" w:hAnsi="Times New Roman"/>
          <w:sz w:val="24"/>
          <w:lang w:val="en-US"/>
        </w:rPr>
        <w:t xml:space="preserve">one-factor model with </w:t>
      </w:r>
      <w:proofErr w:type="spellStart"/>
      <w:r w:rsidR="00AF60A7" w:rsidRPr="00FE29F1">
        <w:rPr>
          <w:rFonts w:ascii="Times New Roman" w:hAnsi="Times New Roman"/>
          <w:sz w:val="24"/>
          <w:lang w:val="en-US"/>
        </w:rPr>
        <w:t>Gebauer</w:t>
      </w:r>
      <w:proofErr w:type="spellEnd"/>
      <w:r w:rsidR="00AF60A7" w:rsidRPr="00FE29F1">
        <w:rPr>
          <w:rFonts w:ascii="Times New Roman" w:hAnsi="Times New Roman"/>
          <w:sz w:val="24"/>
          <w:lang w:val="en-US"/>
        </w:rPr>
        <w:t xml:space="preserve"> et al.</w:t>
      </w:r>
      <w:r w:rsidR="005A31F7" w:rsidRPr="00FE29F1">
        <w:rPr>
          <w:rFonts w:ascii="Times New Roman" w:hAnsi="Times New Roman"/>
          <w:sz w:val="24"/>
          <w:szCs w:val="24"/>
          <w:lang w:val="en-US" w:eastAsia="pl-PL"/>
        </w:rPr>
        <w:t>’s</w:t>
      </w:r>
      <w:r w:rsidR="00AF60A7" w:rsidRPr="00FE29F1">
        <w:rPr>
          <w:rFonts w:ascii="Times New Roman" w:hAnsi="Times New Roman"/>
          <w:sz w:val="24"/>
          <w:lang w:val="en-US"/>
        </w:rPr>
        <w:t xml:space="preserve"> (2012) amendment indicated </w:t>
      </w:r>
      <w:r w:rsidR="005A31F7" w:rsidRPr="00FE29F1">
        <w:rPr>
          <w:rFonts w:ascii="Times New Roman" w:hAnsi="Times New Roman"/>
          <w:sz w:val="24"/>
          <w:szCs w:val="24"/>
          <w:lang w:val="en-US" w:eastAsia="pl-PL"/>
        </w:rPr>
        <w:t xml:space="preserve">a </w:t>
      </w:r>
      <w:r w:rsidR="00AF60A7" w:rsidRPr="00FE29F1">
        <w:rPr>
          <w:rFonts w:ascii="Times New Roman" w:hAnsi="Times New Roman"/>
          <w:sz w:val="24"/>
          <w:lang w:val="en-US"/>
        </w:rPr>
        <w:t>bet</w:t>
      </w:r>
      <w:r w:rsidR="00C748EE" w:rsidRPr="00FE29F1">
        <w:rPr>
          <w:rFonts w:ascii="Times New Roman" w:hAnsi="Times New Roman"/>
          <w:sz w:val="24"/>
          <w:lang w:val="en-US"/>
        </w:rPr>
        <w:t xml:space="preserve">ter fit than </w:t>
      </w:r>
      <w:r w:rsidR="005A31F7" w:rsidRPr="00FE29F1">
        <w:rPr>
          <w:rFonts w:ascii="Times New Roman" w:hAnsi="Times New Roman"/>
          <w:sz w:val="24"/>
          <w:szCs w:val="24"/>
          <w:lang w:val="en-US" w:eastAsia="pl-PL"/>
        </w:rPr>
        <w:t xml:space="preserve">the </w:t>
      </w:r>
      <w:proofErr w:type="spellStart"/>
      <w:r w:rsidR="009E4DCE" w:rsidRPr="00FE29F1">
        <w:rPr>
          <w:rFonts w:ascii="Times New Roman" w:hAnsi="Times New Roman"/>
          <w:sz w:val="24"/>
          <w:lang w:val="en-US"/>
        </w:rPr>
        <w:t>bifactor</w:t>
      </w:r>
      <w:proofErr w:type="spellEnd"/>
      <w:r w:rsidR="00AF60A7" w:rsidRPr="00FE29F1">
        <w:rPr>
          <w:rFonts w:ascii="Times New Roman" w:hAnsi="Times New Roman"/>
          <w:sz w:val="24"/>
          <w:lang w:val="en-US"/>
        </w:rPr>
        <w:t xml:space="preserve"> solution, </w:t>
      </w:r>
      <w:r w:rsidR="00C748EE" w:rsidRPr="00FE29F1">
        <w:rPr>
          <w:rFonts w:ascii="Times New Roman" w:hAnsi="Times New Roman"/>
          <w:sz w:val="24"/>
          <w:lang w:val="en-US"/>
        </w:rPr>
        <w:t>this latter</w:t>
      </w:r>
      <w:r w:rsidRPr="00FE29F1">
        <w:rPr>
          <w:rFonts w:ascii="Times New Roman" w:hAnsi="Times New Roman"/>
          <w:sz w:val="24"/>
          <w:lang w:val="en-US"/>
        </w:rPr>
        <w:t xml:space="preserve"> is statistically more ju</w:t>
      </w:r>
      <w:r w:rsidR="00381A4C" w:rsidRPr="00FE29F1">
        <w:rPr>
          <w:rFonts w:ascii="Times New Roman" w:hAnsi="Times New Roman"/>
          <w:sz w:val="24"/>
          <w:lang w:val="en-US"/>
        </w:rPr>
        <w:t>s</w:t>
      </w:r>
      <w:r w:rsidRPr="00FE29F1">
        <w:rPr>
          <w:rFonts w:ascii="Times New Roman" w:hAnsi="Times New Roman"/>
          <w:sz w:val="24"/>
          <w:lang w:val="en-US"/>
        </w:rPr>
        <w:t xml:space="preserve">tified than </w:t>
      </w:r>
      <w:r w:rsidR="005A31F7" w:rsidRPr="00FE29F1">
        <w:rPr>
          <w:rFonts w:ascii="Times New Roman" w:hAnsi="Times New Roman"/>
          <w:sz w:val="24"/>
          <w:szCs w:val="24"/>
          <w:lang w:val="en-US" w:eastAsia="pl-PL"/>
        </w:rPr>
        <w:t xml:space="preserve">a </w:t>
      </w:r>
      <w:r w:rsidRPr="00FE29F1">
        <w:rPr>
          <w:rFonts w:ascii="Times New Roman" w:hAnsi="Times New Roman"/>
          <w:sz w:val="24"/>
          <w:lang w:val="en-US"/>
        </w:rPr>
        <w:t>model allowing for correlations between all errors as it recognizes</w:t>
      </w:r>
      <w:r w:rsidRPr="00FE29F1">
        <w:rPr>
          <w:rFonts w:ascii="Times New Roman" w:hAnsi="Times New Roman"/>
          <w:sz w:val="24"/>
          <w:szCs w:val="24"/>
          <w:lang w:val="en-US" w:eastAsia="pl-PL"/>
        </w:rPr>
        <w:t xml:space="preserve"> </w:t>
      </w:r>
      <w:r w:rsidR="005A31F7" w:rsidRPr="00FE29F1">
        <w:rPr>
          <w:rFonts w:ascii="Times New Roman" w:hAnsi="Times New Roman"/>
          <w:sz w:val="24"/>
          <w:szCs w:val="24"/>
          <w:lang w:val="en-US" w:eastAsia="pl-PL"/>
        </w:rPr>
        <w:t>the</w:t>
      </w:r>
      <w:r w:rsidR="005A31F7" w:rsidRPr="00FE29F1">
        <w:rPr>
          <w:rFonts w:ascii="Times New Roman" w:hAnsi="Times New Roman"/>
          <w:sz w:val="24"/>
          <w:lang w:val="en-US"/>
        </w:rPr>
        <w:t xml:space="preserve"> </w:t>
      </w:r>
      <w:r w:rsidRPr="00FE29F1">
        <w:rPr>
          <w:rFonts w:ascii="Times New Roman" w:hAnsi="Times New Roman"/>
          <w:sz w:val="24"/>
          <w:lang w:val="en-US"/>
        </w:rPr>
        <w:t xml:space="preserve">complex structure of </w:t>
      </w:r>
      <w:r w:rsidR="00FC460D" w:rsidRPr="00FE29F1">
        <w:rPr>
          <w:rFonts w:ascii="Times New Roman" w:hAnsi="Times New Roman"/>
          <w:sz w:val="24"/>
          <w:lang w:val="en-US"/>
        </w:rPr>
        <w:t xml:space="preserve">a </w:t>
      </w:r>
      <w:r w:rsidRPr="00FE29F1">
        <w:rPr>
          <w:rFonts w:ascii="Times New Roman" w:hAnsi="Times New Roman"/>
          <w:sz w:val="24"/>
          <w:lang w:val="en-US"/>
        </w:rPr>
        <w:t>scale (</w:t>
      </w:r>
      <w:proofErr w:type="spellStart"/>
      <w:r w:rsidRPr="00FE29F1">
        <w:rPr>
          <w:rFonts w:ascii="Times New Roman" w:hAnsi="Times New Roman"/>
          <w:color w:val="000000" w:themeColor="text1"/>
          <w:sz w:val="24"/>
          <w:lang w:val="en-US"/>
        </w:rPr>
        <w:t>Reise</w:t>
      </w:r>
      <w:proofErr w:type="spellEnd"/>
      <w:r w:rsidRPr="00FE29F1">
        <w:rPr>
          <w:rFonts w:ascii="Times New Roman" w:hAnsi="Times New Roman"/>
          <w:color w:val="000000" w:themeColor="text1"/>
          <w:sz w:val="24"/>
          <w:lang w:val="en-US"/>
        </w:rPr>
        <w:t xml:space="preserve"> et al., 2013).</w:t>
      </w:r>
      <w:r w:rsidR="004D5D57" w:rsidRPr="00FE29F1">
        <w:rPr>
          <w:rFonts w:ascii="Times New Roman" w:hAnsi="Times New Roman"/>
          <w:sz w:val="24"/>
          <w:lang w:val="en-US"/>
        </w:rPr>
        <w:t xml:space="preserve">  </w:t>
      </w:r>
    </w:p>
    <w:p w14:paraId="72B97F9E" w14:textId="1FBEF9B0" w:rsidR="00ED63ED" w:rsidRPr="00FE29F1" w:rsidRDefault="00444340" w:rsidP="005C37C6">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As analysis indicated that </w:t>
      </w:r>
      <w:r w:rsidR="00DE2E29"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cs="Times New Roman"/>
          <w:sz w:val="24"/>
          <w:szCs w:val="24"/>
          <w:lang w:val="en-US"/>
        </w:rPr>
        <w:t>bifactor</w:t>
      </w:r>
      <w:proofErr w:type="spellEnd"/>
      <w:r w:rsidRPr="00FE29F1">
        <w:rPr>
          <w:rFonts w:ascii="Times New Roman" w:hAnsi="Times New Roman"/>
          <w:sz w:val="24"/>
          <w:lang w:val="en-US"/>
        </w:rPr>
        <w:t xml:space="preserve"> model is significantly better than </w:t>
      </w:r>
      <w:r w:rsidR="00DE2E29"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one-factor solution, </w:t>
      </w:r>
      <w:r w:rsidR="00DE2E29" w:rsidRPr="00FE29F1">
        <w:rPr>
          <w:rFonts w:ascii="Times New Roman" w:hAnsi="Times New Roman" w:cs="Times New Roman"/>
          <w:sz w:val="24"/>
          <w:szCs w:val="24"/>
          <w:lang w:val="en-US"/>
        </w:rPr>
        <w:t xml:space="preserve">the </w:t>
      </w:r>
      <w:r w:rsidRPr="00FE29F1">
        <w:rPr>
          <w:rFonts w:ascii="Times New Roman" w:hAnsi="Times New Roman"/>
          <w:sz w:val="24"/>
          <w:lang w:val="en-US"/>
        </w:rPr>
        <w:t>next</w:t>
      </w:r>
      <w:r w:rsidR="00017719" w:rsidRPr="00FE29F1">
        <w:rPr>
          <w:rFonts w:ascii="Times New Roman" w:hAnsi="Times New Roman"/>
          <w:sz w:val="24"/>
          <w:lang w:val="en-US"/>
        </w:rPr>
        <w:t xml:space="preserve"> step of </w:t>
      </w:r>
      <w:r w:rsidR="003F74E7" w:rsidRPr="00FE29F1">
        <w:rPr>
          <w:rFonts w:ascii="Times New Roman" w:hAnsi="Times New Roman" w:cs="Times New Roman"/>
          <w:sz w:val="24"/>
          <w:szCs w:val="24"/>
          <w:lang w:val="en-US"/>
        </w:rPr>
        <w:t xml:space="preserve">the </w:t>
      </w:r>
      <w:r w:rsidR="00017719" w:rsidRPr="00FE29F1">
        <w:rPr>
          <w:rFonts w:ascii="Times New Roman" w:hAnsi="Times New Roman"/>
          <w:sz w:val="24"/>
          <w:lang w:val="en-US"/>
        </w:rPr>
        <w:t>ana</w:t>
      </w:r>
      <w:r w:rsidR="00C748EE" w:rsidRPr="00FE29F1">
        <w:rPr>
          <w:rFonts w:ascii="Times New Roman" w:hAnsi="Times New Roman"/>
          <w:sz w:val="24"/>
          <w:lang w:val="en-US"/>
        </w:rPr>
        <w:t>lysis was to examine whether</w:t>
      </w:r>
      <w:r w:rsidR="00DE2E29" w:rsidRPr="00FE29F1">
        <w:rPr>
          <w:rFonts w:ascii="Times New Roman" w:hAnsi="Times New Roman"/>
          <w:sz w:val="24"/>
          <w:lang w:val="en-US"/>
        </w:rPr>
        <w:t xml:space="preserve"> </w:t>
      </w:r>
      <w:r w:rsidR="00DE2E29" w:rsidRPr="00FE29F1">
        <w:rPr>
          <w:rFonts w:ascii="Times New Roman" w:hAnsi="Times New Roman" w:cs="Times New Roman"/>
          <w:sz w:val="24"/>
          <w:szCs w:val="24"/>
          <w:lang w:val="en-US"/>
        </w:rPr>
        <w:t>the</w:t>
      </w:r>
      <w:r w:rsidR="00C748EE" w:rsidRPr="00FE29F1">
        <w:rPr>
          <w:rFonts w:ascii="Times New Roman" w:hAnsi="Times New Roman" w:cs="Times New Roman"/>
          <w:sz w:val="24"/>
          <w:szCs w:val="24"/>
          <w:lang w:val="en-US"/>
        </w:rPr>
        <w:t xml:space="preserve"> </w:t>
      </w:r>
      <w:proofErr w:type="spellStart"/>
      <w:r w:rsidR="009E4DCE" w:rsidRPr="00FE29F1">
        <w:rPr>
          <w:rFonts w:ascii="Times New Roman" w:hAnsi="Times New Roman"/>
          <w:sz w:val="24"/>
          <w:lang w:val="en-US"/>
        </w:rPr>
        <w:t>bifactor</w:t>
      </w:r>
      <w:proofErr w:type="spellEnd"/>
      <w:r w:rsidR="00017719" w:rsidRPr="00FE29F1">
        <w:rPr>
          <w:rFonts w:ascii="Times New Roman" w:hAnsi="Times New Roman"/>
          <w:sz w:val="24"/>
          <w:lang w:val="en-US"/>
        </w:rPr>
        <w:t xml:space="preserve"> model is comparable across two national versions. Table 2 reports results for </w:t>
      </w:r>
      <w:r w:rsidR="003F74E7" w:rsidRPr="00FE29F1">
        <w:rPr>
          <w:rFonts w:ascii="Times New Roman" w:hAnsi="Times New Roman" w:cs="Times New Roman"/>
          <w:sz w:val="24"/>
          <w:szCs w:val="24"/>
          <w:lang w:val="en-US"/>
        </w:rPr>
        <w:t xml:space="preserve">the </w:t>
      </w:r>
      <w:r w:rsidR="00017719" w:rsidRPr="00FE29F1">
        <w:rPr>
          <w:rFonts w:ascii="Times New Roman" w:hAnsi="Times New Roman"/>
          <w:sz w:val="24"/>
          <w:lang w:val="en-US"/>
        </w:rPr>
        <w:t>MGCFA. The analyses indicated full metric invariance and partial scalar invari</w:t>
      </w:r>
      <w:r w:rsidR="00C748EE" w:rsidRPr="00FE29F1">
        <w:rPr>
          <w:rFonts w:ascii="Times New Roman" w:hAnsi="Times New Roman"/>
          <w:sz w:val="24"/>
          <w:lang w:val="en-US"/>
        </w:rPr>
        <w:t xml:space="preserve">ance both for one-factor and </w:t>
      </w:r>
      <w:proofErr w:type="spellStart"/>
      <w:r w:rsidR="009E4DCE" w:rsidRPr="00FE29F1">
        <w:rPr>
          <w:rFonts w:ascii="Times New Roman" w:hAnsi="Times New Roman"/>
          <w:sz w:val="24"/>
          <w:lang w:val="en-US"/>
        </w:rPr>
        <w:t>bifactor</w:t>
      </w:r>
      <w:proofErr w:type="spellEnd"/>
      <w:r w:rsidR="00017719" w:rsidRPr="00FE29F1">
        <w:rPr>
          <w:rFonts w:ascii="Times New Roman" w:hAnsi="Times New Roman"/>
          <w:sz w:val="24"/>
          <w:lang w:val="en-US"/>
        </w:rPr>
        <w:t xml:space="preserve"> models (∆CFI between </w:t>
      </w:r>
      <w:r w:rsidR="003F74E7" w:rsidRPr="00FE29F1">
        <w:rPr>
          <w:rFonts w:ascii="Times New Roman" w:hAnsi="Times New Roman" w:cs="Times New Roman"/>
          <w:sz w:val="24"/>
          <w:szCs w:val="24"/>
          <w:lang w:val="en-US"/>
        </w:rPr>
        <w:t xml:space="preserve">the </w:t>
      </w:r>
      <w:r w:rsidR="00017719" w:rsidRPr="00FE29F1">
        <w:rPr>
          <w:rFonts w:ascii="Times New Roman" w:hAnsi="Times New Roman"/>
          <w:sz w:val="24"/>
          <w:lang w:val="en-US"/>
        </w:rPr>
        <w:t>unconstrained model and</w:t>
      </w:r>
      <w:r w:rsidR="00017719" w:rsidRPr="00FE29F1">
        <w:rPr>
          <w:rFonts w:ascii="Times New Roman" w:hAnsi="Times New Roman" w:cs="Times New Roman"/>
          <w:sz w:val="24"/>
          <w:szCs w:val="24"/>
          <w:lang w:val="en-US"/>
        </w:rPr>
        <w:t xml:space="preserve"> </w:t>
      </w:r>
      <w:r w:rsidR="003F74E7" w:rsidRPr="00FE29F1">
        <w:rPr>
          <w:rFonts w:ascii="Times New Roman" w:hAnsi="Times New Roman" w:cs="Times New Roman"/>
          <w:sz w:val="24"/>
          <w:szCs w:val="24"/>
          <w:lang w:val="en-US"/>
        </w:rPr>
        <w:t>the</w:t>
      </w:r>
      <w:r w:rsidR="003F74E7" w:rsidRPr="00FE29F1">
        <w:rPr>
          <w:rFonts w:ascii="Times New Roman" w:hAnsi="Times New Roman"/>
          <w:sz w:val="24"/>
          <w:lang w:val="en-US"/>
        </w:rPr>
        <w:t xml:space="preserve"> </w:t>
      </w:r>
      <w:r w:rsidR="00017719" w:rsidRPr="00FE29F1">
        <w:rPr>
          <w:rFonts w:ascii="Times New Roman" w:hAnsi="Times New Roman"/>
          <w:sz w:val="24"/>
          <w:lang w:val="en-US"/>
        </w:rPr>
        <w:t xml:space="preserve">model assuming equal regression weights lower than .01). Thus, there were no differences in the regression weights between </w:t>
      </w:r>
      <w:r w:rsidR="003F74E7" w:rsidRPr="00FE29F1">
        <w:rPr>
          <w:rFonts w:ascii="Times New Roman" w:hAnsi="Times New Roman" w:cs="Times New Roman"/>
          <w:sz w:val="24"/>
          <w:szCs w:val="24"/>
          <w:lang w:val="en-US"/>
        </w:rPr>
        <w:t xml:space="preserve">the </w:t>
      </w:r>
      <w:r w:rsidR="00017719" w:rsidRPr="00FE29F1">
        <w:rPr>
          <w:rFonts w:ascii="Times New Roman" w:hAnsi="Times New Roman"/>
          <w:sz w:val="24"/>
          <w:lang w:val="en-US"/>
        </w:rPr>
        <w:t xml:space="preserve">original and Polish versions, supporting generalizability of findings across different cultural contexts.  </w:t>
      </w:r>
    </w:p>
    <w:p w14:paraId="7490A153" w14:textId="12D5ADAA" w:rsidR="00ED63ED" w:rsidRPr="00FE29F1" w:rsidRDefault="00C97062" w:rsidP="005C37C6">
      <w:pPr>
        <w:spacing w:after="0" w:line="480" w:lineRule="auto"/>
        <w:ind w:firstLine="708"/>
        <w:rPr>
          <w:rFonts w:ascii="Times New Roman" w:hAnsi="Times New Roman"/>
          <w:sz w:val="24"/>
          <w:lang w:val="en-US"/>
        </w:rPr>
      </w:pPr>
      <w:r w:rsidRPr="00FE29F1">
        <w:rPr>
          <w:rFonts w:ascii="Times New Roman" w:hAnsi="Times New Roman"/>
          <w:sz w:val="24"/>
          <w:lang w:val="en-US"/>
        </w:rPr>
        <w:t>Having examined the cro</w:t>
      </w:r>
      <w:r w:rsidR="00C748EE" w:rsidRPr="00FE29F1">
        <w:rPr>
          <w:rFonts w:ascii="Times New Roman" w:hAnsi="Times New Roman"/>
          <w:sz w:val="24"/>
          <w:lang w:val="en-US"/>
        </w:rPr>
        <w:t xml:space="preserve">ss-cultural comparability of </w:t>
      </w:r>
      <w:r w:rsidR="00BB7A09"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sz w:val="24"/>
          <w:lang w:val="en-US"/>
        </w:rPr>
        <w:t>bifactor</w:t>
      </w:r>
      <w:proofErr w:type="spellEnd"/>
      <w:r w:rsidRPr="00FE29F1">
        <w:rPr>
          <w:rFonts w:ascii="Times New Roman" w:hAnsi="Times New Roman"/>
          <w:sz w:val="24"/>
          <w:lang w:val="en-US"/>
        </w:rPr>
        <w:t xml:space="preserve"> model across two linguistic versions</w:t>
      </w:r>
      <w:r w:rsidR="00BB7A09" w:rsidRPr="00FE29F1">
        <w:rPr>
          <w:rFonts w:ascii="Times New Roman" w:hAnsi="Times New Roman" w:cs="Times New Roman"/>
          <w:sz w:val="24"/>
          <w:szCs w:val="24"/>
          <w:lang w:val="en-US"/>
        </w:rPr>
        <w:t>,</w:t>
      </w:r>
      <w:r w:rsidRPr="00FE29F1">
        <w:rPr>
          <w:rFonts w:ascii="Times New Roman" w:hAnsi="Times New Roman"/>
          <w:sz w:val="24"/>
          <w:lang w:val="en-US"/>
        </w:rPr>
        <w:t xml:space="preserve"> we investigated whether identifying general and two group factors is justified. Table 3 presents factor loadings produced by Model 1 and Model 3. </w:t>
      </w:r>
    </w:p>
    <w:p w14:paraId="71C88261" w14:textId="57F8A117" w:rsidR="00AB51F1" w:rsidRPr="00FE29F1" w:rsidRDefault="00ED63ED" w:rsidP="005C37C6">
      <w:pPr>
        <w:spacing w:after="0" w:line="480" w:lineRule="auto"/>
        <w:ind w:firstLine="708"/>
        <w:rPr>
          <w:rFonts w:ascii="Times New Roman" w:hAnsi="Times New Roman"/>
          <w:sz w:val="24"/>
          <w:lang w:val="en-US"/>
        </w:rPr>
      </w:pPr>
      <w:r w:rsidRPr="00FE29F1">
        <w:rPr>
          <w:rFonts w:ascii="Times New Roman" w:hAnsi="Times New Roman"/>
          <w:sz w:val="24"/>
          <w:lang w:val="en-US"/>
        </w:rPr>
        <w:lastRenderedPageBreak/>
        <w:t xml:space="preserve">As MGCFA indicated lack of differences in factor loadings across two </w:t>
      </w:r>
      <w:r w:rsidR="005C37C6" w:rsidRPr="00FE29F1">
        <w:rPr>
          <w:rFonts w:ascii="Times New Roman" w:hAnsi="Times New Roman"/>
          <w:sz w:val="24"/>
          <w:lang w:val="en-US"/>
        </w:rPr>
        <w:t>groups</w:t>
      </w:r>
      <w:r w:rsidR="005C37C6" w:rsidRPr="00FE29F1">
        <w:rPr>
          <w:rFonts w:ascii="Times New Roman" w:hAnsi="Times New Roman" w:cs="Times New Roman"/>
          <w:sz w:val="24"/>
          <w:szCs w:val="24"/>
          <w:lang w:val="en-US"/>
        </w:rPr>
        <w:t>,</w:t>
      </w:r>
      <w:r w:rsidR="005C37C6" w:rsidRPr="00FE29F1">
        <w:rPr>
          <w:rFonts w:ascii="Times New Roman" w:hAnsi="Times New Roman"/>
          <w:sz w:val="24"/>
          <w:lang w:val="en-US"/>
        </w:rPr>
        <w:t xml:space="preserve"> the estimations were based on collapsed samples. All but </w:t>
      </w:r>
      <w:r w:rsidRPr="00FE29F1">
        <w:rPr>
          <w:rFonts w:ascii="Times New Roman" w:hAnsi="Times New Roman"/>
          <w:sz w:val="24"/>
          <w:lang w:val="en-US"/>
        </w:rPr>
        <w:t>national two factor loadings for</w:t>
      </w:r>
      <w:r w:rsidRPr="00FE29F1">
        <w:rPr>
          <w:rFonts w:ascii="Times New Roman" w:hAnsi="Times New Roman" w:cs="Times New Roman"/>
          <w:sz w:val="24"/>
          <w:szCs w:val="24"/>
          <w:lang w:val="en-US"/>
        </w:rPr>
        <w:t xml:space="preserve"> </w:t>
      </w:r>
      <w:r w:rsidR="00CE0C18" w:rsidRPr="00FE29F1">
        <w:rPr>
          <w:rFonts w:ascii="Times New Roman" w:hAnsi="Times New Roman" w:cs="Times New Roman"/>
          <w:sz w:val="24"/>
          <w:szCs w:val="24"/>
          <w:lang w:val="en-US"/>
        </w:rPr>
        <w:t>the</w:t>
      </w:r>
      <w:r w:rsidR="00CE0C18" w:rsidRPr="00FE29F1">
        <w:rPr>
          <w:rFonts w:ascii="Times New Roman" w:hAnsi="Times New Roman"/>
          <w:sz w:val="24"/>
          <w:lang w:val="en-US"/>
        </w:rPr>
        <w:t xml:space="preserve"> </w:t>
      </w:r>
      <w:r w:rsidRPr="00FE29F1">
        <w:rPr>
          <w:rFonts w:ascii="Times New Roman" w:hAnsi="Times New Roman"/>
          <w:sz w:val="24"/>
          <w:lang w:val="en-US"/>
        </w:rPr>
        <w:t>general factor were high. Two were lower than .40 (items 11 and 16). Factor loadings for present-focused communal self-thoughts were generally low</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and in two cases</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their values were negative, whereas factor loadings for future-related self-thoughts were visibly higher: five of eight exceeded value .40. Item five seems not </w:t>
      </w:r>
      <w:r w:rsidR="00184CC3" w:rsidRPr="00FE29F1">
        <w:rPr>
          <w:rFonts w:ascii="Times New Roman" w:hAnsi="Times New Roman" w:cs="Times New Roman"/>
          <w:sz w:val="24"/>
          <w:szCs w:val="24"/>
          <w:lang w:val="en-US"/>
        </w:rPr>
        <w:t xml:space="preserve">to be </w:t>
      </w:r>
      <w:r w:rsidRPr="00FE29F1">
        <w:rPr>
          <w:rFonts w:ascii="Times New Roman" w:hAnsi="Times New Roman"/>
          <w:sz w:val="24"/>
          <w:lang w:val="en-US"/>
        </w:rPr>
        <w:t xml:space="preserve">a part of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future-focused self-thoughts factor, similar to items </w:t>
      </w:r>
      <w:r w:rsidR="00184CC3" w:rsidRPr="00FE29F1">
        <w:rPr>
          <w:rFonts w:ascii="Times New Roman" w:hAnsi="Times New Roman" w:cs="Times New Roman"/>
          <w:sz w:val="24"/>
          <w:szCs w:val="24"/>
          <w:lang w:val="en-US"/>
        </w:rPr>
        <w:t>eight</w:t>
      </w:r>
      <w:r w:rsidRPr="00FE29F1">
        <w:rPr>
          <w:rFonts w:ascii="Times New Roman" w:hAnsi="Times New Roman"/>
          <w:sz w:val="24"/>
          <w:lang w:val="en-US"/>
        </w:rPr>
        <w:t xml:space="preserve"> and 12, which had negative factor loadings. Explained Common Variance (ECV) for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general factor was significantly higher than residual factors</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and it was equal </w:t>
      </w:r>
      <w:r w:rsidR="00184CC3" w:rsidRPr="00FE29F1">
        <w:rPr>
          <w:rFonts w:ascii="Times New Roman" w:hAnsi="Times New Roman" w:cs="Times New Roman"/>
          <w:sz w:val="24"/>
          <w:szCs w:val="24"/>
          <w:lang w:val="en-US"/>
        </w:rPr>
        <w:t xml:space="preserve">to </w:t>
      </w:r>
      <w:r w:rsidRPr="00FE29F1">
        <w:rPr>
          <w:rFonts w:ascii="Times New Roman" w:hAnsi="Times New Roman"/>
          <w:sz w:val="24"/>
          <w:lang w:val="en-US"/>
        </w:rPr>
        <w:t xml:space="preserve">.64 for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general factor. There are no formally established cut-off values for ECV</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however</w:t>
      </w:r>
      <w:r w:rsidR="00184CC3" w:rsidRPr="00FE29F1">
        <w:rPr>
          <w:rFonts w:ascii="Times New Roman" w:hAnsi="Times New Roman" w:cs="Times New Roman"/>
          <w:sz w:val="24"/>
          <w:szCs w:val="24"/>
          <w:lang w:val="en-US"/>
        </w:rPr>
        <w:t>, the</w:t>
      </w:r>
      <w:r w:rsidRPr="00FE29F1">
        <w:rPr>
          <w:rFonts w:ascii="Times New Roman" w:hAnsi="Times New Roman"/>
          <w:sz w:val="24"/>
          <w:lang w:val="en-US"/>
        </w:rPr>
        <w:t xml:space="preserve"> common rule-of-thumb for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general factor is .70, and higher values suggest </w:t>
      </w:r>
      <w:proofErr w:type="spellStart"/>
      <w:r w:rsidRPr="00FE29F1">
        <w:rPr>
          <w:rFonts w:ascii="Times New Roman" w:hAnsi="Times New Roman"/>
          <w:sz w:val="24"/>
          <w:lang w:val="en-US"/>
        </w:rPr>
        <w:t>unidimensionality</w:t>
      </w:r>
      <w:proofErr w:type="spellEnd"/>
      <w:r w:rsidRPr="00FE29F1">
        <w:rPr>
          <w:rFonts w:ascii="Times New Roman" w:hAnsi="Times New Roman"/>
          <w:sz w:val="24"/>
          <w:lang w:val="en-US"/>
        </w:rPr>
        <w:t xml:space="preserve"> of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data</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whereas lower values suggest multidimensionality </w:t>
      </w:r>
      <w:r w:rsidR="00184CC3" w:rsidRPr="00FE29F1">
        <w:rPr>
          <w:rFonts w:ascii="Times New Roman" w:hAnsi="Times New Roman" w:cs="Times New Roman"/>
          <w:sz w:val="24"/>
          <w:szCs w:val="24"/>
          <w:lang w:val="en-US"/>
        </w:rPr>
        <w:t xml:space="preserve">instead </w:t>
      </w:r>
      <w:r w:rsidRPr="00FE29F1">
        <w:rPr>
          <w:rFonts w:ascii="Times New Roman" w:hAnsi="Times New Roman"/>
          <w:sz w:val="24"/>
          <w:lang w:val="en-US"/>
        </w:rPr>
        <w:t xml:space="preserve">(O’Connor Quinn, 2014). McDonald’s ω-hierarchical reliability coefficient for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general factor was .90 in both samples, and for specific factors</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there were .85 and .83 for present-related grandiose communal self-views in the UK and Polish samples, respectively, and .89 in both samples for future-related grandiose communal self-views. All these indicators were high.</w:t>
      </w:r>
    </w:p>
    <w:p w14:paraId="49580DD8" w14:textId="4558FC7D" w:rsidR="007B4416" w:rsidRPr="00FE29F1" w:rsidRDefault="00AB51F1" w:rsidP="00353B5F">
      <w:pPr>
        <w:spacing w:after="0" w:line="480" w:lineRule="auto"/>
        <w:ind w:firstLine="708"/>
        <w:rPr>
          <w:rFonts w:ascii="Times New Roman" w:hAnsi="Times New Roman"/>
          <w:sz w:val="24"/>
          <w:lang w:val="en-US"/>
        </w:rPr>
      </w:pPr>
      <w:r w:rsidRPr="00FE29F1">
        <w:rPr>
          <w:rFonts w:ascii="Times New Roman" w:hAnsi="Times New Roman"/>
          <w:sz w:val="24"/>
          <w:lang w:val="en-US"/>
        </w:rPr>
        <w:t>As</w:t>
      </w:r>
      <w:r w:rsidRPr="00FE29F1">
        <w:rPr>
          <w:rFonts w:ascii="Times New Roman" w:hAnsi="Times New Roman" w:cs="Times New Roman"/>
          <w:sz w:val="24"/>
          <w:szCs w:val="24"/>
          <w:lang w:val="en-US"/>
        </w:rPr>
        <w:t xml:space="preserve"> </w:t>
      </w:r>
      <w:r w:rsidR="00184CC3" w:rsidRPr="00FE29F1">
        <w:rPr>
          <w:rFonts w:ascii="Times New Roman" w:hAnsi="Times New Roman" w:cs="Times New Roman"/>
          <w:sz w:val="24"/>
          <w:szCs w:val="24"/>
          <w:lang w:val="en-US"/>
        </w:rPr>
        <w:t>the</w:t>
      </w:r>
      <w:r w:rsidR="00184CC3" w:rsidRPr="00FE29F1">
        <w:rPr>
          <w:rFonts w:ascii="Times New Roman" w:hAnsi="Times New Roman"/>
          <w:sz w:val="24"/>
          <w:lang w:val="en-US"/>
        </w:rPr>
        <w:t xml:space="preserve"> </w:t>
      </w:r>
      <w:r w:rsidRPr="00FE29F1">
        <w:rPr>
          <w:rFonts w:ascii="Times New Roman" w:hAnsi="Times New Roman"/>
          <w:sz w:val="24"/>
          <w:lang w:val="en-US"/>
        </w:rPr>
        <w:t xml:space="preserve">data analyses suggested that identification of lower-level factors is possible, we compared the strength of correlations for both </w:t>
      </w:r>
      <w:r w:rsidR="007B4416" w:rsidRPr="00FE29F1">
        <w:rPr>
          <w:rFonts w:ascii="Times New Roman" w:hAnsi="Times New Roman"/>
          <w:sz w:val="24"/>
          <w:lang w:val="en-US"/>
        </w:rPr>
        <w:t>specific</w:t>
      </w:r>
      <w:r w:rsidRPr="00FE29F1">
        <w:rPr>
          <w:rFonts w:ascii="Times New Roman" w:hAnsi="Times New Roman"/>
          <w:sz w:val="24"/>
          <w:lang w:val="en-US"/>
        </w:rPr>
        <w:t xml:space="preserve"> communal narcissism factors with external variables,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Pr="00FE29F1">
        <w:rPr>
          <w:rFonts w:ascii="Times New Roman" w:hAnsi="Times New Roman"/>
          <w:sz w:val="24"/>
          <w:lang w:val="en-US"/>
        </w:rPr>
        <w:t xml:space="preserve"> agentic narcissism, self-esteem</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and psychological entitlement. Table 4 presents comparisons in the strength of correlations for present-related and future-related communal grandiose self-thought with the measures of agentic narcissism, self-esteem</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and psychological entitlement. </w:t>
      </w:r>
      <w:r w:rsidRPr="00FE29F1">
        <w:rPr>
          <w:rFonts w:ascii="Times New Roman" w:hAnsi="Times New Roman"/>
          <w:i/>
          <w:sz w:val="24"/>
          <w:lang w:val="en-US"/>
        </w:rPr>
        <w:t>Z</w:t>
      </w:r>
      <w:r w:rsidRPr="00FE29F1">
        <w:rPr>
          <w:rFonts w:ascii="Times New Roman" w:hAnsi="Times New Roman"/>
          <w:sz w:val="24"/>
          <w:lang w:val="en-US"/>
        </w:rPr>
        <w:t xml:space="preserve">-tests indicated significant differences in the strength of correlations for both facets with agentic narcissism, psychological entitlement (in </w:t>
      </w:r>
      <w:r w:rsidR="00EA1FAD" w:rsidRPr="00FE29F1">
        <w:rPr>
          <w:rFonts w:ascii="Times New Roman" w:hAnsi="Times New Roman" w:cs="Times New Roman"/>
          <w:sz w:val="24"/>
          <w:szCs w:val="24"/>
          <w:lang w:val="en-US"/>
        </w:rPr>
        <w:t xml:space="preserve">both </w:t>
      </w:r>
      <w:r w:rsidRPr="00FE29F1">
        <w:rPr>
          <w:rFonts w:ascii="Times New Roman" w:hAnsi="Times New Roman"/>
          <w:sz w:val="24"/>
          <w:lang w:val="en-US"/>
        </w:rPr>
        <w:t>samples</w:t>
      </w:r>
      <w:r w:rsidRPr="00FE29F1">
        <w:rPr>
          <w:rFonts w:ascii="Times New Roman" w:hAnsi="Times New Roman" w:cs="Times New Roman"/>
          <w:sz w:val="24"/>
          <w:szCs w:val="24"/>
          <w:lang w:val="en-US"/>
        </w:rPr>
        <w:t>)</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and self-esteem (in</w:t>
      </w:r>
      <w:r w:rsidR="00184CC3" w:rsidRPr="00FE29F1">
        <w:rPr>
          <w:rFonts w:ascii="Times New Roman" w:hAnsi="Times New Roman" w:cs="Times New Roman"/>
          <w:sz w:val="24"/>
          <w:szCs w:val="24"/>
          <w:lang w:val="en-US"/>
        </w:rPr>
        <w:t xml:space="preserve"> the</w:t>
      </w:r>
      <w:r w:rsidRPr="00FE29F1">
        <w:rPr>
          <w:rFonts w:ascii="Times New Roman" w:hAnsi="Times New Roman"/>
          <w:sz w:val="24"/>
          <w:lang w:val="en-US"/>
        </w:rPr>
        <w:t xml:space="preserve"> Polish sample). The strength of correlations was higher for future-related communal grandiose self-thoughts</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except for the correlations between self-</w:t>
      </w:r>
      <w:r w:rsidRPr="00FE29F1">
        <w:rPr>
          <w:rFonts w:ascii="Times New Roman" w:hAnsi="Times New Roman"/>
          <w:sz w:val="24"/>
          <w:lang w:val="en-US"/>
        </w:rPr>
        <w:lastRenderedPageBreak/>
        <w:t xml:space="preserve">esteem and present-related communal grandiose self-thoughts. In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case of future narcissism</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the correlations with grandiose agentic narcissism and entitlement were strong, but in </w:t>
      </w:r>
      <w:r w:rsidR="00184CC3" w:rsidRPr="00FE29F1">
        <w:rPr>
          <w:rFonts w:ascii="Times New Roman" w:hAnsi="Times New Roman" w:cs="Times New Roman"/>
          <w:sz w:val="24"/>
          <w:szCs w:val="24"/>
          <w:lang w:val="en-US"/>
        </w:rPr>
        <w:t xml:space="preserve">the </w:t>
      </w:r>
      <w:r w:rsidRPr="00FE29F1">
        <w:rPr>
          <w:rFonts w:ascii="Times New Roman" w:hAnsi="Times New Roman"/>
          <w:sz w:val="24"/>
          <w:lang w:val="en-US"/>
        </w:rPr>
        <w:t>case of present communal narcissism</w:t>
      </w:r>
      <w:r w:rsidR="00184CC3" w:rsidRPr="00FE29F1">
        <w:rPr>
          <w:rFonts w:ascii="Times New Roman" w:hAnsi="Times New Roman" w:cs="Times New Roman"/>
          <w:sz w:val="24"/>
          <w:szCs w:val="24"/>
          <w:lang w:val="en-US"/>
        </w:rPr>
        <w:t>,</w:t>
      </w:r>
      <w:r w:rsidRPr="00FE29F1">
        <w:rPr>
          <w:rFonts w:ascii="Times New Roman" w:hAnsi="Times New Roman"/>
          <w:sz w:val="24"/>
          <w:lang w:val="en-US"/>
        </w:rPr>
        <w:t xml:space="preserve"> they were moderate. </w:t>
      </w:r>
      <w:r w:rsidR="00353B5F" w:rsidRPr="00FE29F1">
        <w:rPr>
          <w:rFonts w:ascii="Times New Roman" w:hAnsi="Times New Roman"/>
          <w:sz w:val="24"/>
          <w:lang w:val="en-US"/>
        </w:rPr>
        <w:t>Thus, this pattern of correlations supports</w:t>
      </w:r>
      <w:r w:rsidR="00353B5F" w:rsidRPr="00FE29F1">
        <w:rPr>
          <w:rFonts w:ascii="Times New Roman" w:hAnsi="Times New Roman" w:cs="Times New Roman"/>
          <w:sz w:val="24"/>
          <w:szCs w:val="24"/>
          <w:lang w:val="en-US"/>
        </w:rPr>
        <w:t xml:space="preserve"> </w:t>
      </w:r>
      <w:r w:rsidR="00184CC3" w:rsidRPr="00FE29F1">
        <w:rPr>
          <w:rFonts w:ascii="Times New Roman" w:hAnsi="Times New Roman" w:cs="Times New Roman"/>
          <w:sz w:val="24"/>
          <w:szCs w:val="24"/>
          <w:lang w:val="en-US"/>
        </w:rPr>
        <w:t>the</w:t>
      </w:r>
      <w:r w:rsidR="00184CC3" w:rsidRPr="00FE29F1">
        <w:rPr>
          <w:rFonts w:ascii="Times New Roman" w:hAnsi="Times New Roman"/>
          <w:sz w:val="24"/>
          <w:lang w:val="en-US"/>
        </w:rPr>
        <w:t xml:space="preserve"> </w:t>
      </w:r>
      <w:r w:rsidR="00353B5F" w:rsidRPr="00FE29F1">
        <w:rPr>
          <w:rFonts w:ascii="Times New Roman" w:hAnsi="Times New Roman"/>
          <w:sz w:val="24"/>
          <w:lang w:val="en-US"/>
        </w:rPr>
        <w:t xml:space="preserve">assumption that grandiose communal fantasies </w:t>
      </w:r>
      <w:r w:rsidR="001F48C6" w:rsidRPr="00FE29F1">
        <w:rPr>
          <w:rFonts w:ascii="Times New Roman" w:hAnsi="Times New Roman"/>
          <w:sz w:val="24"/>
          <w:lang w:val="en-US"/>
        </w:rPr>
        <w:t>reflect</w:t>
      </w:r>
      <w:r w:rsidR="00353B5F" w:rsidRPr="00FE29F1">
        <w:rPr>
          <w:rFonts w:ascii="Times New Roman" w:hAnsi="Times New Roman"/>
          <w:sz w:val="24"/>
          <w:lang w:val="en-US"/>
        </w:rPr>
        <w:t xml:space="preserve"> </w:t>
      </w:r>
      <w:r w:rsidR="0091352E" w:rsidRPr="00FE29F1">
        <w:rPr>
          <w:rFonts w:ascii="Times New Roman" w:hAnsi="Times New Roman"/>
          <w:sz w:val="24"/>
          <w:lang w:val="en-US"/>
        </w:rPr>
        <w:t>willingness</w:t>
      </w:r>
      <w:r w:rsidR="000059AB" w:rsidRPr="00FE29F1">
        <w:rPr>
          <w:rFonts w:ascii="Times New Roman" w:hAnsi="Times New Roman"/>
          <w:sz w:val="24"/>
          <w:lang w:val="en-US"/>
        </w:rPr>
        <w:t xml:space="preserve"> to influence others</w:t>
      </w:r>
      <w:r w:rsidR="00E13950" w:rsidRPr="00FE29F1">
        <w:rPr>
          <w:rFonts w:ascii="Times New Roman" w:hAnsi="Times New Roman"/>
          <w:sz w:val="24"/>
          <w:lang w:val="en-US"/>
        </w:rPr>
        <w:t xml:space="preserve"> </w:t>
      </w:r>
      <w:r w:rsidR="00353B5F" w:rsidRPr="00FE29F1">
        <w:rPr>
          <w:rFonts w:ascii="Times New Roman" w:hAnsi="Times New Roman"/>
          <w:sz w:val="24"/>
          <w:lang w:val="en-US"/>
        </w:rPr>
        <w:t xml:space="preserve">accompanied </w:t>
      </w:r>
      <w:r w:rsidR="00E13950" w:rsidRPr="00FE29F1">
        <w:rPr>
          <w:rFonts w:ascii="Times New Roman" w:hAnsi="Times New Roman"/>
          <w:sz w:val="24"/>
          <w:lang w:val="en-US"/>
        </w:rPr>
        <w:t>by</w:t>
      </w:r>
      <w:r w:rsidR="00353B5F" w:rsidRPr="00FE29F1">
        <w:rPr>
          <w:rFonts w:ascii="Times New Roman" w:hAnsi="Times New Roman"/>
          <w:sz w:val="24"/>
          <w:lang w:val="en-US"/>
        </w:rPr>
        <w:t xml:space="preserve"> </w:t>
      </w:r>
      <w:r w:rsidR="00184CC3" w:rsidRPr="00FE29F1">
        <w:rPr>
          <w:rFonts w:ascii="Times New Roman" w:hAnsi="Times New Roman" w:cs="Times New Roman"/>
          <w:sz w:val="24"/>
          <w:szCs w:val="24"/>
          <w:lang w:val="en-US"/>
        </w:rPr>
        <w:t>a greater</w:t>
      </w:r>
      <w:r w:rsidR="00184CC3" w:rsidRPr="00FE29F1">
        <w:rPr>
          <w:rFonts w:ascii="Times New Roman" w:hAnsi="Times New Roman"/>
          <w:sz w:val="24"/>
          <w:lang w:val="en-US"/>
        </w:rPr>
        <w:t xml:space="preserve"> </w:t>
      </w:r>
      <w:r w:rsidR="00E13950" w:rsidRPr="00FE29F1">
        <w:rPr>
          <w:rFonts w:ascii="Times New Roman" w:hAnsi="Times New Roman"/>
          <w:sz w:val="24"/>
          <w:lang w:val="en-US"/>
        </w:rPr>
        <w:t>sense of entitlement</w:t>
      </w:r>
      <w:r w:rsidR="00353B5F" w:rsidRPr="00FE29F1">
        <w:rPr>
          <w:rFonts w:ascii="Times New Roman" w:hAnsi="Times New Roman"/>
          <w:sz w:val="24"/>
          <w:lang w:val="en-US"/>
        </w:rPr>
        <w:t>.</w:t>
      </w:r>
    </w:p>
    <w:p w14:paraId="06583BE4" w14:textId="77777777" w:rsidR="0004363D" w:rsidRPr="00FE29F1" w:rsidRDefault="0004363D" w:rsidP="00352777">
      <w:pPr>
        <w:pStyle w:val="Akapitzlist"/>
        <w:numPr>
          <w:ilvl w:val="0"/>
          <w:numId w:val="4"/>
        </w:numPr>
        <w:spacing w:after="0" w:line="480" w:lineRule="auto"/>
        <w:jc w:val="center"/>
        <w:rPr>
          <w:rFonts w:ascii="Times New Roman" w:hAnsi="Times New Roman"/>
          <w:b/>
          <w:sz w:val="24"/>
          <w:lang w:val="en-US"/>
        </w:rPr>
      </w:pPr>
      <w:r w:rsidRPr="00FE29F1">
        <w:rPr>
          <w:rFonts w:ascii="Times New Roman" w:hAnsi="Times New Roman"/>
          <w:b/>
          <w:sz w:val="24"/>
          <w:lang w:val="en-US"/>
        </w:rPr>
        <w:t>Discussion</w:t>
      </w:r>
    </w:p>
    <w:p w14:paraId="01FE3C86" w14:textId="30A4971A" w:rsidR="00225FFE" w:rsidRPr="00FE29F1" w:rsidRDefault="000656B2"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Despite </w:t>
      </w:r>
      <w:r w:rsidR="00D2212F" w:rsidRPr="00FE29F1">
        <w:rPr>
          <w:rFonts w:ascii="Times New Roman" w:hAnsi="Times New Roman" w:cs="Times New Roman"/>
          <w:sz w:val="24"/>
          <w:szCs w:val="24"/>
          <w:lang w:val="en-US"/>
        </w:rPr>
        <w:t xml:space="preserve">the </w:t>
      </w:r>
      <w:r w:rsidR="00BE0419" w:rsidRPr="00FE29F1">
        <w:rPr>
          <w:rFonts w:ascii="Times New Roman" w:hAnsi="Times New Roman"/>
          <w:sz w:val="24"/>
          <w:lang w:val="en-US"/>
        </w:rPr>
        <w:t xml:space="preserve">originally assumed </w:t>
      </w:r>
      <w:proofErr w:type="spellStart"/>
      <w:r w:rsidR="008C637A" w:rsidRPr="00FE29F1">
        <w:rPr>
          <w:rFonts w:ascii="Times New Roman" w:hAnsi="Times New Roman"/>
          <w:sz w:val="24"/>
          <w:lang w:val="en-US"/>
        </w:rPr>
        <w:t>uni</w:t>
      </w:r>
      <w:r w:rsidR="00D41E73" w:rsidRPr="00FE29F1">
        <w:rPr>
          <w:rFonts w:ascii="Times New Roman" w:hAnsi="Times New Roman"/>
          <w:sz w:val="24"/>
          <w:lang w:val="en-US"/>
        </w:rPr>
        <w:t>factorial</w:t>
      </w:r>
      <w:proofErr w:type="spellEnd"/>
      <w:r w:rsidR="00D41E73" w:rsidRPr="00FE29F1">
        <w:rPr>
          <w:rFonts w:ascii="Times New Roman" w:hAnsi="Times New Roman"/>
          <w:sz w:val="24"/>
          <w:lang w:val="en-US"/>
        </w:rPr>
        <w:t xml:space="preserve"> struct</w:t>
      </w:r>
      <w:r w:rsidR="00EC692E" w:rsidRPr="00FE29F1">
        <w:rPr>
          <w:rFonts w:ascii="Times New Roman" w:hAnsi="Times New Roman"/>
          <w:sz w:val="24"/>
          <w:lang w:val="en-US"/>
        </w:rPr>
        <w:t>ure of the Communal Narcissism Inventory</w:t>
      </w:r>
      <w:r w:rsidR="00D2212F" w:rsidRPr="00FE29F1">
        <w:rPr>
          <w:rFonts w:ascii="Times New Roman" w:hAnsi="Times New Roman" w:cs="Times New Roman"/>
          <w:sz w:val="24"/>
          <w:szCs w:val="24"/>
          <w:lang w:val="en-US"/>
        </w:rPr>
        <w:t>, the</w:t>
      </w:r>
      <w:r w:rsidR="00D41E73" w:rsidRPr="00FE29F1">
        <w:rPr>
          <w:rFonts w:ascii="Times New Roman" w:hAnsi="Times New Roman"/>
          <w:sz w:val="24"/>
          <w:lang w:val="en-US"/>
        </w:rPr>
        <w:t xml:space="preserve"> current study provided evidence </w:t>
      </w:r>
      <w:r w:rsidR="00C748EE" w:rsidRPr="00FE29F1">
        <w:rPr>
          <w:rFonts w:ascii="Times New Roman" w:hAnsi="Times New Roman"/>
          <w:sz w:val="24"/>
          <w:lang w:val="en-US"/>
        </w:rPr>
        <w:t xml:space="preserve">supporting </w:t>
      </w:r>
      <w:r w:rsidR="00D2212F" w:rsidRPr="00FE29F1">
        <w:rPr>
          <w:rFonts w:ascii="Times New Roman" w:hAnsi="Times New Roman" w:cs="Times New Roman"/>
          <w:sz w:val="24"/>
          <w:szCs w:val="24"/>
          <w:lang w:val="en-US"/>
        </w:rPr>
        <w:t xml:space="preserve">the </w:t>
      </w:r>
      <w:r w:rsidR="00C748EE" w:rsidRPr="00FE29F1">
        <w:rPr>
          <w:rFonts w:ascii="Times New Roman" w:hAnsi="Times New Roman"/>
          <w:sz w:val="24"/>
          <w:lang w:val="en-US"/>
        </w:rPr>
        <w:t xml:space="preserve">implementation of </w:t>
      </w:r>
      <w:r w:rsidR="00D2212F" w:rsidRPr="00FE29F1">
        <w:rPr>
          <w:rFonts w:ascii="Times New Roman" w:hAnsi="Times New Roman" w:cs="Times New Roman"/>
          <w:sz w:val="24"/>
          <w:szCs w:val="24"/>
          <w:lang w:val="en-US"/>
        </w:rPr>
        <w:t xml:space="preserve">a </w:t>
      </w:r>
      <w:proofErr w:type="spellStart"/>
      <w:r w:rsidR="009E4DCE" w:rsidRPr="00FE29F1">
        <w:rPr>
          <w:rFonts w:ascii="Times New Roman" w:hAnsi="Times New Roman"/>
          <w:sz w:val="24"/>
          <w:lang w:val="en-US"/>
        </w:rPr>
        <w:t>bifactor</w:t>
      </w:r>
      <w:proofErr w:type="spellEnd"/>
      <w:r w:rsidR="00D41E73" w:rsidRPr="00FE29F1">
        <w:rPr>
          <w:rFonts w:ascii="Times New Roman" w:hAnsi="Times New Roman"/>
          <w:sz w:val="24"/>
          <w:lang w:val="en-US"/>
        </w:rPr>
        <w:t xml:space="preserve"> solution to describe the internal structure of </w:t>
      </w:r>
      <w:r w:rsidR="00EC692E" w:rsidRPr="00FE29F1">
        <w:rPr>
          <w:rFonts w:ascii="Times New Roman" w:hAnsi="Times New Roman"/>
          <w:sz w:val="24"/>
          <w:lang w:val="en-US"/>
        </w:rPr>
        <w:t xml:space="preserve">the </w:t>
      </w:r>
      <w:r w:rsidR="00D41E73" w:rsidRPr="00FE29F1">
        <w:rPr>
          <w:rFonts w:ascii="Times New Roman" w:hAnsi="Times New Roman"/>
          <w:sz w:val="24"/>
          <w:lang w:val="en-US"/>
        </w:rPr>
        <w:t>CN</w:t>
      </w:r>
      <w:r w:rsidR="00C748EE" w:rsidRPr="00FE29F1">
        <w:rPr>
          <w:rFonts w:ascii="Times New Roman" w:hAnsi="Times New Roman"/>
          <w:sz w:val="24"/>
          <w:lang w:val="en-US"/>
        </w:rPr>
        <w:t xml:space="preserve">I. In </w:t>
      </w:r>
      <w:r w:rsidR="00D2212F" w:rsidRPr="00FE29F1">
        <w:rPr>
          <w:rFonts w:ascii="Times New Roman" w:hAnsi="Times New Roman" w:cs="Times New Roman"/>
          <w:sz w:val="24"/>
          <w:szCs w:val="24"/>
          <w:lang w:val="en-US"/>
        </w:rPr>
        <w:t>our</w:t>
      </w:r>
      <w:r w:rsidR="00D2212F" w:rsidRPr="00FE29F1">
        <w:rPr>
          <w:rFonts w:ascii="Times New Roman" w:hAnsi="Times New Roman"/>
          <w:sz w:val="24"/>
          <w:lang w:val="en-US"/>
        </w:rPr>
        <w:t xml:space="preserve"> </w:t>
      </w:r>
      <w:r w:rsidR="00C748EE" w:rsidRPr="00FE29F1">
        <w:rPr>
          <w:rFonts w:ascii="Times New Roman" w:hAnsi="Times New Roman"/>
          <w:sz w:val="24"/>
          <w:lang w:val="en-US"/>
        </w:rPr>
        <w:t>series of analyses</w:t>
      </w:r>
      <w:r w:rsidR="00D2212F" w:rsidRPr="00FE29F1">
        <w:rPr>
          <w:rFonts w:ascii="Times New Roman" w:hAnsi="Times New Roman" w:cs="Times New Roman"/>
          <w:sz w:val="24"/>
          <w:szCs w:val="24"/>
          <w:lang w:val="en-US"/>
        </w:rPr>
        <w:t>, the</w:t>
      </w:r>
      <w:r w:rsidR="00C748EE" w:rsidRPr="00FE29F1">
        <w:rPr>
          <w:rFonts w:ascii="Times New Roman" w:hAnsi="Times New Roman"/>
          <w:sz w:val="24"/>
          <w:lang w:val="en-US"/>
        </w:rPr>
        <w:t xml:space="preserve"> </w:t>
      </w:r>
      <w:proofErr w:type="spellStart"/>
      <w:r w:rsidR="009E4DCE" w:rsidRPr="00FE29F1">
        <w:rPr>
          <w:rFonts w:ascii="Times New Roman" w:hAnsi="Times New Roman"/>
          <w:sz w:val="24"/>
          <w:lang w:val="en-US"/>
        </w:rPr>
        <w:t>bifactor</w:t>
      </w:r>
      <w:proofErr w:type="spellEnd"/>
      <w:r w:rsidR="00D41E73" w:rsidRPr="00FE29F1">
        <w:rPr>
          <w:rFonts w:ascii="Times New Roman" w:hAnsi="Times New Roman"/>
          <w:sz w:val="24"/>
          <w:lang w:val="en-US"/>
        </w:rPr>
        <w:t xml:space="preserve"> model appeared to be well</w:t>
      </w:r>
      <w:r w:rsidR="00D2212F" w:rsidRPr="00FE29F1">
        <w:rPr>
          <w:rFonts w:ascii="Times New Roman" w:hAnsi="Times New Roman"/>
          <w:sz w:val="24"/>
          <w:lang w:val="en-US"/>
        </w:rPr>
        <w:t xml:space="preserve"> </w:t>
      </w:r>
      <w:r w:rsidR="00D41E73" w:rsidRPr="00FE29F1">
        <w:rPr>
          <w:rFonts w:ascii="Times New Roman" w:hAnsi="Times New Roman"/>
          <w:sz w:val="24"/>
          <w:lang w:val="en-US"/>
        </w:rPr>
        <w:t xml:space="preserve">fitted to the data. McDonald’s omega coefficients were high both for general and residual factors. </w:t>
      </w:r>
      <w:r w:rsidR="00D2212F" w:rsidRPr="00FE29F1">
        <w:rPr>
          <w:rFonts w:ascii="Times New Roman" w:hAnsi="Times New Roman" w:cs="Times New Roman"/>
          <w:sz w:val="24"/>
          <w:szCs w:val="24"/>
          <w:lang w:val="en-US"/>
        </w:rPr>
        <w:t>The g</w:t>
      </w:r>
      <w:r w:rsidR="00D41E73" w:rsidRPr="00FE29F1">
        <w:rPr>
          <w:rFonts w:ascii="Times New Roman" w:hAnsi="Times New Roman" w:cs="Times New Roman"/>
          <w:sz w:val="24"/>
          <w:szCs w:val="24"/>
          <w:lang w:val="en-US"/>
        </w:rPr>
        <w:t>eneral</w:t>
      </w:r>
      <w:r w:rsidR="00D41E73" w:rsidRPr="00FE29F1">
        <w:rPr>
          <w:rFonts w:ascii="Times New Roman" w:hAnsi="Times New Roman"/>
          <w:sz w:val="24"/>
          <w:lang w:val="en-US"/>
        </w:rPr>
        <w:t xml:space="preserve"> factor accounted for 70% of total test variance and explained 63% of the common variance. </w:t>
      </w:r>
      <w:r w:rsidR="00360AA0" w:rsidRPr="00FE29F1">
        <w:rPr>
          <w:rFonts w:ascii="Times New Roman" w:hAnsi="Times New Roman"/>
          <w:sz w:val="24"/>
          <w:lang w:val="en-US"/>
        </w:rPr>
        <w:t>E</w:t>
      </w:r>
      <w:r w:rsidR="00D41E73" w:rsidRPr="00FE29F1">
        <w:rPr>
          <w:rFonts w:ascii="Times New Roman" w:hAnsi="Times New Roman"/>
          <w:sz w:val="24"/>
          <w:lang w:val="en-US"/>
        </w:rPr>
        <w:t>xplained common variance (</w:t>
      </w:r>
      <w:r w:rsidR="001B1AEC" w:rsidRPr="00FE29F1">
        <w:rPr>
          <w:rFonts w:ascii="Times New Roman" w:hAnsi="Times New Roman"/>
          <w:sz w:val="24"/>
          <w:lang w:val="en-US"/>
        </w:rPr>
        <w:t>ECV</w:t>
      </w:r>
      <w:r w:rsidR="00D41E73" w:rsidRPr="00FE29F1">
        <w:rPr>
          <w:rFonts w:ascii="Times New Roman" w:hAnsi="Times New Roman"/>
          <w:sz w:val="24"/>
          <w:lang w:val="en-US"/>
        </w:rPr>
        <w:t>) suggest</w:t>
      </w:r>
      <w:r w:rsidR="00BE488F" w:rsidRPr="00FE29F1">
        <w:rPr>
          <w:rFonts w:ascii="Times New Roman" w:hAnsi="Times New Roman"/>
          <w:sz w:val="24"/>
          <w:lang w:val="en-US"/>
        </w:rPr>
        <w:t>ed</w:t>
      </w:r>
      <w:r w:rsidR="00D41E73" w:rsidRPr="00FE29F1">
        <w:rPr>
          <w:rFonts w:ascii="Times New Roman" w:hAnsi="Times New Roman"/>
          <w:sz w:val="24"/>
          <w:lang w:val="en-US"/>
        </w:rPr>
        <w:t xml:space="preserve"> multidimensionality of </w:t>
      </w:r>
      <w:r w:rsidR="00D2212F" w:rsidRPr="00FE29F1">
        <w:rPr>
          <w:rFonts w:ascii="Times New Roman" w:hAnsi="Times New Roman" w:cs="Times New Roman"/>
          <w:sz w:val="24"/>
          <w:szCs w:val="24"/>
          <w:lang w:val="en-US"/>
        </w:rPr>
        <w:t xml:space="preserve">the </w:t>
      </w:r>
      <w:r w:rsidR="00D41E73" w:rsidRPr="00FE29F1">
        <w:rPr>
          <w:rFonts w:ascii="Times New Roman" w:hAnsi="Times New Roman"/>
          <w:sz w:val="24"/>
          <w:lang w:val="en-US"/>
        </w:rPr>
        <w:t xml:space="preserve">CNI, as the general factor was lower than 70%, and residual factors explained </w:t>
      </w:r>
      <w:r w:rsidR="00D2212F" w:rsidRPr="00FE29F1">
        <w:rPr>
          <w:rFonts w:ascii="Times New Roman" w:hAnsi="Times New Roman" w:cs="Times New Roman"/>
          <w:sz w:val="24"/>
          <w:szCs w:val="24"/>
          <w:lang w:val="en-US"/>
        </w:rPr>
        <w:t xml:space="preserve">a </w:t>
      </w:r>
      <w:r w:rsidR="00D41E73" w:rsidRPr="00FE29F1">
        <w:rPr>
          <w:rFonts w:ascii="Times New Roman" w:hAnsi="Times New Roman"/>
          <w:sz w:val="24"/>
          <w:lang w:val="en-US"/>
        </w:rPr>
        <w:t>significant proportion of</w:t>
      </w:r>
      <w:r w:rsidR="00D41E73" w:rsidRPr="00FE29F1">
        <w:rPr>
          <w:rFonts w:ascii="Times New Roman" w:hAnsi="Times New Roman" w:cs="Times New Roman"/>
          <w:sz w:val="24"/>
          <w:szCs w:val="24"/>
          <w:lang w:val="en-US"/>
        </w:rPr>
        <w:t xml:space="preserve"> </w:t>
      </w:r>
      <w:r w:rsidR="00360AA0" w:rsidRPr="00FE29F1">
        <w:rPr>
          <w:rFonts w:ascii="Times New Roman" w:hAnsi="Times New Roman" w:cs="Times New Roman"/>
          <w:sz w:val="24"/>
          <w:szCs w:val="24"/>
          <w:lang w:val="en-US"/>
        </w:rPr>
        <w:t>the</w:t>
      </w:r>
      <w:r w:rsidR="00360AA0" w:rsidRPr="00FE29F1">
        <w:rPr>
          <w:rFonts w:ascii="Times New Roman" w:hAnsi="Times New Roman"/>
          <w:sz w:val="24"/>
          <w:lang w:val="en-US"/>
        </w:rPr>
        <w:t xml:space="preserve"> </w:t>
      </w:r>
      <w:r w:rsidR="001B1AEC" w:rsidRPr="00FE29F1">
        <w:rPr>
          <w:rFonts w:ascii="Times New Roman" w:hAnsi="Times New Roman"/>
          <w:sz w:val="24"/>
          <w:lang w:val="en-US"/>
        </w:rPr>
        <w:t>total</w:t>
      </w:r>
      <w:r w:rsidR="001B1AEC" w:rsidRPr="00FE29F1">
        <w:rPr>
          <w:rStyle w:val="Odwoaniedokomentarza"/>
          <w:lang w:val="en-US"/>
        </w:rPr>
        <w:t xml:space="preserve"> </w:t>
      </w:r>
      <w:r w:rsidR="00D41E73" w:rsidRPr="00FE29F1">
        <w:rPr>
          <w:rFonts w:ascii="Times New Roman" w:hAnsi="Times New Roman"/>
          <w:sz w:val="24"/>
          <w:lang w:val="en-US"/>
        </w:rPr>
        <w:t>variance</w:t>
      </w:r>
      <w:r w:rsidR="001B1AEC" w:rsidRPr="00FE29F1">
        <w:rPr>
          <w:rFonts w:ascii="Times New Roman" w:hAnsi="Times New Roman"/>
          <w:sz w:val="24"/>
          <w:lang w:val="en-US"/>
        </w:rPr>
        <w:t xml:space="preserve"> of the scale</w:t>
      </w:r>
      <w:r w:rsidR="00D41E73" w:rsidRPr="00FE29F1">
        <w:rPr>
          <w:rFonts w:ascii="Times New Roman" w:hAnsi="Times New Roman"/>
          <w:sz w:val="24"/>
          <w:lang w:val="en-US"/>
        </w:rPr>
        <w:t>. However</w:t>
      </w:r>
      <w:r w:rsidRPr="00FE29F1">
        <w:rPr>
          <w:rFonts w:ascii="Times New Roman" w:hAnsi="Times New Roman"/>
          <w:sz w:val="24"/>
          <w:lang w:val="en-US"/>
        </w:rPr>
        <w:t>, as ECV suggested</w:t>
      </w:r>
      <w:r w:rsidR="00D41E73" w:rsidRPr="00FE29F1">
        <w:rPr>
          <w:rFonts w:ascii="Times New Roman" w:hAnsi="Times New Roman"/>
          <w:sz w:val="24"/>
          <w:lang w:val="en-US"/>
        </w:rPr>
        <w:t>, both residual factors were rather weak</w:t>
      </w:r>
      <w:r w:rsidR="001B1AEC" w:rsidRPr="00FE29F1">
        <w:rPr>
          <w:rFonts w:ascii="Times New Roman" w:hAnsi="Times New Roman"/>
          <w:sz w:val="24"/>
          <w:lang w:val="en-US"/>
        </w:rPr>
        <w:t xml:space="preserve">. </w:t>
      </w:r>
      <w:r w:rsidR="00C748EE" w:rsidRPr="00FE29F1">
        <w:rPr>
          <w:rFonts w:ascii="Times New Roman" w:hAnsi="Times New Roman"/>
          <w:sz w:val="24"/>
          <w:lang w:val="en-US"/>
        </w:rPr>
        <w:t xml:space="preserve">The </w:t>
      </w:r>
      <w:proofErr w:type="spellStart"/>
      <w:r w:rsidR="009E4DCE" w:rsidRPr="00FE29F1">
        <w:rPr>
          <w:rFonts w:ascii="Times New Roman" w:hAnsi="Times New Roman"/>
          <w:sz w:val="24"/>
          <w:lang w:val="en-US"/>
        </w:rPr>
        <w:t>bifactor</w:t>
      </w:r>
      <w:proofErr w:type="spellEnd"/>
      <w:r w:rsidR="00D41E73" w:rsidRPr="00FE29F1">
        <w:rPr>
          <w:rFonts w:ascii="Times New Roman" w:hAnsi="Times New Roman"/>
          <w:sz w:val="24"/>
          <w:lang w:val="en-US"/>
        </w:rPr>
        <w:t xml:space="preserve"> structure of </w:t>
      </w:r>
      <w:r w:rsidR="00C748EE" w:rsidRPr="00FE29F1">
        <w:rPr>
          <w:rFonts w:ascii="Times New Roman" w:hAnsi="Times New Roman"/>
          <w:sz w:val="24"/>
          <w:lang w:val="en-US"/>
        </w:rPr>
        <w:t xml:space="preserve">the </w:t>
      </w:r>
      <w:r w:rsidR="00D41E73" w:rsidRPr="00FE29F1">
        <w:rPr>
          <w:rFonts w:ascii="Times New Roman" w:hAnsi="Times New Roman"/>
          <w:sz w:val="24"/>
          <w:lang w:val="en-US"/>
        </w:rPr>
        <w:t>CNI was cross-culturally replicable – we established partial scalar invariance for Polish-British linguistic versions</w:t>
      </w:r>
      <w:r w:rsidR="005F4B1A" w:rsidRPr="00FE29F1">
        <w:rPr>
          <w:rFonts w:ascii="Times New Roman" w:hAnsi="Times New Roman"/>
          <w:sz w:val="24"/>
          <w:lang w:val="en-US"/>
        </w:rPr>
        <w:t>.</w:t>
      </w:r>
      <w:r w:rsidR="00D41E73" w:rsidRPr="00FE29F1">
        <w:rPr>
          <w:rFonts w:ascii="Times New Roman" w:hAnsi="Times New Roman"/>
          <w:sz w:val="24"/>
          <w:lang w:val="en-US"/>
        </w:rPr>
        <w:t xml:space="preserve"> </w:t>
      </w:r>
      <w:r w:rsidR="00EC1663" w:rsidRPr="00FE29F1">
        <w:rPr>
          <w:rFonts w:ascii="Times New Roman" w:hAnsi="Times New Roman" w:cs="Times New Roman"/>
          <w:sz w:val="24"/>
          <w:szCs w:val="24"/>
          <w:lang w:val="en-US"/>
        </w:rPr>
        <w:t>The c</w:t>
      </w:r>
      <w:r w:rsidR="00D41E73" w:rsidRPr="00FE29F1">
        <w:rPr>
          <w:rFonts w:ascii="Times New Roman" w:hAnsi="Times New Roman" w:cs="Times New Roman"/>
          <w:sz w:val="24"/>
          <w:szCs w:val="24"/>
          <w:lang w:val="en-US"/>
        </w:rPr>
        <w:t>urrent</w:t>
      </w:r>
      <w:r w:rsidR="00D41E73" w:rsidRPr="00FE29F1">
        <w:rPr>
          <w:rFonts w:ascii="Times New Roman" w:hAnsi="Times New Roman"/>
          <w:sz w:val="24"/>
          <w:lang w:val="en-US"/>
        </w:rPr>
        <w:t xml:space="preserve"> study </w:t>
      </w:r>
      <w:r w:rsidR="00563913" w:rsidRPr="00FE29F1">
        <w:rPr>
          <w:rFonts w:ascii="Times New Roman" w:hAnsi="Times New Roman"/>
          <w:sz w:val="24"/>
          <w:lang w:val="en-US"/>
        </w:rPr>
        <w:t>contributes</w:t>
      </w:r>
      <w:r w:rsidR="00D41E73" w:rsidRPr="00FE29F1">
        <w:rPr>
          <w:rFonts w:ascii="Times New Roman" w:hAnsi="Times New Roman"/>
          <w:sz w:val="24"/>
          <w:lang w:val="en-US"/>
        </w:rPr>
        <w:t xml:space="preserve"> new knowledge about the structural validity of </w:t>
      </w:r>
      <w:r w:rsidR="00EC1663" w:rsidRPr="00FE29F1">
        <w:rPr>
          <w:rFonts w:ascii="Times New Roman" w:hAnsi="Times New Roman" w:cs="Times New Roman"/>
          <w:sz w:val="24"/>
          <w:szCs w:val="24"/>
          <w:lang w:val="en-US"/>
        </w:rPr>
        <w:t xml:space="preserve">the </w:t>
      </w:r>
      <w:r w:rsidR="00D41E73" w:rsidRPr="00FE29F1">
        <w:rPr>
          <w:rFonts w:ascii="Times New Roman" w:hAnsi="Times New Roman"/>
          <w:sz w:val="24"/>
          <w:lang w:val="en-US"/>
        </w:rPr>
        <w:t>CNI and provides important recommendations for further statistical analyses utilizi</w:t>
      </w:r>
      <w:r w:rsidR="00C748EE" w:rsidRPr="00FE29F1">
        <w:rPr>
          <w:rFonts w:ascii="Times New Roman" w:hAnsi="Times New Roman"/>
          <w:sz w:val="24"/>
          <w:lang w:val="en-US"/>
        </w:rPr>
        <w:t xml:space="preserve">ng this scale. </w:t>
      </w:r>
      <w:r w:rsidR="00EC1663"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cs="Times New Roman"/>
          <w:sz w:val="24"/>
          <w:szCs w:val="24"/>
          <w:lang w:val="en-US"/>
        </w:rPr>
        <w:t>bifactor</w:t>
      </w:r>
      <w:proofErr w:type="spellEnd"/>
      <w:r w:rsidR="00D41E73" w:rsidRPr="00FE29F1">
        <w:rPr>
          <w:rFonts w:ascii="Times New Roman" w:hAnsi="Times New Roman"/>
          <w:sz w:val="24"/>
          <w:lang w:val="en-US"/>
        </w:rPr>
        <w:t xml:space="preserve"> model is useful in structural equation modelling as it justifies the use of residual factors as indicators of </w:t>
      </w:r>
      <w:r w:rsidR="00EC1663" w:rsidRPr="00FE29F1">
        <w:rPr>
          <w:rFonts w:ascii="Times New Roman" w:hAnsi="Times New Roman" w:cs="Times New Roman"/>
          <w:sz w:val="24"/>
          <w:szCs w:val="24"/>
          <w:lang w:val="en-US"/>
        </w:rPr>
        <w:t xml:space="preserve">a </w:t>
      </w:r>
      <w:r w:rsidR="00D41E73" w:rsidRPr="00FE29F1">
        <w:rPr>
          <w:rFonts w:ascii="Times New Roman" w:hAnsi="Times New Roman"/>
          <w:sz w:val="24"/>
          <w:lang w:val="en-US"/>
        </w:rPr>
        <w:t xml:space="preserve">latent variable denoting </w:t>
      </w:r>
      <w:r w:rsidR="00EC1663" w:rsidRPr="00FE29F1">
        <w:rPr>
          <w:rFonts w:ascii="Times New Roman" w:hAnsi="Times New Roman" w:cs="Times New Roman"/>
          <w:sz w:val="24"/>
          <w:szCs w:val="24"/>
          <w:lang w:val="en-US"/>
        </w:rPr>
        <w:t xml:space="preserve">a </w:t>
      </w:r>
      <w:r w:rsidR="00D41E73" w:rsidRPr="00FE29F1">
        <w:rPr>
          <w:rFonts w:ascii="Times New Roman" w:hAnsi="Times New Roman"/>
          <w:sz w:val="24"/>
          <w:lang w:val="en-US"/>
        </w:rPr>
        <w:t xml:space="preserve">general factor. It is also possible to use lower-level scores in examining two facets of communal narcissism. </w:t>
      </w:r>
    </w:p>
    <w:p w14:paraId="09A2A8DB" w14:textId="5059A56E" w:rsidR="001E2229" w:rsidRPr="00FE29F1" w:rsidRDefault="00BE488F" w:rsidP="001E2229">
      <w:pPr>
        <w:spacing w:after="0" w:line="480" w:lineRule="auto"/>
        <w:ind w:firstLine="708"/>
        <w:rPr>
          <w:rFonts w:ascii="Times New Roman" w:hAnsi="Times New Roman" w:cs="Times New Roman"/>
          <w:sz w:val="24"/>
          <w:szCs w:val="24"/>
          <w:lang w:val="en-GB"/>
        </w:rPr>
      </w:pPr>
      <w:r w:rsidRPr="00FE29F1">
        <w:rPr>
          <w:rFonts w:ascii="Times New Roman" w:hAnsi="Times New Roman"/>
          <w:sz w:val="24"/>
          <w:lang w:val="en-US"/>
        </w:rPr>
        <w:t>The p</w:t>
      </w:r>
      <w:r w:rsidR="00D41E73" w:rsidRPr="00FE29F1">
        <w:rPr>
          <w:rFonts w:ascii="Times New Roman" w:hAnsi="Times New Roman"/>
          <w:sz w:val="24"/>
          <w:lang w:val="en-US"/>
        </w:rPr>
        <w:t>sychological meaning</w:t>
      </w:r>
      <w:r w:rsidR="000317A0" w:rsidRPr="00FE29F1">
        <w:rPr>
          <w:rFonts w:ascii="Times New Roman" w:hAnsi="Times New Roman"/>
          <w:sz w:val="24"/>
          <w:lang w:val="en-US"/>
        </w:rPr>
        <w:t>s</w:t>
      </w:r>
      <w:r w:rsidR="00D41E73" w:rsidRPr="00FE29F1">
        <w:rPr>
          <w:rFonts w:ascii="Times New Roman" w:hAnsi="Times New Roman"/>
          <w:sz w:val="24"/>
          <w:lang w:val="en-US"/>
        </w:rPr>
        <w:t xml:space="preserve"> of future-related self-thoughts and present-related self-thoughts </w:t>
      </w:r>
      <w:r w:rsidRPr="00FE29F1">
        <w:rPr>
          <w:rFonts w:ascii="Times New Roman" w:hAnsi="Times New Roman"/>
          <w:sz w:val="24"/>
          <w:lang w:val="en-US"/>
        </w:rPr>
        <w:t>are likely</w:t>
      </w:r>
      <w:r w:rsidR="00D41E73" w:rsidRPr="00FE29F1">
        <w:rPr>
          <w:rFonts w:ascii="Times New Roman" w:hAnsi="Times New Roman" w:cs="Times New Roman"/>
          <w:sz w:val="24"/>
          <w:szCs w:val="24"/>
          <w:lang w:val="en-US"/>
        </w:rPr>
        <w:t xml:space="preserve"> </w:t>
      </w:r>
      <w:r w:rsidR="00795D04" w:rsidRPr="00FE29F1">
        <w:rPr>
          <w:rFonts w:ascii="Times New Roman" w:hAnsi="Times New Roman" w:cs="Times New Roman"/>
          <w:sz w:val="24"/>
          <w:szCs w:val="24"/>
          <w:lang w:val="en-US"/>
        </w:rPr>
        <w:t>to be</w:t>
      </w:r>
      <w:r w:rsidR="00795D04" w:rsidRPr="00FE29F1">
        <w:rPr>
          <w:rFonts w:ascii="Times New Roman" w:hAnsi="Times New Roman"/>
          <w:sz w:val="24"/>
          <w:lang w:val="en-US"/>
        </w:rPr>
        <w:t xml:space="preserve"> </w:t>
      </w:r>
      <w:r w:rsidR="00D41E73" w:rsidRPr="00FE29F1">
        <w:rPr>
          <w:rFonts w:ascii="Times New Roman" w:hAnsi="Times New Roman"/>
          <w:sz w:val="24"/>
          <w:lang w:val="en-US"/>
        </w:rPr>
        <w:t xml:space="preserve">distinct, as indicated in the strength of correlations with basic psychological variables traditionally linked with narcissism,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00D41E73" w:rsidRPr="00FE29F1">
        <w:rPr>
          <w:rFonts w:ascii="Times New Roman" w:hAnsi="Times New Roman"/>
          <w:sz w:val="24"/>
          <w:lang w:val="en-US"/>
        </w:rPr>
        <w:t xml:space="preserve"> psychological entitlement and self-esteem. </w:t>
      </w:r>
      <w:r w:rsidR="00563913" w:rsidRPr="00FE29F1">
        <w:rPr>
          <w:rFonts w:ascii="Times New Roman" w:hAnsi="Times New Roman"/>
          <w:sz w:val="24"/>
          <w:lang w:val="en-US"/>
        </w:rPr>
        <w:t>Also</w:t>
      </w:r>
      <w:r w:rsidR="00795D04" w:rsidRPr="00FE29F1">
        <w:rPr>
          <w:rFonts w:ascii="Times New Roman" w:hAnsi="Times New Roman" w:cs="Times New Roman"/>
          <w:sz w:val="24"/>
          <w:szCs w:val="24"/>
          <w:lang w:val="en-US"/>
        </w:rPr>
        <w:t>,</w:t>
      </w:r>
      <w:r w:rsidR="00563913" w:rsidRPr="00FE29F1">
        <w:rPr>
          <w:rFonts w:ascii="Times New Roman" w:hAnsi="Times New Roman"/>
          <w:sz w:val="24"/>
          <w:lang w:val="en-US"/>
        </w:rPr>
        <w:t xml:space="preserve"> </w:t>
      </w:r>
      <w:r w:rsidR="00FD7684" w:rsidRPr="00FE29F1">
        <w:rPr>
          <w:rFonts w:ascii="Times New Roman" w:hAnsi="Times New Roman"/>
          <w:sz w:val="24"/>
          <w:lang w:val="en-US"/>
        </w:rPr>
        <w:t xml:space="preserve">the </w:t>
      </w:r>
      <w:r w:rsidR="00563913" w:rsidRPr="00FE29F1">
        <w:rPr>
          <w:rFonts w:ascii="Times New Roman" w:hAnsi="Times New Roman"/>
          <w:sz w:val="24"/>
          <w:lang w:val="en-US"/>
        </w:rPr>
        <w:t xml:space="preserve">correlations with agentic narcissism </w:t>
      </w:r>
      <w:r w:rsidR="008A6A57" w:rsidRPr="00FE29F1">
        <w:rPr>
          <w:rFonts w:ascii="Times New Roman" w:hAnsi="Times New Roman"/>
          <w:sz w:val="24"/>
          <w:lang w:val="en-US"/>
        </w:rPr>
        <w:t xml:space="preserve">suggest </w:t>
      </w:r>
      <w:r w:rsidR="00563913" w:rsidRPr="00FE29F1">
        <w:rPr>
          <w:rFonts w:ascii="Times New Roman" w:hAnsi="Times New Roman"/>
          <w:sz w:val="24"/>
          <w:lang w:val="en-US"/>
        </w:rPr>
        <w:t>that future-related self-</w:t>
      </w:r>
      <w:r w:rsidR="00563913" w:rsidRPr="00FE29F1">
        <w:rPr>
          <w:rFonts w:ascii="Times New Roman" w:hAnsi="Times New Roman"/>
          <w:sz w:val="24"/>
          <w:lang w:val="en-US"/>
        </w:rPr>
        <w:lastRenderedPageBreak/>
        <w:t xml:space="preserve">thoughts </w:t>
      </w:r>
      <w:r w:rsidR="00FD7684" w:rsidRPr="00FE29F1">
        <w:rPr>
          <w:rFonts w:ascii="Times New Roman" w:hAnsi="Times New Roman"/>
          <w:sz w:val="24"/>
          <w:lang w:val="en-US"/>
        </w:rPr>
        <w:t>associated</w:t>
      </w:r>
      <w:r w:rsidR="00563913" w:rsidRPr="00FE29F1">
        <w:rPr>
          <w:rFonts w:ascii="Times New Roman" w:hAnsi="Times New Roman"/>
          <w:sz w:val="24"/>
          <w:lang w:val="en-US"/>
        </w:rPr>
        <w:t xml:space="preserve"> </w:t>
      </w:r>
      <w:r w:rsidR="00E465DB" w:rsidRPr="00FE29F1">
        <w:rPr>
          <w:rFonts w:ascii="Times New Roman" w:hAnsi="Times New Roman" w:cs="Times New Roman"/>
          <w:sz w:val="24"/>
          <w:szCs w:val="24"/>
          <w:lang w:val="en-US"/>
        </w:rPr>
        <w:t>with</w:t>
      </w:r>
      <w:r w:rsidR="00563913" w:rsidRPr="00FE29F1">
        <w:rPr>
          <w:rFonts w:ascii="Times New Roman" w:hAnsi="Times New Roman"/>
          <w:sz w:val="24"/>
          <w:lang w:val="en-US"/>
        </w:rPr>
        <w:t xml:space="preserve"> extraordinary ground-breaking accomplishments express the core of grandiose narcissism more strongly than present-related self-thoughts regarding</w:t>
      </w:r>
      <w:r w:rsidR="00E465DB" w:rsidRPr="00FE29F1">
        <w:rPr>
          <w:rFonts w:ascii="Times New Roman" w:hAnsi="Times New Roman"/>
          <w:sz w:val="24"/>
          <w:lang w:val="en-US"/>
        </w:rPr>
        <w:t xml:space="preserve"> </w:t>
      </w:r>
      <w:r w:rsidR="00E465DB" w:rsidRPr="00FE29F1">
        <w:rPr>
          <w:rFonts w:ascii="Times New Roman" w:hAnsi="Times New Roman" w:cs="Times New Roman"/>
          <w:sz w:val="24"/>
          <w:szCs w:val="24"/>
          <w:lang w:val="en-US"/>
        </w:rPr>
        <w:t>a</w:t>
      </w:r>
      <w:r w:rsidR="00563913" w:rsidRPr="00FE29F1">
        <w:rPr>
          <w:rFonts w:ascii="Times New Roman" w:hAnsi="Times New Roman" w:cs="Times New Roman"/>
          <w:sz w:val="24"/>
          <w:szCs w:val="24"/>
          <w:lang w:val="en-US"/>
        </w:rPr>
        <w:t xml:space="preserve"> </w:t>
      </w:r>
      <w:r w:rsidR="00563913" w:rsidRPr="00FE29F1">
        <w:rPr>
          <w:rFonts w:ascii="Times New Roman" w:hAnsi="Times New Roman"/>
          <w:sz w:val="24"/>
          <w:lang w:val="en-US"/>
        </w:rPr>
        <w:t xml:space="preserve">general opinion of </w:t>
      </w:r>
      <w:r w:rsidR="004C1732" w:rsidRPr="00FE29F1">
        <w:rPr>
          <w:rFonts w:ascii="Times New Roman" w:hAnsi="Times New Roman"/>
          <w:sz w:val="24"/>
          <w:lang w:val="en-US"/>
        </w:rPr>
        <w:t>own</w:t>
      </w:r>
      <w:r w:rsidR="00563913" w:rsidRPr="00FE29F1">
        <w:rPr>
          <w:rFonts w:ascii="Times New Roman" w:hAnsi="Times New Roman"/>
          <w:sz w:val="24"/>
          <w:lang w:val="en-US"/>
        </w:rPr>
        <w:t xml:space="preserve"> moral superiority. </w:t>
      </w:r>
      <w:r w:rsidR="004C1732" w:rsidRPr="00FE29F1">
        <w:rPr>
          <w:rFonts w:ascii="Times New Roman" w:hAnsi="Times New Roman" w:cs="Times New Roman"/>
          <w:sz w:val="24"/>
          <w:szCs w:val="24"/>
          <w:lang w:val="en-US"/>
        </w:rPr>
        <w:t>In addition,</w:t>
      </w:r>
      <w:r w:rsidR="00D57FA4" w:rsidRPr="00FE29F1">
        <w:rPr>
          <w:rFonts w:ascii="Times New Roman" w:hAnsi="Times New Roman"/>
          <w:sz w:val="24"/>
          <w:lang w:val="en-US"/>
        </w:rPr>
        <w:t xml:space="preserve"> the lower correlation of future-related self-thoughts with self-esteem might suggest lower adaptiveness of this facet of communal narcissism (perhaps similarly to unrealistic optimism regarding own life satisfaction</w:t>
      </w:r>
      <w:r w:rsidR="00EA1FAD" w:rsidRPr="00FE29F1">
        <w:rPr>
          <w:rFonts w:ascii="Times New Roman" w:hAnsi="Times New Roman"/>
          <w:sz w:val="24"/>
          <w:lang w:val="en-US"/>
        </w:rPr>
        <w:t>,</w:t>
      </w:r>
      <w:r w:rsidR="00D57FA4" w:rsidRPr="00FE29F1">
        <w:rPr>
          <w:rFonts w:ascii="Times New Roman" w:hAnsi="Times New Roman" w:cs="Times New Roman"/>
          <w:sz w:val="24"/>
          <w:szCs w:val="24"/>
          <w:lang w:val="en-US"/>
        </w:rPr>
        <w:t xml:space="preserve"> </w:t>
      </w:r>
      <w:proofErr w:type="spellStart"/>
      <w:r w:rsidR="00D57FA4" w:rsidRPr="00FE29F1">
        <w:rPr>
          <w:rFonts w:ascii="Times New Roman" w:hAnsi="Times New Roman"/>
          <w:color w:val="222222"/>
          <w:sz w:val="24"/>
          <w:shd w:val="clear" w:color="auto" w:fill="FFFFFF"/>
          <w:lang w:val="en-US"/>
        </w:rPr>
        <w:t>Busseri</w:t>
      </w:r>
      <w:proofErr w:type="spellEnd"/>
      <w:r w:rsidR="00D57FA4" w:rsidRPr="00FE29F1">
        <w:rPr>
          <w:rFonts w:ascii="Times New Roman" w:hAnsi="Times New Roman"/>
          <w:color w:val="222222"/>
          <w:sz w:val="24"/>
          <w:shd w:val="clear" w:color="auto" w:fill="FFFFFF"/>
          <w:lang w:val="en-US"/>
        </w:rPr>
        <w:t xml:space="preserve">, </w:t>
      </w:r>
      <w:proofErr w:type="spellStart"/>
      <w:r w:rsidR="00D57FA4" w:rsidRPr="00FE29F1">
        <w:rPr>
          <w:rFonts w:ascii="Times New Roman" w:hAnsi="Times New Roman"/>
          <w:color w:val="222222"/>
          <w:sz w:val="24"/>
          <w:shd w:val="clear" w:color="auto" w:fill="FFFFFF"/>
          <w:lang w:val="en-US"/>
        </w:rPr>
        <w:t>Choma</w:t>
      </w:r>
      <w:proofErr w:type="spellEnd"/>
      <w:r w:rsidR="00D57FA4" w:rsidRPr="00FE29F1">
        <w:rPr>
          <w:rFonts w:ascii="Times New Roman" w:hAnsi="Times New Roman"/>
          <w:color w:val="222222"/>
          <w:sz w:val="24"/>
          <w:shd w:val="clear" w:color="auto" w:fill="FFFFFF"/>
          <w:lang w:val="en-US"/>
        </w:rPr>
        <w:t xml:space="preserve">, &amp; </w:t>
      </w:r>
      <w:proofErr w:type="spellStart"/>
      <w:r w:rsidR="00D57FA4" w:rsidRPr="00FE29F1">
        <w:rPr>
          <w:rFonts w:ascii="Times New Roman" w:hAnsi="Times New Roman"/>
          <w:color w:val="222222"/>
          <w:sz w:val="24"/>
          <w:shd w:val="clear" w:color="auto" w:fill="FFFFFF"/>
          <w:lang w:val="en-US"/>
        </w:rPr>
        <w:t>Sadava</w:t>
      </w:r>
      <w:proofErr w:type="spellEnd"/>
      <w:r w:rsidR="00D57FA4" w:rsidRPr="00FE29F1">
        <w:rPr>
          <w:rFonts w:ascii="Times New Roman" w:hAnsi="Times New Roman"/>
          <w:color w:val="222222"/>
          <w:sz w:val="24"/>
          <w:shd w:val="clear" w:color="auto" w:fill="FFFFFF"/>
          <w:lang w:val="en-US"/>
        </w:rPr>
        <w:t xml:space="preserve">, </w:t>
      </w:r>
      <w:r w:rsidR="00B76337" w:rsidRPr="00FE29F1">
        <w:rPr>
          <w:rFonts w:ascii="Times New Roman" w:hAnsi="Times New Roman"/>
          <w:color w:val="222222"/>
          <w:sz w:val="24"/>
          <w:shd w:val="clear" w:color="auto" w:fill="FFFFFF"/>
          <w:lang w:val="en-US"/>
        </w:rPr>
        <w:t>2009</w:t>
      </w:r>
      <w:r w:rsidR="004C1732" w:rsidRPr="00FE29F1">
        <w:rPr>
          <w:rFonts w:ascii="Times New Roman" w:hAnsi="Times New Roman" w:cs="Times New Roman"/>
          <w:color w:val="222222"/>
          <w:sz w:val="24"/>
          <w:szCs w:val="24"/>
          <w:shd w:val="clear" w:color="auto" w:fill="FFFFFF"/>
          <w:lang w:val="en-US"/>
        </w:rPr>
        <w:t>)</w:t>
      </w:r>
      <w:r w:rsidR="00D57FA4" w:rsidRPr="00FE29F1">
        <w:rPr>
          <w:rFonts w:ascii="Times New Roman" w:hAnsi="Times New Roman" w:cs="Times New Roman"/>
          <w:color w:val="222222"/>
          <w:sz w:val="24"/>
          <w:szCs w:val="24"/>
          <w:shd w:val="clear" w:color="auto" w:fill="FFFFFF"/>
          <w:lang w:val="en-US"/>
        </w:rPr>
        <w:t>.</w:t>
      </w:r>
      <w:r w:rsidR="00D57FA4" w:rsidRPr="00FE29F1">
        <w:rPr>
          <w:rFonts w:ascii="Times New Roman" w:hAnsi="Times New Roman"/>
          <w:color w:val="222222"/>
          <w:sz w:val="24"/>
          <w:shd w:val="clear" w:color="auto" w:fill="FFFFFF"/>
          <w:lang w:val="en-US"/>
        </w:rPr>
        <w:t xml:space="preserve"> </w:t>
      </w:r>
      <w:r w:rsidR="008A6A57" w:rsidRPr="00FE29F1">
        <w:rPr>
          <w:rFonts w:ascii="Times New Roman" w:hAnsi="Times New Roman"/>
          <w:sz w:val="24"/>
          <w:lang w:val="en-US"/>
        </w:rPr>
        <w:t xml:space="preserve">However, </w:t>
      </w:r>
      <w:r w:rsidR="00D57FA4" w:rsidRPr="00FE29F1">
        <w:rPr>
          <w:rFonts w:ascii="Times New Roman" w:hAnsi="Times New Roman"/>
          <w:sz w:val="24"/>
          <w:lang w:val="en-US"/>
        </w:rPr>
        <w:t>this remains a speculation. F</w:t>
      </w:r>
      <w:r w:rsidR="00FD7684" w:rsidRPr="00FE29F1">
        <w:rPr>
          <w:rFonts w:ascii="Times New Roman" w:hAnsi="Times New Roman"/>
          <w:sz w:val="24"/>
          <w:lang w:val="en-US"/>
        </w:rPr>
        <w:t>urther</w:t>
      </w:r>
      <w:r w:rsidR="008A6A57" w:rsidRPr="00FE29F1">
        <w:rPr>
          <w:rFonts w:ascii="Times New Roman" w:hAnsi="Times New Roman"/>
          <w:sz w:val="24"/>
          <w:lang w:val="en-US"/>
        </w:rPr>
        <w:t xml:space="preserve"> </w:t>
      </w:r>
      <w:r w:rsidRPr="00FE29F1">
        <w:rPr>
          <w:rFonts w:ascii="Times New Roman" w:hAnsi="Times New Roman"/>
          <w:sz w:val="24"/>
          <w:lang w:val="en-US"/>
        </w:rPr>
        <w:t>differences between the</w:t>
      </w:r>
      <w:r w:rsidR="00D57FA4" w:rsidRPr="00FE29F1">
        <w:rPr>
          <w:rFonts w:ascii="Times New Roman" w:hAnsi="Times New Roman"/>
          <w:sz w:val="24"/>
          <w:lang w:val="en-US"/>
        </w:rPr>
        <w:t>se</w:t>
      </w:r>
      <w:r w:rsidRPr="00FE29F1">
        <w:rPr>
          <w:rFonts w:ascii="Times New Roman" w:hAnsi="Times New Roman"/>
          <w:sz w:val="24"/>
          <w:lang w:val="en-US"/>
        </w:rPr>
        <w:t xml:space="preserve"> two types of narcissistic thoughts related to </w:t>
      </w:r>
      <w:r w:rsidR="008A6A57" w:rsidRPr="00FE29F1">
        <w:rPr>
          <w:rFonts w:ascii="Times New Roman" w:hAnsi="Times New Roman"/>
          <w:sz w:val="24"/>
          <w:lang w:val="en-US"/>
        </w:rPr>
        <w:t xml:space="preserve">the </w:t>
      </w:r>
      <w:r w:rsidRPr="00FE29F1">
        <w:rPr>
          <w:rFonts w:ascii="Times New Roman" w:hAnsi="Times New Roman"/>
          <w:sz w:val="24"/>
          <w:lang w:val="en-US"/>
        </w:rPr>
        <w:t>two time perspectives</w:t>
      </w:r>
      <w:r w:rsidRPr="00FE29F1">
        <w:rPr>
          <w:rFonts w:ascii="Times New Roman" w:hAnsi="Times New Roman" w:cs="Times New Roman"/>
          <w:sz w:val="24"/>
          <w:szCs w:val="24"/>
          <w:lang w:val="en-US"/>
        </w:rPr>
        <w:t xml:space="preserve"> </w:t>
      </w:r>
      <w:r w:rsidR="004C1732" w:rsidRPr="00FE29F1">
        <w:rPr>
          <w:rFonts w:ascii="Times New Roman" w:hAnsi="Times New Roman" w:cs="Times New Roman"/>
          <w:sz w:val="24"/>
          <w:szCs w:val="24"/>
          <w:lang w:val="en-US"/>
        </w:rPr>
        <w:t>are</w:t>
      </w:r>
      <w:r w:rsidR="004C1732" w:rsidRPr="00FE29F1">
        <w:rPr>
          <w:rFonts w:ascii="Times New Roman" w:hAnsi="Times New Roman"/>
          <w:sz w:val="24"/>
          <w:lang w:val="en-US"/>
        </w:rPr>
        <w:t xml:space="preserve"> </w:t>
      </w:r>
      <w:r w:rsidR="008A6A57" w:rsidRPr="00FE29F1">
        <w:rPr>
          <w:rFonts w:ascii="Times New Roman" w:hAnsi="Times New Roman"/>
          <w:sz w:val="24"/>
          <w:lang w:val="en-US"/>
        </w:rPr>
        <w:t xml:space="preserve">yet to be </w:t>
      </w:r>
      <w:r w:rsidR="00FD7684" w:rsidRPr="00FE29F1">
        <w:rPr>
          <w:rFonts w:ascii="Times New Roman" w:hAnsi="Times New Roman"/>
          <w:sz w:val="24"/>
          <w:lang w:val="en-US"/>
        </w:rPr>
        <w:t xml:space="preserve">investigated and </w:t>
      </w:r>
      <w:r w:rsidR="008A6A57" w:rsidRPr="00FE29F1">
        <w:rPr>
          <w:rFonts w:ascii="Times New Roman" w:hAnsi="Times New Roman"/>
          <w:sz w:val="24"/>
          <w:lang w:val="en-US"/>
        </w:rPr>
        <w:t>established</w:t>
      </w:r>
      <w:r w:rsidR="00FD7684" w:rsidRPr="00FE29F1">
        <w:rPr>
          <w:rFonts w:ascii="Times New Roman" w:hAnsi="Times New Roman"/>
          <w:sz w:val="24"/>
          <w:lang w:val="en-US"/>
        </w:rPr>
        <w:t xml:space="preserve"> by future research.</w:t>
      </w:r>
      <w:r w:rsidR="007B4416" w:rsidRPr="00FE29F1">
        <w:rPr>
          <w:rFonts w:ascii="Times New Roman" w:hAnsi="Times New Roman"/>
          <w:sz w:val="24"/>
          <w:lang w:val="en-US"/>
        </w:rPr>
        <w:t xml:space="preserve"> Moreover, there are possible cross-cultural differences in the relationship between two facets of communal narcissism</w:t>
      </w:r>
      <w:r w:rsidR="007E183A" w:rsidRPr="00FE29F1">
        <w:rPr>
          <w:rFonts w:ascii="Times New Roman" w:hAnsi="Times New Roman" w:cs="Times New Roman"/>
          <w:sz w:val="24"/>
          <w:szCs w:val="24"/>
          <w:lang w:val="en-US"/>
        </w:rPr>
        <w:t>,</w:t>
      </w:r>
      <w:r w:rsidR="007B4416" w:rsidRPr="00FE29F1">
        <w:rPr>
          <w:rFonts w:ascii="Times New Roman" w:hAnsi="Times New Roman"/>
          <w:sz w:val="24"/>
          <w:lang w:val="en-US"/>
        </w:rPr>
        <w:t xml:space="preserve"> self-esteem and psychological entitlement. In the Polish sample</w:t>
      </w:r>
      <w:r w:rsidR="004C1732" w:rsidRPr="00FE29F1">
        <w:rPr>
          <w:rFonts w:ascii="Times New Roman" w:hAnsi="Times New Roman" w:cs="Times New Roman"/>
          <w:sz w:val="24"/>
          <w:szCs w:val="24"/>
          <w:lang w:val="en-US"/>
        </w:rPr>
        <w:t>,</w:t>
      </w:r>
      <w:r w:rsidR="007B4416" w:rsidRPr="00FE29F1">
        <w:rPr>
          <w:rFonts w:ascii="Times New Roman" w:hAnsi="Times New Roman"/>
          <w:sz w:val="24"/>
          <w:lang w:val="en-US"/>
        </w:rPr>
        <w:t xml:space="preserve"> both aspects of communal narcissism are </w:t>
      </w:r>
      <w:r w:rsidR="004C1732" w:rsidRPr="00FE29F1">
        <w:rPr>
          <w:rFonts w:ascii="Times New Roman" w:hAnsi="Times New Roman" w:cs="Times New Roman"/>
          <w:sz w:val="24"/>
          <w:szCs w:val="24"/>
          <w:lang w:val="en-US"/>
        </w:rPr>
        <w:t xml:space="preserve">similarly </w:t>
      </w:r>
      <w:r w:rsidR="007B4416" w:rsidRPr="00FE29F1">
        <w:rPr>
          <w:rFonts w:ascii="Times New Roman" w:hAnsi="Times New Roman"/>
          <w:sz w:val="24"/>
          <w:lang w:val="en-US"/>
        </w:rPr>
        <w:t xml:space="preserve">associated to entitlement, suggesting that a positive self-view in </w:t>
      </w:r>
      <w:r w:rsidR="004C1732" w:rsidRPr="00FE29F1">
        <w:rPr>
          <w:rFonts w:ascii="Times New Roman" w:hAnsi="Times New Roman" w:cs="Times New Roman"/>
          <w:sz w:val="24"/>
          <w:szCs w:val="24"/>
          <w:lang w:val="en-US"/>
        </w:rPr>
        <w:t xml:space="preserve">the </w:t>
      </w:r>
      <w:r w:rsidR="007B4416" w:rsidRPr="00FE29F1">
        <w:rPr>
          <w:rFonts w:ascii="Times New Roman" w:hAnsi="Times New Roman"/>
          <w:sz w:val="24"/>
          <w:lang w:val="en-US"/>
        </w:rPr>
        <w:t xml:space="preserve">communal domain itself (without any imaginary actions) is accompanied </w:t>
      </w:r>
      <w:r w:rsidR="004C1732" w:rsidRPr="00FE29F1">
        <w:rPr>
          <w:rFonts w:ascii="Times New Roman" w:hAnsi="Times New Roman" w:cs="Times New Roman"/>
          <w:sz w:val="24"/>
          <w:szCs w:val="24"/>
          <w:lang w:val="en-US"/>
        </w:rPr>
        <w:t xml:space="preserve">also </w:t>
      </w:r>
      <w:r w:rsidR="007B4416" w:rsidRPr="00FE29F1">
        <w:rPr>
          <w:rFonts w:ascii="Times New Roman" w:hAnsi="Times New Roman"/>
          <w:sz w:val="24"/>
          <w:lang w:val="en-US"/>
        </w:rPr>
        <w:t>by expecting more from others. In the UK sample</w:t>
      </w:r>
      <w:r w:rsidR="004C1732" w:rsidRPr="00FE29F1">
        <w:rPr>
          <w:rFonts w:ascii="Times New Roman" w:hAnsi="Times New Roman" w:cs="Times New Roman"/>
          <w:sz w:val="24"/>
          <w:szCs w:val="24"/>
          <w:lang w:val="en-US"/>
        </w:rPr>
        <w:t>,</w:t>
      </w:r>
      <w:r w:rsidR="007B4416" w:rsidRPr="00FE29F1">
        <w:rPr>
          <w:rFonts w:ascii="Times New Roman" w:hAnsi="Times New Roman"/>
          <w:sz w:val="24"/>
          <w:lang w:val="en-US"/>
        </w:rPr>
        <w:t xml:space="preserve"> grandiose fantasy about </w:t>
      </w:r>
      <w:r w:rsidR="004C1732" w:rsidRPr="00FE29F1">
        <w:rPr>
          <w:rFonts w:ascii="Times New Roman" w:hAnsi="Times New Roman" w:cs="Times New Roman"/>
          <w:sz w:val="24"/>
          <w:szCs w:val="24"/>
          <w:lang w:val="en-US"/>
        </w:rPr>
        <w:t xml:space="preserve">the </w:t>
      </w:r>
      <w:r w:rsidR="007B4416" w:rsidRPr="00FE29F1">
        <w:rPr>
          <w:rFonts w:ascii="Times New Roman" w:hAnsi="Times New Roman"/>
          <w:sz w:val="24"/>
          <w:lang w:val="en-US"/>
        </w:rPr>
        <w:t xml:space="preserve">future is associated </w:t>
      </w:r>
      <w:r w:rsidR="004C1732" w:rsidRPr="00FE29F1">
        <w:rPr>
          <w:rFonts w:ascii="Times New Roman" w:hAnsi="Times New Roman" w:cs="Times New Roman"/>
          <w:sz w:val="24"/>
          <w:szCs w:val="24"/>
          <w:lang w:val="en-US"/>
        </w:rPr>
        <w:t xml:space="preserve">more strongly </w:t>
      </w:r>
      <w:r w:rsidR="00AD68BD" w:rsidRPr="00FE29F1">
        <w:rPr>
          <w:rFonts w:ascii="Times New Roman" w:hAnsi="Times New Roman" w:cs="Times New Roman"/>
          <w:sz w:val="24"/>
          <w:szCs w:val="24"/>
          <w:lang w:val="en-US"/>
        </w:rPr>
        <w:t>with</w:t>
      </w:r>
      <w:r w:rsidR="00AD68BD" w:rsidRPr="00FE29F1">
        <w:rPr>
          <w:rFonts w:ascii="Times New Roman" w:hAnsi="Times New Roman"/>
          <w:sz w:val="24"/>
          <w:lang w:val="en-US"/>
        </w:rPr>
        <w:t xml:space="preserve"> </w:t>
      </w:r>
      <w:r w:rsidR="007B4416" w:rsidRPr="00FE29F1">
        <w:rPr>
          <w:rFonts w:ascii="Times New Roman" w:hAnsi="Times New Roman"/>
          <w:sz w:val="24"/>
          <w:lang w:val="en-US"/>
        </w:rPr>
        <w:t>entitlement than current positive self-view.</w:t>
      </w:r>
      <w:r w:rsidR="00752047" w:rsidRPr="00FE29F1">
        <w:rPr>
          <w:rFonts w:ascii="Times New Roman" w:hAnsi="Times New Roman"/>
          <w:sz w:val="24"/>
          <w:lang w:val="en-US"/>
        </w:rPr>
        <w:t xml:space="preserve"> </w:t>
      </w:r>
      <w:r w:rsidR="002B1E91" w:rsidRPr="00FE29F1">
        <w:rPr>
          <w:rFonts w:ascii="Times New Roman" w:hAnsi="Times New Roman" w:cs="Times New Roman"/>
          <w:sz w:val="24"/>
          <w:szCs w:val="24"/>
          <w:lang w:val="en-US"/>
        </w:rPr>
        <w:t>I</w:t>
      </w:r>
      <w:r w:rsidR="007B4416" w:rsidRPr="00FE29F1">
        <w:rPr>
          <w:rFonts w:ascii="Times New Roman" w:hAnsi="Times New Roman" w:cs="Times New Roman"/>
          <w:sz w:val="24"/>
          <w:szCs w:val="24"/>
          <w:lang w:val="en-US"/>
        </w:rPr>
        <w:t>t</w:t>
      </w:r>
      <w:r w:rsidR="007B4416" w:rsidRPr="00FE29F1">
        <w:rPr>
          <w:rFonts w:ascii="Times New Roman" w:hAnsi="Times New Roman"/>
          <w:sz w:val="24"/>
          <w:lang w:val="en-US"/>
        </w:rPr>
        <w:t xml:space="preserve"> </w:t>
      </w:r>
      <w:r w:rsidR="002B1E91" w:rsidRPr="00FE29F1">
        <w:rPr>
          <w:rFonts w:ascii="Times New Roman" w:hAnsi="Times New Roman"/>
          <w:sz w:val="24"/>
          <w:lang w:val="en-US"/>
        </w:rPr>
        <w:t xml:space="preserve">is </w:t>
      </w:r>
      <w:r w:rsidR="007B4416" w:rsidRPr="00FE29F1">
        <w:rPr>
          <w:rFonts w:ascii="Times New Roman" w:hAnsi="Times New Roman" w:cs="Times New Roman"/>
          <w:sz w:val="24"/>
          <w:szCs w:val="24"/>
          <w:lang w:val="en-US"/>
        </w:rPr>
        <w:t>possible that in</w:t>
      </w:r>
      <w:r w:rsidR="007B4416" w:rsidRPr="00FE29F1">
        <w:rPr>
          <w:rFonts w:ascii="Times New Roman" w:hAnsi="Times New Roman"/>
          <w:sz w:val="24"/>
          <w:lang w:val="en-US"/>
        </w:rPr>
        <w:t xml:space="preserve"> more collectivistic </w:t>
      </w:r>
      <w:r w:rsidR="007B4416" w:rsidRPr="00FE29F1">
        <w:rPr>
          <w:rFonts w:ascii="Times New Roman" w:hAnsi="Times New Roman" w:cs="Times New Roman"/>
          <w:sz w:val="24"/>
          <w:szCs w:val="24"/>
          <w:lang w:val="en-US"/>
        </w:rPr>
        <w:t>countries manifesting positive communal traits is sufficient for formulating expectations toward others, while in individualistic</w:t>
      </w:r>
      <w:r w:rsidR="002B1E91" w:rsidRPr="00FE29F1">
        <w:rPr>
          <w:rFonts w:ascii="Times New Roman" w:hAnsi="Times New Roman" w:cs="Times New Roman"/>
          <w:sz w:val="24"/>
          <w:szCs w:val="24"/>
          <w:lang w:val="en-US"/>
        </w:rPr>
        <w:t xml:space="preserve"> countries</w:t>
      </w:r>
      <w:r w:rsidR="007B4416" w:rsidRPr="00FE29F1">
        <w:rPr>
          <w:rFonts w:ascii="Times New Roman" w:hAnsi="Times New Roman" w:cs="Times New Roman"/>
          <w:sz w:val="24"/>
          <w:szCs w:val="24"/>
          <w:lang w:val="en-US"/>
        </w:rPr>
        <w:t xml:space="preserve"> </w:t>
      </w:r>
      <w:r w:rsidR="002B1E91" w:rsidRPr="00FE29F1">
        <w:rPr>
          <w:rFonts w:ascii="Times New Roman" w:hAnsi="Times New Roman" w:cs="Times New Roman"/>
          <w:sz w:val="24"/>
          <w:szCs w:val="24"/>
          <w:lang w:val="en-US"/>
        </w:rPr>
        <w:t>it is</w:t>
      </w:r>
      <w:r w:rsidR="007B4416" w:rsidRPr="00FE29F1">
        <w:rPr>
          <w:rFonts w:ascii="Times New Roman" w:hAnsi="Times New Roman" w:cs="Times New Roman"/>
          <w:sz w:val="24"/>
          <w:szCs w:val="24"/>
          <w:lang w:val="en-US"/>
        </w:rPr>
        <w:t xml:space="preserve"> not. </w:t>
      </w:r>
      <w:r w:rsidR="001E2229" w:rsidRPr="00FE29F1">
        <w:rPr>
          <w:rFonts w:ascii="Times New Roman" w:hAnsi="Times New Roman" w:cs="Times New Roman"/>
          <w:sz w:val="24"/>
          <w:szCs w:val="24"/>
          <w:lang w:val="en-GB"/>
        </w:rPr>
        <w:t>Moreover, in the collectivistic countries general self-esteem could be more infused by communal traits than in the individualistic.</w:t>
      </w:r>
    </w:p>
    <w:p w14:paraId="5B272D9C" w14:textId="484A4506" w:rsidR="00225FFE" w:rsidRPr="00FE29F1" w:rsidRDefault="00D41E73"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Finally, our analyses suggest that the subscale measuring present-related self-thoughts is psychometrically weaker than the </w:t>
      </w:r>
      <w:r w:rsidR="00752047" w:rsidRPr="00FE29F1">
        <w:rPr>
          <w:rFonts w:ascii="Times New Roman" w:hAnsi="Times New Roman" w:cs="Times New Roman"/>
          <w:sz w:val="24"/>
          <w:szCs w:val="24"/>
          <w:lang w:val="en-US"/>
        </w:rPr>
        <w:t xml:space="preserve">subscale measuring </w:t>
      </w:r>
      <w:r w:rsidRPr="00FE29F1">
        <w:rPr>
          <w:rFonts w:ascii="Times New Roman" w:hAnsi="Times New Roman"/>
          <w:sz w:val="24"/>
          <w:lang w:val="en-US"/>
        </w:rPr>
        <w:t>future-related self-thoughts</w:t>
      </w:r>
      <w:r w:rsidR="00752047" w:rsidRPr="00FE29F1">
        <w:rPr>
          <w:rFonts w:ascii="Times New Roman" w:hAnsi="Times New Roman" w:cs="Times New Roman"/>
          <w:sz w:val="24"/>
          <w:szCs w:val="24"/>
          <w:lang w:val="en-US"/>
        </w:rPr>
        <w:t>;</w:t>
      </w:r>
      <w:r w:rsidRPr="00FE29F1">
        <w:rPr>
          <w:rFonts w:ascii="Times New Roman" w:hAnsi="Times New Roman"/>
          <w:sz w:val="24"/>
          <w:lang w:val="en-US"/>
        </w:rPr>
        <w:t xml:space="preserve"> however</w:t>
      </w:r>
      <w:r w:rsidR="00752047" w:rsidRPr="00FE29F1">
        <w:rPr>
          <w:rFonts w:ascii="Times New Roman" w:hAnsi="Times New Roman" w:cs="Times New Roman"/>
          <w:sz w:val="24"/>
          <w:szCs w:val="24"/>
          <w:lang w:val="en-US"/>
        </w:rPr>
        <w:t>,</w:t>
      </w:r>
      <w:r w:rsidRPr="00FE29F1">
        <w:rPr>
          <w:rFonts w:ascii="Times New Roman" w:hAnsi="Times New Roman"/>
          <w:sz w:val="24"/>
          <w:lang w:val="en-US"/>
        </w:rPr>
        <w:t xml:space="preserve"> it is still </w:t>
      </w:r>
      <w:r w:rsidR="00BE494A" w:rsidRPr="00FE29F1">
        <w:rPr>
          <w:rFonts w:ascii="Times New Roman" w:hAnsi="Times New Roman"/>
          <w:sz w:val="24"/>
          <w:lang w:val="en-US"/>
        </w:rPr>
        <w:t>useful for scientific analyses.</w:t>
      </w:r>
      <w:r w:rsidRPr="00FE29F1">
        <w:rPr>
          <w:rFonts w:ascii="Times New Roman" w:hAnsi="Times New Roman"/>
          <w:sz w:val="24"/>
          <w:lang w:val="en-US"/>
        </w:rPr>
        <w:t xml:space="preserve"> </w:t>
      </w:r>
      <w:r w:rsidR="00225FFE" w:rsidRPr="00FE29F1">
        <w:rPr>
          <w:rFonts w:ascii="Times New Roman" w:hAnsi="Times New Roman"/>
          <w:sz w:val="24"/>
          <w:lang w:val="en-US"/>
        </w:rPr>
        <w:t xml:space="preserve">Especially, factor loadings suggest that item </w:t>
      </w:r>
      <w:r w:rsidR="00B17C06" w:rsidRPr="00FE29F1">
        <w:rPr>
          <w:rFonts w:ascii="Times New Roman" w:hAnsi="Times New Roman" w:cs="Times New Roman"/>
          <w:sz w:val="24"/>
          <w:szCs w:val="24"/>
          <w:lang w:val="en-US"/>
        </w:rPr>
        <w:t>five</w:t>
      </w:r>
      <w:r w:rsidR="00225FFE" w:rsidRPr="00FE29F1">
        <w:rPr>
          <w:rFonts w:ascii="Times New Roman" w:hAnsi="Times New Roman"/>
          <w:sz w:val="24"/>
          <w:lang w:val="en-US"/>
        </w:rPr>
        <w:t xml:space="preserve"> should be excluded from future-related grandiose communal self-thoughts</w:t>
      </w:r>
      <w:r w:rsidR="00B17C06" w:rsidRPr="00FE29F1">
        <w:rPr>
          <w:rFonts w:ascii="Times New Roman" w:hAnsi="Times New Roman" w:cs="Times New Roman"/>
          <w:sz w:val="24"/>
          <w:szCs w:val="24"/>
          <w:lang w:val="en-US"/>
        </w:rPr>
        <w:t>,</w:t>
      </w:r>
      <w:r w:rsidR="00225FFE" w:rsidRPr="00FE29F1">
        <w:rPr>
          <w:rFonts w:ascii="Times New Roman" w:hAnsi="Times New Roman"/>
          <w:sz w:val="24"/>
          <w:lang w:val="en-US"/>
        </w:rPr>
        <w:t xml:space="preserve"> and</w:t>
      </w:r>
      <w:r w:rsidR="00357C25" w:rsidRPr="00FE29F1">
        <w:rPr>
          <w:rFonts w:ascii="Times New Roman" w:hAnsi="Times New Roman"/>
          <w:sz w:val="24"/>
          <w:lang w:val="en-US"/>
        </w:rPr>
        <w:t xml:space="preserve"> similarly</w:t>
      </w:r>
      <w:r w:rsidR="00B17C06" w:rsidRPr="00FE29F1">
        <w:rPr>
          <w:rFonts w:ascii="Times New Roman" w:hAnsi="Times New Roman" w:cs="Times New Roman"/>
          <w:sz w:val="24"/>
          <w:szCs w:val="24"/>
          <w:lang w:val="en-US"/>
        </w:rPr>
        <w:t>,</w:t>
      </w:r>
      <w:r w:rsidR="00225FFE" w:rsidRPr="00FE29F1">
        <w:rPr>
          <w:rFonts w:ascii="Times New Roman" w:hAnsi="Times New Roman"/>
          <w:sz w:val="24"/>
          <w:lang w:val="en-US"/>
        </w:rPr>
        <w:t xml:space="preserve"> items </w:t>
      </w:r>
      <w:r w:rsidR="00B17C06" w:rsidRPr="00FE29F1">
        <w:rPr>
          <w:rFonts w:ascii="Times New Roman" w:hAnsi="Times New Roman" w:cs="Times New Roman"/>
          <w:sz w:val="24"/>
          <w:szCs w:val="24"/>
          <w:lang w:val="en-US"/>
        </w:rPr>
        <w:t>eight</w:t>
      </w:r>
      <w:r w:rsidR="00225FFE" w:rsidRPr="00FE29F1">
        <w:rPr>
          <w:rFonts w:ascii="Times New Roman" w:hAnsi="Times New Roman"/>
          <w:sz w:val="24"/>
          <w:lang w:val="en-US"/>
        </w:rPr>
        <w:t xml:space="preserve"> and 12 from present-related self-thoughts, at least </w:t>
      </w:r>
      <w:r w:rsidR="00A63765" w:rsidRPr="00FE29F1">
        <w:rPr>
          <w:rFonts w:ascii="Times New Roman" w:hAnsi="Times New Roman"/>
          <w:sz w:val="24"/>
          <w:lang w:val="en-US"/>
        </w:rPr>
        <w:t>when testing</w:t>
      </w:r>
      <w:r w:rsidR="00225FFE" w:rsidRPr="00FE29F1">
        <w:rPr>
          <w:rFonts w:ascii="Times New Roman" w:hAnsi="Times New Roman"/>
          <w:sz w:val="24"/>
          <w:lang w:val="en-US"/>
        </w:rPr>
        <w:t xml:space="preserve"> students samples. </w:t>
      </w:r>
      <w:r w:rsidR="00563913" w:rsidRPr="00FE29F1">
        <w:rPr>
          <w:rFonts w:ascii="Times New Roman" w:hAnsi="Times New Roman"/>
          <w:sz w:val="24"/>
          <w:lang w:val="en-US"/>
        </w:rPr>
        <w:t>It is plausible that attitudes towards parenthood vary greatly among contemporary young people in developed countries</w:t>
      </w:r>
      <w:r w:rsidR="00B17C06" w:rsidRPr="00FE29F1">
        <w:rPr>
          <w:rFonts w:ascii="Times New Roman" w:hAnsi="Times New Roman" w:cs="Times New Roman"/>
          <w:sz w:val="24"/>
          <w:szCs w:val="24"/>
          <w:lang w:val="en-US"/>
        </w:rPr>
        <w:t>,</w:t>
      </w:r>
      <w:r w:rsidR="00563913" w:rsidRPr="00FE29F1">
        <w:rPr>
          <w:rFonts w:ascii="Times New Roman" w:hAnsi="Times New Roman"/>
          <w:sz w:val="24"/>
          <w:lang w:val="en-US"/>
        </w:rPr>
        <w:t xml:space="preserve"> with some expressing no desire to become a parent at all, thus lowering the validity of </w:t>
      </w:r>
      <w:r w:rsidR="00B17C06" w:rsidRPr="00FE29F1">
        <w:rPr>
          <w:rFonts w:ascii="Times New Roman" w:hAnsi="Times New Roman" w:cs="Times New Roman"/>
          <w:sz w:val="24"/>
          <w:szCs w:val="24"/>
          <w:lang w:val="en-US"/>
        </w:rPr>
        <w:t xml:space="preserve">the </w:t>
      </w:r>
      <w:r w:rsidR="00563913" w:rsidRPr="00FE29F1">
        <w:rPr>
          <w:rFonts w:ascii="Times New Roman" w:hAnsi="Times New Roman"/>
          <w:sz w:val="24"/>
          <w:lang w:val="en-US"/>
        </w:rPr>
        <w:t xml:space="preserve">Communal Narcissism Inventory and distorting the pattern of </w:t>
      </w:r>
      <w:r w:rsidR="00563913" w:rsidRPr="00FE29F1">
        <w:rPr>
          <w:rFonts w:ascii="Times New Roman" w:hAnsi="Times New Roman"/>
          <w:sz w:val="24"/>
          <w:lang w:val="en-US"/>
        </w:rPr>
        <w:lastRenderedPageBreak/>
        <w:t xml:space="preserve">results. </w:t>
      </w:r>
      <w:r w:rsidR="00225FFE" w:rsidRPr="00FE29F1">
        <w:rPr>
          <w:rFonts w:ascii="Times New Roman" w:hAnsi="Times New Roman"/>
          <w:sz w:val="24"/>
          <w:lang w:val="en-US"/>
        </w:rPr>
        <w:t>Th</w:t>
      </w:r>
      <w:r w:rsidR="000317A0" w:rsidRPr="00FE29F1">
        <w:rPr>
          <w:rFonts w:ascii="Times New Roman" w:hAnsi="Times New Roman"/>
          <w:sz w:val="24"/>
          <w:lang w:val="en-US"/>
        </w:rPr>
        <w:t>erefore</w:t>
      </w:r>
      <w:r w:rsidR="00225FFE" w:rsidRPr="00FE29F1">
        <w:rPr>
          <w:rFonts w:ascii="Times New Roman" w:hAnsi="Times New Roman"/>
          <w:sz w:val="24"/>
          <w:lang w:val="en-US"/>
        </w:rPr>
        <w:t>, in further analyses</w:t>
      </w:r>
      <w:r w:rsidR="008A4684" w:rsidRPr="00FE29F1">
        <w:rPr>
          <w:rFonts w:ascii="Times New Roman" w:hAnsi="Times New Roman" w:cs="Times New Roman"/>
          <w:sz w:val="24"/>
          <w:szCs w:val="24"/>
          <w:lang w:val="en-US"/>
        </w:rPr>
        <w:t>,</w:t>
      </w:r>
      <w:r w:rsidR="00225FFE" w:rsidRPr="00FE29F1">
        <w:rPr>
          <w:rFonts w:ascii="Times New Roman" w:hAnsi="Times New Roman"/>
          <w:sz w:val="24"/>
          <w:lang w:val="en-US"/>
        </w:rPr>
        <w:t xml:space="preserve"> including</w:t>
      </w:r>
      <w:r w:rsidR="00961BCA" w:rsidRPr="00FE29F1">
        <w:rPr>
          <w:rFonts w:ascii="Times New Roman" w:hAnsi="Times New Roman"/>
          <w:sz w:val="24"/>
          <w:lang w:val="en-US"/>
        </w:rPr>
        <w:t xml:space="preserve"> or excluding</w:t>
      </w:r>
      <w:r w:rsidR="00225FFE" w:rsidRPr="00FE29F1">
        <w:rPr>
          <w:rFonts w:ascii="Times New Roman" w:hAnsi="Times New Roman"/>
          <w:sz w:val="24"/>
          <w:lang w:val="en-US"/>
        </w:rPr>
        <w:t xml:space="preserve"> these three items in </w:t>
      </w:r>
      <w:r w:rsidR="00A3216A" w:rsidRPr="00FE29F1">
        <w:rPr>
          <w:rFonts w:ascii="Times New Roman" w:hAnsi="Times New Roman" w:cs="Times New Roman"/>
          <w:sz w:val="24"/>
          <w:szCs w:val="24"/>
          <w:lang w:val="en-US"/>
        </w:rPr>
        <w:t xml:space="preserve">the </w:t>
      </w:r>
      <w:r w:rsidR="00225FFE" w:rsidRPr="00FE29F1">
        <w:rPr>
          <w:rFonts w:ascii="Times New Roman" w:hAnsi="Times New Roman"/>
          <w:sz w:val="24"/>
          <w:lang w:val="en-US"/>
        </w:rPr>
        <w:t xml:space="preserve">Communal Narcissism Inventory </w:t>
      </w:r>
      <w:r w:rsidR="00563913" w:rsidRPr="00FE29F1">
        <w:rPr>
          <w:rFonts w:ascii="Times New Roman" w:hAnsi="Times New Roman"/>
          <w:sz w:val="24"/>
          <w:lang w:val="en-US"/>
        </w:rPr>
        <w:t xml:space="preserve">should be </w:t>
      </w:r>
      <w:r w:rsidR="00A63765" w:rsidRPr="00FE29F1">
        <w:rPr>
          <w:rFonts w:ascii="Times New Roman" w:hAnsi="Times New Roman"/>
          <w:sz w:val="24"/>
          <w:lang w:val="en-US"/>
        </w:rPr>
        <w:t xml:space="preserve">carefully </w:t>
      </w:r>
      <w:r w:rsidR="00225FFE" w:rsidRPr="00FE29F1">
        <w:rPr>
          <w:rFonts w:ascii="Times New Roman" w:hAnsi="Times New Roman"/>
          <w:sz w:val="24"/>
          <w:lang w:val="en-US"/>
        </w:rPr>
        <w:t xml:space="preserve">considered. </w:t>
      </w:r>
      <w:r w:rsidR="00CA3C26" w:rsidRPr="00FE29F1">
        <w:rPr>
          <w:rFonts w:ascii="Times New Roman" w:hAnsi="Times New Roman"/>
          <w:sz w:val="24"/>
          <w:lang w:val="en-US"/>
        </w:rPr>
        <w:t>Although</w:t>
      </w:r>
      <w:r w:rsidR="00225FFE" w:rsidRPr="00FE29F1">
        <w:rPr>
          <w:rFonts w:ascii="Times New Roman" w:hAnsi="Times New Roman"/>
          <w:sz w:val="24"/>
          <w:lang w:val="en-US"/>
        </w:rPr>
        <w:t xml:space="preserve"> they load </w:t>
      </w:r>
      <w:r w:rsidR="008A4684" w:rsidRPr="00FE29F1">
        <w:rPr>
          <w:rFonts w:ascii="Times New Roman" w:hAnsi="Times New Roman" w:cs="Times New Roman"/>
          <w:sz w:val="24"/>
          <w:szCs w:val="24"/>
          <w:lang w:val="en-US"/>
        </w:rPr>
        <w:t xml:space="preserve">highly </w:t>
      </w:r>
      <w:r w:rsidR="00CA3C26" w:rsidRPr="00FE29F1">
        <w:rPr>
          <w:rFonts w:ascii="Times New Roman" w:hAnsi="Times New Roman"/>
          <w:sz w:val="24"/>
          <w:lang w:val="en-US"/>
        </w:rPr>
        <w:t>o</w:t>
      </w:r>
      <w:r w:rsidR="00225FFE" w:rsidRPr="00FE29F1">
        <w:rPr>
          <w:rFonts w:ascii="Times New Roman" w:hAnsi="Times New Roman"/>
          <w:sz w:val="24"/>
          <w:lang w:val="en-US"/>
        </w:rPr>
        <w:t>n</w:t>
      </w:r>
      <w:r w:rsidR="008A4684" w:rsidRPr="00FE29F1">
        <w:rPr>
          <w:rFonts w:ascii="Times New Roman" w:hAnsi="Times New Roman"/>
          <w:sz w:val="24"/>
          <w:lang w:val="en-US"/>
        </w:rPr>
        <w:t xml:space="preserve"> </w:t>
      </w:r>
      <w:r w:rsidR="008A4684" w:rsidRPr="00FE29F1">
        <w:rPr>
          <w:rFonts w:ascii="Times New Roman" w:hAnsi="Times New Roman" w:cs="Times New Roman"/>
          <w:sz w:val="24"/>
          <w:szCs w:val="24"/>
          <w:lang w:val="en-US"/>
        </w:rPr>
        <w:t>the</w:t>
      </w:r>
      <w:r w:rsidR="00225FFE" w:rsidRPr="00FE29F1">
        <w:rPr>
          <w:rFonts w:ascii="Times New Roman" w:hAnsi="Times New Roman" w:cs="Times New Roman"/>
          <w:sz w:val="24"/>
          <w:szCs w:val="24"/>
          <w:lang w:val="en-US"/>
        </w:rPr>
        <w:t xml:space="preserve"> </w:t>
      </w:r>
      <w:r w:rsidR="00225FFE" w:rsidRPr="00FE29F1">
        <w:rPr>
          <w:rFonts w:ascii="Times New Roman" w:hAnsi="Times New Roman"/>
          <w:sz w:val="24"/>
          <w:lang w:val="en-US"/>
        </w:rPr>
        <w:t>general factor</w:t>
      </w:r>
      <w:r w:rsidR="008A4684" w:rsidRPr="00FE29F1">
        <w:rPr>
          <w:rFonts w:ascii="Times New Roman" w:hAnsi="Times New Roman" w:cs="Times New Roman"/>
          <w:sz w:val="24"/>
          <w:szCs w:val="24"/>
          <w:lang w:val="en-US"/>
        </w:rPr>
        <w:t>,</w:t>
      </w:r>
      <w:r w:rsidR="00225FFE" w:rsidRPr="00FE29F1">
        <w:rPr>
          <w:rFonts w:ascii="Times New Roman" w:hAnsi="Times New Roman"/>
          <w:sz w:val="24"/>
          <w:lang w:val="en-US"/>
        </w:rPr>
        <w:t xml:space="preserve"> they do not fit </w:t>
      </w:r>
      <w:r w:rsidR="008A4684" w:rsidRPr="00FE29F1">
        <w:rPr>
          <w:rFonts w:ascii="Times New Roman" w:hAnsi="Times New Roman" w:cs="Times New Roman"/>
          <w:sz w:val="24"/>
          <w:szCs w:val="24"/>
          <w:lang w:val="en-US"/>
        </w:rPr>
        <w:t>the</w:t>
      </w:r>
      <w:r w:rsidR="008A4684" w:rsidRPr="00FE29F1">
        <w:rPr>
          <w:rFonts w:ascii="Times New Roman" w:hAnsi="Times New Roman"/>
          <w:sz w:val="24"/>
          <w:lang w:val="en-US"/>
        </w:rPr>
        <w:t xml:space="preserve"> </w:t>
      </w:r>
      <w:r w:rsidR="00225FFE" w:rsidRPr="00FE29F1">
        <w:rPr>
          <w:rFonts w:ascii="Times New Roman" w:hAnsi="Times New Roman"/>
          <w:sz w:val="24"/>
          <w:lang w:val="en-US"/>
        </w:rPr>
        <w:t xml:space="preserve">assumed distinction between </w:t>
      </w:r>
      <w:r w:rsidR="000446D1" w:rsidRPr="00FE29F1">
        <w:rPr>
          <w:rFonts w:ascii="Times New Roman" w:hAnsi="Times New Roman"/>
          <w:sz w:val="24"/>
          <w:lang w:val="en-US"/>
        </w:rPr>
        <w:t xml:space="preserve">communal self-thoughts about </w:t>
      </w:r>
      <w:r w:rsidR="003A1FC3" w:rsidRPr="00FE29F1">
        <w:rPr>
          <w:rFonts w:ascii="Times New Roman" w:hAnsi="Times New Roman" w:cs="Times New Roman"/>
          <w:sz w:val="24"/>
          <w:szCs w:val="24"/>
          <w:lang w:val="en-US"/>
        </w:rPr>
        <w:t xml:space="preserve">the </w:t>
      </w:r>
      <w:r w:rsidR="000446D1" w:rsidRPr="00FE29F1">
        <w:rPr>
          <w:rFonts w:ascii="Times New Roman" w:hAnsi="Times New Roman"/>
          <w:sz w:val="24"/>
          <w:lang w:val="en-US"/>
        </w:rPr>
        <w:t xml:space="preserve">present and </w:t>
      </w:r>
      <w:r w:rsidR="003A1FC3" w:rsidRPr="00FE29F1">
        <w:rPr>
          <w:rFonts w:ascii="Times New Roman" w:hAnsi="Times New Roman" w:cs="Times New Roman"/>
          <w:sz w:val="24"/>
          <w:szCs w:val="24"/>
          <w:lang w:val="en-US"/>
        </w:rPr>
        <w:t xml:space="preserve">the </w:t>
      </w:r>
      <w:r w:rsidR="000446D1" w:rsidRPr="00FE29F1">
        <w:rPr>
          <w:rFonts w:ascii="Times New Roman" w:hAnsi="Times New Roman"/>
          <w:sz w:val="24"/>
          <w:lang w:val="en-US"/>
        </w:rPr>
        <w:t xml:space="preserve">future. It is possible that they form separate </w:t>
      </w:r>
      <w:r w:rsidR="000446D1" w:rsidRPr="00FE29F1">
        <w:rPr>
          <w:rFonts w:ascii="Times New Roman" w:hAnsi="Times New Roman" w:cs="Times New Roman"/>
          <w:sz w:val="24"/>
          <w:szCs w:val="24"/>
          <w:lang w:val="en-US"/>
        </w:rPr>
        <w:t>fac</w:t>
      </w:r>
      <w:r w:rsidR="00381A4C" w:rsidRPr="00FE29F1">
        <w:rPr>
          <w:rFonts w:ascii="Times New Roman" w:hAnsi="Times New Roman" w:cs="Times New Roman"/>
          <w:sz w:val="24"/>
          <w:szCs w:val="24"/>
          <w:lang w:val="en-US"/>
        </w:rPr>
        <w:t>tor</w:t>
      </w:r>
      <w:r w:rsidR="003A1FC3" w:rsidRPr="00FE29F1">
        <w:rPr>
          <w:rFonts w:ascii="Times New Roman" w:hAnsi="Times New Roman" w:cs="Times New Roman"/>
          <w:sz w:val="24"/>
          <w:szCs w:val="24"/>
          <w:lang w:val="en-US"/>
        </w:rPr>
        <w:t>s</w:t>
      </w:r>
      <w:r w:rsidR="003A1FC3" w:rsidRPr="00FE29F1">
        <w:rPr>
          <w:rFonts w:ascii="Times New Roman" w:hAnsi="Times New Roman"/>
          <w:sz w:val="24"/>
          <w:lang w:val="en-US"/>
        </w:rPr>
        <w:t xml:space="preserve">, </w:t>
      </w:r>
      <w:r w:rsidR="00563913" w:rsidRPr="00FE29F1">
        <w:rPr>
          <w:rFonts w:ascii="Times New Roman" w:hAnsi="Times New Roman"/>
          <w:sz w:val="24"/>
          <w:lang w:val="en-US"/>
        </w:rPr>
        <w:t xml:space="preserve">despite </w:t>
      </w:r>
      <w:r w:rsidR="003A1FC3" w:rsidRPr="00FE29F1">
        <w:rPr>
          <w:rFonts w:ascii="Times New Roman" w:hAnsi="Times New Roman" w:cs="Times New Roman"/>
          <w:sz w:val="24"/>
          <w:szCs w:val="24"/>
          <w:lang w:val="en-US"/>
        </w:rPr>
        <w:t xml:space="preserve">the fact </w:t>
      </w:r>
      <w:r w:rsidR="00A63765" w:rsidRPr="00FE29F1">
        <w:rPr>
          <w:rFonts w:ascii="Times New Roman" w:hAnsi="Times New Roman"/>
          <w:sz w:val="24"/>
          <w:lang w:val="en-US"/>
        </w:rPr>
        <w:t xml:space="preserve">that </w:t>
      </w:r>
      <w:r w:rsidR="00563913" w:rsidRPr="00FE29F1">
        <w:rPr>
          <w:rFonts w:ascii="Times New Roman" w:hAnsi="Times New Roman"/>
          <w:sz w:val="24"/>
          <w:lang w:val="en-US"/>
        </w:rPr>
        <w:t>in our EFA analyses</w:t>
      </w:r>
      <w:r w:rsidR="003A1FC3" w:rsidRPr="00FE29F1">
        <w:rPr>
          <w:rFonts w:ascii="Times New Roman" w:hAnsi="Times New Roman" w:cs="Times New Roman"/>
          <w:sz w:val="24"/>
          <w:szCs w:val="24"/>
          <w:lang w:val="en-US"/>
        </w:rPr>
        <w:t>, the</w:t>
      </w:r>
      <w:r w:rsidR="00563913" w:rsidRPr="00FE29F1">
        <w:rPr>
          <w:rFonts w:ascii="Times New Roman" w:hAnsi="Times New Roman"/>
          <w:sz w:val="24"/>
          <w:lang w:val="en-US"/>
        </w:rPr>
        <w:t xml:space="preserve"> two-factor solution was supported by </w:t>
      </w:r>
      <w:r w:rsidR="003A1FC3" w:rsidRPr="00FE29F1">
        <w:rPr>
          <w:rFonts w:ascii="Times New Roman" w:hAnsi="Times New Roman" w:cs="Times New Roman"/>
          <w:sz w:val="24"/>
          <w:szCs w:val="24"/>
          <w:lang w:val="en-US"/>
        </w:rPr>
        <w:t xml:space="preserve">the </w:t>
      </w:r>
      <w:r w:rsidR="00563913" w:rsidRPr="00FE29F1">
        <w:rPr>
          <w:rFonts w:ascii="Times New Roman" w:hAnsi="Times New Roman"/>
          <w:sz w:val="24"/>
          <w:lang w:val="en-US"/>
        </w:rPr>
        <w:t>data</w:t>
      </w:r>
      <w:r w:rsidR="000446D1" w:rsidRPr="00FE29F1">
        <w:rPr>
          <w:rFonts w:ascii="Times New Roman" w:hAnsi="Times New Roman" w:cs="Times New Roman"/>
          <w:sz w:val="24"/>
          <w:szCs w:val="24"/>
          <w:lang w:val="en-US"/>
        </w:rPr>
        <w:t>.</w:t>
      </w:r>
      <w:r w:rsidR="003A1FC3" w:rsidRPr="00FE29F1">
        <w:rPr>
          <w:rFonts w:ascii="Times New Roman" w:hAnsi="Times New Roman" w:cs="Times New Roman"/>
          <w:sz w:val="24"/>
          <w:szCs w:val="24"/>
          <w:lang w:val="en-US"/>
        </w:rPr>
        <w:t xml:space="preserve"> This could be examined in further research</w:t>
      </w:r>
      <w:r w:rsidR="003A1FC3" w:rsidRPr="00FE29F1">
        <w:rPr>
          <w:rFonts w:ascii="Times New Roman" w:hAnsi="Times New Roman"/>
          <w:sz w:val="24"/>
          <w:lang w:val="en-US"/>
        </w:rPr>
        <w:t>.</w:t>
      </w:r>
    </w:p>
    <w:p w14:paraId="090D97B6" w14:textId="750B54BF" w:rsidR="009125DB" w:rsidRPr="00FE29F1" w:rsidRDefault="00A3216A" w:rsidP="00E91CC3">
      <w:pPr>
        <w:spacing w:after="0" w:line="480" w:lineRule="auto"/>
        <w:ind w:firstLine="708"/>
        <w:rPr>
          <w:rFonts w:ascii="Times New Roman" w:hAnsi="Times New Roman"/>
          <w:sz w:val="24"/>
          <w:lang w:val="en-US"/>
        </w:rPr>
      </w:pPr>
      <w:r w:rsidRPr="00FE29F1">
        <w:rPr>
          <w:rFonts w:ascii="Times New Roman" w:hAnsi="Times New Roman" w:cs="Times New Roman"/>
          <w:sz w:val="24"/>
          <w:szCs w:val="24"/>
          <w:lang w:val="en-US"/>
        </w:rPr>
        <w:t>The c</w:t>
      </w:r>
      <w:r w:rsidR="0093091F" w:rsidRPr="00FE29F1">
        <w:rPr>
          <w:rFonts w:ascii="Times New Roman" w:hAnsi="Times New Roman" w:cs="Times New Roman"/>
          <w:sz w:val="24"/>
          <w:szCs w:val="24"/>
          <w:lang w:val="en-US"/>
        </w:rPr>
        <w:t>urrent</w:t>
      </w:r>
      <w:r w:rsidR="0093091F" w:rsidRPr="00FE29F1">
        <w:rPr>
          <w:rFonts w:ascii="Times New Roman" w:hAnsi="Times New Roman"/>
          <w:sz w:val="24"/>
          <w:lang w:val="en-US"/>
        </w:rPr>
        <w:t xml:space="preserve"> study has several limitations. </w:t>
      </w:r>
      <w:r w:rsidR="003A1FC3" w:rsidRPr="00FE29F1">
        <w:rPr>
          <w:rFonts w:ascii="Times New Roman" w:hAnsi="Times New Roman" w:cs="Times New Roman"/>
          <w:sz w:val="24"/>
          <w:szCs w:val="24"/>
          <w:lang w:val="en-US"/>
        </w:rPr>
        <w:t>Although</w:t>
      </w:r>
      <w:r w:rsidR="009125DB" w:rsidRPr="00FE29F1">
        <w:rPr>
          <w:rFonts w:ascii="Times New Roman" w:hAnsi="Times New Roman"/>
          <w:sz w:val="24"/>
          <w:lang w:val="en-US"/>
        </w:rPr>
        <w:t xml:space="preserve"> we examined </w:t>
      </w:r>
      <w:r w:rsidR="00A63765" w:rsidRPr="00FE29F1">
        <w:rPr>
          <w:rFonts w:ascii="Times New Roman" w:hAnsi="Times New Roman"/>
          <w:sz w:val="24"/>
          <w:lang w:val="en-US"/>
        </w:rPr>
        <w:t xml:space="preserve">the </w:t>
      </w:r>
      <w:proofErr w:type="spellStart"/>
      <w:r w:rsidR="009E4DCE" w:rsidRPr="00FE29F1">
        <w:rPr>
          <w:rFonts w:ascii="Times New Roman" w:hAnsi="Times New Roman"/>
          <w:sz w:val="24"/>
          <w:lang w:val="en-US"/>
        </w:rPr>
        <w:t>bifactor</w:t>
      </w:r>
      <w:proofErr w:type="spellEnd"/>
      <w:r w:rsidR="009125DB" w:rsidRPr="00FE29F1">
        <w:rPr>
          <w:rFonts w:ascii="Times New Roman" w:hAnsi="Times New Roman"/>
          <w:sz w:val="24"/>
          <w:lang w:val="en-US"/>
        </w:rPr>
        <w:t xml:space="preserve"> model in </w:t>
      </w:r>
      <w:r w:rsidR="003A1FC3" w:rsidRPr="00FE29F1">
        <w:rPr>
          <w:rFonts w:ascii="Times New Roman" w:hAnsi="Times New Roman" w:cs="Times New Roman"/>
          <w:sz w:val="24"/>
          <w:szCs w:val="24"/>
          <w:lang w:val="en-US"/>
        </w:rPr>
        <w:t xml:space="preserve">a </w:t>
      </w:r>
      <w:r w:rsidR="009125DB" w:rsidRPr="00FE29F1">
        <w:rPr>
          <w:rFonts w:ascii="Times New Roman" w:hAnsi="Times New Roman"/>
          <w:sz w:val="24"/>
          <w:lang w:val="en-US"/>
        </w:rPr>
        <w:t>new linguistic context (</w:t>
      </w:r>
      <w:r w:rsidR="002D28BC" w:rsidRPr="00FE29F1">
        <w:rPr>
          <w:rFonts w:ascii="Times New Roman" w:hAnsi="Times New Roman"/>
          <w:sz w:val="24"/>
          <w:lang w:val="en-US"/>
        </w:rPr>
        <w:t>i.e</w:t>
      </w:r>
      <w:r w:rsidR="002D28BC" w:rsidRPr="00FE29F1">
        <w:rPr>
          <w:rFonts w:ascii="Times New Roman" w:hAnsi="Times New Roman" w:cs="Times New Roman"/>
          <w:sz w:val="24"/>
          <w:szCs w:val="24"/>
          <w:lang w:val="en-US"/>
        </w:rPr>
        <w:t>.,</w:t>
      </w:r>
      <w:r w:rsidR="009125DB" w:rsidRPr="00FE29F1">
        <w:rPr>
          <w:rFonts w:ascii="Times New Roman" w:hAnsi="Times New Roman"/>
          <w:sz w:val="24"/>
          <w:lang w:val="en-US"/>
        </w:rPr>
        <w:t xml:space="preserve"> Polish), Poland is still </w:t>
      </w:r>
      <w:r w:rsidR="00A63765" w:rsidRPr="00FE29F1">
        <w:rPr>
          <w:rFonts w:ascii="Times New Roman" w:hAnsi="Times New Roman"/>
          <w:sz w:val="24"/>
          <w:lang w:val="en-US"/>
        </w:rPr>
        <w:t xml:space="preserve">a </w:t>
      </w:r>
      <w:r w:rsidR="009125DB" w:rsidRPr="00FE29F1">
        <w:rPr>
          <w:rFonts w:ascii="Times New Roman" w:hAnsi="Times New Roman"/>
          <w:sz w:val="24"/>
          <w:lang w:val="en-US"/>
        </w:rPr>
        <w:t>European country and share</w:t>
      </w:r>
      <w:r w:rsidR="00A63765" w:rsidRPr="00FE29F1">
        <w:rPr>
          <w:rFonts w:ascii="Times New Roman" w:hAnsi="Times New Roman"/>
          <w:sz w:val="24"/>
          <w:lang w:val="en-US"/>
        </w:rPr>
        <w:t>s</w:t>
      </w:r>
      <w:r w:rsidR="009125DB" w:rsidRPr="00FE29F1">
        <w:rPr>
          <w:rFonts w:ascii="Times New Roman" w:hAnsi="Times New Roman"/>
          <w:sz w:val="24"/>
          <w:lang w:val="en-US"/>
        </w:rPr>
        <w:t xml:space="preserve"> quite </w:t>
      </w:r>
      <w:r w:rsidR="003A1FC3" w:rsidRPr="00FE29F1">
        <w:rPr>
          <w:rFonts w:ascii="Times New Roman" w:hAnsi="Times New Roman" w:cs="Times New Roman"/>
          <w:sz w:val="24"/>
          <w:szCs w:val="24"/>
          <w:lang w:val="en-US"/>
        </w:rPr>
        <w:t xml:space="preserve">a </w:t>
      </w:r>
      <w:r w:rsidR="009125DB" w:rsidRPr="00FE29F1">
        <w:rPr>
          <w:rFonts w:ascii="Times New Roman" w:hAnsi="Times New Roman"/>
          <w:sz w:val="24"/>
          <w:lang w:val="en-US"/>
        </w:rPr>
        <w:t>similar cultural background</w:t>
      </w:r>
      <w:r w:rsidR="00800214" w:rsidRPr="00FE29F1">
        <w:rPr>
          <w:rFonts w:ascii="Times New Roman" w:hAnsi="Times New Roman" w:cs="Times New Roman"/>
          <w:sz w:val="24"/>
          <w:szCs w:val="24"/>
          <w:lang w:val="en-US"/>
        </w:rPr>
        <w:t xml:space="preserve"> with the UK</w:t>
      </w:r>
      <w:r w:rsidR="009125DB" w:rsidRPr="00FE29F1">
        <w:rPr>
          <w:rFonts w:ascii="Times New Roman" w:hAnsi="Times New Roman"/>
          <w:sz w:val="24"/>
          <w:lang w:val="en-US"/>
        </w:rPr>
        <w:t>. For this reason</w:t>
      </w:r>
      <w:r w:rsidR="003A1FC3" w:rsidRPr="00FE29F1">
        <w:rPr>
          <w:rFonts w:ascii="Times New Roman" w:hAnsi="Times New Roman" w:cs="Times New Roman"/>
          <w:sz w:val="24"/>
          <w:szCs w:val="24"/>
          <w:lang w:val="en-US"/>
        </w:rPr>
        <w:t>, the</w:t>
      </w:r>
      <w:r w:rsidR="009125DB" w:rsidRPr="00FE29F1">
        <w:rPr>
          <w:rFonts w:ascii="Times New Roman" w:hAnsi="Times New Roman"/>
          <w:sz w:val="24"/>
          <w:lang w:val="en-US"/>
        </w:rPr>
        <w:t xml:space="preserve"> </w:t>
      </w:r>
      <w:proofErr w:type="spellStart"/>
      <w:r w:rsidR="009E4DCE" w:rsidRPr="00FE29F1">
        <w:rPr>
          <w:rFonts w:ascii="Times New Roman" w:hAnsi="Times New Roman"/>
          <w:sz w:val="24"/>
          <w:lang w:val="en-US"/>
        </w:rPr>
        <w:t>bifactor</w:t>
      </w:r>
      <w:proofErr w:type="spellEnd"/>
      <w:r w:rsidR="009125DB" w:rsidRPr="00FE29F1">
        <w:rPr>
          <w:rFonts w:ascii="Times New Roman" w:hAnsi="Times New Roman"/>
          <w:sz w:val="24"/>
          <w:lang w:val="en-US"/>
        </w:rPr>
        <w:t xml:space="preserve"> model </w:t>
      </w:r>
      <w:r w:rsidR="00701474" w:rsidRPr="00FE29F1">
        <w:rPr>
          <w:rFonts w:ascii="Times New Roman" w:hAnsi="Times New Roman"/>
          <w:sz w:val="24"/>
          <w:lang w:val="en-US"/>
        </w:rPr>
        <w:t xml:space="preserve">of </w:t>
      </w:r>
      <w:r w:rsidR="003A1FC3" w:rsidRPr="00FE29F1">
        <w:rPr>
          <w:rFonts w:ascii="Times New Roman" w:hAnsi="Times New Roman" w:cs="Times New Roman"/>
          <w:sz w:val="24"/>
          <w:szCs w:val="24"/>
          <w:lang w:val="en-US"/>
        </w:rPr>
        <w:t xml:space="preserve">the </w:t>
      </w:r>
      <w:r w:rsidR="00701474" w:rsidRPr="00FE29F1">
        <w:rPr>
          <w:rFonts w:ascii="Times New Roman" w:hAnsi="Times New Roman"/>
          <w:sz w:val="24"/>
          <w:lang w:val="en-US"/>
        </w:rPr>
        <w:t xml:space="preserve">CNI </w:t>
      </w:r>
      <w:r w:rsidR="009125DB" w:rsidRPr="00FE29F1">
        <w:rPr>
          <w:rFonts w:ascii="Times New Roman" w:hAnsi="Times New Roman"/>
          <w:sz w:val="24"/>
          <w:lang w:val="en-US"/>
        </w:rPr>
        <w:t xml:space="preserve">should be further </w:t>
      </w:r>
      <w:r w:rsidR="00A63765" w:rsidRPr="00FE29F1">
        <w:rPr>
          <w:rFonts w:ascii="Times New Roman" w:hAnsi="Times New Roman"/>
          <w:sz w:val="24"/>
          <w:lang w:val="en-US"/>
        </w:rPr>
        <w:t>investigated</w:t>
      </w:r>
      <w:r w:rsidR="009125DB" w:rsidRPr="00FE29F1">
        <w:rPr>
          <w:rFonts w:ascii="Times New Roman" w:hAnsi="Times New Roman"/>
          <w:sz w:val="24"/>
          <w:lang w:val="en-US"/>
        </w:rPr>
        <w:t xml:space="preserve"> within </w:t>
      </w:r>
      <w:r w:rsidR="003A1FC3" w:rsidRPr="00FE29F1">
        <w:rPr>
          <w:rFonts w:ascii="Times New Roman" w:hAnsi="Times New Roman" w:cs="Times New Roman"/>
          <w:sz w:val="24"/>
          <w:szCs w:val="24"/>
          <w:lang w:val="en-US"/>
        </w:rPr>
        <w:t xml:space="preserve">a </w:t>
      </w:r>
      <w:r w:rsidR="009125DB" w:rsidRPr="00FE29F1">
        <w:rPr>
          <w:rFonts w:ascii="Times New Roman" w:hAnsi="Times New Roman"/>
          <w:sz w:val="24"/>
          <w:lang w:val="en-US"/>
        </w:rPr>
        <w:t xml:space="preserve">non-European context. </w:t>
      </w:r>
      <w:r w:rsidR="00594942" w:rsidRPr="00FE29F1">
        <w:rPr>
          <w:rFonts w:ascii="Times New Roman" w:hAnsi="Times New Roman"/>
          <w:sz w:val="24"/>
          <w:lang w:val="en-US"/>
        </w:rPr>
        <w:t>Moreover</w:t>
      </w:r>
      <w:r w:rsidR="009125DB" w:rsidRPr="00FE29F1">
        <w:rPr>
          <w:rFonts w:ascii="Times New Roman" w:hAnsi="Times New Roman"/>
          <w:sz w:val="24"/>
          <w:lang w:val="en-US"/>
        </w:rPr>
        <w:t xml:space="preserve">, in </w:t>
      </w:r>
      <w:r w:rsidR="00701474" w:rsidRPr="00FE29F1">
        <w:rPr>
          <w:rFonts w:ascii="Times New Roman" w:hAnsi="Times New Roman"/>
          <w:sz w:val="24"/>
          <w:lang w:val="en-US"/>
        </w:rPr>
        <w:t xml:space="preserve">the </w:t>
      </w:r>
      <w:r w:rsidR="009125DB" w:rsidRPr="00FE29F1">
        <w:rPr>
          <w:rFonts w:ascii="Times New Roman" w:hAnsi="Times New Roman"/>
          <w:sz w:val="24"/>
          <w:lang w:val="en-US"/>
        </w:rPr>
        <w:t>UK sample</w:t>
      </w:r>
      <w:r w:rsidR="00800214" w:rsidRPr="00FE29F1">
        <w:rPr>
          <w:rFonts w:ascii="Times New Roman" w:hAnsi="Times New Roman" w:cs="Times New Roman"/>
          <w:sz w:val="24"/>
          <w:szCs w:val="24"/>
          <w:lang w:val="en-US"/>
        </w:rPr>
        <w:t>,</w:t>
      </w:r>
      <w:r w:rsidR="009125DB" w:rsidRPr="00FE29F1">
        <w:rPr>
          <w:rFonts w:ascii="Times New Roman" w:hAnsi="Times New Roman"/>
          <w:sz w:val="24"/>
          <w:lang w:val="en-US"/>
        </w:rPr>
        <w:t xml:space="preserve"> communal narcissism did not correlate </w:t>
      </w:r>
      <w:r w:rsidR="00CA3C26" w:rsidRPr="00FE29F1">
        <w:rPr>
          <w:rFonts w:ascii="Times New Roman" w:hAnsi="Times New Roman"/>
          <w:sz w:val="24"/>
          <w:lang w:val="en-US"/>
        </w:rPr>
        <w:t>with</w:t>
      </w:r>
      <w:r w:rsidR="009125DB" w:rsidRPr="00FE29F1">
        <w:rPr>
          <w:rFonts w:ascii="Times New Roman" w:hAnsi="Times New Roman"/>
          <w:sz w:val="24"/>
          <w:lang w:val="en-US"/>
        </w:rPr>
        <w:t xml:space="preserve"> self-esteem despite </w:t>
      </w:r>
      <w:r w:rsidR="00A63765" w:rsidRPr="00FE29F1">
        <w:rPr>
          <w:rFonts w:ascii="Times New Roman" w:hAnsi="Times New Roman"/>
          <w:sz w:val="24"/>
          <w:lang w:val="en-US"/>
        </w:rPr>
        <w:t xml:space="preserve">the </w:t>
      </w:r>
      <w:r w:rsidR="009125DB" w:rsidRPr="00FE29F1">
        <w:rPr>
          <w:rFonts w:ascii="Times New Roman" w:hAnsi="Times New Roman"/>
          <w:sz w:val="24"/>
          <w:lang w:val="en-US"/>
        </w:rPr>
        <w:t xml:space="preserve">positive relationship between communal narcissism and self-esteem </w:t>
      </w:r>
      <w:r w:rsidR="00701474" w:rsidRPr="00FE29F1">
        <w:rPr>
          <w:rFonts w:ascii="Times New Roman" w:hAnsi="Times New Roman"/>
          <w:sz w:val="24"/>
          <w:lang w:val="en-US"/>
        </w:rPr>
        <w:t xml:space="preserve">detected </w:t>
      </w:r>
      <w:r w:rsidR="009125DB" w:rsidRPr="00FE29F1">
        <w:rPr>
          <w:rFonts w:ascii="Times New Roman" w:hAnsi="Times New Roman"/>
          <w:sz w:val="24"/>
          <w:lang w:val="en-US"/>
        </w:rPr>
        <w:t>in former studies (</w:t>
      </w:r>
      <w:proofErr w:type="spellStart"/>
      <w:r w:rsidR="009125DB" w:rsidRPr="00FE29F1">
        <w:rPr>
          <w:rFonts w:ascii="Times New Roman" w:hAnsi="Times New Roman"/>
          <w:sz w:val="24"/>
          <w:lang w:val="en-US"/>
        </w:rPr>
        <w:t>Gebauer</w:t>
      </w:r>
      <w:proofErr w:type="spellEnd"/>
      <w:r w:rsidR="009125DB" w:rsidRPr="00FE29F1">
        <w:rPr>
          <w:rFonts w:ascii="Times New Roman" w:hAnsi="Times New Roman"/>
          <w:sz w:val="24"/>
          <w:lang w:val="en-US"/>
        </w:rPr>
        <w:t xml:space="preserve"> et al., 2012).</w:t>
      </w:r>
      <w:r w:rsidR="00CA3C26" w:rsidRPr="00FE29F1">
        <w:rPr>
          <w:rFonts w:ascii="Times New Roman" w:hAnsi="Times New Roman"/>
          <w:sz w:val="24"/>
          <w:lang w:val="en-US"/>
        </w:rPr>
        <w:t xml:space="preserve"> </w:t>
      </w:r>
      <w:r w:rsidR="009125DB" w:rsidRPr="00FE29F1">
        <w:rPr>
          <w:rFonts w:ascii="Times New Roman" w:hAnsi="Times New Roman"/>
          <w:sz w:val="24"/>
          <w:lang w:val="en-US"/>
        </w:rPr>
        <w:t xml:space="preserve">Earlier research on agentic narcissism showed that the variability in associations between agentic narcissism and different measures of self-esteem may be </w:t>
      </w:r>
      <w:r w:rsidR="00A63765" w:rsidRPr="00FE29F1">
        <w:rPr>
          <w:rFonts w:ascii="Times New Roman" w:hAnsi="Times New Roman"/>
          <w:sz w:val="24"/>
          <w:lang w:val="en-US"/>
        </w:rPr>
        <w:t xml:space="preserve">accounted for </w:t>
      </w:r>
      <w:r w:rsidR="009125DB" w:rsidRPr="00FE29F1">
        <w:rPr>
          <w:rFonts w:ascii="Times New Roman" w:hAnsi="Times New Roman"/>
          <w:sz w:val="24"/>
          <w:lang w:val="en-US"/>
        </w:rPr>
        <w:t xml:space="preserve">in part by the degree to which a given self-esteem measure captures dominance (Brown &amp; Zeigler-Hill, 2004). By analogy, the correlation of communal narcissism with self-esteem should be moderated by the extent to which a particular self-esteem measure is saturated with communion. </w:t>
      </w:r>
    </w:p>
    <w:p w14:paraId="6981D304" w14:textId="4C21F7AF" w:rsidR="009121A8" w:rsidRPr="00FE29F1" w:rsidRDefault="00F50475" w:rsidP="00700105">
      <w:pPr>
        <w:spacing w:after="0" w:line="480" w:lineRule="auto"/>
        <w:ind w:firstLine="708"/>
        <w:rPr>
          <w:rFonts w:ascii="Times New Roman" w:hAnsi="Times New Roman"/>
          <w:sz w:val="24"/>
          <w:lang w:val="en-US"/>
        </w:rPr>
      </w:pPr>
      <w:r w:rsidRPr="00FE29F1">
        <w:rPr>
          <w:rFonts w:ascii="Times New Roman" w:hAnsi="Times New Roman"/>
          <w:sz w:val="24"/>
          <w:lang w:val="en-US"/>
        </w:rPr>
        <w:t>Notwithstanding</w:t>
      </w:r>
      <w:r w:rsidR="00701474" w:rsidRPr="00FE29F1">
        <w:rPr>
          <w:rFonts w:ascii="Times New Roman" w:hAnsi="Times New Roman"/>
          <w:sz w:val="24"/>
          <w:lang w:val="en-US"/>
        </w:rPr>
        <w:t xml:space="preserve"> </w:t>
      </w:r>
      <w:r w:rsidR="00800214" w:rsidRPr="00FE29F1">
        <w:rPr>
          <w:rFonts w:ascii="Times New Roman" w:hAnsi="Times New Roman" w:cs="Times New Roman"/>
          <w:sz w:val="24"/>
          <w:szCs w:val="24"/>
          <w:lang w:val="en-US"/>
        </w:rPr>
        <w:t xml:space="preserve">the </w:t>
      </w:r>
      <w:r w:rsidR="00701474" w:rsidRPr="00FE29F1">
        <w:rPr>
          <w:rFonts w:ascii="Times New Roman" w:hAnsi="Times New Roman"/>
          <w:sz w:val="24"/>
          <w:lang w:val="en-US"/>
        </w:rPr>
        <w:t>abovementioned limitations</w:t>
      </w:r>
      <w:r w:rsidR="00DB0CE0" w:rsidRPr="00FE29F1">
        <w:rPr>
          <w:rFonts w:ascii="Times New Roman" w:hAnsi="Times New Roman"/>
          <w:sz w:val="24"/>
          <w:lang w:val="en-US"/>
        </w:rPr>
        <w:t xml:space="preserve">, our analyses </w:t>
      </w:r>
      <w:r w:rsidR="00CD37B9" w:rsidRPr="00FE29F1">
        <w:rPr>
          <w:rFonts w:ascii="Times New Roman" w:hAnsi="Times New Roman"/>
          <w:sz w:val="24"/>
          <w:lang w:val="en-US"/>
        </w:rPr>
        <w:t>su</w:t>
      </w:r>
      <w:r w:rsidRPr="00FE29F1">
        <w:rPr>
          <w:rFonts w:ascii="Times New Roman" w:hAnsi="Times New Roman"/>
          <w:sz w:val="24"/>
          <w:lang w:val="en-US"/>
        </w:rPr>
        <w:t>pport</w:t>
      </w:r>
      <w:r w:rsidR="00DB0CE0" w:rsidRPr="00FE29F1">
        <w:rPr>
          <w:rFonts w:ascii="Times New Roman" w:hAnsi="Times New Roman"/>
          <w:sz w:val="24"/>
          <w:lang w:val="en-US"/>
        </w:rPr>
        <w:t xml:space="preserve"> </w:t>
      </w:r>
      <w:r w:rsidR="00800214" w:rsidRPr="00FE29F1">
        <w:rPr>
          <w:rFonts w:ascii="Times New Roman" w:hAnsi="Times New Roman" w:cs="Times New Roman"/>
          <w:sz w:val="24"/>
          <w:szCs w:val="24"/>
          <w:lang w:val="en-US"/>
        </w:rPr>
        <w:t xml:space="preserve">the </w:t>
      </w:r>
      <w:r w:rsidR="00DB0CE0" w:rsidRPr="00FE29F1">
        <w:rPr>
          <w:rFonts w:ascii="Times New Roman" w:hAnsi="Times New Roman"/>
          <w:sz w:val="24"/>
          <w:lang w:val="en-US"/>
        </w:rPr>
        <w:t>usefulness of indicating two lower-order factors</w:t>
      </w:r>
      <w:r w:rsidR="00800214" w:rsidRPr="00FE29F1">
        <w:rPr>
          <w:rFonts w:ascii="Times New Roman" w:hAnsi="Times New Roman" w:cs="Times New Roman"/>
          <w:sz w:val="24"/>
          <w:szCs w:val="24"/>
          <w:lang w:val="en-US"/>
        </w:rPr>
        <w:t>,</w:t>
      </w:r>
      <w:r w:rsidR="00DB0CE0" w:rsidRPr="00FE29F1">
        <w:rPr>
          <w:rFonts w:ascii="Times New Roman" w:hAnsi="Times New Roman"/>
          <w:sz w:val="24"/>
          <w:lang w:val="en-US"/>
        </w:rPr>
        <w:t xml:space="preserve"> which could be explored in further research</w:t>
      </w:r>
      <w:r w:rsidR="00800214" w:rsidRPr="00FE29F1">
        <w:rPr>
          <w:rFonts w:ascii="Times New Roman" w:hAnsi="Times New Roman" w:cs="Times New Roman"/>
          <w:sz w:val="24"/>
          <w:szCs w:val="24"/>
          <w:lang w:val="en-US"/>
        </w:rPr>
        <w:t>,</w:t>
      </w:r>
      <w:r w:rsidR="00DB0CE0" w:rsidRPr="00FE29F1">
        <w:rPr>
          <w:rFonts w:ascii="Times New Roman" w:hAnsi="Times New Roman" w:cs="Times New Roman"/>
          <w:sz w:val="24"/>
          <w:szCs w:val="24"/>
          <w:lang w:val="en-US"/>
        </w:rPr>
        <w:t xml:space="preserve"> </w:t>
      </w:r>
      <w:r w:rsidR="00800214" w:rsidRPr="00FE29F1">
        <w:rPr>
          <w:rFonts w:ascii="Times New Roman" w:hAnsi="Times New Roman" w:cs="Times New Roman"/>
          <w:sz w:val="24"/>
          <w:szCs w:val="24"/>
          <w:lang w:val="en-US"/>
        </w:rPr>
        <w:t>in addition</w:t>
      </w:r>
      <w:r w:rsidR="00800214" w:rsidRPr="00FE29F1">
        <w:rPr>
          <w:rFonts w:ascii="Times New Roman" w:hAnsi="Times New Roman"/>
          <w:sz w:val="24"/>
          <w:lang w:val="en-US"/>
        </w:rPr>
        <w:t xml:space="preserve"> </w:t>
      </w:r>
      <w:r w:rsidR="00DB0CE0" w:rsidRPr="00FE29F1">
        <w:rPr>
          <w:rFonts w:ascii="Times New Roman" w:hAnsi="Times New Roman"/>
          <w:sz w:val="24"/>
          <w:lang w:val="en-US"/>
        </w:rPr>
        <w:t>to</w:t>
      </w:r>
      <w:r w:rsidR="00DB0CE0" w:rsidRPr="00FE29F1">
        <w:rPr>
          <w:rFonts w:ascii="Times New Roman" w:hAnsi="Times New Roman" w:cs="Times New Roman"/>
          <w:sz w:val="24"/>
          <w:szCs w:val="24"/>
          <w:lang w:val="en-US"/>
        </w:rPr>
        <w:t xml:space="preserve"> </w:t>
      </w:r>
      <w:r w:rsidR="00800214" w:rsidRPr="00FE29F1">
        <w:rPr>
          <w:rFonts w:ascii="Times New Roman" w:hAnsi="Times New Roman" w:cs="Times New Roman"/>
          <w:sz w:val="24"/>
          <w:szCs w:val="24"/>
          <w:lang w:val="en-US"/>
        </w:rPr>
        <w:t>the</w:t>
      </w:r>
      <w:r w:rsidR="00800214" w:rsidRPr="00FE29F1">
        <w:rPr>
          <w:rFonts w:ascii="Times New Roman" w:hAnsi="Times New Roman"/>
          <w:sz w:val="24"/>
          <w:lang w:val="en-US"/>
        </w:rPr>
        <w:t xml:space="preserve"> </w:t>
      </w:r>
      <w:r w:rsidR="00DB0CE0" w:rsidRPr="00FE29F1">
        <w:rPr>
          <w:rFonts w:ascii="Times New Roman" w:hAnsi="Times New Roman"/>
          <w:sz w:val="24"/>
          <w:lang w:val="en-US"/>
        </w:rPr>
        <w:t>one general l</w:t>
      </w:r>
      <w:r w:rsidR="00C748EE" w:rsidRPr="00FE29F1">
        <w:rPr>
          <w:rFonts w:ascii="Times New Roman" w:hAnsi="Times New Roman"/>
          <w:sz w:val="24"/>
          <w:lang w:val="en-US"/>
        </w:rPr>
        <w:t xml:space="preserve">evel of communal narcissism. </w:t>
      </w:r>
      <w:r w:rsidR="00800214" w:rsidRPr="00FE29F1">
        <w:rPr>
          <w:rFonts w:ascii="Times New Roman" w:hAnsi="Times New Roman" w:cs="Times New Roman"/>
          <w:sz w:val="24"/>
          <w:szCs w:val="24"/>
          <w:lang w:val="en-US"/>
        </w:rPr>
        <w:t xml:space="preserve">The </w:t>
      </w:r>
      <w:proofErr w:type="spellStart"/>
      <w:r w:rsidR="009E4DCE" w:rsidRPr="00FE29F1">
        <w:rPr>
          <w:rFonts w:ascii="Times New Roman" w:hAnsi="Times New Roman" w:cs="Times New Roman"/>
          <w:sz w:val="24"/>
          <w:szCs w:val="24"/>
          <w:lang w:val="en-US"/>
        </w:rPr>
        <w:t>bifactor</w:t>
      </w:r>
      <w:proofErr w:type="spellEnd"/>
      <w:r w:rsidR="00DB0CE0" w:rsidRPr="00FE29F1">
        <w:rPr>
          <w:rFonts w:ascii="Times New Roman" w:hAnsi="Times New Roman"/>
          <w:sz w:val="24"/>
          <w:lang w:val="en-US"/>
        </w:rPr>
        <w:t xml:space="preserve"> model allow</w:t>
      </w:r>
      <w:r w:rsidR="003D5725" w:rsidRPr="00FE29F1">
        <w:rPr>
          <w:rFonts w:ascii="Times New Roman" w:hAnsi="Times New Roman"/>
          <w:sz w:val="24"/>
          <w:lang w:val="en-US"/>
        </w:rPr>
        <w:t>s</w:t>
      </w:r>
      <w:r w:rsidR="00DB0CE0" w:rsidRPr="00FE29F1">
        <w:rPr>
          <w:rFonts w:ascii="Times New Roman" w:hAnsi="Times New Roman"/>
          <w:sz w:val="24"/>
          <w:lang w:val="en-US"/>
        </w:rPr>
        <w:t xml:space="preserve"> also for </w:t>
      </w:r>
      <w:r w:rsidR="000237C6" w:rsidRPr="00FE29F1">
        <w:rPr>
          <w:rFonts w:ascii="Times New Roman" w:hAnsi="Times New Roman" w:cs="Times New Roman"/>
          <w:sz w:val="24"/>
          <w:szCs w:val="24"/>
          <w:lang w:val="en-US"/>
        </w:rPr>
        <w:t xml:space="preserve">resolution of </w:t>
      </w:r>
      <w:r w:rsidR="00A63765" w:rsidRPr="00FE29F1">
        <w:rPr>
          <w:rFonts w:ascii="Times New Roman" w:hAnsi="Times New Roman"/>
          <w:sz w:val="24"/>
          <w:lang w:val="en-US"/>
        </w:rPr>
        <w:t xml:space="preserve">the </w:t>
      </w:r>
      <w:r w:rsidR="00DB0CE0" w:rsidRPr="00FE29F1">
        <w:rPr>
          <w:rFonts w:ascii="Times New Roman" w:hAnsi="Times New Roman"/>
          <w:sz w:val="24"/>
          <w:lang w:val="en-US"/>
        </w:rPr>
        <w:t xml:space="preserve">problem with </w:t>
      </w:r>
      <w:r w:rsidR="000237C6" w:rsidRPr="00FE29F1">
        <w:rPr>
          <w:rFonts w:ascii="Times New Roman" w:hAnsi="Times New Roman" w:cs="Times New Roman"/>
          <w:sz w:val="24"/>
          <w:szCs w:val="24"/>
          <w:lang w:val="en-US"/>
        </w:rPr>
        <w:t xml:space="preserve">the </w:t>
      </w:r>
      <w:r w:rsidR="00DB0CE0" w:rsidRPr="00FE29F1">
        <w:rPr>
          <w:rFonts w:ascii="Times New Roman" w:hAnsi="Times New Roman"/>
          <w:sz w:val="24"/>
          <w:lang w:val="en-US"/>
        </w:rPr>
        <w:t>complex structure of</w:t>
      </w:r>
      <w:r w:rsidR="000237C6" w:rsidRPr="00FE29F1">
        <w:rPr>
          <w:rFonts w:ascii="Times New Roman" w:hAnsi="Times New Roman"/>
          <w:sz w:val="24"/>
          <w:lang w:val="en-US"/>
        </w:rPr>
        <w:t xml:space="preserve"> </w:t>
      </w:r>
      <w:r w:rsidR="000237C6" w:rsidRPr="00FE29F1">
        <w:rPr>
          <w:rFonts w:ascii="Times New Roman" w:hAnsi="Times New Roman" w:cs="Times New Roman"/>
          <w:sz w:val="24"/>
          <w:szCs w:val="24"/>
          <w:lang w:val="en-US"/>
        </w:rPr>
        <w:t>the</w:t>
      </w:r>
      <w:r w:rsidR="00DB0CE0" w:rsidRPr="00FE29F1">
        <w:rPr>
          <w:rFonts w:ascii="Times New Roman" w:hAnsi="Times New Roman" w:cs="Times New Roman"/>
          <w:sz w:val="24"/>
          <w:szCs w:val="24"/>
          <w:lang w:val="en-US"/>
        </w:rPr>
        <w:t xml:space="preserve"> </w:t>
      </w:r>
      <w:r w:rsidR="00DB0CE0" w:rsidRPr="00FE29F1">
        <w:rPr>
          <w:rFonts w:ascii="Times New Roman" w:hAnsi="Times New Roman"/>
          <w:sz w:val="24"/>
          <w:lang w:val="en-US"/>
        </w:rPr>
        <w:t>CNI</w:t>
      </w:r>
      <w:r w:rsidR="00A63765" w:rsidRPr="00FE29F1">
        <w:rPr>
          <w:rFonts w:ascii="Times New Roman" w:hAnsi="Times New Roman"/>
          <w:sz w:val="24"/>
          <w:lang w:val="en-US"/>
        </w:rPr>
        <w:t>. Our</w:t>
      </w:r>
      <w:r w:rsidR="00DB0CE0" w:rsidRPr="00FE29F1">
        <w:rPr>
          <w:rFonts w:ascii="Times New Roman" w:hAnsi="Times New Roman"/>
          <w:sz w:val="24"/>
          <w:lang w:val="en-US"/>
        </w:rPr>
        <w:t xml:space="preserve"> analyses </w:t>
      </w:r>
      <w:r w:rsidR="00A63765" w:rsidRPr="00FE29F1">
        <w:rPr>
          <w:rFonts w:ascii="Times New Roman" w:hAnsi="Times New Roman"/>
          <w:sz w:val="24"/>
          <w:lang w:val="en-US"/>
        </w:rPr>
        <w:t>show</w:t>
      </w:r>
      <w:r w:rsidR="00DB0CE0" w:rsidRPr="00FE29F1">
        <w:rPr>
          <w:rFonts w:ascii="Times New Roman" w:hAnsi="Times New Roman"/>
          <w:sz w:val="24"/>
          <w:lang w:val="en-US"/>
        </w:rPr>
        <w:t xml:space="preserve"> adequate model fit in two different national samples</w:t>
      </w:r>
      <w:r w:rsidR="00352777" w:rsidRPr="00FE29F1">
        <w:rPr>
          <w:rFonts w:ascii="Times New Roman" w:hAnsi="Times New Roman"/>
          <w:sz w:val="24"/>
          <w:lang w:val="en-US"/>
        </w:rPr>
        <w:t>.</w:t>
      </w:r>
      <w:r w:rsidR="00DB0CE0" w:rsidRPr="00FE29F1">
        <w:rPr>
          <w:rFonts w:ascii="Times New Roman" w:hAnsi="Times New Roman"/>
          <w:sz w:val="24"/>
          <w:lang w:val="en-US"/>
        </w:rPr>
        <w:t xml:space="preserve"> </w:t>
      </w:r>
      <w:r w:rsidR="00701474" w:rsidRPr="00FE29F1">
        <w:rPr>
          <w:rFonts w:ascii="Times New Roman" w:hAnsi="Times New Roman"/>
          <w:sz w:val="24"/>
          <w:lang w:val="en-US"/>
        </w:rPr>
        <w:t xml:space="preserve">Different correlates of present and future communal narcissism support </w:t>
      </w:r>
      <w:r w:rsidR="000237C6" w:rsidRPr="00FE29F1">
        <w:rPr>
          <w:rFonts w:ascii="Times New Roman" w:hAnsi="Times New Roman" w:cs="Times New Roman"/>
          <w:sz w:val="24"/>
          <w:szCs w:val="24"/>
          <w:lang w:val="en-US"/>
        </w:rPr>
        <w:t xml:space="preserve">the </w:t>
      </w:r>
      <w:r w:rsidR="00701474" w:rsidRPr="00FE29F1">
        <w:rPr>
          <w:rFonts w:ascii="Times New Roman" w:hAnsi="Times New Roman"/>
          <w:sz w:val="24"/>
          <w:lang w:val="en-US"/>
        </w:rPr>
        <w:t xml:space="preserve">empirical usefulness of these both factors in explaining </w:t>
      </w:r>
      <w:r w:rsidR="000237C6" w:rsidRPr="00FE29F1">
        <w:rPr>
          <w:rFonts w:ascii="Times New Roman" w:hAnsi="Times New Roman" w:cs="Times New Roman"/>
          <w:sz w:val="24"/>
          <w:szCs w:val="24"/>
          <w:lang w:val="en-US"/>
        </w:rPr>
        <w:t xml:space="preserve">the </w:t>
      </w:r>
      <w:r w:rsidR="00701474" w:rsidRPr="00FE29F1">
        <w:rPr>
          <w:rFonts w:ascii="Times New Roman" w:hAnsi="Times New Roman"/>
          <w:sz w:val="24"/>
          <w:lang w:val="en-US"/>
        </w:rPr>
        <w:t>functioning of communal narcissists.</w:t>
      </w:r>
      <w:r w:rsidR="00353B5F" w:rsidRPr="00FE29F1">
        <w:rPr>
          <w:rFonts w:ascii="Times New Roman" w:hAnsi="Times New Roman"/>
          <w:sz w:val="24"/>
          <w:lang w:val="en-US"/>
        </w:rPr>
        <w:t xml:space="preserve"> Thus, </w:t>
      </w:r>
      <w:r w:rsidR="00594942" w:rsidRPr="00FE29F1">
        <w:rPr>
          <w:rFonts w:ascii="Times New Roman" w:hAnsi="Times New Roman"/>
          <w:sz w:val="24"/>
          <w:lang w:val="en-US"/>
        </w:rPr>
        <w:t xml:space="preserve">the </w:t>
      </w:r>
      <w:r w:rsidR="00353B5F" w:rsidRPr="00FE29F1">
        <w:rPr>
          <w:rFonts w:ascii="Times New Roman" w:hAnsi="Times New Roman"/>
          <w:sz w:val="24"/>
          <w:lang w:val="en-US"/>
        </w:rPr>
        <w:t>current study suggests</w:t>
      </w:r>
      <w:r w:rsidR="000237C6" w:rsidRPr="00FE29F1">
        <w:rPr>
          <w:rFonts w:ascii="Times New Roman" w:hAnsi="Times New Roman" w:cs="Times New Roman"/>
          <w:sz w:val="24"/>
          <w:szCs w:val="24"/>
          <w:lang w:val="en-US"/>
        </w:rPr>
        <w:t>,</w:t>
      </w:r>
      <w:r w:rsidR="00353B5F" w:rsidRPr="00FE29F1">
        <w:rPr>
          <w:rFonts w:ascii="Times New Roman" w:hAnsi="Times New Roman"/>
          <w:sz w:val="24"/>
          <w:lang w:val="en-US"/>
        </w:rPr>
        <w:t xml:space="preserve"> </w:t>
      </w:r>
      <w:r w:rsidR="00CA3C26" w:rsidRPr="00FE29F1">
        <w:rPr>
          <w:rFonts w:ascii="Times New Roman" w:hAnsi="Times New Roman"/>
          <w:sz w:val="24"/>
          <w:lang w:val="en-US"/>
        </w:rPr>
        <w:t xml:space="preserve">by indicating </w:t>
      </w:r>
      <w:r w:rsidR="000237C6" w:rsidRPr="00FE29F1">
        <w:rPr>
          <w:rFonts w:ascii="Times New Roman" w:hAnsi="Times New Roman" w:cs="Times New Roman"/>
          <w:sz w:val="24"/>
          <w:szCs w:val="24"/>
          <w:lang w:val="en-US"/>
        </w:rPr>
        <w:t xml:space="preserve">the </w:t>
      </w:r>
      <w:r w:rsidR="00CA3C26" w:rsidRPr="00FE29F1">
        <w:rPr>
          <w:rFonts w:ascii="Times New Roman" w:hAnsi="Times New Roman"/>
          <w:sz w:val="24"/>
          <w:lang w:val="en-US"/>
        </w:rPr>
        <w:t xml:space="preserve">more </w:t>
      </w:r>
      <w:r w:rsidR="00CA3C26" w:rsidRPr="00FE29F1">
        <w:rPr>
          <w:rFonts w:ascii="Times New Roman" w:hAnsi="Times New Roman"/>
          <w:sz w:val="24"/>
          <w:lang w:val="en-US"/>
        </w:rPr>
        <w:lastRenderedPageBreak/>
        <w:t>complex nature of communal narcissism</w:t>
      </w:r>
      <w:r w:rsidR="000237C6" w:rsidRPr="00FE29F1">
        <w:rPr>
          <w:rFonts w:ascii="Times New Roman" w:hAnsi="Times New Roman" w:cs="Times New Roman"/>
          <w:sz w:val="24"/>
          <w:szCs w:val="24"/>
          <w:lang w:val="en-US"/>
        </w:rPr>
        <w:t>,</w:t>
      </w:r>
      <w:r w:rsidR="00CA3C26" w:rsidRPr="00FE29F1">
        <w:rPr>
          <w:rFonts w:ascii="Times New Roman" w:hAnsi="Times New Roman"/>
          <w:sz w:val="24"/>
          <w:lang w:val="en-US"/>
        </w:rPr>
        <w:t xml:space="preserve"> </w:t>
      </w:r>
      <w:r w:rsidR="00353B5F" w:rsidRPr="00FE29F1">
        <w:rPr>
          <w:rFonts w:ascii="Times New Roman" w:hAnsi="Times New Roman"/>
          <w:sz w:val="24"/>
          <w:lang w:val="en-US"/>
        </w:rPr>
        <w:t xml:space="preserve">that </w:t>
      </w:r>
      <w:r w:rsidR="00CA3C26" w:rsidRPr="00FE29F1">
        <w:rPr>
          <w:rFonts w:ascii="Times New Roman" w:hAnsi="Times New Roman"/>
          <w:sz w:val="24"/>
          <w:lang w:val="en-US"/>
        </w:rPr>
        <w:t>other facets</w:t>
      </w:r>
      <w:r w:rsidRPr="00FE29F1">
        <w:rPr>
          <w:rFonts w:ascii="Times New Roman" w:hAnsi="Times New Roman"/>
          <w:sz w:val="24"/>
          <w:lang w:val="en-US"/>
        </w:rPr>
        <w:t xml:space="preserve"> of communal narcissism</w:t>
      </w:r>
      <w:r w:rsidR="00353B5F" w:rsidRPr="00FE29F1">
        <w:rPr>
          <w:rFonts w:ascii="Times New Roman" w:hAnsi="Times New Roman"/>
          <w:sz w:val="24"/>
          <w:lang w:val="en-US"/>
        </w:rPr>
        <w:t xml:space="preserve">, not captured by </w:t>
      </w:r>
      <w:r w:rsidR="00672739" w:rsidRPr="00FE29F1">
        <w:rPr>
          <w:rFonts w:ascii="Times New Roman" w:hAnsi="Times New Roman"/>
          <w:sz w:val="24"/>
          <w:lang w:val="en-US"/>
        </w:rPr>
        <w:t xml:space="preserve">the </w:t>
      </w:r>
      <w:r w:rsidR="00353B5F" w:rsidRPr="00FE29F1">
        <w:rPr>
          <w:rFonts w:ascii="Times New Roman" w:hAnsi="Times New Roman"/>
          <w:sz w:val="24"/>
          <w:lang w:val="en-US"/>
        </w:rPr>
        <w:t>Communal Narcissism Inventory</w:t>
      </w:r>
      <w:r w:rsidRPr="00FE29F1">
        <w:rPr>
          <w:rFonts w:ascii="Times New Roman" w:hAnsi="Times New Roman"/>
          <w:sz w:val="24"/>
          <w:lang w:val="en-US"/>
        </w:rPr>
        <w:t>, are also conceivable</w:t>
      </w:r>
      <w:r w:rsidR="00353B5F" w:rsidRPr="00FE29F1">
        <w:rPr>
          <w:rFonts w:ascii="Times New Roman" w:hAnsi="Times New Roman"/>
          <w:sz w:val="24"/>
          <w:lang w:val="en-US"/>
        </w:rPr>
        <w:t xml:space="preserve">. For instance, it is possible that communal narcissism is as complex as agentic narcissism, with </w:t>
      </w:r>
      <w:r w:rsidR="008B47F7" w:rsidRPr="00FE29F1">
        <w:rPr>
          <w:rFonts w:ascii="Times New Roman" w:hAnsi="Times New Roman" w:cs="Times New Roman"/>
          <w:sz w:val="24"/>
          <w:szCs w:val="24"/>
          <w:lang w:val="en-US"/>
        </w:rPr>
        <w:t xml:space="preserve">a </w:t>
      </w:r>
      <w:r w:rsidR="00353B5F" w:rsidRPr="00FE29F1">
        <w:rPr>
          <w:rFonts w:ascii="Times New Roman" w:hAnsi="Times New Roman"/>
          <w:sz w:val="24"/>
          <w:lang w:val="en-US"/>
        </w:rPr>
        <w:t xml:space="preserve">communal form of entitlement or exhibitionism, </w:t>
      </w:r>
      <w:r w:rsidR="008B47F7" w:rsidRPr="00FE29F1">
        <w:rPr>
          <w:rFonts w:ascii="Times New Roman" w:hAnsi="Times New Roman" w:cs="Times New Roman"/>
          <w:sz w:val="24"/>
          <w:szCs w:val="24"/>
          <w:lang w:val="en-US"/>
        </w:rPr>
        <w:t xml:space="preserve">in </w:t>
      </w:r>
      <w:r w:rsidR="00353B5F" w:rsidRPr="00FE29F1">
        <w:rPr>
          <w:rFonts w:ascii="Times New Roman" w:hAnsi="Times New Roman" w:cs="Times New Roman"/>
          <w:sz w:val="24"/>
          <w:szCs w:val="24"/>
          <w:lang w:val="en-US"/>
        </w:rPr>
        <w:t>addition</w:t>
      </w:r>
      <w:r w:rsidR="00353B5F" w:rsidRPr="00FE29F1">
        <w:rPr>
          <w:rFonts w:ascii="Times New Roman" w:hAnsi="Times New Roman"/>
          <w:sz w:val="24"/>
          <w:lang w:val="en-US"/>
        </w:rPr>
        <w:t xml:space="preserve"> to</w:t>
      </w:r>
      <w:r w:rsidR="00353B5F" w:rsidRPr="00FE29F1">
        <w:rPr>
          <w:rFonts w:ascii="Times New Roman" w:hAnsi="Times New Roman" w:cs="Times New Roman"/>
          <w:sz w:val="24"/>
          <w:szCs w:val="24"/>
          <w:lang w:val="en-US"/>
        </w:rPr>
        <w:t xml:space="preserve"> </w:t>
      </w:r>
      <w:r w:rsidR="008B47F7" w:rsidRPr="00FE29F1">
        <w:rPr>
          <w:rFonts w:ascii="Times New Roman" w:hAnsi="Times New Roman" w:cs="Times New Roman"/>
          <w:sz w:val="24"/>
          <w:szCs w:val="24"/>
          <w:lang w:val="en-US"/>
        </w:rPr>
        <w:t>the</w:t>
      </w:r>
      <w:r w:rsidR="008B47F7" w:rsidRPr="00FE29F1">
        <w:rPr>
          <w:rFonts w:ascii="Times New Roman" w:hAnsi="Times New Roman"/>
          <w:sz w:val="24"/>
          <w:lang w:val="en-US"/>
        </w:rPr>
        <w:t xml:space="preserve"> </w:t>
      </w:r>
      <w:r w:rsidR="00353B5F" w:rsidRPr="00FE29F1">
        <w:rPr>
          <w:rFonts w:ascii="Times New Roman" w:hAnsi="Times New Roman"/>
          <w:sz w:val="24"/>
          <w:lang w:val="en-US"/>
        </w:rPr>
        <w:t xml:space="preserve">communal grandiosity and communal power </w:t>
      </w:r>
      <w:r w:rsidR="007B4416" w:rsidRPr="00FE29F1">
        <w:rPr>
          <w:rFonts w:ascii="Times New Roman" w:hAnsi="Times New Roman"/>
          <w:sz w:val="24"/>
          <w:lang w:val="en-US"/>
        </w:rPr>
        <w:t>reflected in the content of</w:t>
      </w:r>
      <w:r w:rsidR="00353B5F" w:rsidRPr="00FE29F1">
        <w:rPr>
          <w:rFonts w:ascii="Times New Roman" w:hAnsi="Times New Roman"/>
          <w:sz w:val="24"/>
          <w:lang w:val="en-US"/>
        </w:rPr>
        <w:t xml:space="preserve"> the CNI.</w:t>
      </w:r>
    </w:p>
    <w:p w14:paraId="105A0084" w14:textId="77777777" w:rsidR="006A4978" w:rsidRPr="00FE29F1" w:rsidRDefault="006A4978" w:rsidP="00B47670">
      <w:pPr>
        <w:spacing w:after="0" w:line="480" w:lineRule="auto"/>
        <w:jc w:val="center"/>
        <w:rPr>
          <w:rFonts w:ascii="Times New Roman" w:hAnsi="Times New Roman" w:cs="Times New Roman"/>
          <w:b/>
          <w:sz w:val="24"/>
          <w:szCs w:val="24"/>
        </w:rPr>
      </w:pPr>
      <w:proofErr w:type="spellStart"/>
      <w:r w:rsidRPr="00FE29F1">
        <w:rPr>
          <w:rFonts w:ascii="Times New Roman" w:hAnsi="Times New Roman" w:cs="Times New Roman"/>
          <w:b/>
          <w:sz w:val="24"/>
          <w:szCs w:val="24"/>
        </w:rPr>
        <w:t>References</w:t>
      </w:r>
      <w:proofErr w:type="spellEnd"/>
    </w:p>
    <w:p w14:paraId="67D28E4F" w14:textId="77777777" w:rsidR="00677256" w:rsidRPr="00FE29F1" w:rsidRDefault="00677256" w:rsidP="00E91CC3">
      <w:pPr>
        <w:spacing w:after="0" w:line="480" w:lineRule="auto"/>
        <w:jc w:val="both"/>
        <w:rPr>
          <w:rFonts w:ascii="Times New Roman" w:hAnsi="Times New Roman"/>
          <w:sz w:val="24"/>
        </w:rPr>
      </w:pPr>
      <w:proofErr w:type="spellStart"/>
      <w:r w:rsidRPr="00FE29F1">
        <w:rPr>
          <w:rFonts w:ascii="Times New Roman" w:hAnsi="Times New Roman"/>
          <w:sz w:val="24"/>
        </w:rPr>
        <w:t>Bazińska</w:t>
      </w:r>
      <w:proofErr w:type="spellEnd"/>
      <w:r w:rsidRPr="00FE29F1">
        <w:rPr>
          <w:rFonts w:ascii="Times New Roman" w:hAnsi="Times New Roman"/>
          <w:sz w:val="24"/>
        </w:rPr>
        <w:t xml:space="preserve">, R., &amp; </w:t>
      </w:r>
      <w:proofErr w:type="spellStart"/>
      <w:r w:rsidRPr="00FE29F1">
        <w:rPr>
          <w:rFonts w:ascii="Times New Roman" w:hAnsi="Times New Roman"/>
          <w:sz w:val="24"/>
        </w:rPr>
        <w:t>Drat-Ruszczak</w:t>
      </w:r>
      <w:proofErr w:type="spellEnd"/>
      <w:r w:rsidRPr="00FE29F1">
        <w:rPr>
          <w:rFonts w:ascii="Times New Roman" w:hAnsi="Times New Roman"/>
          <w:sz w:val="24"/>
        </w:rPr>
        <w:t xml:space="preserve">, K. (2000). Struktura narcyzmu w polskiej adaptacji </w:t>
      </w:r>
    </w:p>
    <w:p w14:paraId="13AA5C0C" w14:textId="6B488618" w:rsidR="00677256" w:rsidRPr="00FE29F1" w:rsidRDefault="00677256" w:rsidP="00E91CC3">
      <w:pPr>
        <w:spacing w:after="0" w:line="480" w:lineRule="auto"/>
        <w:ind w:left="705"/>
        <w:jc w:val="both"/>
        <w:rPr>
          <w:rFonts w:ascii="Times New Roman" w:hAnsi="Times New Roman"/>
          <w:sz w:val="24"/>
          <w:lang w:val="en-US"/>
        </w:rPr>
      </w:pPr>
      <w:r w:rsidRPr="00FE29F1">
        <w:rPr>
          <w:rFonts w:ascii="Times New Roman" w:hAnsi="Times New Roman"/>
          <w:sz w:val="24"/>
        </w:rPr>
        <w:t xml:space="preserve">kwestionariusza NPI </w:t>
      </w:r>
      <w:proofErr w:type="spellStart"/>
      <w:r w:rsidRPr="00FE29F1">
        <w:rPr>
          <w:rFonts w:ascii="Times New Roman" w:hAnsi="Times New Roman"/>
          <w:sz w:val="24"/>
        </w:rPr>
        <w:t>Raskina</w:t>
      </w:r>
      <w:proofErr w:type="spellEnd"/>
      <w:r w:rsidRPr="00FE29F1">
        <w:rPr>
          <w:rFonts w:ascii="Times New Roman" w:hAnsi="Times New Roman"/>
          <w:sz w:val="24"/>
        </w:rPr>
        <w:t xml:space="preserve"> i </w:t>
      </w:r>
      <w:proofErr w:type="spellStart"/>
      <w:r w:rsidRPr="00FE29F1">
        <w:rPr>
          <w:rFonts w:ascii="Times New Roman" w:hAnsi="Times New Roman"/>
          <w:sz w:val="24"/>
        </w:rPr>
        <w:t>Hulla</w:t>
      </w:r>
      <w:proofErr w:type="spellEnd"/>
      <w:r w:rsidRPr="00FE29F1">
        <w:rPr>
          <w:rFonts w:ascii="Times New Roman" w:hAnsi="Times New Roman"/>
          <w:sz w:val="24"/>
        </w:rPr>
        <w:t xml:space="preserve">. </w:t>
      </w:r>
      <w:r w:rsidRPr="00FE29F1">
        <w:rPr>
          <w:rFonts w:ascii="Times New Roman" w:hAnsi="Times New Roman"/>
          <w:sz w:val="24"/>
          <w:lang w:val="en-US"/>
        </w:rPr>
        <w:t xml:space="preserve">[The structure of narcissism in </w:t>
      </w:r>
      <w:r w:rsidR="008F6ADD" w:rsidRPr="00FE29F1">
        <w:rPr>
          <w:rFonts w:ascii="Times New Roman" w:hAnsi="Times New Roman"/>
          <w:sz w:val="24"/>
          <w:lang w:val="en-US"/>
        </w:rPr>
        <w:t xml:space="preserve">the </w:t>
      </w:r>
      <w:r w:rsidRPr="00FE29F1">
        <w:rPr>
          <w:rFonts w:ascii="Times New Roman" w:hAnsi="Times New Roman"/>
          <w:sz w:val="24"/>
          <w:lang w:val="en-US"/>
        </w:rPr>
        <w:t xml:space="preserve">Polish adaptation of </w:t>
      </w:r>
      <w:proofErr w:type="spellStart"/>
      <w:r w:rsidRPr="00FE29F1">
        <w:rPr>
          <w:rFonts w:ascii="Times New Roman" w:hAnsi="Times New Roman"/>
          <w:sz w:val="24"/>
          <w:lang w:val="en-US"/>
        </w:rPr>
        <w:t>Raskin</w:t>
      </w:r>
      <w:r w:rsidR="008F6ADD" w:rsidRPr="00FE29F1">
        <w:rPr>
          <w:rFonts w:ascii="Times New Roman" w:hAnsi="Times New Roman"/>
          <w:sz w:val="24"/>
          <w:lang w:val="en-US"/>
        </w:rPr>
        <w:t>’</w:t>
      </w:r>
      <w:r w:rsidRPr="00FE29F1">
        <w:rPr>
          <w:rFonts w:ascii="Times New Roman" w:hAnsi="Times New Roman"/>
          <w:sz w:val="24"/>
          <w:lang w:val="en-US"/>
        </w:rPr>
        <w:t>s</w:t>
      </w:r>
      <w:proofErr w:type="spellEnd"/>
      <w:r w:rsidRPr="00FE29F1">
        <w:rPr>
          <w:rFonts w:ascii="Times New Roman" w:hAnsi="Times New Roman"/>
          <w:sz w:val="24"/>
          <w:lang w:val="en-US"/>
        </w:rPr>
        <w:t xml:space="preserve"> and Hall</w:t>
      </w:r>
      <w:r w:rsidR="008F6ADD" w:rsidRPr="00FE29F1">
        <w:rPr>
          <w:rFonts w:ascii="Times New Roman" w:hAnsi="Times New Roman"/>
          <w:sz w:val="24"/>
          <w:lang w:val="en-US"/>
        </w:rPr>
        <w:t>’</w:t>
      </w:r>
      <w:r w:rsidRPr="00FE29F1">
        <w:rPr>
          <w:rFonts w:ascii="Times New Roman" w:hAnsi="Times New Roman"/>
          <w:sz w:val="24"/>
          <w:lang w:val="en-US"/>
        </w:rPr>
        <w:t xml:space="preserve">s NPI]. </w:t>
      </w:r>
      <w:proofErr w:type="spellStart"/>
      <w:r w:rsidRPr="00FE29F1">
        <w:rPr>
          <w:rFonts w:ascii="Times New Roman" w:hAnsi="Times New Roman"/>
          <w:i/>
          <w:sz w:val="24"/>
          <w:lang w:val="en-US"/>
        </w:rPr>
        <w:t>Czasopismo</w:t>
      </w:r>
      <w:proofErr w:type="spellEnd"/>
      <w:r w:rsidRPr="00FE29F1">
        <w:rPr>
          <w:rFonts w:ascii="Times New Roman" w:hAnsi="Times New Roman"/>
          <w:i/>
          <w:sz w:val="24"/>
          <w:lang w:val="en-US"/>
        </w:rPr>
        <w:t xml:space="preserve"> </w:t>
      </w:r>
      <w:proofErr w:type="spellStart"/>
      <w:r w:rsidRPr="00FE29F1">
        <w:rPr>
          <w:rFonts w:ascii="Times New Roman" w:hAnsi="Times New Roman"/>
          <w:i/>
          <w:sz w:val="24"/>
          <w:lang w:val="en-US"/>
        </w:rPr>
        <w:t>Psychologiczne</w:t>
      </w:r>
      <w:proofErr w:type="spellEnd"/>
      <w:r w:rsidRPr="00FE29F1">
        <w:rPr>
          <w:rFonts w:ascii="Times New Roman" w:hAnsi="Times New Roman"/>
          <w:i/>
          <w:sz w:val="24"/>
          <w:lang w:val="en-US"/>
        </w:rPr>
        <w:t>, 6,</w:t>
      </w:r>
      <w:r w:rsidRPr="00FE29F1">
        <w:rPr>
          <w:rFonts w:ascii="Times New Roman" w:hAnsi="Times New Roman"/>
          <w:sz w:val="24"/>
          <w:lang w:val="en-US"/>
        </w:rPr>
        <w:t xml:space="preserve"> 171-187.</w:t>
      </w:r>
    </w:p>
    <w:p w14:paraId="0999E8B1" w14:textId="77777777" w:rsidR="00701474" w:rsidRPr="00FE29F1" w:rsidRDefault="00701474" w:rsidP="00E91CC3">
      <w:pPr>
        <w:pStyle w:val="Tekstkomentarza"/>
        <w:spacing w:after="0" w:line="480" w:lineRule="auto"/>
        <w:rPr>
          <w:rFonts w:ascii="Times New Roman" w:hAnsi="Times New Roman"/>
          <w:color w:val="222222"/>
          <w:sz w:val="24"/>
          <w:shd w:val="clear" w:color="auto" w:fill="FFFFFF"/>
          <w:lang w:val="en-US"/>
        </w:rPr>
      </w:pPr>
      <w:r w:rsidRPr="00FE29F1">
        <w:rPr>
          <w:rFonts w:ascii="Times New Roman" w:hAnsi="Times New Roman"/>
          <w:color w:val="222222"/>
          <w:sz w:val="24"/>
          <w:shd w:val="clear" w:color="auto" w:fill="FFFFFF"/>
          <w:lang w:val="en-US"/>
        </w:rPr>
        <w:t xml:space="preserve">Brown, R. P., &amp; Zeigler-Hill, V. (2004). Narcissism and the non-equivalence of self-esteem </w:t>
      </w:r>
    </w:p>
    <w:p w14:paraId="35676DE9" w14:textId="0627131F" w:rsidR="00D57FA4" w:rsidRPr="00FE29F1" w:rsidRDefault="00701474">
      <w:pPr>
        <w:pStyle w:val="Tekstkomentarza"/>
        <w:spacing w:after="0" w:line="480" w:lineRule="auto"/>
        <w:ind w:firstLine="708"/>
        <w:rPr>
          <w:rFonts w:ascii="Times New Roman" w:hAnsi="Times New Roman"/>
          <w:color w:val="222222"/>
          <w:sz w:val="24"/>
          <w:shd w:val="clear" w:color="auto" w:fill="FFFFFF"/>
          <w:lang w:val="en-US"/>
        </w:rPr>
      </w:pPr>
      <w:r w:rsidRPr="00FE29F1">
        <w:rPr>
          <w:rFonts w:ascii="Times New Roman" w:hAnsi="Times New Roman"/>
          <w:color w:val="222222"/>
          <w:sz w:val="24"/>
          <w:shd w:val="clear" w:color="auto" w:fill="FFFFFF"/>
          <w:lang w:val="en-US"/>
        </w:rPr>
        <w:t xml:space="preserve">measures: A matter of dominance? </w:t>
      </w:r>
      <w:r w:rsidRPr="00FE29F1">
        <w:rPr>
          <w:rFonts w:ascii="Times New Roman" w:hAnsi="Times New Roman"/>
          <w:i/>
          <w:color w:val="222222"/>
          <w:sz w:val="24"/>
          <w:shd w:val="clear" w:color="auto" w:fill="FFFFFF"/>
          <w:lang w:val="en-US"/>
        </w:rPr>
        <w:t>Journal of Research in Personality</w:t>
      </w:r>
      <w:r w:rsidRPr="00FE29F1">
        <w:rPr>
          <w:rFonts w:ascii="Times New Roman" w:hAnsi="Times New Roman"/>
          <w:color w:val="222222"/>
          <w:sz w:val="24"/>
          <w:shd w:val="clear" w:color="auto" w:fill="FFFFFF"/>
          <w:lang w:val="en-US"/>
        </w:rPr>
        <w:t>,</w:t>
      </w:r>
      <w:r w:rsidRPr="00FE29F1">
        <w:rPr>
          <w:rStyle w:val="apple-converted-space"/>
          <w:rFonts w:ascii="Times New Roman" w:hAnsi="Times New Roman"/>
          <w:color w:val="222222"/>
          <w:sz w:val="24"/>
          <w:shd w:val="clear" w:color="auto" w:fill="FFFFFF"/>
          <w:lang w:val="en-US"/>
        </w:rPr>
        <w:t> </w:t>
      </w:r>
      <w:r w:rsidRPr="00FE29F1">
        <w:rPr>
          <w:rFonts w:ascii="Times New Roman" w:hAnsi="Times New Roman"/>
          <w:i/>
          <w:color w:val="222222"/>
          <w:sz w:val="24"/>
          <w:shd w:val="clear" w:color="auto" w:fill="FFFFFF"/>
          <w:lang w:val="en-US"/>
        </w:rPr>
        <w:t>38</w:t>
      </w:r>
      <w:r w:rsidRPr="00FE29F1">
        <w:rPr>
          <w:rFonts w:ascii="Times New Roman" w:hAnsi="Times New Roman"/>
          <w:color w:val="222222"/>
          <w:sz w:val="24"/>
          <w:shd w:val="clear" w:color="auto" w:fill="FFFFFF"/>
          <w:lang w:val="en-US"/>
        </w:rPr>
        <w:t>, 585-592.</w:t>
      </w:r>
    </w:p>
    <w:p w14:paraId="461BC386" w14:textId="27C07C3E" w:rsidR="00D57FA4" w:rsidRPr="00FE29F1" w:rsidRDefault="00D57FA4" w:rsidP="003D5725">
      <w:pPr>
        <w:pStyle w:val="Tekstkomentarza"/>
        <w:spacing w:after="0" w:line="480" w:lineRule="auto"/>
        <w:ind w:left="709" w:hanging="709"/>
        <w:rPr>
          <w:rFonts w:ascii="Times New Roman" w:hAnsi="Times New Roman"/>
          <w:color w:val="222222"/>
          <w:sz w:val="24"/>
          <w:shd w:val="clear" w:color="auto" w:fill="FFFFFF"/>
          <w:lang w:val="en-US"/>
        </w:rPr>
      </w:pPr>
      <w:proofErr w:type="spellStart"/>
      <w:r w:rsidRPr="00FE29F1">
        <w:rPr>
          <w:rFonts w:ascii="Times New Roman" w:hAnsi="Times New Roman" w:cs="Times New Roman"/>
          <w:color w:val="222222"/>
          <w:sz w:val="24"/>
          <w:szCs w:val="24"/>
          <w:shd w:val="clear" w:color="auto" w:fill="FFFFFF"/>
        </w:rPr>
        <w:t>Busseri</w:t>
      </w:r>
      <w:proofErr w:type="spellEnd"/>
      <w:r w:rsidRPr="00FE29F1">
        <w:rPr>
          <w:rFonts w:ascii="Times New Roman" w:hAnsi="Times New Roman" w:cs="Times New Roman"/>
          <w:color w:val="222222"/>
          <w:sz w:val="24"/>
          <w:szCs w:val="24"/>
          <w:shd w:val="clear" w:color="auto" w:fill="FFFFFF"/>
        </w:rPr>
        <w:t xml:space="preserve">, M. A., Choma, B. L., &amp; </w:t>
      </w:r>
      <w:proofErr w:type="spellStart"/>
      <w:r w:rsidRPr="00FE29F1">
        <w:rPr>
          <w:rFonts w:ascii="Times New Roman" w:hAnsi="Times New Roman" w:cs="Times New Roman"/>
          <w:color w:val="222222"/>
          <w:sz w:val="24"/>
          <w:szCs w:val="24"/>
          <w:shd w:val="clear" w:color="auto" w:fill="FFFFFF"/>
        </w:rPr>
        <w:t>Sadava</w:t>
      </w:r>
      <w:proofErr w:type="spellEnd"/>
      <w:r w:rsidRPr="00FE29F1">
        <w:rPr>
          <w:rFonts w:ascii="Times New Roman" w:hAnsi="Times New Roman" w:cs="Times New Roman"/>
          <w:color w:val="222222"/>
          <w:sz w:val="24"/>
          <w:szCs w:val="24"/>
          <w:shd w:val="clear" w:color="auto" w:fill="FFFFFF"/>
        </w:rPr>
        <w:t>, S. W. (200</w:t>
      </w:r>
      <w:r w:rsidR="000A6251" w:rsidRPr="00FE29F1">
        <w:rPr>
          <w:rFonts w:ascii="Times New Roman" w:hAnsi="Times New Roman" w:cs="Times New Roman"/>
          <w:color w:val="222222"/>
          <w:sz w:val="24"/>
          <w:szCs w:val="24"/>
          <w:shd w:val="clear" w:color="auto" w:fill="FFFFFF"/>
        </w:rPr>
        <w:t>9</w:t>
      </w:r>
      <w:r w:rsidRPr="00FE29F1">
        <w:rPr>
          <w:rFonts w:ascii="Times New Roman" w:hAnsi="Times New Roman" w:cs="Times New Roman"/>
          <w:color w:val="222222"/>
          <w:sz w:val="24"/>
          <w:szCs w:val="24"/>
          <w:shd w:val="clear" w:color="auto" w:fill="FFFFFF"/>
        </w:rPr>
        <w:t xml:space="preserve">). </w:t>
      </w:r>
      <w:r w:rsidRPr="00FE29F1">
        <w:rPr>
          <w:rFonts w:ascii="Times New Roman" w:hAnsi="Times New Roman"/>
          <w:color w:val="222222"/>
          <w:sz w:val="24"/>
          <w:shd w:val="clear" w:color="auto" w:fill="FFFFFF"/>
          <w:lang w:val="en-US"/>
        </w:rPr>
        <w:t xml:space="preserve">Functional or </w:t>
      </w:r>
      <w:r w:rsidR="003D5725" w:rsidRPr="00FE29F1">
        <w:rPr>
          <w:rFonts w:ascii="Times New Roman" w:hAnsi="Times New Roman"/>
          <w:color w:val="222222"/>
          <w:sz w:val="24"/>
          <w:shd w:val="clear" w:color="auto" w:fill="FFFFFF"/>
          <w:lang w:val="en-US"/>
        </w:rPr>
        <w:t>f</w:t>
      </w:r>
      <w:r w:rsidRPr="00FE29F1">
        <w:rPr>
          <w:rFonts w:ascii="Times New Roman" w:hAnsi="Times New Roman"/>
          <w:color w:val="222222"/>
          <w:sz w:val="24"/>
          <w:shd w:val="clear" w:color="auto" w:fill="FFFFFF"/>
          <w:lang w:val="en-US"/>
        </w:rPr>
        <w:t xml:space="preserve">antasy? Examining the </w:t>
      </w:r>
      <w:r w:rsidR="003D5725" w:rsidRPr="00FE29F1">
        <w:rPr>
          <w:rFonts w:ascii="Times New Roman" w:hAnsi="Times New Roman"/>
          <w:color w:val="222222"/>
          <w:sz w:val="24"/>
          <w:shd w:val="clear" w:color="auto" w:fill="FFFFFF"/>
          <w:lang w:val="en-US"/>
        </w:rPr>
        <w:t>i</w:t>
      </w:r>
      <w:r w:rsidRPr="00FE29F1">
        <w:rPr>
          <w:rFonts w:ascii="Times New Roman" w:hAnsi="Times New Roman"/>
          <w:color w:val="222222"/>
          <w:sz w:val="24"/>
          <w:shd w:val="clear" w:color="auto" w:fill="FFFFFF"/>
          <w:lang w:val="en-US"/>
        </w:rPr>
        <w:t xml:space="preserve">mplications of </w:t>
      </w:r>
      <w:r w:rsidR="003D5725" w:rsidRPr="00FE29F1">
        <w:rPr>
          <w:rFonts w:ascii="Times New Roman" w:hAnsi="Times New Roman"/>
          <w:color w:val="222222"/>
          <w:sz w:val="24"/>
          <w:shd w:val="clear" w:color="auto" w:fill="FFFFFF"/>
          <w:lang w:val="en-US"/>
        </w:rPr>
        <w:t>s</w:t>
      </w:r>
      <w:r w:rsidRPr="00FE29F1">
        <w:rPr>
          <w:rFonts w:ascii="Times New Roman" w:hAnsi="Times New Roman"/>
          <w:color w:val="222222"/>
          <w:sz w:val="24"/>
          <w:shd w:val="clear" w:color="auto" w:fill="FFFFFF"/>
          <w:lang w:val="en-US"/>
        </w:rPr>
        <w:t xml:space="preserve">ubjective </w:t>
      </w:r>
      <w:r w:rsidR="003D5725" w:rsidRPr="00FE29F1">
        <w:rPr>
          <w:rFonts w:ascii="Times New Roman" w:hAnsi="Times New Roman"/>
          <w:color w:val="222222"/>
          <w:sz w:val="24"/>
          <w:shd w:val="clear" w:color="auto" w:fill="FFFFFF"/>
          <w:lang w:val="en-US"/>
        </w:rPr>
        <w:t>t</w:t>
      </w:r>
      <w:r w:rsidRPr="00FE29F1">
        <w:rPr>
          <w:rFonts w:ascii="Times New Roman" w:hAnsi="Times New Roman"/>
          <w:color w:val="222222"/>
          <w:sz w:val="24"/>
          <w:shd w:val="clear" w:color="auto" w:fill="FFFFFF"/>
          <w:lang w:val="en-US"/>
        </w:rPr>
        <w:t xml:space="preserve">emporal </w:t>
      </w:r>
      <w:r w:rsidR="003D5725" w:rsidRPr="00FE29F1">
        <w:rPr>
          <w:rFonts w:ascii="Times New Roman" w:hAnsi="Times New Roman"/>
          <w:color w:val="222222"/>
          <w:sz w:val="24"/>
          <w:shd w:val="clear" w:color="auto" w:fill="FFFFFF"/>
          <w:lang w:val="en-US"/>
        </w:rPr>
        <w:t>p</w:t>
      </w:r>
      <w:r w:rsidRPr="00FE29F1">
        <w:rPr>
          <w:rFonts w:ascii="Times New Roman" w:hAnsi="Times New Roman"/>
          <w:color w:val="222222"/>
          <w:sz w:val="24"/>
          <w:shd w:val="clear" w:color="auto" w:fill="FFFFFF"/>
          <w:lang w:val="en-US"/>
        </w:rPr>
        <w:t>erspective</w:t>
      </w:r>
      <w:r w:rsidR="008F6ADD" w:rsidRPr="00FE29F1">
        <w:rPr>
          <w:rFonts w:ascii="Times New Roman" w:hAnsi="Times New Roman" w:cs="Times New Roman"/>
          <w:color w:val="222222"/>
          <w:sz w:val="24"/>
          <w:szCs w:val="24"/>
          <w:shd w:val="clear" w:color="auto" w:fill="FFFFFF"/>
          <w:lang w:val="en-US"/>
        </w:rPr>
        <w:t xml:space="preserve"> “</w:t>
      </w:r>
      <w:r w:rsidR="003D5725" w:rsidRPr="00FE29F1">
        <w:rPr>
          <w:rFonts w:ascii="Times New Roman" w:hAnsi="Times New Roman"/>
          <w:color w:val="222222"/>
          <w:sz w:val="24"/>
          <w:shd w:val="clear" w:color="auto" w:fill="FFFFFF"/>
          <w:lang w:val="en-US"/>
        </w:rPr>
        <w:t>t</w:t>
      </w:r>
      <w:r w:rsidRPr="00FE29F1">
        <w:rPr>
          <w:rFonts w:ascii="Times New Roman" w:hAnsi="Times New Roman"/>
          <w:color w:val="222222"/>
          <w:sz w:val="24"/>
          <w:shd w:val="clear" w:color="auto" w:fill="FFFFFF"/>
          <w:lang w:val="en-US"/>
        </w:rPr>
        <w:t>rajectories</w:t>
      </w:r>
      <w:r w:rsidR="008F6ADD" w:rsidRPr="00FE29F1">
        <w:rPr>
          <w:rFonts w:ascii="Times New Roman" w:hAnsi="Times New Roman" w:cs="Times New Roman"/>
          <w:color w:val="222222"/>
          <w:sz w:val="24"/>
          <w:szCs w:val="24"/>
          <w:shd w:val="clear" w:color="auto" w:fill="FFFFFF"/>
          <w:lang w:val="en-US"/>
        </w:rPr>
        <w:t>”</w:t>
      </w:r>
      <w:r w:rsidRPr="00FE29F1">
        <w:rPr>
          <w:rFonts w:ascii="Times New Roman" w:hAnsi="Times New Roman"/>
          <w:color w:val="222222"/>
          <w:sz w:val="24"/>
          <w:shd w:val="clear" w:color="auto" w:fill="FFFFFF"/>
          <w:lang w:val="en-US"/>
        </w:rPr>
        <w:t xml:space="preserve"> for </w:t>
      </w:r>
      <w:r w:rsidR="003D5725" w:rsidRPr="00FE29F1">
        <w:rPr>
          <w:rFonts w:ascii="Times New Roman" w:hAnsi="Times New Roman"/>
          <w:color w:val="222222"/>
          <w:sz w:val="24"/>
          <w:shd w:val="clear" w:color="auto" w:fill="FFFFFF"/>
          <w:lang w:val="en-US"/>
        </w:rPr>
        <w:t>l</w:t>
      </w:r>
      <w:r w:rsidRPr="00FE29F1">
        <w:rPr>
          <w:rFonts w:ascii="Times New Roman" w:hAnsi="Times New Roman"/>
          <w:color w:val="222222"/>
          <w:sz w:val="24"/>
          <w:shd w:val="clear" w:color="auto" w:fill="FFFFFF"/>
          <w:lang w:val="en-US"/>
        </w:rPr>
        <w:t xml:space="preserve">ife </w:t>
      </w:r>
      <w:r w:rsidR="003D5725" w:rsidRPr="00FE29F1">
        <w:rPr>
          <w:rFonts w:ascii="Times New Roman" w:hAnsi="Times New Roman"/>
          <w:color w:val="222222"/>
          <w:sz w:val="24"/>
          <w:shd w:val="clear" w:color="auto" w:fill="FFFFFF"/>
          <w:lang w:val="en-US"/>
        </w:rPr>
        <w:t>s</w:t>
      </w:r>
      <w:r w:rsidRPr="00FE29F1">
        <w:rPr>
          <w:rFonts w:ascii="Times New Roman" w:hAnsi="Times New Roman"/>
          <w:color w:val="222222"/>
          <w:sz w:val="24"/>
          <w:shd w:val="clear" w:color="auto" w:fill="FFFFFF"/>
          <w:lang w:val="en-US"/>
        </w:rPr>
        <w:t>atisfaction.</w:t>
      </w:r>
      <w:r w:rsidRPr="00FE29F1">
        <w:rPr>
          <w:rStyle w:val="apple-converted-space"/>
          <w:rFonts w:ascii="Times New Roman" w:hAnsi="Times New Roman"/>
          <w:color w:val="222222"/>
          <w:sz w:val="24"/>
          <w:shd w:val="clear" w:color="auto" w:fill="FFFFFF"/>
          <w:lang w:val="en-US"/>
        </w:rPr>
        <w:t> </w:t>
      </w:r>
      <w:r w:rsidRPr="00FE29F1">
        <w:rPr>
          <w:rFonts w:ascii="Times New Roman" w:hAnsi="Times New Roman"/>
          <w:i/>
          <w:color w:val="222222"/>
          <w:sz w:val="24"/>
          <w:shd w:val="clear" w:color="auto" w:fill="FFFFFF"/>
          <w:lang w:val="en-US"/>
        </w:rPr>
        <w:t xml:space="preserve">Personality and Social Psychology </w:t>
      </w:r>
      <w:r w:rsidRPr="00FE29F1">
        <w:rPr>
          <w:rFonts w:ascii="Times New Roman" w:hAnsi="Times New Roman"/>
          <w:i/>
          <w:sz w:val="24"/>
          <w:shd w:val="clear" w:color="auto" w:fill="FFFFFF"/>
          <w:lang w:val="en-US"/>
        </w:rPr>
        <w:t>Bulletin</w:t>
      </w:r>
      <w:r w:rsidR="000A6251" w:rsidRPr="00FE29F1">
        <w:rPr>
          <w:rFonts w:ascii="Times New Roman" w:hAnsi="Times New Roman"/>
          <w:sz w:val="24"/>
          <w:shd w:val="clear" w:color="auto" w:fill="FFFFFF"/>
          <w:lang w:val="en-US"/>
        </w:rPr>
        <w:t xml:space="preserve">, </w:t>
      </w:r>
      <w:r w:rsidR="000A6251" w:rsidRPr="00FE29F1">
        <w:rPr>
          <w:rStyle w:val="slug-vol"/>
          <w:rFonts w:ascii="Times New Roman" w:hAnsi="Times New Roman"/>
          <w:i/>
          <w:sz w:val="24"/>
          <w:bdr w:val="none" w:sz="0" w:space="0" w:color="auto" w:frame="1"/>
          <w:shd w:val="clear" w:color="auto" w:fill="FFFFFF"/>
          <w:lang w:val="en-US"/>
        </w:rPr>
        <w:t>35</w:t>
      </w:r>
      <w:r w:rsidR="000A6251" w:rsidRPr="00FE29F1">
        <w:rPr>
          <w:rStyle w:val="apple-converted-space"/>
          <w:rFonts w:ascii="Times New Roman" w:hAnsi="Times New Roman"/>
          <w:i/>
          <w:sz w:val="24"/>
          <w:bdr w:val="none" w:sz="0" w:space="0" w:color="auto" w:frame="1"/>
          <w:shd w:val="clear" w:color="auto" w:fill="FFFFFF"/>
          <w:lang w:val="en-US"/>
        </w:rPr>
        <w:t>,</w:t>
      </w:r>
      <w:r w:rsidR="000A6251" w:rsidRPr="00FE29F1">
        <w:rPr>
          <w:rStyle w:val="apple-converted-space"/>
          <w:rFonts w:ascii="Times New Roman" w:hAnsi="Times New Roman"/>
          <w:sz w:val="24"/>
          <w:bdr w:val="none" w:sz="0" w:space="0" w:color="auto" w:frame="1"/>
          <w:shd w:val="clear" w:color="auto" w:fill="FFFFFF"/>
          <w:lang w:val="en-US"/>
        </w:rPr>
        <w:t xml:space="preserve"> </w:t>
      </w:r>
      <w:r w:rsidR="000A6251" w:rsidRPr="00FE29F1">
        <w:rPr>
          <w:rStyle w:val="slug-pages"/>
          <w:rFonts w:ascii="Times New Roman" w:hAnsi="Times New Roman"/>
          <w:sz w:val="24"/>
          <w:bdr w:val="none" w:sz="0" w:space="0" w:color="auto" w:frame="1"/>
          <w:shd w:val="clear" w:color="auto" w:fill="FFFFFF"/>
          <w:lang w:val="en-US"/>
        </w:rPr>
        <w:t>295-308.</w:t>
      </w:r>
    </w:p>
    <w:p w14:paraId="0DE8567E" w14:textId="77777777" w:rsidR="00F118E9" w:rsidRPr="00FE29F1" w:rsidRDefault="00F118E9"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Campbell, W. K., </w:t>
      </w:r>
      <w:proofErr w:type="spellStart"/>
      <w:r w:rsidRPr="00FE29F1">
        <w:rPr>
          <w:rFonts w:ascii="Times New Roman" w:hAnsi="Times New Roman"/>
          <w:sz w:val="24"/>
          <w:lang w:val="en-US"/>
        </w:rPr>
        <w:t>Brunell</w:t>
      </w:r>
      <w:proofErr w:type="spellEnd"/>
      <w:r w:rsidRPr="00FE29F1">
        <w:rPr>
          <w:rFonts w:ascii="Times New Roman" w:hAnsi="Times New Roman"/>
          <w:sz w:val="24"/>
          <w:lang w:val="en-US"/>
        </w:rPr>
        <w:t xml:space="preserve">, A. B., &amp; </w:t>
      </w:r>
      <w:proofErr w:type="spellStart"/>
      <w:r w:rsidRPr="00FE29F1">
        <w:rPr>
          <w:rFonts w:ascii="Times New Roman" w:hAnsi="Times New Roman"/>
          <w:sz w:val="24"/>
          <w:lang w:val="en-US"/>
        </w:rPr>
        <w:t>Finkel</w:t>
      </w:r>
      <w:proofErr w:type="spellEnd"/>
      <w:r w:rsidRPr="00FE29F1">
        <w:rPr>
          <w:rFonts w:ascii="Times New Roman" w:hAnsi="Times New Roman"/>
          <w:sz w:val="24"/>
          <w:lang w:val="en-US"/>
        </w:rPr>
        <w:t>, E. J. (2006). Narcissism, interpersonal self-</w:t>
      </w:r>
    </w:p>
    <w:p w14:paraId="6B78A55A" w14:textId="1E6B3130" w:rsidR="008952E5" w:rsidRPr="00FE29F1" w:rsidRDefault="00F118E9"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regulation, and romantic relationships: An agency model approach. In K. D. </w:t>
      </w:r>
      <w:proofErr w:type="spellStart"/>
      <w:r w:rsidRPr="00FE29F1">
        <w:rPr>
          <w:rFonts w:ascii="Times New Roman" w:hAnsi="Times New Roman"/>
          <w:sz w:val="24"/>
          <w:lang w:val="en-US"/>
        </w:rPr>
        <w:t>Vohs</w:t>
      </w:r>
      <w:proofErr w:type="spellEnd"/>
      <w:r w:rsidRPr="00FE29F1">
        <w:rPr>
          <w:rFonts w:ascii="Times New Roman" w:hAnsi="Times New Roman"/>
          <w:sz w:val="24"/>
          <w:lang w:val="en-US"/>
        </w:rPr>
        <w:t xml:space="preserve"> &amp; E. J. </w:t>
      </w:r>
      <w:proofErr w:type="spellStart"/>
      <w:r w:rsidRPr="00FE29F1">
        <w:rPr>
          <w:rFonts w:ascii="Times New Roman" w:hAnsi="Times New Roman"/>
          <w:sz w:val="24"/>
          <w:lang w:val="en-US"/>
        </w:rPr>
        <w:t>Finkel</w:t>
      </w:r>
      <w:proofErr w:type="spellEnd"/>
      <w:r w:rsidRPr="00FE29F1">
        <w:rPr>
          <w:rFonts w:ascii="Times New Roman" w:hAnsi="Times New Roman"/>
          <w:sz w:val="24"/>
          <w:lang w:val="en-US"/>
        </w:rPr>
        <w:t xml:space="preserve"> (Eds.), </w:t>
      </w:r>
      <w:r w:rsidRPr="00FE29F1">
        <w:rPr>
          <w:rFonts w:ascii="Times New Roman" w:hAnsi="Times New Roman"/>
          <w:i/>
          <w:sz w:val="24"/>
          <w:lang w:val="en-US"/>
        </w:rPr>
        <w:t>Self and relationships: Connecting intrapersonal and interpersonal</w:t>
      </w:r>
      <w:r w:rsidRPr="00FE29F1">
        <w:rPr>
          <w:rFonts w:ascii="Times New Roman" w:hAnsi="Times New Roman"/>
          <w:sz w:val="24"/>
          <w:lang w:val="en-US"/>
        </w:rPr>
        <w:t xml:space="preserve"> </w:t>
      </w:r>
      <w:r w:rsidRPr="00FE29F1">
        <w:rPr>
          <w:rFonts w:ascii="Times New Roman" w:hAnsi="Times New Roman"/>
          <w:i/>
          <w:sz w:val="24"/>
          <w:lang w:val="en-US"/>
        </w:rPr>
        <w:t xml:space="preserve">processes </w:t>
      </w:r>
      <w:r w:rsidRPr="00FE29F1">
        <w:rPr>
          <w:rFonts w:ascii="Times New Roman" w:hAnsi="Times New Roman"/>
          <w:sz w:val="24"/>
          <w:lang w:val="en-US"/>
        </w:rPr>
        <w:t>(pp. 57–83). New York, NY: Guilford Press.</w:t>
      </w:r>
    </w:p>
    <w:p w14:paraId="717A75FD" w14:textId="114AD00A" w:rsidR="009A6162" w:rsidRPr="00FE29F1" w:rsidRDefault="008952E5" w:rsidP="009A6162">
      <w:pPr>
        <w:pStyle w:val="Nagwek1"/>
        <w:shd w:val="clear" w:color="auto" w:fill="FFFFFF"/>
        <w:spacing w:before="0" w:beforeAutospacing="0" w:after="0" w:afterAutospacing="0" w:line="480" w:lineRule="auto"/>
        <w:rPr>
          <w:b w:val="0"/>
          <w:color w:val="000000"/>
          <w:sz w:val="24"/>
          <w:lang w:val="en-US"/>
        </w:rPr>
      </w:pPr>
      <w:r w:rsidRPr="00FE29F1">
        <w:rPr>
          <w:b w:val="0"/>
          <w:sz w:val="24"/>
          <w:lang w:val="en-US"/>
        </w:rPr>
        <w:t xml:space="preserve">Campbell, D. T., &amp; Fiske, D.W. (1959). </w:t>
      </w:r>
      <w:r w:rsidRPr="00FE29F1">
        <w:rPr>
          <w:b w:val="0"/>
          <w:color w:val="000000"/>
          <w:sz w:val="24"/>
          <w:lang w:val="en-US"/>
        </w:rPr>
        <w:t xml:space="preserve">Convergent and discriminant validation by the </w:t>
      </w:r>
    </w:p>
    <w:p w14:paraId="254ADE57" w14:textId="5EFB9EAA" w:rsidR="00F118E9" w:rsidRPr="00FE29F1" w:rsidRDefault="008952E5" w:rsidP="009A6162">
      <w:pPr>
        <w:pStyle w:val="Nagwek1"/>
        <w:shd w:val="clear" w:color="auto" w:fill="FFFFFF"/>
        <w:spacing w:before="0" w:beforeAutospacing="0" w:after="0" w:afterAutospacing="0" w:line="480" w:lineRule="auto"/>
        <w:ind w:firstLine="708"/>
        <w:rPr>
          <w:b w:val="0"/>
          <w:color w:val="000000"/>
          <w:sz w:val="24"/>
          <w:lang w:val="en-US"/>
        </w:rPr>
      </w:pPr>
      <w:proofErr w:type="spellStart"/>
      <w:r w:rsidRPr="00FE29F1">
        <w:rPr>
          <w:b w:val="0"/>
          <w:color w:val="000000"/>
          <w:sz w:val="24"/>
          <w:lang w:val="en-US"/>
        </w:rPr>
        <w:t>multitrait</w:t>
      </w:r>
      <w:proofErr w:type="spellEnd"/>
      <w:r w:rsidRPr="00FE29F1">
        <w:rPr>
          <w:b w:val="0"/>
          <w:color w:val="000000"/>
          <w:sz w:val="24"/>
          <w:lang w:val="en-US"/>
        </w:rPr>
        <w:t>-multimethod matrix</w:t>
      </w:r>
      <w:r w:rsidR="009A6162" w:rsidRPr="00FE29F1">
        <w:rPr>
          <w:b w:val="0"/>
          <w:color w:val="000000"/>
          <w:sz w:val="24"/>
          <w:lang w:val="en-US"/>
        </w:rPr>
        <w:t xml:space="preserve">. </w:t>
      </w:r>
      <w:r w:rsidRPr="00FE29F1">
        <w:rPr>
          <w:b w:val="0"/>
          <w:i/>
          <w:sz w:val="24"/>
          <w:lang w:val="en-US"/>
        </w:rPr>
        <w:t xml:space="preserve">Psychological Bulletin, </w:t>
      </w:r>
      <w:r w:rsidR="009A6162" w:rsidRPr="00FE29F1">
        <w:rPr>
          <w:b w:val="0"/>
          <w:i/>
          <w:sz w:val="24"/>
          <w:lang w:val="en-US"/>
        </w:rPr>
        <w:t>56</w:t>
      </w:r>
      <w:r w:rsidR="009A6162" w:rsidRPr="00FE29F1">
        <w:rPr>
          <w:b w:val="0"/>
          <w:sz w:val="24"/>
          <w:lang w:val="en-US"/>
        </w:rPr>
        <w:t>, 81-105.</w:t>
      </w:r>
    </w:p>
    <w:p w14:paraId="44407CC8" w14:textId="77777777" w:rsidR="00F118E9" w:rsidRPr="00FE29F1" w:rsidRDefault="00F118E9"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Campbell, W. K., &amp; Foster, J. D. (2007). The narcissistic self: Background, an extended </w:t>
      </w:r>
    </w:p>
    <w:p w14:paraId="78FFE1F0" w14:textId="77777777" w:rsidR="00F118E9" w:rsidRPr="00FE29F1" w:rsidRDefault="00F118E9"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agency model, and ongoing controversies. In C. Sedikides &amp; S. J. Spencer (Eds.), </w:t>
      </w:r>
      <w:r w:rsidRPr="00FE29F1">
        <w:rPr>
          <w:rFonts w:ascii="Times New Roman" w:hAnsi="Times New Roman"/>
          <w:i/>
          <w:sz w:val="24"/>
          <w:lang w:val="en-US"/>
        </w:rPr>
        <w:t>The self</w:t>
      </w:r>
      <w:r w:rsidRPr="00FE29F1">
        <w:rPr>
          <w:rFonts w:ascii="Times New Roman" w:hAnsi="Times New Roman"/>
          <w:sz w:val="24"/>
          <w:lang w:val="en-US"/>
        </w:rPr>
        <w:t xml:space="preserve"> (pp. 115–138). New York, NY: Psychology Press.</w:t>
      </w:r>
    </w:p>
    <w:p w14:paraId="0B8BB9DD" w14:textId="77777777" w:rsidR="00677256" w:rsidRPr="00FE29F1" w:rsidRDefault="00677256"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Chen, F.F. (2007). Sensitivity of goodness of fit indexes to lack of measurement invariance. </w:t>
      </w:r>
    </w:p>
    <w:p w14:paraId="0A660890" w14:textId="656347D6" w:rsidR="00677256" w:rsidRPr="00FE29F1" w:rsidRDefault="00677256"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 </w:t>
      </w:r>
      <w:r w:rsidRPr="00FE29F1">
        <w:rPr>
          <w:rFonts w:ascii="Times New Roman" w:hAnsi="Times New Roman"/>
          <w:sz w:val="24"/>
          <w:lang w:val="en-US"/>
        </w:rPr>
        <w:tab/>
        <w:t xml:space="preserve"> </w:t>
      </w:r>
      <w:r w:rsidRPr="00FE29F1">
        <w:rPr>
          <w:rFonts w:ascii="Times New Roman" w:hAnsi="Times New Roman"/>
          <w:i/>
          <w:sz w:val="24"/>
          <w:lang w:val="en-US"/>
        </w:rPr>
        <w:t>Structural Equation Modeling, 14</w:t>
      </w:r>
      <w:r w:rsidRPr="00FE29F1">
        <w:rPr>
          <w:rFonts w:ascii="Times New Roman" w:hAnsi="Times New Roman"/>
          <w:sz w:val="24"/>
          <w:lang w:val="en-US"/>
        </w:rPr>
        <w:t xml:space="preserve">, 464-504. </w:t>
      </w:r>
    </w:p>
    <w:p w14:paraId="07633569" w14:textId="77777777" w:rsidR="00F118E9" w:rsidRPr="00FE29F1" w:rsidRDefault="00F118E9" w:rsidP="00E91CC3">
      <w:pPr>
        <w:spacing w:after="0" w:line="480" w:lineRule="auto"/>
        <w:rPr>
          <w:rFonts w:ascii="Times New Roman" w:hAnsi="Times New Roman"/>
          <w:sz w:val="24"/>
          <w:lang w:val="en-US"/>
        </w:rPr>
      </w:pPr>
      <w:r w:rsidRPr="00FE29F1">
        <w:rPr>
          <w:rFonts w:ascii="Times New Roman" w:hAnsi="Times New Roman"/>
          <w:sz w:val="24"/>
          <w:lang w:val="en-US"/>
        </w:rPr>
        <w:lastRenderedPageBreak/>
        <w:t xml:space="preserve">Chen, F. F., Hayes, A., Carver, C. S., </w:t>
      </w:r>
      <w:proofErr w:type="spellStart"/>
      <w:r w:rsidRPr="00FE29F1">
        <w:rPr>
          <w:rFonts w:ascii="Times New Roman" w:hAnsi="Times New Roman"/>
          <w:sz w:val="24"/>
          <w:lang w:val="en-US"/>
        </w:rPr>
        <w:t>Laurenceau</w:t>
      </w:r>
      <w:proofErr w:type="spellEnd"/>
      <w:r w:rsidRPr="00FE29F1">
        <w:rPr>
          <w:rFonts w:ascii="Times New Roman" w:hAnsi="Times New Roman"/>
          <w:sz w:val="24"/>
          <w:lang w:val="en-US"/>
        </w:rPr>
        <w:t>, J.-P., &amp; Zhang, Z. (2012). Modeling</w:t>
      </w:r>
    </w:p>
    <w:p w14:paraId="0404C05C" w14:textId="0CE4D783" w:rsidR="00F118E9" w:rsidRPr="00FE29F1" w:rsidRDefault="00F118E9"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general and specific variance in multifaceted constructs: A comparison of the </w:t>
      </w:r>
      <w:proofErr w:type="spellStart"/>
      <w:r w:rsidRPr="00FE29F1">
        <w:rPr>
          <w:rFonts w:ascii="Times New Roman" w:hAnsi="Times New Roman"/>
          <w:sz w:val="24"/>
          <w:lang w:val="en-US"/>
        </w:rPr>
        <w:t>bifactor</w:t>
      </w:r>
      <w:proofErr w:type="spellEnd"/>
      <w:r w:rsidRPr="00FE29F1">
        <w:rPr>
          <w:rFonts w:ascii="Times New Roman" w:hAnsi="Times New Roman"/>
          <w:sz w:val="24"/>
          <w:lang w:val="en-US"/>
        </w:rPr>
        <w:t xml:space="preserve"> model to other approaches. </w:t>
      </w:r>
      <w:r w:rsidRPr="00FE29F1">
        <w:rPr>
          <w:rFonts w:ascii="Times New Roman" w:hAnsi="Times New Roman"/>
          <w:i/>
          <w:sz w:val="24"/>
          <w:lang w:val="en-US"/>
        </w:rPr>
        <w:t>Journal of Personality, 80</w:t>
      </w:r>
      <w:r w:rsidRPr="00FE29F1">
        <w:rPr>
          <w:rFonts w:ascii="Times New Roman" w:hAnsi="Times New Roman"/>
          <w:sz w:val="24"/>
          <w:lang w:val="en-US"/>
        </w:rPr>
        <w:t>, 219-251.</w:t>
      </w:r>
      <w:r w:rsidR="006A6C6E" w:rsidRPr="00FE29F1">
        <w:rPr>
          <w:rFonts w:ascii="Arial" w:hAnsi="Arial"/>
          <w:color w:val="000000"/>
          <w:sz w:val="18"/>
          <w:shd w:val="clear" w:color="auto" w:fill="FFFFFF"/>
          <w:lang w:val="en-US"/>
        </w:rPr>
        <w:t xml:space="preserve"> </w:t>
      </w:r>
      <w:r w:rsidR="006A6C6E" w:rsidRPr="00FE29F1">
        <w:rPr>
          <w:rFonts w:ascii="Times New Roman" w:hAnsi="Times New Roman"/>
          <w:color w:val="000000"/>
          <w:sz w:val="24"/>
          <w:shd w:val="clear" w:color="auto" w:fill="FFFFFF"/>
          <w:lang w:val="en-US"/>
        </w:rPr>
        <w:t>DOI: 10.1111/j.1467-6494.2011.00739.x</w:t>
      </w:r>
    </w:p>
    <w:p w14:paraId="45543A46" w14:textId="77777777" w:rsidR="006D7EC7" w:rsidRPr="00FE29F1" w:rsidRDefault="006D7EC7" w:rsidP="00E91CC3">
      <w:pPr>
        <w:spacing w:after="0" w:line="480" w:lineRule="auto"/>
        <w:rPr>
          <w:rFonts w:ascii="Times New Roman" w:hAnsi="Times New Roman"/>
          <w:sz w:val="24"/>
          <w:lang w:val="en-US"/>
        </w:rPr>
      </w:pPr>
      <w:proofErr w:type="spellStart"/>
      <w:r w:rsidRPr="00FE29F1">
        <w:rPr>
          <w:rFonts w:ascii="Times New Roman" w:hAnsi="Times New Roman"/>
          <w:sz w:val="24"/>
          <w:lang w:val="en-US"/>
        </w:rPr>
        <w:t>Cieciuch</w:t>
      </w:r>
      <w:proofErr w:type="spellEnd"/>
      <w:r w:rsidRPr="00FE29F1">
        <w:rPr>
          <w:rFonts w:ascii="Times New Roman" w:hAnsi="Times New Roman"/>
          <w:sz w:val="24"/>
          <w:lang w:val="en-US"/>
        </w:rPr>
        <w:t xml:space="preserve">, J., &amp; </w:t>
      </w:r>
      <w:proofErr w:type="spellStart"/>
      <w:r w:rsidRPr="00FE29F1">
        <w:rPr>
          <w:rFonts w:ascii="Times New Roman" w:hAnsi="Times New Roman"/>
          <w:sz w:val="24"/>
          <w:lang w:val="en-US"/>
        </w:rPr>
        <w:t>Davidov</w:t>
      </w:r>
      <w:proofErr w:type="spellEnd"/>
      <w:r w:rsidRPr="00FE29F1">
        <w:rPr>
          <w:rFonts w:ascii="Times New Roman" w:hAnsi="Times New Roman"/>
          <w:sz w:val="24"/>
          <w:lang w:val="en-US"/>
        </w:rPr>
        <w:t xml:space="preserve">, E. (2015). Establishing measurement invariance across online and </w:t>
      </w:r>
    </w:p>
    <w:p w14:paraId="4B4C79C1" w14:textId="269F8207" w:rsidR="006D7EC7" w:rsidRPr="00FE29F1" w:rsidRDefault="006D7EC7"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offline samples. A tutorial with the software packages Amos and </w:t>
      </w:r>
      <w:proofErr w:type="spellStart"/>
      <w:r w:rsidRPr="00FE29F1">
        <w:rPr>
          <w:rFonts w:ascii="Times New Roman" w:hAnsi="Times New Roman"/>
          <w:sz w:val="24"/>
          <w:lang w:val="en-US"/>
        </w:rPr>
        <w:t>Mplus</w:t>
      </w:r>
      <w:proofErr w:type="spellEnd"/>
      <w:r w:rsidRPr="00FE29F1">
        <w:rPr>
          <w:rFonts w:ascii="Times New Roman" w:hAnsi="Times New Roman"/>
          <w:sz w:val="24"/>
          <w:lang w:val="en-US"/>
        </w:rPr>
        <w:t xml:space="preserve">. </w:t>
      </w:r>
      <w:proofErr w:type="spellStart"/>
      <w:r w:rsidRPr="00FE29F1">
        <w:rPr>
          <w:rFonts w:ascii="Times New Roman" w:hAnsi="Times New Roman"/>
          <w:i/>
          <w:sz w:val="24"/>
          <w:lang w:val="en-US"/>
        </w:rPr>
        <w:t>Studia</w:t>
      </w:r>
      <w:proofErr w:type="spellEnd"/>
      <w:r w:rsidRPr="00FE29F1">
        <w:rPr>
          <w:rFonts w:ascii="Times New Roman" w:hAnsi="Times New Roman"/>
          <w:i/>
          <w:sz w:val="24"/>
          <w:lang w:val="en-US"/>
        </w:rPr>
        <w:t xml:space="preserve"> </w:t>
      </w:r>
      <w:proofErr w:type="spellStart"/>
      <w:r w:rsidRPr="00FE29F1">
        <w:rPr>
          <w:rFonts w:ascii="Times New Roman" w:hAnsi="Times New Roman"/>
          <w:i/>
          <w:sz w:val="24"/>
          <w:lang w:val="en-US"/>
        </w:rPr>
        <w:t>Psychologica</w:t>
      </w:r>
      <w:proofErr w:type="spellEnd"/>
      <w:r w:rsidRPr="00FE29F1">
        <w:rPr>
          <w:rFonts w:ascii="Times New Roman" w:hAnsi="Times New Roman"/>
          <w:i/>
          <w:sz w:val="24"/>
          <w:lang w:val="en-US"/>
        </w:rPr>
        <w:t>, 14</w:t>
      </w:r>
      <w:r w:rsidRPr="00FE29F1">
        <w:rPr>
          <w:rFonts w:ascii="Times New Roman" w:hAnsi="Times New Roman"/>
          <w:sz w:val="24"/>
          <w:lang w:val="en-US"/>
        </w:rPr>
        <w:t>, 1-16.</w:t>
      </w:r>
    </w:p>
    <w:p w14:paraId="7A2F954C" w14:textId="77777777" w:rsidR="00EB1BB9" w:rsidRPr="00FE29F1" w:rsidRDefault="00AE1FF8"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Emmons, R.A. (1984). Factor Analysis and Construct Validity of the Narcissistic Personality </w:t>
      </w:r>
    </w:p>
    <w:p w14:paraId="0E7F81F8" w14:textId="77777777" w:rsidR="00D42A9E" w:rsidRPr="00FE29F1" w:rsidRDefault="00AE1FF8"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Inventory. </w:t>
      </w:r>
      <w:r w:rsidRPr="00FE29F1">
        <w:rPr>
          <w:rFonts w:ascii="Times New Roman" w:hAnsi="Times New Roman"/>
          <w:i/>
          <w:sz w:val="24"/>
          <w:lang w:val="en-US"/>
        </w:rPr>
        <w:t>Journal of Personality Assessment, 48,</w:t>
      </w:r>
      <w:r w:rsidRPr="00FE29F1">
        <w:rPr>
          <w:rFonts w:ascii="Times New Roman" w:hAnsi="Times New Roman"/>
          <w:sz w:val="24"/>
          <w:lang w:val="en-US"/>
        </w:rPr>
        <w:t xml:space="preserve"> 291-300.</w:t>
      </w:r>
    </w:p>
    <w:p w14:paraId="4CA9B639" w14:textId="77777777" w:rsidR="009125DB" w:rsidRPr="00FE29F1" w:rsidRDefault="009125DB" w:rsidP="00E91CC3">
      <w:pPr>
        <w:spacing w:after="0" w:line="480" w:lineRule="auto"/>
        <w:rPr>
          <w:rFonts w:ascii="Times New Roman" w:hAnsi="Times New Roman"/>
          <w:sz w:val="24"/>
          <w:lang w:val="en-US"/>
        </w:rPr>
      </w:pPr>
      <w:proofErr w:type="spellStart"/>
      <w:r w:rsidRPr="00FE29F1">
        <w:rPr>
          <w:rFonts w:ascii="Times New Roman" w:hAnsi="Times New Roman"/>
          <w:sz w:val="24"/>
          <w:lang w:val="en-US"/>
        </w:rPr>
        <w:t>Frith</w:t>
      </w:r>
      <w:proofErr w:type="spellEnd"/>
      <w:r w:rsidRPr="00FE29F1">
        <w:rPr>
          <w:rFonts w:ascii="Times New Roman" w:hAnsi="Times New Roman"/>
          <w:sz w:val="24"/>
          <w:lang w:val="en-US"/>
        </w:rPr>
        <w:t xml:space="preserve">, C. (2013). The psychology of volition, </w:t>
      </w:r>
      <w:r w:rsidRPr="00FE29F1">
        <w:rPr>
          <w:rFonts w:ascii="Times New Roman" w:hAnsi="Times New Roman"/>
          <w:i/>
          <w:sz w:val="24"/>
          <w:lang w:val="en-US"/>
        </w:rPr>
        <w:t>Experimental Brain Research, 229,</w:t>
      </w:r>
      <w:r w:rsidRPr="00FE29F1">
        <w:rPr>
          <w:rFonts w:ascii="Times New Roman" w:hAnsi="Times New Roman"/>
          <w:sz w:val="24"/>
          <w:lang w:val="en-US"/>
        </w:rPr>
        <w:t xml:space="preserve"> 289-99. </w:t>
      </w:r>
      <w:proofErr w:type="spellStart"/>
      <w:r w:rsidRPr="00FE29F1">
        <w:rPr>
          <w:rFonts w:ascii="Times New Roman" w:hAnsi="Times New Roman"/>
          <w:sz w:val="24"/>
          <w:lang w:val="en-US"/>
        </w:rPr>
        <w:t>doi</w:t>
      </w:r>
      <w:proofErr w:type="spellEnd"/>
      <w:r w:rsidRPr="00FE29F1">
        <w:rPr>
          <w:rFonts w:ascii="Times New Roman" w:hAnsi="Times New Roman"/>
          <w:sz w:val="24"/>
          <w:lang w:val="en-US"/>
        </w:rPr>
        <w:t xml:space="preserve">: </w:t>
      </w:r>
    </w:p>
    <w:p w14:paraId="25C08C37" w14:textId="77777777" w:rsidR="009125DB" w:rsidRPr="00FE29F1" w:rsidRDefault="009125DB" w:rsidP="00E91CC3">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10.1007/s00221-013-3407-6. </w:t>
      </w:r>
      <w:proofErr w:type="spellStart"/>
      <w:r w:rsidRPr="00FE29F1">
        <w:rPr>
          <w:rFonts w:ascii="Times New Roman" w:hAnsi="Times New Roman"/>
          <w:sz w:val="24"/>
          <w:lang w:val="en-US"/>
        </w:rPr>
        <w:t>Epub</w:t>
      </w:r>
      <w:proofErr w:type="spellEnd"/>
      <w:r w:rsidRPr="00FE29F1">
        <w:rPr>
          <w:rFonts w:ascii="Times New Roman" w:hAnsi="Times New Roman"/>
          <w:sz w:val="24"/>
          <w:lang w:val="en-US"/>
        </w:rPr>
        <w:t xml:space="preserve"> 2013 Jan 25.</w:t>
      </w:r>
    </w:p>
    <w:p w14:paraId="66CFD5D9" w14:textId="7E1BBBB0" w:rsidR="00D42A9E" w:rsidRPr="00FE29F1" w:rsidRDefault="00D42A9E"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Gibbons, R. D., &amp; </w:t>
      </w:r>
      <w:proofErr w:type="spellStart"/>
      <w:r w:rsidRPr="00FE29F1">
        <w:rPr>
          <w:rFonts w:ascii="Times New Roman" w:hAnsi="Times New Roman"/>
          <w:sz w:val="24"/>
          <w:lang w:val="en-US"/>
        </w:rPr>
        <w:t>Hedeker</w:t>
      </w:r>
      <w:proofErr w:type="spellEnd"/>
      <w:r w:rsidRPr="00FE29F1">
        <w:rPr>
          <w:rFonts w:ascii="Times New Roman" w:hAnsi="Times New Roman"/>
          <w:sz w:val="24"/>
          <w:lang w:val="en-US"/>
        </w:rPr>
        <w:t xml:space="preserve">, D. R. (1992). Full-information item </w:t>
      </w:r>
      <w:proofErr w:type="spellStart"/>
      <w:r w:rsidR="009E4DCE" w:rsidRPr="00FE29F1">
        <w:rPr>
          <w:rFonts w:ascii="Times New Roman" w:hAnsi="Times New Roman" w:cs="Times New Roman"/>
          <w:sz w:val="24"/>
          <w:lang w:val="en-US"/>
        </w:rPr>
        <w:t>bifactor</w:t>
      </w:r>
      <w:proofErr w:type="spellEnd"/>
      <w:r w:rsidRPr="00FE29F1">
        <w:rPr>
          <w:rFonts w:ascii="Times New Roman" w:hAnsi="Times New Roman"/>
          <w:sz w:val="24"/>
          <w:lang w:val="en-US"/>
        </w:rPr>
        <w:t xml:space="preserve"> analysis. </w:t>
      </w:r>
    </w:p>
    <w:p w14:paraId="4E4BC4B1" w14:textId="77777777" w:rsidR="00032FA1" w:rsidRPr="00FE29F1" w:rsidRDefault="00D42A9E" w:rsidP="00E91CC3">
      <w:pPr>
        <w:spacing w:after="0" w:line="480" w:lineRule="auto"/>
        <w:ind w:firstLine="708"/>
        <w:rPr>
          <w:rFonts w:ascii="Times New Roman" w:hAnsi="Times New Roman"/>
          <w:sz w:val="24"/>
          <w:lang w:val="en-US"/>
        </w:rPr>
      </w:pPr>
      <w:proofErr w:type="spellStart"/>
      <w:r w:rsidRPr="00FE29F1">
        <w:rPr>
          <w:rFonts w:ascii="Times New Roman" w:hAnsi="Times New Roman"/>
          <w:i/>
          <w:sz w:val="24"/>
          <w:lang w:val="en-US"/>
        </w:rPr>
        <w:t>Psychometrika</w:t>
      </w:r>
      <w:proofErr w:type="spellEnd"/>
      <w:r w:rsidRPr="00FE29F1">
        <w:rPr>
          <w:rFonts w:ascii="Times New Roman" w:hAnsi="Times New Roman"/>
          <w:i/>
          <w:sz w:val="24"/>
          <w:lang w:val="en-US"/>
        </w:rPr>
        <w:t>, 57</w:t>
      </w:r>
      <w:r w:rsidRPr="00FE29F1">
        <w:rPr>
          <w:rFonts w:ascii="Times New Roman" w:hAnsi="Times New Roman"/>
          <w:sz w:val="24"/>
          <w:lang w:val="en-US"/>
        </w:rPr>
        <w:t xml:space="preserve">, 423-436. </w:t>
      </w:r>
      <w:r w:rsidR="00AE1FF8" w:rsidRPr="00FE29F1">
        <w:rPr>
          <w:rFonts w:ascii="Times New Roman" w:hAnsi="Times New Roman"/>
          <w:sz w:val="28"/>
          <w:lang w:val="en-US"/>
        </w:rPr>
        <w:t xml:space="preserve"> </w:t>
      </w:r>
      <w:r w:rsidR="00032FA1" w:rsidRPr="00FE29F1">
        <w:rPr>
          <w:rFonts w:ascii="Times New Roman" w:hAnsi="Times New Roman"/>
          <w:sz w:val="28"/>
          <w:lang w:val="en-US"/>
        </w:rPr>
        <w:t xml:space="preserve"> </w:t>
      </w:r>
    </w:p>
    <w:p w14:paraId="4BC5927E" w14:textId="77777777" w:rsidR="00677256" w:rsidRPr="00FE29F1" w:rsidRDefault="00677256" w:rsidP="00E91CC3">
      <w:pPr>
        <w:spacing w:after="0" w:line="480" w:lineRule="auto"/>
        <w:rPr>
          <w:rStyle w:val="medium-font"/>
          <w:rFonts w:ascii="Times New Roman" w:hAnsi="Times New Roman"/>
          <w:sz w:val="24"/>
          <w:szCs w:val="24"/>
          <w:lang w:val="en-US"/>
        </w:rPr>
      </w:pPr>
      <w:proofErr w:type="spellStart"/>
      <w:r w:rsidRPr="00FE29F1">
        <w:rPr>
          <w:rStyle w:val="medium-font"/>
          <w:rFonts w:ascii="Times New Roman" w:hAnsi="Times New Roman"/>
          <w:sz w:val="24"/>
          <w:szCs w:val="24"/>
          <w:lang w:val="en-US"/>
        </w:rPr>
        <w:t>Gebauer</w:t>
      </w:r>
      <w:proofErr w:type="spellEnd"/>
      <w:r w:rsidRPr="00FE29F1">
        <w:rPr>
          <w:rStyle w:val="medium-font"/>
          <w:rFonts w:ascii="Times New Roman" w:hAnsi="Times New Roman"/>
          <w:sz w:val="24"/>
          <w:szCs w:val="24"/>
          <w:lang w:val="en-US"/>
        </w:rPr>
        <w:t xml:space="preserve">, J.E., Sedikides, C., </w:t>
      </w:r>
      <w:proofErr w:type="spellStart"/>
      <w:r w:rsidRPr="00FE29F1">
        <w:rPr>
          <w:rStyle w:val="medium-font"/>
          <w:rFonts w:ascii="Times New Roman" w:hAnsi="Times New Roman"/>
          <w:sz w:val="24"/>
          <w:szCs w:val="24"/>
          <w:lang w:val="en-US"/>
        </w:rPr>
        <w:t>Verplanken</w:t>
      </w:r>
      <w:proofErr w:type="spellEnd"/>
      <w:r w:rsidRPr="00FE29F1">
        <w:rPr>
          <w:rStyle w:val="medium-font"/>
          <w:rFonts w:ascii="Times New Roman" w:hAnsi="Times New Roman"/>
          <w:sz w:val="24"/>
          <w:szCs w:val="24"/>
          <w:lang w:val="en-US"/>
        </w:rPr>
        <w:t xml:space="preserve">, B., &amp; </w:t>
      </w:r>
      <w:proofErr w:type="spellStart"/>
      <w:r w:rsidRPr="00FE29F1">
        <w:rPr>
          <w:rStyle w:val="medium-font"/>
          <w:rFonts w:ascii="Times New Roman" w:hAnsi="Times New Roman"/>
          <w:sz w:val="24"/>
          <w:szCs w:val="24"/>
          <w:lang w:val="en-US"/>
        </w:rPr>
        <w:t>Maio</w:t>
      </w:r>
      <w:proofErr w:type="spellEnd"/>
      <w:r w:rsidRPr="00FE29F1">
        <w:rPr>
          <w:rStyle w:val="medium-font"/>
          <w:rFonts w:ascii="Times New Roman" w:hAnsi="Times New Roman"/>
          <w:sz w:val="24"/>
          <w:szCs w:val="24"/>
          <w:lang w:val="en-US"/>
        </w:rPr>
        <w:t xml:space="preserve">, G.R. (2012). Communal narcissism. </w:t>
      </w:r>
    </w:p>
    <w:p w14:paraId="7591BD98" w14:textId="77777777" w:rsidR="00677256" w:rsidRPr="00FE29F1" w:rsidRDefault="00677256" w:rsidP="00E91CC3">
      <w:pPr>
        <w:spacing w:after="0" w:line="480" w:lineRule="auto"/>
        <w:rPr>
          <w:rFonts w:ascii="Times New Roman" w:hAnsi="Times New Roman"/>
          <w:sz w:val="24"/>
          <w:lang w:val="en-US"/>
        </w:rPr>
      </w:pPr>
      <w:r w:rsidRPr="00FE29F1">
        <w:rPr>
          <w:rStyle w:val="medium-font"/>
          <w:rFonts w:ascii="Times New Roman" w:hAnsi="Times New Roman"/>
          <w:sz w:val="24"/>
          <w:szCs w:val="24"/>
          <w:lang w:val="en-US"/>
        </w:rPr>
        <w:tab/>
      </w:r>
      <w:r w:rsidRPr="00FE29F1">
        <w:rPr>
          <w:rStyle w:val="medium-font"/>
          <w:rFonts w:ascii="Times New Roman" w:hAnsi="Times New Roman"/>
          <w:i/>
          <w:sz w:val="24"/>
          <w:szCs w:val="24"/>
          <w:lang w:val="en-US"/>
        </w:rPr>
        <w:t>Journal of Personality and Social Psychology, 103</w:t>
      </w:r>
      <w:r w:rsidRPr="00FE29F1">
        <w:rPr>
          <w:rStyle w:val="medium-font"/>
          <w:rFonts w:ascii="Times New Roman" w:hAnsi="Times New Roman"/>
          <w:sz w:val="24"/>
          <w:szCs w:val="24"/>
          <w:lang w:val="en-US"/>
        </w:rPr>
        <w:t xml:space="preserve">, 854-878. DOI: </w:t>
      </w:r>
      <w:r w:rsidRPr="00FE29F1">
        <w:rPr>
          <w:rFonts w:ascii="Times New Roman" w:hAnsi="Times New Roman"/>
          <w:sz w:val="24"/>
          <w:lang w:val="en-US"/>
        </w:rPr>
        <w:t>10.1037/a0029629</w:t>
      </w:r>
    </w:p>
    <w:p w14:paraId="5FED19EA" w14:textId="77777777" w:rsidR="00F118E9" w:rsidRPr="00FE29F1" w:rsidRDefault="002909F6" w:rsidP="00E91CC3">
      <w:pPr>
        <w:spacing w:after="0" w:line="480" w:lineRule="auto"/>
        <w:rPr>
          <w:rFonts w:ascii="Times New Roman" w:hAnsi="Times New Roman"/>
          <w:sz w:val="24"/>
          <w:lang w:val="en-US"/>
        </w:rPr>
      </w:pPr>
      <w:r w:rsidRPr="00FE29F1">
        <w:rPr>
          <w:rFonts w:ascii="Times New Roman" w:hAnsi="Times New Roman"/>
          <w:sz w:val="24"/>
          <w:lang w:val="en-US"/>
        </w:rPr>
        <w:t xml:space="preserve">Hu, L., &amp; </w:t>
      </w:r>
      <w:proofErr w:type="spellStart"/>
      <w:r w:rsidRPr="00FE29F1">
        <w:rPr>
          <w:rFonts w:ascii="Times New Roman" w:hAnsi="Times New Roman"/>
          <w:sz w:val="24"/>
          <w:lang w:val="en-US"/>
        </w:rPr>
        <w:t>Bentler</w:t>
      </w:r>
      <w:proofErr w:type="spellEnd"/>
      <w:r w:rsidRPr="00FE29F1">
        <w:rPr>
          <w:rFonts w:ascii="Times New Roman" w:hAnsi="Times New Roman"/>
          <w:sz w:val="24"/>
          <w:lang w:val="en-US"/>
        </w:rPr>
        <w:t xml:space="preserve">, P. M. (1999). Cutoff criteria for fit indexes in covariance structure </w:t>
      </w:r>
    </w:p>
    <w:p w14:paraId="26081428" w14:textId="77777777" w:rsidR="002909F6" w:rsidRPr="00FE29F1" w:rsidRDefault="002909F6" w:rsidP="00E91CC3">
      <w:pPr>
        <w:spacing w:after="0" w:line="480" w:lineRule="auto"/>
        <w:ind w:left="708"/>
        <w:rPr>
          <w:rFonts w:ascii="Times New Roman" w:hAnsi="Times New Roman"/>
          <w:color w:val="000000"/>
          <w:sz w:val="24"/>
          <w:lang w:val="en-US"/>
        </w:rPr>
      </w:pPr>
      <w:r w:rsidRPr="00FE29F1">
        <w:rPr>
          <w:rFonts w:ascii="Times New Roman" w:hAnsi="Times New Roman"/>
          <w:sz w:val="24"/>
          <w:lang w:val="en-US"/>
        </w:rPr>
        <w:t xml:space="preserve">analysis: Conventional criteria versus new alternatives. </w:t>
      </w:r>
      <w:r w:rsidRPr="00FE29F1">
        <w:rPr>
          <w:rFonts w:ascii="Times New Roman" w:hAnsi="Times New Roman"/>
          <w:i/>
          <w:sz w:val="24"/>
          <w:lang w:val="en-US"/>
        </w:rPr>
        <w:t>Structural Equation Modeling: A</w:t>
      </w:r>
      <w:r w:rsidRPr="00FE29F1">
        <w:rPr>
          <w:rFonts w:ascii="Times New Roman" w:hAnsi="Times New Roman"/>
          <w:sz w:val="24"/>
          <w:lang w:val="en-US"/>
        </w:rPr>
        <w:t xml:space="preserve"> </w:t>
      </w:r>
      <w:r w:rsidRPr="00FE29F1">
        <w:rPr>
          <w:rFonts w:ascii="Times New Roman" w:hAnsi="Times New Roman"/>
          <w:i/>
          <w:sz w:val="24"/>
          <w:lang w:val="en-US"/>
        </w:rPr>
        <w:t>Multidisciplinary Journal, 6</w:t>
      </w:r>
      <w:r w:rsidRPr="00FE29F1">
        <w:rPr>
          <w:rFonts w:ascii="Times New Roman" w:hAnsi="Times New Roman"/>
          <w:sz w:val="24"/>
          <w:lang w:val="en-US"/>
        </w:rPr>
        <w:t xml:space="preserve">, 1-55. </w:t>
      </w:r>
      <w:r w:rsidRPr="00FE29F1">
        <w:rPr>
          <w:rFonts w:ascii="Times New Roman" w:hAnsi="Times New Roman"/>
          <w:color w:val="000000"/>
          <w:sz w:val="24"/>
          <w:lang w:val="en-US"/>
        </w:rPr>
        <w:t>DOI:10.1080/10705519909540118</w:t>
      </w:r>
    </w:p>
    <w:p w14:paraId="1EF9F675" w14:textId="77777777" w:rsidR="002909F6" w:rsidRPr="00FE29F1" w:rsidRDefault="00032FA1" w:rsidP="00E91CC3">
      <w:pPr>
        <w:spacing w:after="0" w:line="480" w:lineRule="auto"/>
        <w:rPr>
          <w:rFonts w:ascii="Times New Roman" w:hAnsi="Times New Roman"/>
          <w:i/>
          <w:sz w:val="24"/>
          <w:lang w:val="en-US"/>
        </w:rPr>
      </w:pPr>
      <w:r w:rsidRPr="00FE29F1">
        <w:rPr>
          <w:rFonts w:ascii="Times New Roman" w:hAnsi="Times New Roman"/>
          <w:sz w:val="24"/>
          <w:lang w:val="en-US"/>
        </w:rPr>
        <w:t>Ihaka</w:t>
      </w:r>
      <w:r w:rsidR="00677256" w:rsidRPr="00FE29F1">
        <w:rPr>
          <w:rFonts w:ascii="Times New Roman" w:hAnsi="Times New Roman"/>
          <w:sz w:val="24"/>
          <w:lang w:val="en-US"/>
        </w:rPr>
        <w:t>, R.,</w:t>
      </w:r>
      <w:r w:rsidRPr="00FE29F1">
        <w:rPr>
          <w:rFonts w:ascii="Times New Roman" w:hAnsi="Times New Roman"/>
          <w:sz w:val="24"/>
          <w:lang w:val="en-US"/>
        </w:rPr>
        <w:t xml:space="preserve"> &amp; Gentleman,</w:t>
      </w:r>
      <w:r w:rsidR="00677256" w:rsidRPr="00FE29F1">
        <w:rPr>
          <w:rFonts w:ascii="Times New Roman" w:hAnsi="Times New Roman"/>
          <w:sz w:val="24"/>
          <w:lang w:val="en-US"/>
        </w:rPr>
        <w:t xml:space="preserve"> R.</w:t>
      </w:r>
      <w:r w:rsidRPr="00FE29F1">
        <w:rPr>
          <w:rFonts w:ascii="Times New Roman" w:hAnsi="Times New Roman"/>
          <w:sz w:val="24"/>
          <w:lang w:val="en-US"/>
        </w:rPr>
        <w:t xml:space="preserve"> </w:t>
      </w:r>
      <w:r w:rsidR="00677256" w:rsidRPr="00FE29F1">
        <w:rPr>
          <w:rFonts w:ascii="Times New Roman" w:hAnsi="Times New Roman"/>
          <w:sz w:val="24"/>
          <w:lang w:val="en-US"/>
        </w:rPr>
        <w:t>(</w:t>
      </w:r>
      <w:r w:rsidRPr="00FE29F1">
        <w:rPr>
          <w:rFonts w:ascii="Times New Roman" w:hAnsi="Times New Roman"/>
          <w:sz w:val="24"/>
          <w:lang w:val="en-US"/>
        </w:rPr>
        <w:t>1995</w:t>
      </w:r>
      <w:r w:rsidR="00677256" w:rsidRPr="00FE29F1">
        <w:rPr>
          <w:rFonts w:ascii="Times New Roman" w:hAnsi="Times New Roman"/>
          <w:sz w:val="24"/>
          <w:lang w:val="en-US"/>
        </w:rPr>
        <w:t xml:space="preserve">). </w:t>
      </w:r>
      <w:r w:rsidR="002909F6" w:rsidRPr="00FE29F1">
        <w:rPr>
          <w:rFonts w:ascii="Times New Roman" w:hAnsi="Times New Roman"/>
          <w:sz w:val="24"/>
          <w:lang w:val="en-US"/>
        </w:rPr>
        <w:t xml:space="preserve">R: A language for data analysis and graphics. </w:t>
      </w:r>
      <w:r w:rsidR="002909F6" w:rsidRPr="00FE29F1">
        <w:rPr>
          <w:rFonts w:ascii="Times New Roman" w:hAnsi="Times New Roman"/>
          <w:i/>
          <w:sz w:val="24"/>
          <w:lang w:val="en-US"/>
        </w:rPr>
        <w:t xml:space="preserve">Journal of </w:t>
      </w:r>
    </w:p>
    <w:p w14:paraId="7670BB9F" w14:textId="77777777" w:rsidR="00032FA1" w:rsidRPr="00FE29F1" w:rsidRDefault="002909F6" w:rsidP="00E91CC3">
      <w:pPr>
        <w:spacing w:after="0" w:line="480" w:lineRule="auto"/>
        <w:ind w:left="708"/>
        <w:rPr>
          <w:rFonts w:ascii="Times New Roman" w:hAnsi="Times New Roman"/>
          <w:sz w:val="24"/>
          <w:lang w:val="en-US"/>
        </w:rPr>
      </w:pPr>
      <w:r w:rsidRPr="00FE29F1">
        <w:rPr>
          <w:rFonts w:ascii="Times New Roman" w:hAnsi="Times New Roman"/>
          <w:i/>
          <w:sz w:val="24"/>
          <w:lang w:val="en-US"/>
        </w:rPr>
        <w:t>Computational and Graphical Analysis, 5,</w:t>
      </w:r>
      <w:r w:rsidRPr="00FE29F1">
        <w:rPr>
          <w:rFonts w:ascii="Times New Roman" w:hAnsi="Times New Roman"/>
          <w:sz w:val="24"/>
          <w:lang w:val="en-US"/>
        </w:rPr>
        <w:t xml:space="preserve"> 299-314. DOI: </w:t>
      </w:r>
      <w:r w:rsidRPr="00FE29F1">
        <w:rPr>
          <w:rFonts w:ascii="Times New Roman" w:hAnsi="Times New Roman"/>
          <w:color w:val="000000"/>
          <w:sz w:val="24"/>
          <w:lang w:val="en-US"/>
        </w:rPr>
        <w:t>10.1080/10618600.1996.10474713</w:t>
      </w:r>
    </w:p>
    <w:p w14:paraId="16F07F93" w14:textId="31C89ED5" w:rsidR="00381A4C" w:rsidRPr="00FE29F1" w:rsidRDefault="00381A4C" w:rsidP="00E91CC3">
      <w:pPr>
        <w:spacing w:after="0" w:line="480" w:lineRule="auto"/>
        <w:rPr>
          <w:rFonts w:ascii="Times New Roman" w:hAnsi="Times New Roman"/>
          <w:color w:val="111111"/>
          <w:sz w:val="24"/>
          <w:shd w:val="clear" w:color="auto" w:fill="FFFFFF"/>
          <w:lang w:val="en-US"/>
        </w:rPr>
      </w:pPr>
      <w:r w:rsidRPr="00FE29F1">
        <w:rPr>
          <w:rFonts w:ascii="Times New Roman" w:hAnsi="Times New Roman"/>
          <w:color w:val="111111"/>
          <w:sz w:val="24"/>
          <w:shd w:val="clear" w:color="auto" w:fill="FFFFFF"/>
          <w:lang w:val="en-US"/>
        </w:rPr>
        <w:t xml:space="preserve">Kline, R. B. (2005). </w:t>
      </w:r>
      <w:r w:rsidRPr="00FE29F1">
        <w:rPr>
          <w:rFonts w:ascii="Times New Roman" w:hAnsi="Times New Roman"/>
          <w:i/>
          <w:color w:val="111111"/>
          <w:sz w:val="24"/>
          <w:shd w:val="clear" w:color="auto" w:fill="FFFFFF"/>
          <w:lang w:val="en-US"/>
        </w:rPr>
        <w:t>Principles and</w:t>
      </w:r>
      <w:r w:rsidR="0093281C" w:rsidRPr="00FE29F1">
        <w:rPr>
          <w:rFonts w:ascii="Times New Roman" w:hAnsi="Times New Roman"/>
          <w:i/>
          <w:color w:val="111111"/>
          <w:sz w:val="24"/>
          <w:shd w:val="clear" w:color="auto" w:fill="FFFFFF"/>
          <w:lang w:val="en-US"/>
        </w:rPr>
        <w:t xml:space="preserve"> p</w:t>
      </w:r>
      <w:r w:rsidRPr="00FE29F1">
        <w:rPr>
          <w:rFonts w:ascii="Times New Roman" w:hAnsi="Times New Roman"/>
          <w:i/>
          <w:color w:val="111111"/>
          <w:sz w:val="24"/>
          <w:shd w:val="clear" w:color="auto" w:fill="FFFFFF"/>
          <w:lang w:val="en-US"/>
        </w:rPr>
        <w:t>ractice of Structural Equation Modeling</w:t>
      </w:r>
      <w:r w:rsidRPr="00FE29F1">
        <w:rPr>
          <w:rFonts w:ascii="Times New Roman" w:hAnsi="Times New Roman"/>
          <w:color w:val="111111"/>
          <w:sz w:val="24"/>
          <w:shd w:val="clear" w:color="auto" w:fill="FFFFFF"/>
          <w:lang w:val="en-US"/>
        </w:rPr>
        <w:t xml:space="preserve"> (2nd ed.). New </w:t>
      </w:r>
    </w:p>
    <w:p w14:paraId="235ADE7B" w14:textId="77777777" w:rsidR="00381A4C" w:rsidRPr="00FE29F1" w:rsidRDefault="00381A4C" w:rsidP="00E91CC3">
      <w:pPr>
        <w:spacing w:after="0" w:line="480" w:lineRule="auto"/>
        <w:ind w:firstLine="708"/>
        <w:rPr>
          <w:rStyle w:val="apple-converted-space"/>
          <w:rFonts w:ascii="Times New Roman" w:hAnsi="Times New Roman"/>
          <w:color w:val="111111"/>
          <w:sz w:val="24"/>
          <w:shd w:val="clear" w:color="auto" w:fill="FFFFFF"/>
          <w:lang w:val="en-US"/>
        </w:rPr>
      </w:pPr>
      <w:r w:rsidRPr="00FE29F1">
        <w:rPr>
          <w:rFonts w:ascii="Times New Roman" w:hAnsi="Times New Roman"/>
          <w:color w:val="111111"/>
          <w:sz w:val="24"/>
          <w:shd w:val="clear" w:color="auto" w:fill="FFFFFF"/>
          <w:lang w:val="en-US"/>
        </w:rPr>
        <w:t>York: Guilford.</w:t>
      </w:r>
      <w:r w:rsidRPr="00FE29F1">
        <w:rPr>
          <w:rStyle w:val="apple-converted-space"/>
          <w:rFonts w:ascii="Times New Roman" w:hAnsi="Times New Roman"/>
          <w:color w:val="111111"/>
          <w:sz w:val="24"/>
          <w:shd w:val="clear" w:color="auto" w:fill="FFFFFF"/>
          <w:lang w:val="en-US"/>
        </w:rPr>
        <w:t> </w:t>
      </w:r>
    </w:p>
    <w:p w14:paraId="7015D15F" w14:textId="77777777" w:rsidR="00C42648" w:rsidRPr="00FE29F1" w:rsidRDefault="006A6C6E" w:rsidP="00E91CC3">
      <w:pPr>
        <w:spacing w:after="0" w:line="480" w:lineRule="auto"/>
        <w:rPr>
          <w:rFonts w:ascii="Times New Roman" w:hAnsi="Times New Roman"/>
          <w:sz w:val="24"/>
          <w:shd w:val="clear" w:color="auto" w:fill="FFFFFF"/>
          <w:lang w:val="en-US"/>
        </w:rPr>
      </w:pPr>
      <w:r w:rsidRPr="00FE29F1">
        <w:rPr>
          <w:rFonts w:ascii="Times New Roman" w:hAnsi="Times New Roman"/>
          <w:sz w:val="24"/>
          <w:shd w:val="clear" w:color="auto" w:fill="FFFFFF"/>
          <w:lang w:val="en-US"/>
        </w:rPr>
        <w:t>Luo. L.L. Y,</w:t>
      </w:r>
      <w:r w:rsidRPr="00FE29F1">
        <w:rPr>
          <w:rStyle w:val="apple-converted-space"/>
          <w:rFonts w:ascii="Times New Roman" w:hAnsi="Times New Roman"/>
          <w:sz w:val="24"/>
          <w:shd w:val="clear" w:color="auto" w:fill="FFFFFF"/>
          <w:lang w:val="en-US"/>
        </w:rPr>
        <w:t> </w:t>
      </w:r>
      <w:proofErr w:type="spellStart"/>
      <w:r w:rsidRPr="00FE29F1">
        <w:rPr>
          <w:rStyle w:val="Pogrubienie"/>
          <w:rFonts w:ascii="Times New Roman" w:hAnsi="Times New Roman"/>
          <w:b w:val="0"/>
          <w:sz w:val="24"/>
          <w:shd w:val="clear" w:color="auto" w:fill="FFFFFF"/>
          <w:lang w:val="en-US"/>
        </w:rPr>
        <w:t>Cai</w:t>
      </w:r>
      <w:proofErr w:type="spellEnd"/>
      <w:r w:rsidRPr="00FE29F1">
        <w:rPr>
          <w:rStyle w:val="Pogrubienie"/>
          <w:rFonts w:ascii="Times New Roman" w:hAnsi="Times New Roman"/>
          <w:b w:val="0"/>
          <w:sz w:val="24"/>
          <w:shd w:val="clear" w:color="auto" w:fill="FFFFFF"/>
          <w:lang w:val="en-US"/>
        </w:rPr>
        <w:t>, H</w:t>
      </w:r>
      <w:r w:rsidRPr="00FE29F1">
        <w:rPr>
          <w:rFonts w:ascii="Times New Roman" w:hAnsi="Times New Roman"/>
          <w:b/>
          <w:sz w:val="24"/>
          <w:shd w:val="clear" w:color="auto" w:fill="FFFFFF"/>
          <w:lang w:val="en-US"/>
        </w:rPr>
        <w:t>.,</w:t>
      </w:r>
      <w:r w:rsidRPr="00FE29F1">
        <w:rPr>
          <w:rFonts w:ascii="Times New Roman" w:hAnsi="Times New Roman"/>
          <w:sz w:val="24"/>
          <w:shd w:val="clear" w:color="auto" w:fill="FFFFFF"/>
          <w:lang w:val="en-US"/>
        </w:rPr>
        <w:t xml:space="preserve"> Sedikides, C., &amp; Song, H. (2014). Distinguishing communal narcissism </w:t>
      </w:r>
    </w:p>
    <w:p w14:paraId="100E2EAA" w14:textId="77777777" w:rsidR="006A6C6E" w:rsidRPr="00FE29F1" w:rsidRDefault="006A6C6E" w:rsidP="00E91CC3">
      <w:pPr>
        <w:spacing w:after="0" w:line="480" w:lineRule="auto"/>
        <w:ind w:left="708"/>
        <w:rPr>
          <w:rStyle w:val="apple-converted-space"/>
          <w:rFonts w:ascii="Helvetica" w:hAnsi="Helvetica"/>
          <w:b/>
          <w:sz w:val="17"/>
          <w:shd w:val="clear" w:color="auto" w:fill="FFFFFF"/>
          <w:lang w:val="en-US"/>
        </w:rPr>
      </w:pPr>
      <w:r w:rsidRPr="00FE29F1">
        <w:rPr>
          <w:rFonts w:ascii="Times New Roman" w:hAnsi="Times New Roman"/>
          <w:sz w:val="24"/>
          <w:shd w:val="clear" w:color="auto" w:fill="FFFFFF"/>
          <w:lang w:val="en-US"/>
        </w:rPr>
        <w:lastRenderedPageBreak/>
        <w:t>from</w:t>
      </w:r>
      <w:r w:rsidR="002A1DF5" w:rsidRPr="00FE29F1">
        <w:rPr>
          <w:rFonts w:ascii="Times New Roman" w:hAnsi="Times New Roman"/>
          <w:sz w:val="24"/>
          <w:shd w:val="clear" w:color="auto" w:fill="FFFFFF"/>
          <w:lang w:val="en-US"/>
        </w:rPr>
        <w:t xml:space="preserve"> agentic n</w:t>
      </w:r>
      <w:r w:rsidRPr="00FE29F1">
        <w:rPr>
          <w:rFonts w:ascii="Times New Roman" w:hAnsi="Times New Roman"/>
          <w:sz w:val="24"/>
          <w:shd w:val="clear" w:color="auto" w:fill="FFFFFF"/>
          <w:lang w:val="en-US"/>
        </w:rPr>
        <w:t>arcissism: A behavior genetics analysis.</w:t>
      </w:r>
      <w:r w:rsidRPr="00FE29F1">
        <w:rPr>
          <w:rStyle w:val="apple-converted-space"/>
          <w:rFonts w:ascii="Times New Roman" w:hAnsi="Times New Roman"/>
          <w:sz w:val="24"/>
          <w:shd w:val="clear" w:color="auto" w:fill="FFFFFF"/>
          <w:lang w:val="en-US"/>
        </w:rPr>
        <w:t> </w:t>
      </w:r>
      <w:r w:rsidRPr="00FE29F1">
        <w:rPr>
          <w:rFonts w:ascii="Times New Roman" w:hAnsi="Times New Roman"/>
          <w:i/>
          <w:sz w:val="24"/>
          <w:shd w:val="clear" w:color="auto" w:fill="FFFFFF"/>
          <w:lang w:val="en-US"/>
        </w:rPr>
        <w:t>Journal of Research in Personality</w:t>
      </w:r>
      <w:r w:rsidRPr="00FE29F1">
        <w:rPr>
          <w:rFonts w:ascii="Times New Roman" w:hAnsi="Times New Roman"/>
          <w:sz w:val="24"/>
          <w:shd w:val="clear" w:color="auto" w:fill="FFFFFF"/>
          <w:lang w:val="en-US"/>
        </w:rPr>
        <w:t xml:space="preserve">, </w:t>
      </w:r>
      <w:r w:rsidRPr="00FE29F1">
        <w:rPr>
          <w:rFonts w:ascii="Times New Roman" w:hAnsi="Times New Roman"/>
          <w:i/>
          <w:sz w:val="24"/>
          <w:shd w:val="clear" w:color="auto" w:fill="FFFFFF"/>
          <w:lang w:val="en-US"/>
        </w:rPr>
        <w:t>49</w:t>
      </w:r>
      <w:r w:rsidRPr="00FE29F1">
        <w:rPr>
          <w:rFonts w:ascii="Times New Roman" w:hAnsi="Times New Roman"/>
          <w:sz w:val="24"/>
          <w:shd w:val="clear" w:color="auto" w:fill="FFFFFF"/>
          <w:lang w:val="en-US"/>
        </w:rPr>
        <w:t>, 52-48.</w:t>
      </w:r>
      <w:r w:rsidR="002A1DF5" w:rsidRPr="00FE29F1">
        <w:rPr>
          <w:rFonts w:ascii="Times New Roman" w:hAnsi="Times New Roman"/>
          <w:sz w:val="24"/>
          <w:shd w:val="clear" w:color="auto" w:fill="FFFFFF"/>
          <w:lang w:val="en-US"/>
        </w:rPr>
        <w:t xml:space="preserve"> DOI:10.1016/j.jrp.2014.01.001</w:t>
      </w:r>
      <w:r w:rsidR="002A1DF5" w:rsidRPr="00FE29F1">
        <w:rPr>
          <w:rStyle w:val="apple-converted-space"/>
          <w:rFonts w:ascii="Helvetica" w:hAnsi="Helvetica"/>
          <w:b/>
          <w:sz w:val="17"/>
          <w:shd w:val="clear" w:color="auto" w:fill="FFFFFF"/>
          <w:lang w:val="en-US"/>
        </w:rPr>
        <w:t> </w:t>
      </w:r>
    </w:p>
    <w:p w14:paraId="0B20DAB2" w14:textId="77777777" w:rsidR="00C42648" w:rsidRPr="00FE29F1" w:rsidRDefault="00C42648" w:rsidP="00E91CC3">
      <w:pPr>
        <w:spacing w:after="0" w:line="480" w:lineRule="auto"/>
        <w:rPr>
          <w:rFonts w:ascii="Times New Roman" w:hAnsi="Times New Roman"/>
          <w:sz w:val="24"/>
          <w:lang w:val="en-US"/>
        </w:rPr>
      </w:pPr>
      <w:r w:rsidRPr="00FE29F1">
        <w:rPr>
          <w:rStyle w:val="apple-converted-space"/>
          <w:rFonts w:ascii="Times New Roman" w:hAnsi="Times New Roman"/>
          <w:sz w:val="24"/>
          <w:shd w:val="clear" w:color="auto" w:fill="FFFFFF"/>
          <w:lang w:val="en-US"/>
        </w:rPr>
        <w:t xml:space="preserve">Miller, J., &amp; Campbell, K.W. (2008). </w:t>
      </w:r>
      <w:r w:rsidRPr="00FE29F1">
        <w:rPr>
          <w:rFonts w:ascii="Times New Roman" w:hAnsi="Times New Roman"/>
          <w:sz w:val="24"/>
          <w:lang w:val="en-US"/>
        </w:rPr>
        <w:t xml:space="preserve">Comparing clinical and social-personality </w:t>
      </w:r>
    </w:p>
    <w:p w14:paraId="06729537" w14:textId="77777777" w:rsidR="00C42648" w:rsidRPr="00FE29F1" w:rsidRDefault="00C42648"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conceptualizations of narcissism. </w:t>
      </w:r>
      <w:r w:rsidRPr="00FE29F1">
        <w:rPr>
          <w:rFonts w:ascii="Times New Roman" w:hAnsi="Times New Roman"/>
          <w:i/>
          <w:sz w:val="24"/>
          <w:lang w:val="en-US"/>
        </w:rPr>
        <w:t>Journal of Personality, 76</w:t>
      </w:r>
      <w:r w:rsidRPr="00FE29F1">
        <w:rPr>
          <w:rFonts w:ascii="Times New Roman" w:hAnsi="Times New Roman"/>
          <w:sz w:val="24"/>
          <w:lang w:val="en-US"/>
        </w:rPr>
        <w:t>, 449-476. DOI: 10.1111/j.1467-6494.2008.00492.x</w:t>
      </w:r>
    </w:p>
    <w:p w14:paraId="24121F9B" w14:textId="77777777" w:rsidR="00852A7C" w:rsidRPr="00FE29F1" w:rsidRDefault="00852A7C" w:rsidP="00852A7C">
      <w:pPr>
        <w:spacing w:after="0" w:line="480" w:lineRule="auto"/>
        <w:rPr>
          <w:rFonts w:ascii="Times New Roman" w:hAnsi="Times New Roman"/>
          <w:sz w:val="24"/>
          <w:lang w:val="en-US"/>
        </w:rPr>
      </w:pPr>
      <w:r w:rsidRPr="00FE29F1">
        <w:rPr>
          <w:rFonts w:ascii="Times New Roman" w:hAnsi="Times New Roman"/>
          <w:sz w:val="24"/>
          <w:lang w:val="en-US"/>
        </w:rPr>
        <w:t xml:space="preserve">Miller, J.D., </w:t>
      </w:r>
      <w:proofErr w:type="spellStart"/>
      <w:r w:rsidRPr="00FE29F1">
        <w:rPr>
          <w:rFonts w:ascii="Times New Roman" w:hAnsi="Times New Roman"/>
          <w:sz w:val="24"/>
          <w:lang w:val="en-US"/>
        </w:rPr>
        <w:t>Lynam</w:t>
      </w:r>
      <w:proofErr w:type="spellEnd"/>
      <w:r w:rsidRPr="00FE29F1">
        <w:rPr>
          <w:rFonts w:ascii="Times New Roman" w:hAnsi="Times New Roman"/>
          <w:sz w:val="24"/>
          <w:lang w:val="en-US"/>
        </w:rPr>
        <w:t xml:space="preserve">, D. R., McCain, J., Few, L., </w:t>
      </w:r>
      <w:proofErr w:type="spellStart"/>
      <w:r w:rsidRPr="00FE29F1">
        <w:rPr>
          <w:rFonts w:ascii="Times New Roman" w:hAnsi="Times New Roman"/>
          <w:sz w:val="24"/>
          <w:lang w:val="en-US"/>
        </w:rPr>
        <w:t>Crego</w:t>
      </w:r>
      <w:proofErr w:type="spellEnd"/>
      <w:r w:rsidRPr="00FE29F1">
        <w:rPr>
          <w:rFonts w:ascii="Times New Roman" w:hAnsi="Times New Roman"/>
          <w:sz w:val="24"/>
          <w:lang w:val="en-US"/>
        </w:rPr>
        <w:t xml:space="preserve">, C., </w:t>
      </w:r>
      <w:proofErr w:type="spellStart"/>
      <w:r w:rsidRPr="00FE29F1">
        <w:rPr>
          <w:rFonts w:ascii="Times New Roman" w:hAnsi="Times New Roman"/>
          <w:sz w:val="24"/>
          <w:lang w:val="en-US"/>
        </w:rPr>
        <w:t>Widiger</w:t>
      </w:r>
      <w:proofErr w:type="spellEnd"/>
      <w:r w:rsidRPr="00FE29F1">
        <w:rPr>
          <w:rFonts w:ascii="Times New Roman" w:hAnsi="Times New Roman"/>
          <w:sz w:val="24"/>
          <w:lang w:val="en-US"/>
        </w:rPr>
        <w:t xml:space="preserve">, T.A., &amp; Campbell, W.K. </w:t>
      </w:r>
    </w:p>
    <w:p w14:paraId="21E4F0C9" w14:textId="77777777" w:rsidR="00852A7C" w:rsidRPr="00FE29F1" w:rsidRDefault="00852A7C" w:rsidP="00852A7C">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(2015). Thinking structurally about narcissism: An examination of Five-Factor </w:t>
      </w:r>
    </w:p>
    <w:p w14:paraId="0B3FC078" w14:textId="77777777" w:rsidR="00852A7C" w:rsidRPr="00FE29F1" w:rsidRDefault="00852A7C" w:rsidP="00852A7C">
      <w:pPr>
        <w:spacing w:after="0" w:line="480" w:lineRule="auto"/>
        <w:ind w:firstLine="708"/>
        <w:rPr>
          <w:rFonts w:ascii="Times New Roman" w:hAnsi="Times New Roman"/>
          <w:sz w:val="24"/>
          <w:lang w:val="en-US"/>
        </w:rPr>
      </w:pPr>
      <w:r w:rsidRPr="00FE29F1">
        <w:rPr>
          <w:rFonts w:ascii="Times New Roman" w:hAnsi="Times New Roman"/>
          <w:sz w:val="24"/>
          <w:lang w:val="en-US"/>
        </w:rPr>
        <w:t xml:space="preserve">Narcissism Inventory and its components. </w:t>
      </w:r>
      <w:r w:rsidRPr="00FE29F1">
        <w:rPr>
          <w:rFonts w:ascii="Times New Roman" w:hAnsi="Times New Roman"/>
          <w:i/>
          <w:sz w:val="24"/>
          <w:lang w:val="en-US"/>
        </w:rPr>
        <w:t>Journal of Personality Disorders, 29</w:t>
      </w:r>
      <w:r w:rsidRPr="00FE29F1">
        <w:rPr>
          <w:rFonts w:ascii="Times New Roman" w:hAnsi="Times New Roman"/>
          <w:sz w:val="24"/>
          <w:lang w:val="en-US"/>
        </w:rPr>
        <w:t xml:space="preserve">, 1-18. </w:t>
      </w:r>
    </w:p>
    <w:p w14:paraId="14E825FE" w14:textId="27C77C2F" w:rsidR="00852A7C" w:rsidRPr="00FE29F1" w:rsidRDefault="00852A7C" w:rsidP="00852A7C">
      <w:pPr>
        <w:spacing w:after="0" w:line="480" w:lineRule="auto"/>
        <w:ind w:firstLine="708"/>
        <w:rPr>
          <w:rFonts w:ascii="Times New Roman" w:hAnsi="Times New Roman"/>
          <w:sz w:val="24"/>
          <w:shd w:val="clear" w:color="auto" w:fill="FFFFFF"/>
          <w:lang w:val="en-US"/>
        </w:rPr>
      </w:pPr>
      <w:r w:rsidRPr="00FE29F1">
        <w:rPr>
          <w:rFonts w:ascii="Times New Roman" w:hAnsi="Times New Roman"/>
          <w:sz w:val="24"/>
          <w:shd w:val="clear" w:color="auto" w:fill="FFFFFF"/>
          <w:lang w:val="en-US"/>
        </w:rPr>
        <w:t>DOI: 10.1521/pedi_2015_29_177</w:t>
      </w:r>
      <w:r w:rsidRPr="00FE29F1">
        <w:rPr>
          <w:rFonts w:ascii="Times New Roman" w:hAnsi="Times New Roman"/>
          <w:sz w:val="24"/>
          <w:lang w:val="en-US"/>
        </w:rPr>
        <w:t xml:space="preserve"> </w:t>
      </w:r>
    </w:p>
    <w:p w14:paraId="74D31B72" w14:textId="77777777" w:rsidR="002A1DF5" w:rsidRPr="00FE29F1" w:rsidRDefault="002A1DF5" w:rsidP="00E91CC3">
      <w:pPr>
        <w:spacing w:after="0" w:line="480" w:lineRule="auto"/>
        <w:rPr>
          <w:rFonts w:ascii="Times New Roman" w:hAnsi="Times New Roman"/>
          <w:sz w:val="24"/>
          <w:lang w:val="en-US"/>
        </w:rPr>
      </w:pPr>
      <w:proofErr w:type="spellStart"/>
      <w:r w:rsidRPr="00FE29F1">
        <w:rPr>
          <w:rFonts w:ascii="Times New Roman" w:hAnsi="Times New Roman"/>
          <w:sz w:val="24"/>
          <w:lang w:val="en-US"/>
        </w:rPr>
        <w:t>Morf</w:t>
      </w:r>
      <w:proofErr w:type="spellEnd"/>
      <w:r w:rsidRPr="00FE29F1">
        <w:rPr>
          <w:rFonts w:ascii="Times New Roman" w:hAnsi="Times New Roman"/>
          <w:sz w:val="24"/>
          <w:lang w:val="en-US"/>
        </w:rPr>
        <w:t xml:space="preserve">, C. C., Horvath, S., &amp; </w:t>
      </w:r>
      <w:proofErr w:type="spellStart"/>
      <w:r w:rsidRPr="00FE29F1">
        <w:rPr>
          <w:rFonts w:ascii="Times New Roman" w:hAnsi="Times New Roman"/>
          <w:sz w:val="24"/>
          <w:lang w:val="en-US"/>
        </w:rPr>
        <w:t>Torchetti</w:t>
      </w:r>
      <w:proofErr w:type="spellEnd"/>
      <w:r w:rsidRPr="00FE29F1">
        <w:rPr>
          <w:rFonts w:ascii="Times New Roman" w:hAnsi="Times New Roman"/>
          <w:sz w:val="24"/>
          <w:lang w:val="en-US"/>
        </w:rPr>
        <w:t xml:space="preserve">, L. (2011). Narcissism self-enhancement: Tales of </w:t>
      </w:r>
    </w:p>
    <w:p w14:paraId="61D0D4A8" w14:textId="77777777" w:rsidR="00032FA1" w:rsidRPr="00FE29F1" w:rsidRDefault="002A1DF5" w:rsidP="00E91CC3">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(successful?) self-portrayal. In M. D. </w:t>
      </w:r>
      <w:proofErr w:type="spellStart"/>
      <w:r w:rsidRPr="00FE29F1">
        <w:rPr>
          <w:rFonts w:ascii="Times New Roman" w:hAnsi="Times New Roman"/>
          <w:sz w:val="24"/>
          <w:lang w:val="en-US"/>
        </w:rPr>
        <w:t>Alicke</w:t>
      </w:r>
      <w:proofErr w:type="spellEnd"/>
      <w:r w:rsidRPr="00FE29F1">
        <w:rPr>
          <w:rFonts w:ascii="Times New Roman" w:hAnsi="Times New Roman"/>
          <w:sz w:val="24"/>
          <w:lang w:val="en-US"/>
        </w:rPr>
        <w:t xml:space="preserve"> &amp; C. Sedikides (Eds.), </w:t>
      </w:r>
      <w:r w:rsidRPr="00FE29F1">
        <w:rPr>
          <w:rFonts w:ascii="Times New Roman" w:hAnsi="Times New Roman"/>
          <w:i/>
          <w:sz w:val="24"/>
          <w:lang w:val="en-US"/>
        </w:rPr>
        <w:t>Handbook of self-enhancement and self-protection</w:t>
      </w:r>
      <w:r w:rsidRPr="00FE29F1">
        <w:rPr>
          <w:rFonts w:ascii="Times New Roman" w:hAnsi="Times New Roman"/>
          <w:sz w:val="24"/>
          <w:lang w:val="en-US"/>
        </w:rPr>
        <w:t xml:space="preserve"> (pp. 399–424). New York, NY: Guilford Press.</w:t>
      </w:r>
    </w:p>
    <w:p w14:paraId="237B0EC5" w14:textId="77777777" w:rsidR="00D42A9E" w:rsidRPr="00FE29F1" w:rsidRDefault="001A529A" w:rsidP="00E91CC3">
      <w:pPr>
        <w:spacing w:after="0" w:line="480" w:lineRule="auto"/>
        <w:rPr>
          <w:rFonts w:ascii="Times New Roman" w:hAnsi="Times New Roman"/>
          <w:i/>
          <w:sz w:val="24"/>
          <w:lang w:val="en-US"/>
        </w:rPr>
      </w:pPr>
      <w:r w:rsidRPr="00FE29F1">
        <w:rPr>
          <w:rFonts w:ascii="Times New Roman" w:hAnsi="Times New Roman"/>
          <w:sz w:val="24"/>
          <w:lang w:val="en-US"/>
        </w:rPr>
        <w:t>O’Connor Quin</w:t>
      </w:r>
      <w:r w:rsidR="00C74F46" w:rsidRPr="00FE29F1">
        <w:rPr>
          <w:rFonts w:ascii="Times New Roman" w:hAnsi="Times New Roman"/>
          <w:sz w:val="24"/>
          <w:lang w:val="en-US"/>
        </w:rPr>
        <w:t>n</w:t>
      </w:r>
      <w:r w:rsidRPr="00FE29F1">
        <w:rPr>
          <w:rFonts w:ascii="Times New Roman" w:hAnsi="Times New Roman"/>
          <w:sz w:val="24"/>
          <w:lang w:val="en-US"/>
        </w:rPr>
        <w:t xml:space="preserve">, </w:t>
      </w:r>
      <w:r w:rsidR="00D42A9E" w:rsidRPr="00FE29F1">
        <w:rPr>
          <w:rFonts w:ascii="Times New Roman" w:hAnsi="Times New Roman"/>
          <w:sz w:val="24"/>
          <w:lang w:val="en-US"/>
        </w:rPr>
        <w:t xml:space="preserve">H. </w:t>
      </w:r>
      <w:r w:rsidR="00C42648" w:rsidRPr="00FE29F1">
        <w:rPr>
          <w:rFonts w:ascii="Times New Roman" w:hAnsi="Times New Roman"/>
          <w:sz w:val="24"/>
          <w:lang w:val="en-US"/>
        </w:rPr>
        <w:t>(</w:t>
      </w:r>
      <w:r w:rsidRPr="00FE29F1">
        <w:rPr>
          <w:rFonts w:ascii="Times New Roman" w:hAnsi="Times New Roman"/>
          <w:sz w:val="24"/>
          <w:lang w:val="en-US"/>
        </w:rPr>
        <w:t>2014</w:t>
      </w:r>
      <w:r w:rsidR="00C42648" w:rsidRPr="00FE29F1">
        <w:rPr>
          <w:rFonts w:ascii="Times New Roman" w:hAnsi="Times New Roman"/>
          <w:sz w:val="24"/>
          <w:lang w:val="en-US"/>
        </w:rPr>
        <w:t>).</w:t>
      </w:r>
      <w:r w:rsidR="00D42A9E" w:rsidRPr="00FE29F1">
        <w:rPr>
          <w:rFonts w:ascii="Times New Roman" w:hAnsi="Times New Roman"/>
          <w:sz w:val="24"/>
          <w:lang w:val="en-US"/>
        </w:rPr>
        <w:t xml:space="preserve"> </w:t>
      </w:r>
      <w:proofErr w:type="spellStart"/>
      <w:r w:rsidR="00D42A9E" w:rsidRPr="00FE29F1">
        <w:rPr>
          <w:rFonts w:ascii="Times New Roman" w:hAnsi="Times New Roman"/>
          <w:i/>
          <w:sz w:val="24"/>
          <w:lang w:val="en-US"/>
        </w:rPr>
        <w:t>Bifactor</w:t>
      </w:r>
      <w:proofErr w:type="spellEnd"/>
      <w:r w:rsidR="00D42A9E" w:rsidRPr="00FE29F1">
        <w:rPr>
          <w:rFonts w:ascii="Times New Roman" w:hAnsi="Times New Roman"/>
          <w:i/>
          <w:sz w:val="24"/>
          <w:lang w:val="en-US"/>
        </w:rPr>
        <w:t xml:space="preserve"> models, explained common variance (ECV) and the </w:t>
      </w:r>
    </w:p>
    <w:p w14:paraId="42F257F5" w14:textId="77777777" w:rsidR="001A529A" w:rsidRPr="00FE29F1" w:rsidRDefault="00D42A9E" w:rsidP="00E91CC3">
      <w:pPr>
        <w:spacing w:after="0" w:line="480" w:lineRule="auto"/>
        <w:ind w:left="708"/>
        <w:rPr>
          <w:rFonts w:ascii="Times New Roman" w:hAnsi="Times New Roman"/>
          <w:sz w:val="24"/>
          <w:lang w:val="en-US"/>
        </w:rPr>
      </w:pPr>
      <w:r w:rsidRPr="00FE29F1">
        <w:rPr>
          <w:rFonts w:ascii="Times New Roman" w:hAnsi="Times New Roman"/>
          <w:i/>
          <w:sz w:val="24"/>
          <w:lang w:val="en-US"/>
        </w:rPr>
        <w:t>usefulness of scores from unidimensional item response theory analyses</w:t>
      </w:r>
      <w:r w:rsidRPr="00FE29F1">
        <w:rPr>
          <w:rFonts w:ascii="Times New Roman" w:hAnsi="Times New Roman"/>
          <w:sz w:val="24"/>
          <w:lang w:val="en-US"/>
        </w:rPr>
        <w:t>. A thesis submitted to the faculty of the University of North Carolina at Chapel Hill in the Department of Psychology</w:t>
      </w:r>
    </w:p>
    <w:p w14:paraId="66253B47" w14:textId="77777777" w:rsidR="00677256" w:rsidRPr="00FE29F1" w:rsidRDefault="00677256" w:rsidP="00E91CC3">
      <w:pPr>
        <w:spacing w:after="0" w:line="480" w:lineRule="auto"/>
        <w:jc w:val="both"/>
        <w:rPr>
          <w:rFonts w:ascii="Times New Roman" w:hAnsi="Times New Roman"/>
          <w:sz w:val="24"/>
          <w:szCs w:val="24"/>
          <w:lang w:val="en-US"/>
        </w:rPr>
      </w:pPr>
      <w:proofErr w:type="spellStart"/>
      <w:r w:rsidRPr="00FE29F1">
        <w:rPr>
          <w:rFonts w:ascii="Times New Roman" w:hAnsi="Times New Roman"/>
          <w:sz w:val="24"/>
          <w:szCs w:val="24"/>
          <w:lang w:val="en-US"/>
        </w:rPr>
        <w:t>Raskin</w:t>
      </w:r>
      <w:proofErr w:type="spellEnd"/>
      <w:r w:rsidRPr="00FE29F1">
        <w:rPr>
          <w:rFonts w:ascii="Times New Roman" w:hAnsi="Times New Roman"/>
          <w:sz w:val="24"/>
          <w:szCs w:val="24"/>
          <w:lang w:val="en-US"/>
        </w:rPr>
        <w:t xml:space="preserve">, R. &amp; Terry, H. (1988). A principal-components analysis of the Narcissistic </w:t>
      </w:r>
    </w:p>
    <w:p w14:paraId="3D5FF480" w14:textId="77777777" w:rsidR="00677256" w:rsidRPr="00FE29F1" w:rsidRDefault="00677256" w:rsidP="00E91CC3">
      <w:pPr>
        <w:spacing w:after="0" w:line="480" w:lineRule="auto"/>
        <w:ind w:left="708"/>
        <w:jc w:val="both"/>
        <w:rPr>
          <w:rFonts w:ascii="Times New Roman" w:hAnsi="Times New Roman"/>
          <w:i/>
          <w:sz w:val="24"/>
          <w:szCs w:val="24"/>
          <w:lang w:val="en-US"/>
        </w:rPr>
      </w:pPr>
      <w:r w:rsidRPr="00FE29F1">
        <w:rPr>
          <w:rFonts w:ascii="Times New Roman" w:hAnsi="Times New Roman"/>
          <w:sz w:val="24"/>
          <w:szCs w:val="24"/>
          <w:lang w:val="en-US"/>
        </w:rPr>
        <w:t xml:space="preserve">Personality Inventory and further evidence of its construct validity. </w:t>
      </w:r>
      <w:r w:rsidRPr="00FE29F1">
        <w:rPr>
          <w:rFonts w:ascii="Times New Roman" w:hAnsi="Times New Roman"/>
          <w:i/>
          <w:sz w:val="24"/>
          <w:szCs w:val="24"/>
          <w:lang w:val="en-US"/>
        </w:rPr>
        <w:t xml:space="preserve">Journal of Personality and Social Psychology, 54, </w:t>
      </w:r>
      <w:r w:rsidRPr="00FE29F1">
        <w:rPr>
          <w:rFonts w:ascii="Times New Roman" w:hAnsi="Times New Roman"/>
          <w:sz w:val="24"/>
          <w:szCs w:val="24"/>
          <w:lang w:val="en-US"/>
        </w:rPr>
        <w:t>890-902</w:t>
      </w:r>
      <w:r w:rsidRPr="00FE29F1">
        <w:rPr>
          <w:rFonts w:ascii="Times New Roman" w:hAnsi="Times New Roman"/>
          <w:i/>
          <w:sz w:val="24"/>
          <w:szCs w:val="24"/>
          <w:lang w:val="en-US"/>
        </w:rPr>
        <w:t>.</w:t>
      </w:r>
    </w:p>
    <w:p w14:paraId="2533A6F2" w14:textId="77777777" w:rsidR="007018E1" w:rsidRPr="00FE29F1" w:rsidRDefault="00032FA1" w:rsidP="00E91CC3">
      <w:pPr>
        <w:spacing w:after="0" w:line="480" w:lineRule="auto"/>
        <w:rPr>
          <w:rFonts w:ascii="Times New Roman" w:hAnsi="Times New Roman"/>
          <w:sz w:val="24"/>
          <w:lang w:val="en-US"/>
        </w:rPr>
      </w:pPr>
      <w:proofErr w:type="spellStart"/>
      <w:r w:rsidRPr="00FE29F1">
        <w:rPr>
          <w:rFonts w:ascii="Times New Roman" w:hAnsi="Times New Roman"/>
          <w:sz w:val="24"/>
          <w:lang w:val="en-US"/>
        </w:rPr>
        <w:t>Reise</w:t>
      </w:r>
      <w:proofErr w:type="spellEnd"/>
      <w:r w:rsidR="001605C8" w:rsidRPr="00FE29F1">
        <w:rPr>
          <w:rFonts w:ascii="Times New Roman" w:hAnsi="Times New Roman"/>
          <w:sz w:val="24"/>
          <w:lang w:val="en-US"/>
        </w:rPr>
        <w:t xml:space="preserve">, S. P., </w:t>
      </w:r>
      <w:proofErr w:type="spellStart"/>
      <w:r w:rsidR="001605C8" w:rsidRPr="00FE29F1">
        <w:rPr>
          <w:rFonts w:ascii="Times New Roman" w:hAnsi="Times New Roman"/>
          <w:sz w:val="24"/>
          <w:lang w:val="en-US"/>
        </w:rPr>
        <w:t>Scheines</w:t>
      </w:r>
      <w:proofErr w:type="spellEnd"/>
      <w:r w:rsidR="001605C8" w:rsidRPr="00FE29F1">
        <w:rPr>
          <w:rFonts w:ascii="Times New Roman" w:hAnsi="Times New Roman"/>
          <w:sz w:val="24"/>
          <w:lang w:val="en-US"/>
        </w:rPr>
        <w:t xml:space="preserve">, R., </w:t>
      </w:r>
      <w:proofErr w:type="spellStart"/>
      <w:r w:rsidR="001605C8" w:rsidRPr="00FE29F1">
        <w:rPr>
          <w:rFonts w:ascii="Times New Roman" w:hAnsi="Times New Roman"/>
          <w:sz w:val="24"/>
          <w:lang w:val="en-US"/>
        </w:rPr>
        <w:t>Widaman</w:t>
      </w:r>
      <w:proofErr w:type="spellEnd"/>
      <w:r w:rsidR="001605C8" w:rsidRPr="00FE29F1">
        <w:rPr>
          <w:rFonts w:ascii="Times New Roman" w:hAnsi="Times New Roman"/>
          <w:sz w:val="24"/>
          <w:lang w:val="en-US"/>
        </w:rPr>
        <w:t xml:space="preserve">, K. F., </w:t>
      </w:r>
      <w:r w:rsidR="007018E1" w:rsidRPr="00FE29F1">
        <w:rPr>
          <w:rFonts w:ascii="Times New Roman" w:hAnsi="Times New Roman"/>
          <w:sz w:val="24"/>
          <w:lang w:val="en-US"/>
        </w:rPr>
        <w:t xml:space="preserve">&amp; </w:t>
      </w:r>
      <w:proofErr w:type="spellStart"/>
      <w:r w:rsidR="001605C8" w:rsidRPr="00FE29F1">
        <w:rPr>
          <w:rFonts w:ascii="Times New Roman" w:hAnsi="Times New Roman"/>
          <w:sz w:val="24"/>
          <w:lang w:val="en-US"/>
        </w:rPr>
        <w:t>Haviland</w:t>
      </w:r>
      <w:proofErr w:type="spellEnd"/>
      <w:r w:rsidR="001605C8" w:rsidRPr="00FE29F1">
        <w:rPr>
          <w:rFonts w:ascii="Times New Roman" w:hAnsi="Times New Roman"/>
          <w:sz w:val="24"/>
          <w:lang w:val="en-US"/>
        </w:rPr>
        <w:t>, M. G. (</w:t>
      </w:r>
      <w:r w:rsidR="007018E1" w:rsidRPr="00FE29F1">
        <w:rPr>
          <w:rFonts w:ascii="Times New Roman" w:hAnsi="Times New Roman"/>
          <w:sz w:val="24"/>
          <w:lang w:val="en-US"/>
        </w:rPr>
        <w:t xml:space="preserve">2013). Multidimensionality </w:t>
      </w:r>
    </w:p>
    <w:p w14:paraId="1AF3059A" w14:textId="127209D0" w:rsidR="001133C3" w:rsidRPr="00FE29F1" w:rsidRDefault="007018E1">
      <w:pPr>
        <w:spacing w:after="0" w:line="480" w:lineRule="auto"/>
        <w:ind w:left="708"/>
        <w:rPr>
          <w:rFonts w:ascii="Times New Roman" w:hAnsi="Times New Roman"/>
          <w:sz w:val="24"/>
          <w:lang w:val="en-US"/>
        </w:rPr>
      </w:pPr>
      <w:r w:rsidRPr="00FE29F1">
        <w:rPr>
          <w:rFonts w:ascii="Times New Roman" w:hAnsi="Times New Roman"/>
          <w:sz w:val="24"/>
          <w:lang w:val="en-US"/>
        </w:rPr>
        <w:t xml:space="preserve">and structural coefficient bias in structural equation modeling: A </w:t>
      </w:r>
      <w:proofErr w:type="spellStart"/>
      <w:r w:rsidR="009E4DCE" w:rsidRPr="00FE29F1">
        <w:rPr>
          <w:rFonts w:ascii="Times New Roman" w:hAnsi="Times New Roman"/>
          <w:sz w:val="24"/>
          <w:lang w:val="en-US"/>
        </w:rPr>
        <w:t>bifactor</w:t>
      </w:r>
      <w:proofErr w:type="spellEnd"/>
      <w:r w:rsidRPr="00FE29F1">
        <w:rPr>
          <w:rFonts w:ascii="Times New Roman" w:hAnsi="Times New Roman"/>
          <w:sz w:val="24"/>
          <w:lang w:val="en-US"/>
        </w:rPr>
        <w:t xml:space="preserve"> perspective. </w:t>
      </w:r>
      <w:r w:rsidRPr="00FE29F1">
        <w:rPr>
          <w:rFonts w:ascii="Times New Roman" w:hAnsi="Times New Roman"/>
          <w:i/>
          <w:sz w:val="24"/>
          <w:lang w:val="en-US"/>
        </w:rPr>
        <w:t>Educational and Psychological Measurement 73</w:t>
      </w:r>
      <w:r w:rsidRPr="00FE29F1">
        <w:rPr>
          <w:rFonts w:ascii="Times New Roman" w:hAnsi="Times New Roman"/>
          <w:sz w:val="24"/>
          <w:lang w:val="en-US"/>
        </w:rPr>
        <w:t>, 5–26. DOI: 10.1177/0013164412449831.</w:t>
      </w:r>
    </w:p>
    <w:p w14:paraId="159311B7" w14:textId="0CD3CEA3" w:rsidR="003D5725" w:rsidRPr="00FE29F1" w:rsidRDefault="001133C3" w:rsidP="003D5725">
      <w:pPr>
        <w:spacing w:after="0" w:line="480" w:lineRule="auto"/>
        <w:rPr>
          <w:rFonts w:ascii="Times New Roman" w:hAnsi="Times New Roman"/>
          <w:sz w:val="24"/>
          <w:lang w:val="en-US"/>
        </w:rPr>
      </w:pPr>
      <w:proofErr w:type="spellStart"/>
      <w:r w:rsidRPr="00FE29F1">
        <w:rPr>
          <w:rFonts w:ascii="Times New Roman" w:hAnsi="Times New Roman"/>
          <w:sz w:val="24"/>
          <w:lang w:val="en-US"/>
        </w:rPr>
        <w:t>Shepperd</w:t>
      </w:r>
      <w:proofErr w:type="spellEnd"/>
      <w:r w:rsidRPr="00FE29F1">
        <w:rPr>
          <w:rFonts w:ascii="Times New Roman" w:hAnsi="Times New Roman"/>
          <w:sz w:val="24"/>
          <w:lang w:val="en-US"/>
        </w:rPr>
        <w:t>, J</w:t>
      </w:r>
      <w:r w:rsidR="00760A29" w:rsidRPr="00FE29F1">
        <w:rPr>
          <w:rFonts w:ascii="Times New Roman" w:hAnsi="Times New Roman"/>
          <w:sz w:val="24"/>
          <w:lang w:val="en-US"/>
        </w:rPr>
        <w:t xml:space="preserve">. </w:t>
      </w:r>
      <w:r w:rsidRPr="00FE29F1">
        <w:rPr>
          <w:rFonts w:ascii="Times New Roman" w:hAnsi="Times New Roman"/>
          <w:sz w:val="24"/>
          <w:lang w:val="en-US"/>
        </w:rPr>
        <w:t>A.</w:t>
      </w:r>
      <w:r w:rsidR="00760A29" w:rsidRPr="00FE29F1">
        <w:rPr>
          <w:rFonts w:ascii="Times New Roman" w:hAnsi="Times New Roman"/>
          <w:sz w:val="24"/>
          <w:lang w:val="en-US"/>
        </w:rPr>
        <w:t xml:space="preserve">, </w:t>
      </w:r>
      <w:r w:rsidRPr="00FE29F1">
        <w:rPr>
          <w:rFonts w:ascii="Times New Roman" w:hAnsi="Times New Roman"/>
          <w:sz w:val="24"/>
          <w:lang w:val="en-US"/>
        </w:rPr>
        <w:t>Carroll</w:t>
      </w:r>
      <w:r w:rsidR="00760A29" w:rsidRPr="00FE29F1">
        <w:rPr>
          <w:rFonts w:ascii="Times New Roman" w:hAnsi="Times New Roman"/>
          <w:sz w:val="24"/>
          <w:lang w:val="en-US"/>
        </w:rPr>
        <w:t xml:space="preserve">, P., </w:t>
      </w:r>
      <w:r w:rsidRPr="00FE29F1">
        <w:rPr>
          <w:rFonts w:ascii="Times New Roman" w:hAnsi="Times New Roman"/>
          <w:sz w:val="24"/>
          <w:lang w:val="en-US"/>
        </w:rPr>
        <w:t>Grace</w:t>
      </w:r>
      <w:r w:rsidR="00760A29" w:rsidRPr="00FE29F1">
        <w:rPr>
          <w:rFonts w:ascii="Times New Roman" w:hAnsi="Times New Roman"/>
          <w:sz w:val="24"/>
          <w:lang w:val="en-US"/>
        </w:rPr>
        <w:t>,</w:t>
      </w:r>
      <w:r w:rsidRPr="00FE29F1">
        <w:rPr>
          <w:rFonts w:ascii="Times New Roman" w:hAnsi="Times New Roman"/>
          <w:sz w:val="24"/>
          <w:lang w:val="en-US"/>
        </w:rPr>
        <w:t xml:space="preserve"> </w:t>
      </w:r>
      <w:r w:rsidR="00760A29" w:rsidRPr="00FE29F1">
        <w:rPr>
          <w:rFonts w:ascii="Times New Roman" w:hAnsi="Times New Roman"/>
          <w:sz w:val="24"/>
          <w:lang w:val="en-US"/>
        </w:rPr>
        <w:t xml:space="preserve">J. &amp; </w:t>
      </w:r>
      <w:r w:rsidRPr="00FE29F1">
        <w:rPr>
          <w:rFonts w:ascii="Times New Roman" w:hAnsi="Times New Roman"/>
          <w:sz w:val="24"/>
          <w:lang w:val="en-US"/>
        </w:rPr>
        <w:t>Terry</w:t>
      </w:r>
      <w:r w:rsidR="00760A29" w:rsidRPr="00FE29F1">
        <w:rPr>
          <w:rFonts w:ascii="Times New Roman" w:hAnsi="Times New Roman"/>
          <w:sz w:val="24"/>
          <w:lang w:val="en-US"/>
        </w:rPr>
        <w:t>, M. (</w:t>
      </w:r>
      <w:r w:rsidRPr="00FE29F1">
        <w:rPr>
          <w:rFonts w:ascii="Times New Roman" w:hAnsi="Times New Roman"/>
          <w:sz w:val="24"/>
          <w:lang w:val="en-US"/>
        </w:rPr>
        <w:t xml:space="preserve">2002). Exploring the </w:t>
      </w:r>
      <w:r w:rsidR="003D5725" w:rsidRPr="00FE29F1">
        <w:rPr>
          <w:rFonts w:ascii="Times New Roman" w:hAnsi="Times New Roman"/>
          <w:sz w:val="24"/>
          <w:lang w:val="en-US"/>
        </w:rPr>
        <w:t>c</w:t>
      </w:r>
      <w:r w:rsidRPr="00FE29F1">
        <w:rPr>
          <w:rFonts w:ascii="Times New Roman" w:hAnsi="Times New Roman"/>
          <w:sz w:val="24"/>
          <w:lang w:val="en-US"/>
        </w:rPr>
        <w:t xml:space="preserve">auses of </w:t>
      </w:r>
    </w:p>
    <w:p w14:paraId="721FD319" w14:textId="1D64FA5F" w:rsidR="001133C3" w:rsidRPr="00FE29F1" w:rsidRDefault="003D5725" w:rsidP="003D5725">
      <w:pPr>
        <w:spacing w:after="0" w:line="480" w:lineRule="auto"/>
        <w:ind w:firstLine="708"/>
        <w:rPr>
          <w:rFonts w:ascii="Times New Roman" w:hAnsi="Times New Roman"/>
          <w:sz w:val="24"/>
          <w:lang w:val="en-US"/>
        </w:rPr>
      </w:pPr>
      <w:r w:rsidRPr="00FE29F1">
        <w:rPr>
          <w:rFonts w:ascii="Times New Roman" w:hAnsi="Times New Roman"/>
          <w:sz w:val="24"/>
          <w:lang w:val="en-US"/>
        </w:rPr>
        <w:t>c</w:t>
      </w:r>
      <w:r w:rsidR="001133C3" w:rsidRPr="00FE29F1">
        <w:rPr>
          <w:rFonts w:ascii="Times New Roman" w:hAnsi="Times New Roman"/>
          <w:sz w:val="24"/>
          <w:lang w:val="en-US"/>
        </w:rPr>
        <w:t xml:space="preserve">omparative </w:t>
      </w:r>
      <w:r w:rsidRPr="00FE29F1">
        <w:rPr>
          <w:rFonts w:ascii="Times New Roman" w:hAnsi="Times New Roman"/>
          <w:sz w:val="24"/>
          <w:lang w:val="en-US"/>
        </w:rPr>
        <w:t>o</w:t>
      </w:r>
      <w:r w:rsidR="001133C3" w:rsidRPr="00FE29F1">
        <w:rPr>
          <w:rFonts w:ascii="Times New Roman" w:hAnsi="Times New Roman"/>
          <w:sz w:val="24"/>
          <w:lang w:val="en-US"/>
        </w:rPr>
        <w:t>ptimism. </w:t>
      </w:r>
      <w:proofErr w:type="spellStart"/>
      <w:r w:rsidR="001133C3" w:rsidRPr="00FE29F1">
        <w:rPr>
          <w:rFonts w:ascii="Times New Roman" w:hAnsi="Times New Roman"/>
          <w:i/>
          <w:sz w:val="24"/>
          <w:lang w:val="en-US"/>
        </w:rPr>
        <w:t>Psychologica</w:t>
      </w:r>
      <w:proofErr w:type="spellEnd"/>
      <w:r w:rsidR="001133C3" w:rsidRPr="00FE29F1">
        <w:rPr>
          <w:rFonts w:ascii="Times New Roman" w:hAnsi="Times New Roman"/>
          <w:i/>
          <w:sz w:val="24"/>
          <w:lang w:val="en-US"/>
        </w:rPr>
        <w:t xml:space="preserve"> </w:t>
      </w:r>
      <w:proofErr w:type="spellStart"/>
      <w:r w:rsidR="001133C3" w:rsidRPr="00FE29F1">
        <w:rPr>
          <w:rFonts w:ascii="Times New Roman" w:hAnsi="Times New Roman"/>
          <w:i/>
          <w:sz w:val="24"/>
          <w:lang w:val="en-US"/>
        </w:rPr>
        <w:t>Belgica</w:t>
      </w:r>
      <w:proofErr w:type="spellEnd"/>
      <w:r w:rsidR="00760A29" w:rsidRPr="00FE29F1">
        <w:rPr>
          <w:rFonts w:ascii="Times New Roman" w:hAnsi="Times New Roman"/>
          <w:i/>
          <w:sz w:val="24"/>
          <w:lang w:val="en-US"/>
        </w:rPr>
        <w:t>,</w:t>
      </w:r>
      <w:r w:rsidR="001133C3" w:rsidRPr="00FE29F1">
        <w:rPr>
          <w:rFonts w:ascii="Times New Roman" w:hAnsi="Times New Roman"/>
          <w:i/>
          <w:sz w:val="24"/>
          <w:lang w:val="en-US"/>
        </w:rPr>
        <w:t> 42</w:t>
      </w:r>
      <w:r w:rsidR="00760A29" w:rsidRPr="00FE29F1">
        <w:rPr>
          <w:rFonts w:ascii="Times New Roman" w:hAnsi="Times New Roman"/>
          <w:i/>
          <w:sz w:val="24"/>
          <w:lang w:val="en-US"/>
        </w:rPr>
        <w:t>,</w:t>
      </w:r>
      <w:r w:rsidR="00760A29" w:rsidRPr="00FE29F1">
        <w:rPr>
          <w:rFonts w:ascii="Times New Roman" w:hAnsi="Times New Roman"/>
          <w:sz w:val="24"/>
          <w:lang w:val="en-US"/>
        </w:rPr>
        <w:t xml:space="preserve"> </w:t>
      </w:r>
      <w:r w:rsidR="001133C3" w:rsidRPr="00FE29F1">
        <w:rPr>
          <w:rFonts w:ascii="Times New Roman" w:hAnsi="Times New Roman"/>
          <w:sz w:val="24"/>
          <w:lang w:val="en-US"/>
        </w:rPr>
        <w:t>65–98.</w:t>
      </w:r>
    </w:p>
    <w:p w14:paraId="4AFE7028" w14:textId="77777777" w:rsidR="007018E1" w:rsidRPr="00FE29F1" w:rsidRDefault="006A4978" w:rsidP="003D5725">
      <w:pPr>
        <w:spacing w:after="0" w:line="480" w:lineRule="auto"/>
        <w:rPr>
          <w:rFonts w:ascii="Times New Roman" w:hAnsi="Times New Roman"/>
          <w:sz w:val="24"/>
          <w:lang w:val="en-US"/>
        </w:rPr>
      </w:pPr>
      <w:proofErr w:type="spellStart"/>
      <w:r w:rsidRPr="00FE29F1">
        <w:rPr>
          <w:rFonts w:ascii="Times New Roman" w:hAnsi="Times New Roman"/>
          <w:sz w:val="24"/>
          <w:lang w:val="en-US"/>
        </w:rPr>
        <w:lastRenderedPageBreak/>
        <w:t>Zinbarg</w:t>
      </w:r>
      <w:proofErr w:type="spellEnd"/>
      <w:r w:rsidRPr="00FE29F1">
        <w:rPr>
          <w:rFonts w:ascii="Times New Roman" w:hAnsi="Times New Roman"/>
          <w:sz w:val="24"/>
          <w:lang w:val="en-US"/>
        </w:rPr>
        <w:t xml:space="preserve">, R. E., </w:t>
      </w:r>
      <w:proofErr w:type="spellStart"/>
      <w:r w:rsidRPr="00FE29F1">
        <w:rPr>
          <w:rFonts w:ascii="Times New Roman" w:hAnsi="Times New Roman"/>
          <w:sz w:val="24"/>
          <w:lang w:val="en-US"/>
        </w:rPr>
        <w:t>Revelle</w:t>
      </w:r>
      <w:proofErr w:type="spellEnd"/>
      <w:r w:rsidRPr="00FE29F1">
        <w:rPr>
          <w:rFonts w:ascii="Times New Roman" w:hAnsi="Times New Roman"/>
          <w:sz w:val="24"/>
          <w:lang w:val="en-US"/>
        </w:rPr>
        <w:t xml:space="preserve">, W., </w:t>
      </w:r>
      <w:proofErr w:type="spellStart"/>
      <w:r w:rsidRPr="00FE29F1">
        <w:rPr>
          <w:rFonts w:ascii="Times New Roman" w:hAnsi="Times New Roman"/>
          <w:sz w:val="24"/>
          <w:lang w:val="en-US"/>
        </w:rPr>
        <w:t>Yovel</w:t>
      </w:r>
      <w:proofErr w:type="spellEnd"/>
      <w:r w:rsidRPr="00FE29F1">
        <w:rPr>
          <w:rFonts w:ascii="Times New Roman" w:hAnsi="Times New Roman"/>
          <w:sz w:val="24"/>
          <w:lang w:val="en-US"/>
        </w:rPr>
        <w:t xml:space="preserve">, I., &amp; Li, W. (2005). Cronbach’s α, </w:t>
      </w:r>
      <w:proofErr w:type="spellStart"/>
      <w:r w:rsidRPr="00FE29F1">
        <w:rPr>
          <w:rFonts w:ascii="Times New Roman" w:hAnsi="Times New Roman"/>
          <w:sz w:val="24"/>
          <w:lang w:val="en-US"/>
        </w:rPr>
        <w:t>Revelle’s</w:t>
      </w:r>
      <w:proofErr w:type="spellEnd"/>
      <w:r w:rsidRPr="00FE29F1">
        <w:rPr>
          <w:rFonts w:ascii="Times New Roman" w:hAnsi="Times New Roman"/>
          <w:sz w:val="24"/>
          <w:lang w:val="en-US"/>
        </w:rPr>
        <w:t xml:space="preserve"> β, and </w:t>
      </w:r>
    </w:p>
    <w:p w14:paraId="1E219449" w14:textId="77777777" w:rsidR="0004363D" w:rsidRPr="00FE29F1" w:rsidRDefault="006A4978" w:rsidP="003D5725">
      <w:pPr>
        <w:spacing w:after="0" w:line="480" w:lineRule="auto"/>
        <w:ind w:left="708"/>
        <w:rPr>
          <w:rFonts w:ascii="Times New Roman" w:hAnsi="Times New Roman" w:cs="Times New Roman"/>
          <w:sz w:val="24"/>
          <w:szCs w:val="24"/>
        </w:rPr>
      </w:pPr>
      <w:r w:rsidRPr="00FE29F1">
        <w:rPr>
          <w:rFonts w:ascii="Times New Roman" w:hAnsi="Times New Roman"/>
          <w:sz w:val="24"/>
          <w:lang w:val="en-US"/>
        </w:rPr>
        <w:t xml:space="preserve">McDonalds’s </w:t>
      </w:r>
      <w:proofErr w:type="spellStart"/>
      <w:r w:rsidRPr="00FE29F1">
        <w:rPr>
          <w:rFonts w:ascii="Times New Roman" w:hAnsi="Times New Roman"/>
          <w:sz w:val="24"/>
          <w:lang w:val="en-US"/>
        </w:rPr>
        <w:t>ω</w:t>
      </w:r>
      <w:r w:rsidRPr="00FE29F1">
        <w:rPr>
          <w:rFonts w:ascii="Times New Roman" w:hAnsi="Times New Roman"/>
          <w:sz w:val="24"/>
          <w:vertAlign w:val="subscript"/>
          <w:lang w:val="en-US"/>
        </w:rPr>
        <w:t>H</w:t>
      </w:r>
      <w:proofErr w:type="spellEnd"/>
      <w:r w:rsidRPr="00FE29F1">
        <w:rPr>
          <w:rFonts w:ascii="Times New Roman" w:hAnsi="Times New Roman"/>
          <w:sz w:val="24"/>
          <w:lang w:val="en-US"/>
        </w:rPr>
        <w:t xml:space="preserve">: </w:t>
      </w:r>
      <w:r w:rsidR="0004363D" w:rsidRPr="00FE29F1">
        <w:rPr>
          <w:rFonts w:ascii="Times New Roman" w:hAnsi="Times New Roman"/>
          <w:sz w:val="24"/>
          <w:lang w:val="en-US"/>
        </w:rPr>
        <w:t xml:space="preserve">  </w:t>
      </w:r>
      <w:r w:rsidRPr="00FE29F1">
        <w:rPr>
          <w:rFonts w:ascii="Times New Roman" w:hAnsi="Times New Roman"/>
          <w:sz w:val="24"/>
          <w:lang w:val="en-US"/>
        </w:rPr>
        <w:t>Their relations with each other and two altern</w:t>
      </w:r>
      <w:r w:rsidR="00032FA1" w:rsidRPr="00FE29F1">
        <w:rPr>
          <w:rFonts w:ascii="Times New Roman" w:hAnsi="Times New Roman"/>
          <w:sz w:val="24"/>
          <w:lang w:val="en-US"/>
        </w:rPr>
        <w:t>ative conceptualizations of rel</w:t>
      </w:r>
      <w:r w:rsidRPr="00FE29F1">
        <w:rPr>
          <w:rFonts w:ascii="Times New Roman" w:hAnsi="Times New Roman"/>
          <w:sz w:val="24"/>
          <w:lang w:val="en-US"/>
        </w:rPr>
        <w:t>iability.</w:t>
      </w:r>
      <w:r w:rsidR="0004363D" w:rsidRPr="00FE29F1">
        <w:rPr>
          <w:rFonts w:ascii="Times New Roman" w:hAnsi="Times New Roman"/>
          <w:sz w:val="24"/>
          <w:lang w:val="en-US"/>
        </w:rPr>
        <w:t xml:space="preserve"> </w:t>
      </w:r>
      <w:proofErr w:type="spellStart"/>
      <w:r w:rsidRPr="00FE29F1">
        <w:rPr>
          <w:rFonts w:ascii="Times New Roman" w:hAnsi="Times New Roman" w:cs="Times New Roman"/>
          <w:i/>
          <w:sz w:val="24"/>
          <w:szCs w:val="24"/>
        </w:rPr>
        <w:t>Psychometrika</w:t>
      </w:r>
      <w:proofErr w:type="spellEnd"/>
      <w:r w:rsidRPr="00FE29F1">
        <w:rPr>
          <w:rFonts w:ascii="Times New Roman" w:hAnsi="Times New Roman" w:cs="Times New Roman"/>
          <w:i/>
          <w:sz w:val="24"/>
          <w:szCs w:val="24"/>
        </w:rPr>
        <w:t>, 70</w:t>
      </w:r>
      <w:r w:rsidRPr="00FE29F1">
        <w:rPr>
          <w:rFonts w:ascii="Times New Roman" w:hAnsi="Times New Roman" w:cs="Times New Roman"/>
          <w:sz w:val="24"/>
          <w:szCs w:val="24"/>
        </w:rPr>
        <w:t>, 123-133. DOI: 10.1007/s11336-003-0974-7</w:t>
      </w:r>
    </w:p>
    <w:p w14:paraId="094281A0" w14:textId="77777777" w:rsidR="007018E1" w:rsidRPr="00FE29F1" w:rsidRDefault="00E267F7" w:rsidP="00E91CC3">
      <w:pPr>
        <w:spacing w:after="0" w:line="480" w:lineRule="auto"/>
        <w:rPr>
          <w:rFonts w:ascii="Times New Roman" w:hAnsi="Times New Roman" w:cs="Times New Roman"/>
          <w:i/>
          <w:sz w:val="24"/>
          <w:szCs w:val="24"/>
        </w:rPr>
      </w:pPr>
      <w:proofErr w:type="spellStart"/>
      <w:r w:rsidRPr="00FE29F1">
        <w:rPr>
          <w:rFonts w:ascii="Times New Roman" w:hAnsi="Times New Roman" w:cs="Times New Roman"/>
          <w:sz w:val="24"/>
          <w:szCs w:val="24"/>
        </w:rPr>
        <w:t>Żemojtel</w:t>
      </w:r>
      <w:proofErr w:type="spellEnd"/>
      <w:r w:rsidRPr="00FE29F1">
        <w:rPr>
          <w:rFonts w:ascii="Times New Roman" w:hAnsi="Times New Roman" w:cs="Times New Roman"/>
          <w:sz w:val="24"/>
          <w:szCs w:val="24"/>
        </w:rPr>
        <w:t>-Piotrowska, M., Piotrowski, J., &amp; Baran, T. (2015)</w:t>
      </w:r>
      <w:r w:rsidR="00677256" w:rsidRPr="00FE29F1">
        <w:rPr>
          <w:rFonts w:ascii="Times New Roman" w:hAnsi="Times New Roman" w:cs="Times New Roman"/>
          <w:sz w:val="24"/>
          <w:szCs w:val="24"/>
        </w:rPr>
        <w:t xml:space="preserve">. </w:t>
      </w:r>
      <w:r w:rsidR="00677256" w:rsidRPr="00FE29F1">
        <w:rPr>
          <w:rFonts w:ascii="Times New Roman" w:hAnsi="Times New Roman" w:cs="Times New Roman"/>
          <w:i/>
          <w:sz w:val="24"/>
          <w:szCs w:val="24"/>
        </w:rPr>
        <w:t xml:space="preserve">Polska adaptacja Skali </w:t>
      </w:r>
    </w:p>
    <w:p w14:paraId="57738714" w14:textId="77777777" w:rsidR="00032FA1" w:rsidRPr="00FE29F1" w:rsidRDefault="00677256" w:rsidP="00E91CC3">
      <w:pPr>
        <w:spacing w:after="0" w:line="480" w:lineRule="auto"/>
        <w:ind w:left="708"/>
        <w:rPr>
          <w:lang w:val="en-US"/>
        </w:rPr>
      </w:pPr>
      <w:r w:rsidRPr="00FE29F1">
        <w:rPr>
          <w:rFonts w:ascii="Times New Roman" w:hAnsi="Times New Roman" w:cs="Times New Roman"/>
          <w:i/>
          <w:sz w:val="24"/>
          <w:szCs w:val="24"/>
        </w:rPr>
        <w:t>Roszczeniowości Psychologicznej (PES)</w:t>
      </w:r>
      <w:r w:rsidRPr="00FE29F1">
        <w:rPr>
          <w:rFonts w:ascii="Times New Roman" w:hAnsi="Times New Roman" w:cs="Times New Roman"/>
          <w:sz w:val="24"/>
          <w:szCs w:val="24"/>
        </w:rPr>
        <w:t xml:space="preserve"> [</w:t>
      </w:r>
      <w:proofErr w:type="spellStart"/>
      <w:r w:rsidRPr="00FE29F1">
        <w:rPr>
          <w:rFonts w:ascii="Times New Roman" w:hAnsi="Times New Roman" w:cs="Times New Roman"/>
          <w:sz w:val="24"/>
          <w:szCs w:val="24"/>
        </w:rPr>
        <w:t>Polish</w:t>
      </w:r>
      <w:proofErr w:type="spellEnd"/>
      <w:r w:rsidRPr="00FE29F1">
        <w:rPr>
          <w:rFonts w:ascii="Times New Roman" w:hAnsi="Times New Roman" w:cs="Times New Roman"/>
          <w:sz w:val="24"/>
          <w:szCs w:val="24"/>
        </w:rPr>
        <w:t xml:space="preserve"> </w:t>
      </w:r>
      <w:proofErr w:type="spellStart"/>
      <w:r w:rsidRPr="00FE29F1">
        <w:rPr>
          <w:rFonts w:ascii="Times New Roman" w:hAnsi="Times New Roman" w:cs="Times New Roman"/>
          <w:sz w:val="24"/>
          <w:szCs w:val="24"/>
        </w:rPr>
        <w:t>adaptation</w:t>
      </w:r>
      <w:proofErr w:type="spellEnd"/>
      <w:r w:rsidRPr="00FE29F1">
        <w:rPr>
          <w:rFonts w:ascii="Times New Roman" w:hAnsi="Times New Roman" w:cs="Times New Roman"/>
          <w:sz w:val="24"/>
          <w:szCs w:val="24"/>
        </w:rPr>
        <w:t xml:space="preserve"> of </w:t>
      </w:r>
      <w:proofErr w:type="spellStart"/>
      <w:r w:rsidRPr="00FE29F1">
        <w:rPr>
          <w:rFonts w:ascii="Times New Roman" w:hAnsi="Times New Roman" w:cs="Times New Roman"/>
          <w:sz w:val="24"/>
          <w:szCs w:val="24"/>
        </w:rPr>
        <w:t>Psychological</w:t>
      </w:r>
      <w:proofErr w:type="spellEnd"/>
      <w:r w:rsidRPr="00FE29F1">
        <w:rPr>
          <w:rFonts w:ascii="Times New Roman" w:hAnsi="Times New Roman" w:cs="Times New Roman"/>
          <w:sz w:val="24"/>
          <w:szCs w:val="24"/>
        </w:rPr>
        <w:t xml:space="preserve"> </w:t>
      </w:r>
      <w:proofErr w:type="spellStart"/>
      <w:r w:rsidRPr="00FE29F1">
        <w:rPr>
          <w:rFonts w:ascii="Times New Roman" w:hAnsi="Times New Roman" w:cs="Times New Roman"/>
          <w:sz w:val="24"/>
          <w:szCs w:val="24"/>
        </w:rPr>
        <w:t>Entitlement</w:t>
      </w:r>
      <w:proofErr w:type="spellEnd"/>
      <w:r w:rsidRPr="00FE29F1">
        <w:rPr>
          <w:rFonts w:ascii="Times New Roman" w:hAnsi="Times New Roman" w:cs="Times New Roman"/>
          <w:sz w:val="24"/>
          <w:szCs w:val="24"/>
        </w:rPr>
        <w:t xml:space="preserve"> </w:t>
      </w:r>
      <w:proofErr w:type="spellStart"/>
      <w:r w:rsidRPr="00FE29F1">
        <w:rPr>
          <w:rFonts w:ascii="Times New Roman" w:hAnsi="Times New Roman" w:cs="Times New Roman"/>
          <w:sz w:val="24"/>
          <w:szCs w:val="24"/>
        </w:rPr>
        <w:t>Scale</w:t>
      </w:r>
      <w:proofErr w:type="spellEnd"/>
      <w:r w:rsidRPr="00FE29F1">
        <w:rPr>
          <w:rFonts w:ascii="Times New Roman" w:hAnsi="Times New Roman" w:cs="Times New Roman"/>
          <w:sz w:val="24"/>
          <w:szCs w:val="24"/>
        </w:rPr>
        <w:t xml:space="preserve"> (PES)]</w:t>
      </w:r>
      <w:r w:rsidR="002909F6" w:rsidRPr="00FE29F1">
        <w:rPr>
          <w:rFonts w:ascii="Times New Roman" w:hAnsi="Times New Roman" w:cs="Times New Roman"/>
          <w:sz w:val="24"/>
          <w:szCs w:val="24"/>
        </w:rPr>
        <w:t xml:space="preserve">. </w:t>
      </w:r>
      <w:r w:rsidR="002909F6" w:rsidRPr="00FE29F1">
        <w:rPr>
          <w:rFonts w:ascii="Times New Roman" w:hAnsi="Times New Roman"/>
          <w:sz w:val="24"/>
          <w:lang w:val="en-US"/>
        </w:rPr>
        <w:t>Manuscript submitted for publication.</w:t>
      </w:r>
    </w:p>
    <w:p w14:paraId="0611EDB3" w14:textId="77777777" w:rsidR="007018E1" w:rsidRPr="00FE29F1" w:rsidRDefault="00032FA1" w:rsidP="00E91CC3">
      <w:pPr>
        <w:spacing w:after="0" w:line="480" w:lineRule="auto"/>
        <w:rPr>
          <w:rFonts w:ascii="Times New Roman" w:hAnsi="Times New Roman"/>
          <w:i/>
          <w:sz w:val="24"/>
          <w:lang w:val="en-US"/>
        </w:rPr>
      </w:pPr>
      <w:proofErr w:type="spellStart"/>
      <w:r w:rsidRPr="00FE29F1">
        <w:rPr>
          <w:rFonts w:ascii="Times New Roman" w:hAnsi="Times New Roman"/>
          <w:sz w:val="24"/>
          <w:lang w:val="en-US"/>
        </w:rPr>
        <w:t>Żemojtel-Piotrowska</w:t>
      </w:r>
      <w:proofErr w:type="spellEnd"/>
      <w:r w:rsidRPr="00FE29F1">
        <w:rPr>
          <w:rFonts w:ascii="Times New Roman" w:hAnsi="Times New Roman"/>
          <w:sz w:val="24"/>
          <w:lang w:val="en-US"/>
        </w:rPr>
        <w:t xml:space="preserve">, M., Piotrowski, J., &amp; </w:t>
      </w:r>
      <w:proofErr w:type="spellStart"/>
      <w:r w:rsidRPr="00FE29F1">
        <w:rPr>
          <w:rFonts w:ascii="Times New Roman" w:hAnsi="Times New Roman"/>
          <w:sz w:val="24"/>
          <w:lang w:val="en-US"/>
        </w:rPr>
        <w:t>Maltby</w:t>
      </w:r>
      <w:proofErr w:type="spellEnd"/>
      <w:r w:rsidRPr="00FE29F1">
        <w:rPr>
          <w:rFonts w:ascii="Times New Roman" w:hAnsi="Times New Roman"/>
          <w:sz w:val="24"/>
          <w:lang w:val="en-US"/>
        </w:rPr>
        <w:t>, J. (2015).</w:t>
      </w:r>
      <w:r w:rsidR="00677256" w:rsidRPr="00FE29F1">
        <w:rPr>
          <w:rFonts w:ascii="Times New Roman" w:hAnsi="Times New Roman"/>
          <w:sz w:val="24"/>
          <w:lang w:val="en-US"/>
        </w:rPr>
        <w:t xml:space="preserve"> </w:t>
      </w:r>
      <w:r w:rsidR="00677256" w:rsidRPr="00FE29F1">
        <w:rPr>
          <w:rFonts w:ascii="Times New Roman" w:hAnsi="Times New Roman"/>
          <w:i/>
          <w:sz w:val="24"/>
          <w:shd w:val="clear" w:color="auto" w:fill="FFFFFF"/>
          <w:lang w:val="en-US"/>
        </w:rPr>
        <w:t>Agentic and communal</w:t>
      </w:r>
      <w:r w:rsidR="00677256" w:rsidRPr="00FE29F1">
        <w:rPr>
          <w:rFonts w:ascii="Times New Roman" w:hAnsi="Times New Roman"/>
          <w:i/>
          <w:sz w:val="24"/>
          <w:lang w:val="en-US"/>
        </w:rPr>
        <w:t xml:space="preserve"> </w:t>
      </w:r>
    </w:p>
    <w:p w14:paraId="6800BB23" w14:textId="77777777" w:rsidR="005C37C6" w:rsidRPr="00FE29F1" w:rsidRDefault="00677256" w:rsidP="00E91CC3">
      <w:pPr>
        <w:spacing w:after="0" w:line="480" w:lineRule="auto"/>
        <w:ind w:left="708"/>
        <w:rPr>
          <w:rFonts w:ascii="Times New Roman" w:hAnsi="Times New Roman"/>
          <w:sz w:val="24"/>
          <w:lang w:val="en-US"/>
        </w:rPr>
      </w:pPr>
      <w:r w:rsidRPr="00FE29F1">
        <w:rPr>
          <w:rFonts w:ascii="Times New Roman" w:hAnsi="Times New Roman"/>
          <w:i/>
          <w:sz w:val="24"/>
          <w:lang w:val="en-US"/>
        </w:rPr>
        <w:t>narcissism and satisfaction with life: The mediating role of psychological entitlement and self-esteem</w:t>
      </w:r>
      <w:r w:rsidRPr="00FE29F1">
        <w:rPr>
          <w:rFonts w:ascii="Times New Roman" w:hAnsi="Times New Roman"/>
          <w:sz w:val="24"/>
          <w:lang w:val="en-US"/>
        </w:rPr>
        <w:t>. Manuscript submitted for publication.</w:t>
      </w:r>
    </w:p>
    <w:p w14:paraId="59EC0CFA" w14:textId="77777777" w:rsidR="005C37C6" w:rsidRPr="00FE29F1" w:rsidRDefault="005C37C6">
      <w:pPr>
        <w:rPr>
          <w:rFonts w:ascii="Times New Roman" w:hAnsi="Times New Roman"/>
          <w:sz w:val="24"/>
          <w:lang w:val="en-US"/>
        </w:rPr>
      </w:pPr>
      <w:r w:rsidRPr="00FE29F1">
        <w:rPr>
          <w:rFonts w:ascii="Times New Roman" w:hAnsi="Times New Roman"/>
          <w:sz w:val="24"/>
          <w:lang w:val="en-US"/>
        </w:rPr>
        <w:br w:type="page"/>
      </w:r>
    </w:p>
    <w:p w14:paraId="4FBAC5D6" w14:textId="77777777" w:rsidR="005C37C6" w:rsidRPr="00FE29F1" w:rsidRDefault="005C37C6" w:rsidP="005C37C6">
      <w:pPr>
        <w:spacing w:after="0" w:line="480" w:lineRule="auto"/>
        <w:rPr>
          <w:rFonts w:ascii="Times New Roman" w:hAnsi="Times New Roman"/>
          <w:i/>
          <w:sz w:val="24"/>
          <w:lang w:val="en-US"/>
        </w:rPr>
      </w:pPr>
      <w:r w:rsidRPr="00FE29F1">
        <w:rPr>
          <w:rFonts w:ascii="Times New Roman" w:hAnsi="Times New Roman"/>
          <w:sz w:val="24"/>
          <w:lang w:val="en-US"/>
        </w:rPr>
        <w:lastRenderedPageBreak/>
        <w:t>Table 1</w:t>
      </w:r>
      <w:r w:rsidRPr="00FE29F1">
        <w:rPr>
          <w:rFonts w:ascii="Times New Roman" w:hAnsi="Times New Roman"/>
          <w:i/>
          <w:sz w:val="24"/>
          <w:lang w:val="en-US"/>
        </w:rPr>
        <w:t xml:space="preserve">. Confirmatory factor analyses fit indices for competing models of </w:t>
      </w:r>
      <w:r w:rsidRPr="00FE29F1">
        <w:rPr>
          <w:rFonts w:ascii="Times New Roman" w:hAnsi="Times New Roman" w:cs="Times New Roman"/>
          <w:i/>
          <w:sz w:val="24"/>
          <w:szCs w:val="24"/>
          <w:lang w:val="en-US"/>
        </w:rPr>
        <w:t xml:space="preserve">the </w:t>
      </w:r>
      <w:r w:rsidRPr="00FE29F1">
        <w:rPr>
          <w:rFonts w:ascii="Times New Roman" w:hAnsi="Times New Roman"/>
          <w:i/>
          <w:sz w:val="24"/>
          <w:lang w:val="en-US"/>
        </w:rPr>
        <w:t>CNI across two samples</w:t>
      </w:r>
    </w:p>
    <w:tbl>
      <w:tblPr>
        <w:tblW w:w="0" w:type="auto"/>
        <w:tblBorders>
          <w:top w:val="single" w:sz="4" w:space="0" w:color="auto"/>
          <w:bottom w:val="single" w:sz="4" w:space="0" w:color="auto"/>
        </w:tblBorders>
        <w:tblLook w:val="04A0" w:firstRow="1" w:lastRow="0" w:firstColumn="1" w:lastColumn="0" w:noHBand="0" w:noVBand="1"/>
      </w:tblPr>
      <w:tblGrid>
        <w:gridCol w:w="3056"/>
        <w:gridCol w:w="1134"/>
        <w:gridCol w:w="847"/>
        <w:gridCol w:w="756"/>
        <w:gridCol w:w="708"/>
        <w:gridCol w:w="1903"/>
        <w:gridCol w:w="884"/>
      </w:tblGrid>
      <w:tr w:rsidR="005C37C6" w:rsidRPr="00FE29F1" w14:paraId="0BCE8EC9" w14:textId="77777777" w:rsidTr="0063092D">
        <w:tc>
          <w:tcPr>
            <w:tcW w:w="3056" w:type="dxa"/>
            <w:tcBorders>
              <w:top w:val="single" w:sz="4" w:space="0" w:color="auto"/>
              <w:bottom w:val="single" w:sz="4" w:space="0" w:color="auto"/>
            </w:tcBorders>
            <w:shd w:val="clear" w:color="auto" w:fill="auto"/>
          </w:tcPr>
          <w:p w14:paraId="4B44759D" w14:textId="77777777" w:rsidR="005C37C6" w:rsidRPr="00FE29F1" w:rsidRDefault="005C37C6" w:rsidP="0063092D">
            <w:pPr>
              <w:spacing w:after="0" w:line="480" w:lineRule="auto"/>
              <w:rPr>
                <w:rFonts w:ascii="Times New Roman" w:hAnsi="Times New Roman"/>
                <w:sz w:val="24"/>
                <w:lang w:val="en-US"/>
              </w:rPr>
            </w:pPr>
          </w:p>
        </w:tc>
        <w:tc>
          <w:tcPr>
            <w:tcW w:w="1134" w:type="dxa"/>
            <w:tcBorders>
              <w:top w:val="single" w:sz="4" w:space="0" w:color="auto"/>
              <w:bottom w:val="single" w:sz="4" w:space="0" w:color="auto"/>
            </w:tcBorders>
            <w:shd w:val="clear" w:color="auto" w:fill="auto"/>
          </w:tcPr>
          <w:p w14:paraId="1C60DDD5"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i/>
                <w:sz w:val="24"/>
                <w:lang w:val="en-US"/>
              </w:rPr>
              <w:t>χ</w:t>
            </w:r>
            <w:r w:rsidRPr="00FE29F1">
              <w:rPr>
                <w:rFonts w:ascii="Times New Roman" w:hAnsi="Times New Roman"/>
                <w:i/>
                <w:sz w:val="24"/>
                <w:vertAlign w:val="superscript"/>
                <w:lang w:val="en-US"/>
              </w:rPr>
              <w:t>2</w:t>
            </w:r>
          </w:p>
        </w:tc>
        <w:tc>
          <w:tcPr>
            <w:tcW w:w="847" w:type="dxa"/>
            <w:tcBorders>
              <w:top w:val="single" w:sz="4" w:space="0" w:color="auto"/>
              <w:bottom w:val="single" w:sz="4" w:space="0" w:color="auto"/>
            </w:tcBorders>
            <w:shd w:val="clear" w:color="auto" w:fill="auto"/>
          </w:tcPr>
          <w:p w14:paraId="4B2AE708" w14:textId="77777777" w:rsidR="005C37C6" w:rsidRPr="00FE29F1" w:rsidRDefault="005C37C6" w:rsidP="0063092D">
            <w:pPr>
              <w:spacing w:after="0" w:line="480" w:lineRule="auto"/>
              <w:jc w:val="center"/>
              <w:rPr>
                <w:rFonts w:ascii="Times New Roman" w:hAnsi="Times New Roman"/>
                <w:sz w:val="24"/>
                <w:lang w:val="en-US"/>
              </w:rPr>
            </w:pPr>
            <w:proofErr w:type="spellStart"/>
            <w:r w:rsidRPr="00FE29F1">
              <w:rPr>
                <w:rFonts w:ascii="Times New Roman" w:hAnsi="Times New Roman"/>
                <w:sz w:val="24"/>
                <w:lang w:val="en-US"/>
              </w:rPr>
              <w:t>df</w:t>
            </w:r>
            <w:proofErr w:type="spellEnd"/>
          </w:p>
        </w:tc>
        <w:tc>
          <w:tcPr>
            <w:tcW w:w="756" w:type="dxa"/>
            <w:tcBorders>
              <w:top w:val="single" w:sz="4" w:space="0" w:color="auto"/>
              <w:bottom w:val="single" w:sz="4" w:space="0" w:color="auto"/>
            </w:tcBorders>
          </w:tcPr>
          <w:p w14:paraId="47EDEFA7"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i/>
                <w:sz w:val="24"/>
                <w:lang w:val="en-US"/>
              </w:rPr>
              <w:t>χ</w:t>
            </w:r>
            <w:r w:rsidRPr="00FE29F1">
              <w:rPr>
                <w:rFonts w:ascii="Times New Roman" w:hAnsi="Times New Roman"/>
                <w:i/>
                <w:sz w:val="24"/>
                <w:vertAlign w:val="superscript"/>
                <w:lang w:val="en-US"/>
              </w:rPr>
              <w:t>2</w:t>
            </w:r>
            <w:r w:rsidRPr="00FE29F1">
              <w:rPr>
                <w:rFonts w:ascii="Times New Roman" w:hAnsi="Times New Roman"/>
                <w:i/>
                <w:sz w:val="24"/>
                <w:lang w:val="en-US"/>
              </w:rPr>
              <w:t>/</w:t>
            </w:r>
            <w:proofErr w:type="spellStart"/>
            <w:r w:rsidRPr="00FE29F1">
              <w:rPr>
                <w:rFonts w:ascii="Times New Roman" w:hAnsi="Times New Roman"/>
                <w:i/>
                <w:sz w:val="24"/>
                <w:lang w:val="en-US"/>
              </w:rPr>
              <w:t>df</w:t>
            </w:r>
            <w:proofErr w:type="spellEnd"/>
          </w:p>
        </w:tc>
        <w:tc>
          <w:tcPr>
            <w:tcW w:w="708" w:type="dxa"/>
            <w:tcBorders>
              <w:top w:val="single" w:sz="4" w:space="0" w:color="auto"/>
              <w:bottom w:val="single" w:sz="4" w:space="0" w:color="auto"/>
            </w:tcBorders>
            <w:shd w:val="clear" w:color="auto" w:fill="auto"/>
          </w:tcPr>
          <w:p w14:paraId="0E0FBA07"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CFI</w:t>
            </w:r>
          </w:p>
        </w:tc>
        <w:tc>
          <w:tcPr>
            <w:tcW w:w="1903" w:type="dxa"/>
            <w:tcBorders>
              <w:top w:val="single" w:sz="4" w:space="0" w:color="auto"/>
              <w:bottom w:val="single" w:sz="4" w:space="0" w:color="auto"/>
            </w:tcBorders>
            <w:shd w:val="clear" w:color="auto" w:fill="auto"/>
          </w:tcPr>
          <w:p w14:paraId="0C6068A7"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RMSEA</w:t>
            </w:r>
          </w:p>
        </w:tc>
        <w:tc>
          <w:tcPr>
            <w:tcW w:w="884" w:type="dxa"/>
            <w:tcBorders>
              <w:top w:val="single" w:sz="4" w:space="0" w:color="auto"/>
              <w:bottom w:val="single" w:sz="4" w:space="0" w:color="auto"/>
            </w:tcBorders>
            <w:shd w:val="clear" w:color="auto" w:fill="auto"/>
          </w:tcPr>
          <w:p w14:paraId="699B746E"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SRMR</w:t>
            </w:r>
          </w:p>
        </w:tc>
      </w:tr>
      <w:tr w:rsidR="005C37C6" w:rsidRPr="00FE29F1" w14:paraId="542047B5" w14:textId="77777777" w:rsidTr="0063092D">
        <w:tc>
          <w:tcPr>
            <w:tcW w:w="3056" w:type="dxa"/>
            <w:tcBorders>
              <w:top w:val="single" w:sz="4" w:space="0" w:color="auto"/>
            </w:tcBorders>
            <w:shd w:val="clear" w:color="auto" w:fill="auto"/>
          </w:tcPr>
          <w:p w14:paraId="0E485AF0"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Sample 1: UK</w:t>
            </w:r>
          </w:p>
        </w:tc>
        <w:tc>
          <w:tcPr>
            <w:tcW w:w="1134" w:type="dxa"/>
            <w:tcBorders>
              <w:top w:val="single" w:sz="4" w:space="0" w:color="auto"/>
            </w:tcBorders>
            <w:shd w:val="clear" w:color="auto" w:fill="auto"/>
          </w:tcPr>
          <w:p w14:paraId="08D55938" w14:textId="77777777" w:rsidR="005C37C6" w:rsidRPr="00FE29F1" w:rsidRDefault="005C37C6" w:rsidP="0063092D">
            <w:pPr>
              <w:spacing w:after="0" w:line="480" w:lineRule="auto"/>
              <w:rPr>
                <w:rFonts w:ascii="Times New Roman" w:hAnsi="Times New Roman"/>
                <w:sz w:val="24"/>
                <w:lang w:val="en-US"/>
              </w:rPr>
            </w:pPr>
          </w:p>
        </w:tc>
        <w:tc>
          <w:tcPr>
            <w:tcW w:w="847" w:type="dxa"/>
            <w:tcBorders>
              <w:top w:val="single" w:sz="4" w:space="0" w:color="auto"/>
            </w:tcBorders>
            <w:shd w:val="clear" w:color="auto" w:fill="auto"/>
          </w:tcPr>
          <w:p w14:paraId="7BCC7D60" w14:textId="77777777" w:rsidR="005C37C6" w:rsidRPr="00FE29F1" w:rsidRDefault="005C37C6" w:rsidP="0063092D">
            <w:pPr>
              <w:spacing w:after="0" w:line="480" w:lineRule="auto"/>
              <w:rPr>
                <w:rFonts w:ascii="Times New Roman" w:hAnsi="Times New Roman"/>
                <w:sz w:val="24"/>
                <w:lang w:val="en-US"/>
              </w:rPr>
            </w:pPr>
          </w:p>
        </w:tc>
        <w:tc>
          <w:tcPr>
            <w:tcW w:w="756" w:type="dxa"/>
            <w:tcBorders>
              <w:top w:val="single" w:sz="4" w:space="0" w:color="auto"/>
            </w:tcBorders>
          </w:tcPr>
          <w:p w14:paraId="6EF2C961" w14:textId="77777777" w:rsidR="005C37C6" w:rsidRPr="00FE29F1" w:rsidRDefault="005C37C6" w:rsidP="0063092D">
            <w:pPr>
              <w:spacing w:after="0" w:line="480" w:lineRule="auto"/>
              <w:rPr>
                <w:rFonts w:ascii="Times New Roman" w:hAnsi="Times New Roman"/>
                <w:sz w:val="24"/>
                <w:lang w:val="en-US"/>
              </w:rPr>
            </w:pPr>
          </w:p>
        </w:tc>
        <w:tc>
          <w:tcPr>
            <w:tcW w:w="708" w:type="dxa"/>
            <w:tcBorders>
              <w:top w:val="single" w:sz="4" w:space="0" w:color="auto"/>
            </w:tcBorders>
            <w:shd w:val="clear" w:color="auto" w:fill="auto"/>
          </w:tcPr>
          <w:p w14:paraId="732471AA" w14:textId="77777777" w:rsidR="005C37C6" w:rsidRPr="00FE29F1" w:rsidRDefault="005C37C6" w:rsidP="0063092D">
            <w:pPr>
              <w:spacing w:after="0" w:line="480" w:lineRule="auto"/>
              <w:rPr>
                <w:rFonts w:ascii="Times New Roman" w:hAnsi="Times New Roman"/>
                <w:sz w:val="24"/>
                <w:lang w:val="en-US"/>
              </w:rPr>
            </w:pPr>
          </w:p>
        </w:tc>
        <w:tc>
          <w:tcPr>
            <w:tcW w:w="1903" w:type="dxa"/>
            <w:tcBorders>
              <w:top w:val="single" w:sz="4" w:space="0" w:color="auto"/>
            </w:tcBorders>
            <w:shd w:val="clear" w:color="auto" w:fill="auto"/>
          </w:tcPr>
          <w:p w14:paraId="58298875" w14:textId="77777777" w:rsidR="005C37C6" w:rsidRPr="00FE29F1" w:rsidRDefault="005C37C6" w:rsidP="0063092D">
            <w:pPr>
              <w:spacing w:after="0" w:line="480" w:lineRule="auto"/>
              <w:rPr>
                <w:rFonts w:ascii="Times New Roman" w:hAnsi="Times New Roman"/>
                <w:sz w:val="24"/>
                <w:lang w:val="en-US"/>
              </w:rPr>
            </w:pPr>
          </w:p>
        </w:tc>
        <w:tc>
          <w:tcPr>
            <w:tcW w:w="884" w:type="dxa"/>
            <w:tcBorders>
              <w:top w:val="single" w:sz="4" w:space="0" w:color="auto"/>
            </w:tcBorders>
            <w:shd w:val="clear" w:color="auto" w:fill="auto"/>
          </w:tcPr>
          <w:p w14:paraId="4C64DA87" w14:textId="77777777" w:rsidR="005C37C6" w:rsidRPr="00FE29F1" w:rsidRDefault="005C37C6" w:rsidP="0063092D">
            <w:pPr>
              <w:spacing w:after="0" w:line="480" w:lineRule="auto"/>
              <w:rPr>
                <w:rFonts w:ascii="Times New Roman" w:hAnsi="Times New Roman"/>
                <w:sz w:val="24"/>
                <w:lang w:val="en-US"/>
              </w:rPr>
            </w:pPr>
          </w:p>
        </w:tc>
      </w:tr>
      <w:tr w:rsidR="005C37C6" w:rsidRPr="00FE29F1" w14:paraId="20B5E856" w14:textId="77777777" w:rsidTr="0063092D">
        <w:tc>
          <w:tcPr>
            <w:tcW w:w="3056" w:type="dxa"/>
            <w:shd w:val="clear" w:color="auto" w:fill="auto"/>
          </w:tcPr>
          <w:p w14:paraId="756BBC59"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Model 1: one-factor</w:t>
            </w:r>
          </w:p>
        </w:tc>
        <w:tc>
          <w:tcPr>
            <w:tcW w:w="1134" w:type="dxa"/>
            <w:shd w:val="clear" w:color="auto" w:fill="auto"/>
          </w:tcPr>
          <w:p w14:paraId="41259B1E"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649.47</w:t>
            </w:r>
          </w:p>
        </w:tc>
        <w:tc>
          <w:tcPr>
            <w:tcW w:w="847" w:type="dxa"/>
            <w:shd w:val="clear" w:color="auto" w:fill="auto"/>
          </w:tcPr>
          <w:p w14:paraId="5ABCA03E"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104</w:t>
            </w:r>
          </w:p>
        </w:tc>
        <w:tc>
          <w:tcPr>
            <w:tcW w:w="756" w:type="dxa"/>
          </w:tcPr>
          <w:p w14:paraId="115C5C45"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6.25</w:t>
            </w:r>
          </w:p>
        </w:tc>
        <w:tc>
          <w:tcPr>
            <w:tcW w:w="708" w:type="dxa"/>
            <w:shd w:val="clear" w:color="auto" w:fill="auto"/>
          </w:tcPr>
          <w:p w14:paraId="1F4C6C34"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.747</w:t>
            </w:r>
          </w:p>
        </w:tc>
        <w:tc>
          <w:tcPr>
            <w:tcW w:w="1903" w:type="dxa"/>
            <w:shd w:val="clear" w:color="auto" w:fill="auto"/>
          </w:tcPr>
          <w:p w14:paraId="51DFD604"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.132 (.122 .141)</w:t>
            </w:r>
          </w:p>
        </w:tc>
        <w:tc>
          <w:tcPr>
            <w:tcW w:w="884" w:type="dxa"/>
            <w:shd w:val="clear" w:color="auto" w:fill="auto"/>
          </w:tcPr>
          <w:p w14:paraId="13222A1A"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.105</w:t>
            </w:r>
          </w:p>
        </w:tc>
      </w:tr>
      <w:tr w:rsidR="005C37C6" w:rsidRPr="00FE29F1" w14:paraId="2A2140BC" w14:textId="77777777" w:rsidTr="0063092D">
        <w:tc>
          <w:tcPr>
            <w:tcW w:w="3056" w:type="dxa"/>
            <w:shd w:val="clear" w:color="auto" w:fill="auto"/>
          </w:tcPr>
          <w:p w14:paraId="7D9EEA41"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One-factor corrected</w:t>
            </w:r>
          </w:p>
        </w:tc>
        <w:tc>
          <w:tcPr>
            <w:tcW w:w="1134" w:type="dxa"/>
            <w:shd w:val="clear" w:color="auto" w:fill="auto"/>
          </w:tcPr>
          <w:p w14:paraId="548DB699"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93.71</w:t>
            </w:r>
          </w:p>
        </w:tc>
        <w:tc>
          <w:tcPr>
            <w:tcW w:w="847" w:type="dxa"/>
            <w:shd w:val="clear" w:color="auto" w:fill="auto"/>
          </w:tcPr>
          <w:p w14:paraId="5BA2F681"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49</w:t>
            </w:r>
          </w:p>
        </w:tc>
        <w:tc>
          <w:tcPr>
            <w:tcW w:w="756" w:type="dxa"/>
          </w:tcPr>
          <w:p w14:paraId="15D7946C"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1.91</w:t>
            </w:r>
          </w:p>
        </w:tc>
        <w:tc>
          <w:tcPr>
            <w:tcW w:w="708" w:type="dxa"/>
            <w:shd w:val="clear" w:color="auto" w:fill="auto"/>
          </w:tcPr>
          <w:p w14:paraId="0A65B9B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.979</w:t>
            </w:r>
          </w:p>
        </w:tc>
        <w:tc>
          <w:tcPr>
            <w:tcW w:w="1903" w:type="dxa"/>
            <w:shd w:val="clear" w:color="auto" w:fill="auto"/>
          </w:tcPr>
          <w:p w14:paraId="7B9384F0"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.055 (.038 .072)</w:t>
            </w:r>
          </w:p>
        </w:tc>
        <w:tc>
          <w:tcPr>
            <w:tcW w:w="884" w:type="dxa"/>
            <w:shd w:val="clear" w:color="auto" w:fill="auto"/>
          </w:tcPr>
          <w:p w14:paraId="655FE000"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.037</w:t>
            </w:r>
          </w:p>
        </w:tc>
      </w:tr>
      <w:tr w:rsidR="005C37C6" w:rsidRPr="00FE29F1" w14:paraId="5BDF220A" w14:textId="77777777" w:rsidTr="0063092D">
        <w:tc>
          <w:tcPr>
            <w:tcW w:w="3056" w:type="dxa"/>
            <w:shd w:val="clear" w:color="auto" w:fill="auto"/>
          </w:tcPr>
          <w:p w14:paraId="58BD32E1"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Model 2: two-factor</w:t>
            </w:r>
          </w:p>
        </w:tc>
        <w:tc>
          <w:tcPr>
            <w:tcW w:w="1134" w:type="dxa"/>
            <w:shd w:val="clear" w:color="auto" w:fill="auto"/>
          </w:tcPr>
          <w:p w14:paraId="6D55BF9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379.98</w:t>
            </w:r>
          </w:p>
        </w:tc>
        <w:tc>
          <w:tcPr>
            <w:tcW w:w="847" w:type="dxa"/>
            <w:shd w:val="clear" w:color="auto" w:fill="auto"/>
          </w:tcPr>
          <w:p w14:paraId="0DA52775"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103</w:t>
            </w:r>
          </w:p>
        </w:tc>
        <w:tc>
          <w:tcPr>
            <w:tcW w:w="756" w:type="dxa"/>
          </w:tcPr>
          <w:p w14:paraId="13E76E2D"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3.69</w:t>
            </w:r>
          </w:p>
        </w:tc>
        <w:tc>
          <w:tcPr>
            <w:tcW w:w="708" w:type="dxa"/>
            <w:shd w:val="clear" w:color="auto" w:fill="auto"/>
          </w:tcPr>
          <w:p w14:paraId="307A7071"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.872</w:t>
            </w:r>
          </w:p>
        </w:tc>
        <w:tc>
          <w:tcPr>
            <w:tcW w:w="1903" w:type="dxa"/>
            <w:shd w:val="clear" w:color="auto" w:fill="auto"/>
          </w:tcPr>
          <w:p w14:paraId="64386C73"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.094 (.084 .104)</w:t>
            </w:r>
          </w:p>
        </w:tc>
        <w:tc>
          <w:tcPr>
            <w:tcW w:w="884" w:type="dxa"/>
            <w:shd w:val="clear" w:color="auto" w:fill="auto"/>
          </w:tcPr>
          <w:p w14:paraId="63A569F7"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.082</w:t>
            </w:r>
          </w:p>
        </w:tc>
      </w:tr>
      <w:tr w:rsidR="005C37C6" w:rsidRPr="00FE29F1" w14:paraId="6AA19555" w14:textId="77777777" w:rsidTr="0063092D">
        <w:tc>
          <w:tcPr>
            <w:tcW w:w="3056" w:type="dxa"/>
            <w:shd w:val="clear" w:color="auto" w:fill="auto"/>
          </w:tcPr>
          <w:p w14:paraId="1A29B666"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 xml:space="preserve">Model 3: </w:t>
            </w:r>
            <w:proofErr w:type="spellStart"/>
            <w:r w:rsidRPr="00FE29F1">
              <w:rPr>
                <w:rFonts w:ascii="Times New Roman" w:hAnsi="Times New Roman"/>
                <w:sz w:val="24"/>
                <w:lang w:val="en-US"/>
              </w:rPr>
              <w:t>bifactor</w:t>
            </w:r>
            <w:proofErr w:type="spellEnd"/>
          </w:p>
        </w:tc>
        <w:tc>
          <w:tcPr>
            <w:tcW w:w="1134" w:type="dxa"/>
            <w:shd w:val="clear" w:color="auto" w:fill="auto"/>
          </w:tcPr>
          <w:p w14:paraId="4D471596"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233.36</w:t>
            </w:r>
          </w:p>
        </w:tc>
        <w:tc>
          <w:tcPr>
            <w:tcW w:w="847" w:type="dxa"/>
            <w:shd w:val="clear" w:color="auto" w:fill="auto"/>
          </w:tcPr>
          <w:p w14:paraId="3B13ED9D"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88</w:t>
            </w:r>
          </w:p>
        </w:tc>
        <w:tc>
          <w:tcPr>
            <w:tcW w:w="756" w:type="dxa"/>
          </w:tcPr>
          <w:p w14:paraId="068F7CE0"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2.65</w:t>
            </w:r>
          </w:p>
        </w:tc>
        <w:tc>
          <w:tcPr>
            <w:tcW w:w="708" w:type="dxa"/>
            <w:shd w:val="clear" w:color="auto" w:fill="auto"/>
          </w:tcPr>
          <w:p w14:paraId="49B652E0"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.933</w:t>
            </w:r>
          </w:p>
        </w:tc>
        <w:tc>
          <w:tcPr>
            <w:tcW w:w="1903" w:type="dxa"/>
            <w:shd w:val="clear" w:color="auto" w:fill="auto"/>
          </w:tcPr>
          <w:p w14:paraId="7296295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.074 (.062 .085)</w:t>
            </w:r>
          </w:p>
        </w:tc>
        <w:tc>
          <w:tcPr>
            <w:tcW w:w="884" w:type="dxa"/>
            <w:shd w:val="clear" w:color="auto" w:fill="auto"/>
          </w:tcPr>
          <w:p w14:paraId="05BE2517"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.049</w:t>
            </w:r>
          </w:p>
        </w:tc>
      </w:tr>
      <w:tr w:rsidR="005C37C6" w:rsidRPr="00FE29F1" w14:paraId="28B9646D" w14:textId="77777777" w:rsidTr="0063092D">
        <w:tc>
          <w:tcPr>
            <w:tcW w:w="3056" w:type="dxa"/>
            <w:shd w:val="clear" w:color="auto" w:fill="auto"/>
          </w:tcPr>
          <w:p w14:paraId="53EABDA3"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 xml:space="preserve">Sample 2: Poland </w:t>
            </w:r>
          </w:p>
        </w:tc>
        <w:tc>
          <w:tcPr>
            <w:tcW w:w="1134" w:type="dxa"/>
            <w:shd w:val="clear" w:color="auto" w:fill="auto"/>
          </w:tcPr>
          <w:p w14:paraId="6F79F54C" w14:textId="77777777" w:rsidR="005C37C6" w:rsidRPr="00FE29F1" w:rsidRDefault="005C37C6" w:rsidP="0063092D">
            <w:pPr>
              <w:spacing w:after="0" w:line="480" w:lineRule="auto"/>
              <w:rPr>
                <w:rFonts w:ascii="Times New Roman" w:hAnsi="Times New Roman"/>
                <w:sz w:val="24"/>
                <w:lang w:val="en-US"/>
              </w:rPr>
            </w:pPr>
          </w:p>
        </w:tc>
        <w:tc>
          <w:tcPr>
            <w:tcW w:w="847" w:type="dxa"/>
            <w:shd w:val="clear" w:color="auto" w:fill="auto"/>
          </w:tcPr>
          <w:p w14:paraId="34C451B5" w14:textId="77777777" w:rsidR="005C37C6" w:rsidRPr="00FE29F1" w:rsidRDefault="005C37C6" w:rsidP="0063092D">
            <w:pPr>
              <w:spacing w:after="0" w:line="480" w:lineRule="auto"/>
              <w:rPr>
                <w:rFonts w:ascii="Times New Roman" w:hAnsi="Times New Roman"/>
                <w:sz w:val="24"/>
                <w:lang w:val="en-US"/>
              </w:rPr>
            </w:pPr>
          </w:p>
        </w:tc>
        <w:tc>
          <w:tcPr>
            <w:tcW w:w="756" w:type="dxa"/>
          </w:tcPr>
          <w:p w14:paraId="6A7F5236" w14:textId="77777777" w:rsidR="005C37C6" w:rsidRPr="00FE29F1" w:rsidRDefault="005C37C6" w:rsidP="0063092D">
            <w:pPr>
              <w:spacing w:after="0" w:line="480" w:lineRule="auto"/>
              <w:rPr>
                <w:rFonts w:ascii="Times New Roman" w:hAnsi="Times New Roman"/>
                <w:sz w:val="24"/>
                <w:lang w:val="en-US"/>
              </w:rPr>
            </w:pPr>
          </w:p>
        </w:tc>
        <w:tc>
          <w:tcPr>
            <w:tcW w:w="708" w:type="dxa"/>
            <w:shd w:val="clear" w:color="auto" w:fill="auto"/>
          </w:tcPr>
          <w:p w14:paraId="3181CA12" w14:textId="77777777" w:rsidR="005C37C6" w:rsidRPr="00FE29F1" w:rsidRDefault="005C37C6" w:rsidP="0063092D">
            <w:pPr>
              <w:spacing w:after="0" w:line="480" w:lineRule="auto"/>
              <w:rPr>
                <w:rFonts w:ascii="Times New Roman" w:hAnsi="Times New Roman"/>
                <w:sz w:val="24"/>
                <w:lang w:val="en-US"/>
              </w:rPr>
            </w:pPr>
          </w:p>
        </w:tc>
        <w:tc>
          <w:tcPr>
            <w:tcW w:w="1903" w:type="dxa"/>
            <w:shd w:val="clear" w:color="auto" w:fill="auto"/>
          </w:tcPr>
          <w:p w14:paraId="5B31CFF5" w14:textId="77777777" w:rsidR="005C37C6" w:rsidRPr="00FE29F1" w:rsidRDefault="005C37C6" w:rsidP="0063092D">
            <w:pPr>
              <w:spacing w:after="0" w:line="480" w:lineRule="auto"/>
              <w:rPr>
                <w:rFonts w:ascii="Times New Roman" w:hAnsi="Times New Roman"/>
                <w:sz w:val="24"/>
                <w:lang w:val="en-US"/>
              </w:rPr>
            </w:pPr>
          </w:p>
        </w:tc>
        <w:tc>
          <w:tcPr>
            <w:tcW w:w="884" w:type="dxa"/>
            <w:shd w:val="clear" w:color="auto" w:fill="auto"/>
          </w:tcPr>
          <w:p w14:paraId="2103C56B" w14:textId="77777777" w:rsidR="005C37C6" w:rsidRPr="00FE29F1" w:rsidRDefault="005C37C6" w:rsidP="0063092D">
            <w:pPr>
              <w:spacing w:after="0" w:line="480" w:lineRule="auto"/>
              <w:rPr>
                <w:rFonts w:ascii="Times New Roman" w:hAnsi="Times New Roman"/>
                <w:sz w:val="24"/>
                <w:lang w:val="en-US"/>
              </w:rPr>
            </w:pPr>
          </w:p>
        </w:tc>
      </w:tr>
      <w:tr w:rsidR="005C37C6" w:rsidRPr="00FE29F1" w14:paraId="26F33E09" w14:textId="77777777" w:rsidTr="0063092D">
        <w:tc>
          <w:tcPr>
            <w:tcW w:w="3056" w:type="dxa"/>
            <w:shd w:val="clear" w:color="auto" w:fill="auto"/>
          </w:tcPr>
          <w:p w14:paraId="6B4E792B"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Model 1: one-factor</w:t>
            </w:r>
          </w:p>
        </w:tc>
        <w:tc>
          <w:tcPr>
            <w:tcW w:w="1134" w:type="dxa"/>
            <w:shd w:val="clear" w:color="auto" w:fill="auto"/>
          </w:tcPr>
          <w:p w14:paraId="3C8B6314"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1868.94</w:t>
            </w:r>
          </w:p>
        </w:tc>
        <w:tc>
          <w:tcPr>
            <w:tcW w:w="847" w:type="dxa"/>
            <w:shd w:val="clear" w:color="auto" w:fill="auto"/>
          </w:tcPr>
          <w:p w14:paraId="4A64C4DD"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104</w:t>
            </w:r>
          </w:p>
        </w:tc>
        <w:tc>
          <w:tcPr>
            <w:tcW w:w="756" w:type="dxa"/>
          </w:tcPr>
          <w:p w14:paraId="16E140E2"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17.97</w:t>
            </w:r>
          </w:p>
        </w:tc>
        <w:tc>
          <w:tcPr>
            <w:tcW w:w="708" w:type="dxa"/>
            <w:shd w:val="clear" w:color="auto" w:fill="auto"/>
          </w:tcPr>
          <w:p w14:paraId="5A82D579"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.748</w:t>
            </w:r>
          </w:p>
        </w:tc>
        <w:tc>
          <w:tcPr>
            <w:tcW w:w="1903" w:type="dxa"/>
            <w:shd w:val="clear" w:color="auto" w:fill="auto"/>
          </w:tcPr>
          <w:p w14:paraId="684465B6"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 xml:space="preserve">.138 (.132 .143) </w:t>
            </w:r>
          </w:p>
        </w:tc>
        <w:tc>
          <w:tcPr>
            <w:tcW w:w="884" w:type="dxa"/>
            <w:shd w:val="clear" w:color="auto" w:fill="auto"/>
          </w:tcPr>
          <w:p w14:paraId="22FEE065"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.096</w:t>
            </w:r>
          </w:p>
        </w:tc>
      </w:tr>
      <w:tr w:rsidR="005C37C6" w:rsidRPr="00FE29F1" w14:paraId="3165157B" w14:textId="77777777" w:rsidTr="0063092D">
        <w:tc>
          <w:tcPr>
            <w:tcW w:w="3056" w:type="dxa"/>
            <w:shd w:val="clear" w:color="auto" w:fill="auto"/>
          </w:tcPr>
          <w:p w14:paraId="5C9FB3B6"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One-factor corrected</w:t>
            </w:r>
          </w:p>
        </w:tc>
        <w:tc>
          <w:tcPr>
            <w:tcW w:w="1134" w:type="dxa"/>
            <w:shd w:val="clear" w:color="auto" w:fill="auto"/>
          </w:tcPr>
          <w:p w14:paraId="75BE4227"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255.22</w:t>
            </w:r>
          </w:p>
        </w:tc>
        <w:tc>
          <w:tcPr>
            <w:tcW w:w="847" w:type="dxa"/>
            <w:shd w:val="clear" w:color="auto" w:fill="auto"/>
          </w:tcPr>
          <w:p w14:paraId="1EFCC7BC"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49</w:t>
            </w:r>
          </w:p>
        </w:tc>
        <w:tc>
          <w:tcPr>
            <w:tcW w:w="756" w:type="dxa"/>
          </w:tcPr>
          <w:p w14:paraId="62872A9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5.21</w:t>
            </w:r>
          </w:p>
        </w:tc>
        <w:tc>
          <w:tcPr>
            <w:tcW w:w="708" w:type="dxa"/>
            <w:shd w:val="clear" w:color="auto" w:fill="auto"/>
          </w:tcPr>
          <w:p w14:paraId="767AFFDB"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.971</w:t>
            </w:r>
          </w:p>
        </w:tc>
        <w:tc>
          <w:tcPr>
            <w:tcW w:w="1903" w:type="dxa"/>
            <w:shd w:val="clear" w:color="auto" w:fill="auto"/>
          </w:tcPr>
          <w:p w14:paraId="67B67C8D"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.068 (.060 .077)</w:t>
            </w:r>
          </w:p>
        </w:tc>
        <w:tc>
          <w:tcPr>
            <w:tcW w:w="884" w:type="dxa"/>
            <w:shd w:val="clear" w:color="auto" w:fill="auto"/>
          </w:tcPr>
          <w:p w14:paraId="5ED52123"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.035</w:t>
            </w:r>
          </w:p>
        </w:tc>
      </w:tr>
      <w:tr w:rsidR="005C37C6" w:rsidRPr="00FE29F1" w14:paraId="60CE3D01" w14:textId="77777777" w:rsidTr="0063092D">
        <w:tc>
          <w:tcPr>
            <w:tcW w:w="3056" w:type="dxa"/>
            <w:shd w:val="clear" w:color="auto" w:fill="auto"/>
          </w:tcPr>
          <w:p w14:paraId="0DF5DA64"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Model 2: two-factor</w:t>
            </w:r>
          </w:p>
        </w:tc>
        <w:tc>
          <w:tcPr>
            <w:tcW w:w="1134" w:type="dxa"/>
            <w:shd w:val="clear" w:color="auto" w:fill="auto"/>
          </w:tcPr>
          <w:p w14:paraId="2BC7E57A"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1127.13</w:t>
            </w:r>
          </w:p>
        </w:tc>
        <w:tc>
          <w:tcPr>
            <w:tcW w:w="847" w:type="dxa"/>
            <w:shd w:val="clear" w:color="auto" w:fill="auto"/>
          </w:tcPr>
          <w:p w14:paraId="2EBB472C"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103</w:t>
            </w:r>
          </w:p>
        </w:tc>
        <w:tc>
          <w:tcPr>
            <w:tcW w:w="756" w:type="dxa"/>
          </w:tcPr>
          <w:p w14:paraId="61A63242"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10.94</w:t>
            </w:r>
          </w:p>
        </w:tc>
        <w:tc>
          <w:tcPr>
            <w:tcW w:w="708" w:type="dxa"/>
            <w:shd w:val="clear" w:color="auto" w:fill="auto"/>
          </w:tcPr>
          <w:p w14:paraId="3FE2EE8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.854</w:t>
            </w:r>
          </w:p>
        </w:tc>
        <w:tc>
          <w:tcPr>
            <w:tcW w:w="1903" w:type="dxa"/>
            <w:shd w:val="clear" w:color="auto" w:fill="auto"/>
          </w:tcPr>
          <w:p w14:paraId="7FE6C2F4"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.105 (.100 .111)</w:t>
            </w:r>
          </w:p>
        </w:tc>
        <w:tc>
          <w:tcPr>
            <w:tcW w:w="884" w:type="dxa"/>
            <w:shd w:val="clear" w:color="auto" w:fill="auto"/>
          </w:tcPr>
          <w:p w14:paraId="52D21721"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.081</w:t>
            </w:r>
          </w:p>
        </w:tc>
      </w:tr>
      <w:tr w:rsidR="005C37C6" w:rsidRPr="00FE29F1" w14:paraId="1791C3EA" w14:textId="77777777" w:rsidTr="0063092D">
        <w:tc>
          <w:tcPr>
            <w:tcW w:w="3056" w:type="dxa"/>
            <w:shd w:val="clear" w:color="auto" w:fill="auto"/>
          </w:tcPr>
          <w:p w14:paraId="63073E68"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 xml:space="preserve">Model 3: </w:t>
            </w:r>
            <w:proofErr w:type="spellStart"/>
            <w:r w:rsidRPr="00FE29F1">
              <w:rPr>
                <w:rFonts w:ascii="Times New Roman" w:hAnsi="Times New Roman"/>
                <w:sz w:val="24"/>
                <w:lang w:val="en-US"/>
              </w:rPr>
              <w:t>bifactor</w:t>
            </w:r>
            <w:proofErr w:type="spellEnd"/>
          </w:p>
        </w:tc>
        <w:tc>
          <w:tcPr>
            <w:tcW w:w="1134" w:type="dxa"/>
            <w:shd w:val="clear" w:color="auto" w:fill="auto"/>
          </w:tcPr>
          <w:p w14:paraId="27F1FCF7"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579.68</w:t>
            </w:r>
          </w:p>
        </w:tc>
        <w:tc>
          <w:tcPr>
            <w:tcW w:w="847" w:type="dxa"/>
            <w:shd w:val="clear" w:color="auto" w:fill="auto"/>
          </w:tcPr>
          <w:p w14:paraId="098259C3"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88</w:t>
            </w:r>
          </w:p>
        </w:tc>
        <w:tc>
          <w:tcPr>
            <w:tcW w:w="756" w:type="dxa"/>
          </w:tcPr>
          <w:p w14:paraId="68BA52FF"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6.59</w:t>
            </w:r>
          </w:p>
        </w:tc>
        <w:tc>
          <w:tcPr>
            <w:tcW w:w="708" w:type="dxa"/>
            <w:shd w:val="clear" w:color="auto" w:fill="auto"/>
          </w:tcPr>
          <w:p w14:paraId="4F0EF393"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.930</w:t>
            </w:r>
          </w:p>
        </w:tc>
        <w:tc>
          <w:tcPr>
            <w:tcW w:w="1903" w:type="dxa"/>
            <w:shd w:val="clear" w:color="auto" w:fill="auto"/>
          </w:tcPr>
          <w:p w14:paraId="0BA340AC"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.079 (.073 .085)</w:t>
            </w:r>
          </w:p>
        </w:tc>
        <w:tc>
          <w:tcPr>
            <w:tcW w:w="884" w:type="dxa"/>
            <w:shd w:val="clear" w:color="auto" w:fill="auto"/>
          </w:tcPr>
          <w:p w14:paraId="10F4BA0A" w14:textId="77777777" w:rsidR="005C37C6" w:rsidRPr="00FE29F1" w:rsidRDefault="005C37C6" w:rsidP="0063092D">
            <w:pPr>
              <w:spacing w:after="0" w:line="480" w:lineRule="auto"/>
              <w:rPr>
                <w:rFonts w:ascii="Times New Roman" w:hAnsi="Times New Roman"/>
                <w:sz w:val="24"/>
                <w:lang w:val="en-US"/>
              </w:rPr>
            </w:pPr>
            <w:r w:rsidRPr="00FE29F1">
              <w:rPr>
                <w:rFonts w:ascii="Times New Roman" w:hAnsi="Times New Roman"/>
                <w:sz w:val="24"/>
                <w:lang w:val="en-US"/>
              </w:rPr>
              <w:t>.050</w:t>
            </w:r>
          </w:p>
        </w:tc>
      </w:tr>
    </w:tbl>
    <w:p w14:paraId="4E1596EA" w14:textId="6C1708A7" w:rsidR="005C37C6" w:rsidRPr="00FE29F1" w:rsidRDefault="005C37C6" w:rsidP="005C37C6">
      <w:pPr>
        <w:spacing w:after="0" w:line="480" w:lineRule="auto"/>
        <w:rPr>
          <w:rFonts w:ascii="Times New Roman" w:hAnsi="Times New Roman"/>
          <w:sz w:val="24"/>
          <w:lang w:val="en-US"/>
        </w:rPr>
      </w:pPr>
    </w:p>
    <w:p w14:paraId="4AB3D16C" w14:textId="77777777" w:rsidR="005C37C6" w:rsidRPr="00FE29F1" w:rsidRDefault="005C37C6">
      <w:pPr>
        <w:rPr>
          <w:rFonts w:ascii="Times New Roman" w:hAnsi="Times New Roman"/>
          <w:sz w:val="24"/>
          <w:lang w:val="en-US"/>
        </w:rPr>
      </w:pPr>
      <w:r w:rsidRPr="00FE29F1">
        <w:rPr>
          <w:rFonts w:ascii="Times New Roman" w:hAnsi="Times New Roman"/>
          <w:sz w:val="24"/>
          <w:lang w:val="en-US"/>
        </w:rPr>
        <w:br w:type="page"/>
      </w:r>
    </w:p>
    <w:p w14:paraId="7C7D9632" w14:textId="77777777" w:rsidR="005C37C6" w:rsidRPr="00FE29F1" w:rsidRDefault="005C37C6" w:rsidP="005C37C6">
      <w:pPr>
        <w:spacing w:line="480" w:lineRule="auto"/>
        <w:rPr>
          <w:rFonts w:ascii="Times New Roman" w:hAnsi="Times New Roman"/>
          <w:i/>
          <w:sz w:val="24"/>
          <w:lang w:val="en-US"/>
        </w:rPr>
      </w:pPr>
      <w:r w:rsidRPr="00FE29F1">
        <w:rPr>
          <w:rFonts w:ascii="Times New Roman" w:hAnsi="Times New Roman"/>
          <w:sz w:val="24"/>
          <w:lang w:val="en-US"/>
        </w:rPr>
        <w:lastRenderedPageBreak/>
        <w:t>Table 2</w:t>
      </w:r>
      <w:r w:rsidRPr="00FE29F1">
        <w:rPr>
          <w:rFonts w:ascii="Times New Roman" w:hAnsi="Times New Roman"/>
          <w:i/>
          <w:sz w:val="24"/>
          <w:lang w:val="en-US"/>
        </w:rPr>
        <w:t xml:space="preserve">. Results for </w:t>
      </w:r>
      <w:r w:rsidRPr="00FE29F1">
        <w:rPr>
          <w:rFonts w:ascii="Times New Roman" w:hAnsi="Times New Roman" w:cs="Times New Roman"/>
          <w:i/>
          <w:sz w:val="24"/>
          <w:szCs w:val="24"/>
          <w:lang w:val="en-US"/>
        </w:rPr>
        <w:t>Multi-group</w:t>
      </w:r>
      <w:r w:rsidRPr="00FE29F1">
        <w:rPr>
          <w:rFonts w:ascii="Times New Roman" w:hAnsi="Times New Roman"/>
          <w:i/>
          <w:sz w:val="24"/>
          <w:lang w:val="en-US"/>
        </w:rPr>
        <w:t xml:space="preserve"> CFA for </w:t>
      </w:r>
      <w:r w:rsidRPr="00FE29F1">
        <w:rPr>
          <w:rFonts w:ascii="Times New Roman" w:hAnsi="Times New Roman" w:cs="Times New Roman"/>
          <w:i/>
          <w:sz w:val="24"/>
          <w:szCs w:val="24"/>
          <w:lang w:val="en-US"/>
        </w:rPr>
        <w:t xml:space="preserve">the </w:t>
      </w:r>
      <w:proofErr w:type="spellStart"/>
      <w:r w:rsidRPr="00FE29F1">
        <w:rPr>
          <w:rFonts w:ascii="Times New Roman" w:hAnsi="Times New Roman" w:cs="Times New Roman"/>
          <w:i/>
          <w:sz w:val="24"/>
          <w:szCs w:val="24"/>
          <w:lang w:val="en-US"/>
        </w:rPr>
        <w:t>bifactor</w:t>
      </w:r>
      <w:proofErr w:type="spellEnd"/>
      <w:r w:rsidRPr="00FE29F1">
        <w:rPr>
          <w:rFonts w:ascii="Times New Roman" w:hAnsi="Times New Roman"/>
          <w:i/>
          <w:sz w:val="24"/>
          <w:lang w:val="en-US"/>
        </w:rPr>
        <w:t xml:space="preserve"> model for British and Polish versions</w:t>
      </w:r>
    </w:p>
    <w:tbl>
      <w:tblPr>
        <w:tblW w:w="0" w:type="auto"/>
        <w:tblBorders>
          <w:top w:val="single" w:sz="4" w:space="0" w:color="auto"/>
          <w:bottom w:val="single" w:sz="4" w:space="0" w:color="auto"/>
        </w:tblBorders>
        <w:tblLook w:val="04A0" w:firstRow="1" w:lastRow="0" w:firstColumn="1" w:lastColumn="0" w:noHBand="0" w:noVBand="1"/>
      </w:tblPr>
      <w:tblGrid>
        <w:gridCol w:w="2376"/>
        <w:gridCol w:w="1418"/>
        <w:gridCol w:w="850"/>
        <w:gridCol w:w="1276"/>
        <w:gridCol w:w="2410"/>
        <w:gridCol w:w="910"/>
      </w:tblGrid>
      <w:tr w:rsidR="005C37C6" w:rsidRPr="00FE29F1" w14:paraId="0706BB23" w14:textId="77777777" w:rsidTr="0063092D">
        <w:tc>
          <w:tcPr>
            <w:tcW w:w="2376" w:type="dxa"/>
            <w:tcBorders>
              <w:top w:val="single" w:sz="4" w:space="0" w:color="auto"/>
              <w:bottom w:val="single" w:sz="4" w:space="0" w:color="auto"/>
            </w:tcBorders>
            <w:shd w:val="clear" w:color="auto" w:fill="auto"/>
          </w:tcPr>
          <w:p w14:paraId="78F80461" w14:textId="77777777" w:rsidR="005C37C6" w:rsidRPr="00FE29F1" w:rsidRDefault="005C37C6" w:rsidP="0063092D">
            <w:pPr>
              <w:spacing w:after="0" w:line="480" w:lineRule="auto"/>
              <w:rPr>
                <w:rFonts w:ascii="Times New Roman" w:hAnsi="Times New Roman" w:cs="Times New Roman"/>
                <w:sz w:val="24"/>
                <w:szCs w:val="24"/>
                <w:lang w:val="en-US"/>
              </w:rPr>
            </w:pPr>
            <w:bookmarkStart w:id="0" w:name="_GoBack"/>
          </w:p>
        </w:tc>
        <w:tc>
          <w:tcPr>
            <w:tcW w:w="1418" w:type="dxa"/>
            <w:tcBorders>
              <w:top w:val="single" w:sz="4" w:space="0" w:color="auto"/>
              <w:bottom w:val="single" w:sz="4" w:space="0" w:color="auto"/>
            </w:tcBorders>
            <w:shd w:val="clear" w:color="auto" w:fill="auto"/>
          </w:tcPr>
          <w:p w14:paraId="5DCD0621"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i/>
                <w:sz w:val="24"/>
                <w:lang w:val="en-US"/>
              </w:rPr>
              <w:t>χ</w:t>
            </w:r>
            <w:r w:rsidRPr="00FE29F1">
              <w:rPr>
                <w:rFonts w:ascii="Times New Roman" w:hAnsi="Times New Roman"/>
                <w:i/>
                <w:sz w:val="24"/>
                <w:vertAlign w:val="superscript"/>
                <w:lang w:val="en-US"/>
              </w:rPr>
              <w:t>2</w:t>
            </w:r>
          </w:p>
        </w:tc>
        <w:tc>
          <w:tcPr>
            <w:tcW w:w="850" w:type="dxa"/>
            <w:tcBorders>
              <w:top w:val="single" w:sz="4" w:space="0" w:color="auto"/>
              <w:bottom w:val="single" w:sz="4" w:space="0" w:color="auto"/>
            </w:tcBorders>
            <w:shd w:val="clear" w:color="auto" w:fill="auto"/>
          </w:tcPr>
          <w:p w14:paraId="1D711ACC" w14:textId="77777777" w:rsidR="005C37C6" w:rsidRPr="00FE29F1" w:rsidRDefault="005C37C6" w:rsidP="0063092D">
            <w:pPr>
              <w:spacing w:after="0" w:line="480" w:lineRule="auto"/>
              <w:jc w:val="center"/>
              <w:rPr>
                <w:rFonts w:ascii="Times New Roman" w:hAnsi="Times New Roman"/>
                <w:sz w:val="24"/>
                <w:lang w:val="en-US"/>
              </w:rPr>
            </w:pPr>
            <w:proofErr w:type="spellStart"/>
            <w:r w:rsidRPr="00FE29F1">
              <w:rPr>
                <w:rFonts w:ascii="Times New Roman" w:hAnsi="Times New Roman"/>
                <w:sz w:val="24"/>
                <w:lang w:val="en-US"/>
              </w:rPr>
              <w:t>df</w:t>
            </w:r>
            <w:proofErr w:type="spellEnd"/>
          </w:p>
        </w:tc>
        <w:tc>
          <w:tcPr>
            <w:tcW w:w="1276" w:type="dxa"/>
            <w:tcBorders>
              <w:top w:val="single" w:sz="4" w:space="0" w:color="auto"/>
              <w:bottom w:val="single" w:sz="4" w:space="0" w:color="auto"/>
            </w:tcBorders>
            <w:shd w:val="clear" w:color="auto" w:fill="auto"/>
          </w:tcPr>
          <w:p w14:paraId="171DD2C9"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CFI</w:t>
            </w:r>
          </w:p>
        </w:tc>
        <w:tc>
          <w:tcPr>
            <w:tcW w:w="2410" w:type="dxa"/>
            <w:tcBorders>
              <w:top w:val="single" w:sz="4" w:space="0" w:color="auto"/>
              <w:bottom w:val="single" w:sz="4" w:space="0" w:color="auto"/>
            </w:tcBorders>
            <w:shd w:val="clear" w:color="auto" w:fill="auto"/>
          </w:tcPr>
          <w:p w14:paraId="6E2C3837"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RMSEA</w:t>
            </w:r>
          </w:p>
        </w:tc>
        <w:tc>
          <w:tcPr>
            <w:tcW w:w="910" w:type="dxa"/>
            <w:tcBorders>
              <w:top w:val="single" w:sz="4" w:space="0" w:color="auto"/>
              <w:bottom w:val="single" w:sz="4" w:space="0" w:color="auto"/>
            </w:tcBorders>
            <w:shd w:val="clear" w:color="auto" w:fill="auto"/>
          </w:tcPr>
          <w:p w14:paraId="317595F6" w14:textId="77777777" w:rsidR="005C37C6" w:rsidRPr="00FE29F1" w:rsidRDefault="005C37C6" w:rsidP="0063092D">
            <w:pPr>
              <w:spacing w:after="0" w:line="480" w:lineRule="auto"/>
              <w:jc w:val="center"/>
              <w:rPr>
                <w:rFonts w:ascii="Times New Roman" w:hAnsi="Times New Roman"/>
                <w:sz w:val="24"/>
                <w:lang w:val="en-US"/>
              </w:rPr>
            </w:pPr>
            <w:r w:rsidRPr="00FE29F1">
              <w:rPr>
                <w:rFonts w:ascii="Times New Roman" w:hAnsi="Times New Roman"/>
                <w:sz w:val="24"/>
                <w:lang w:val="en-US"/>
              </w:rPr>
              <w:t>SRMR</w:t>
            </w:r>
          </w:p>
        </w:tc>
      </w:tr>
      <w:tr w:rsidR="005C37C6" w:rsidRPr="00FE29F1" w14:paraId="6168A6E2" w14:textId="77777777" w:rsidTr="0063092D">
        <w:tc>
          <w:tcPr>
            <w:tcW w:w="2376" w:type="dxa"/>
            <w:shd w:val="clear" w:color="auto" w:fill="auto"/>
          </w:tcPr>
          <w:p w14:paraId="2845ED1B" w14:textId="77777777" w:rsidR="005C37C6" w:rsidRPr="00FE29F1" w:rsidRDefault="005C37C6" w:rsidP="0063092D">
            <w:pPr>
              <w:spacing w:after="0" w:line="480" w:lineRule="auto"/>
              <w:rPr>
                <w:rFonts w:ascii="Times New Roman" w:hAnsi="Times New Roman" w:cs="Times New Roman"/>
                <w:sz w:val="24"/>
                <w:szCs w:val="24"/>
                <w:vertAlign w:val="superscript"/>
                <w:lang w:val="en-US"/>
              </w:rPr>
            </w:pPr>
            <w:proofErr w:type="spellStart"/>
            <w:r w:rsidRPr="00FE29F1">
              <w:rPr>
                <w:rFonts w:ascii="Times New Roman" w:hAnsi="Times New Roman" w:cs="Times New Roman"/>
                <w:sz w:val="24"/>
                <w:szCs w:val="24"/>
                <w:lang w:val="en-US"/>
              </w:rPr>
              <w:t>Configural</w:t>
            </w:r>
            <w:proofErr w:type="spellEnd"/>
          </w:p>
        </w:tc>
        <w:tc>
          <w:tcPr>
            <w:tcW w:w="1418" w:type="dxa"/>
            <w:shd w:val="clear" w:color="auto" w:fill="auto"/>
          </w:tcPr>
          <w:p w14:paraId="1DA5F1EA"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813.10</w:t>
            </w:r>
          </w:p>
        </w:tc>
        <w:tc>
          <w:tcPr>
            <w:tcW w:w="850" w:type="dxa"/>
            <w:shd w:val="clear" w:color="auto" w:fill="auto"/>
          </w:tcPr>
          <w:p w14:paraId="023E4DF7"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176</w:t>
            </w:r>
          </w:p>
        </w:tc>
        <w:tc>
          <w:tcPr>
            <w:tcW w:w="1276" w:type="dxa"/>
            <w:shd w:val="clear" w:color="auto" w:fill="auto"/>
          </w:tcPr>
          <w:p w14:paraId="2B41B9CC"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.931</w:t>
            </w:r>
          </w:p>
        </w:tc>
        <w:tc>
          <w:tcPr>
            <w:tcW w:w="2410" w:type="dxa"/>
            <w:shd w:val="clear" w:color="auto" w:fill="auto"/>
          </w:tcPr>
          <w:p w14:paraId="1381A261"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.055 (.051 .059)</w:t>
            </w:r>
          </w:p>
        </w:tc>
        <w:tc>
          <w:tcPr>
            <w:tcW w:w="910" w:type="dxa"/>
            <w:shd w:val="clear" w:color="auto" w:fill="auto"/>
          </w:tcPr>
          <w:p w14:paraId="6F3F107E"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.049</w:t>
            </w:r>
          </w:p>
        </w:tc>
      </w:tr>
      <w:tr w:rsidR="005C37C6" w:rsidRPr="00FE29F1" w14:paraId="4377B473" w14:textId="77777777" w:rsidTr="0063092D">
        <w:tc>
          <w:tcPr>
            <w:tcW w:w="2376" w:type="dxa"/>
            <w:shd w:val="clear" w:color="auto" w:fill="auto"/>
          </w:tcPr>
          <w:p w14:paraId="06D728B6"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Metric</w:t>
            </w:r>
          </w:p>
        </w:tc>
        <w:tc>
          <w:tcPr>
            <w:tcW w:w="1418" w:type="dxa"/>
            <w:shd w:val="clear" w:color="auto" w:fill="auto"/>
          </w:tcPr>
          <w:p w14:paraId="07418438"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878.15</w:t>
            </w:r>
          </w:p>
        </w:tc>
        <w:tc>
          <w:tcPr>
            <w:tcW w:w="850" w:type="dxa"/>
            <w:shd w:val="clear" w:color="auto" w:fill="auto"/>
          </w:tcPr>
          <w:p w14:paraId="777A115C"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205</w:t>
            </w:r>
          </w:p>
        </w:tc>
        <w:tc>
          <w:tcPr>
            <w:tcW w:w="1276" w:type="dxa"/>
            <w:shd w:val="clear" w:color="auto" w:fill="auto"/>
          </w:tcPr>
          <w:p w14:paraId="20F8FF65"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.927</w:t>
            </w:r>
          </w:p>
        </w:tc>
        <w:tc>
          <w:tcPr>
            <w:tcW w:w="2410" w:type="dxa"/>
            <w:shd w:val="clear" w:color="auto" w:fill="auto"/>
          </w:tcPr>
          <w:p w14:paraId="0B6A7AAB"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.052 (.049 .056)</w:t>
            </w:r>
          </w:p>
        </w:tc>
        <w:tc>
          <w:tcPr>
            <w:tcW w:w="910" w:type="dxa"/>
            <w:shd w:val="clear" w:color="auto" w:fill="auto"/>
          </w:tcPr>
          <w:p w14:paraId="0EF0B5B6"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.064</w:t>
            </w:r>
          </w:p>
        </w:tc>
      </w:tr>
      <w:tr w:rsidR="005C37C6" w:rsidRPr="00FE29F1" w14:paraId="6E520041" w14:textId="77777777" w:rsidTr="0063092D">
        <w:tc>
          <w:tcPr>
            <w:tcW w:w="2376" w:type="dxa"/>
            <w:shd w:val="clear" w:color="auto" w:fill="auto"/>
          </w:tcPr>
          <w:p w14:paraId="6252757E"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Scalar</w:t>
            </w:r>
          </w:p>
        </w:tc>
        <w:tc>
          <w:tcPr>
            <w:tcW w:w="1418" w:type="dxa"/>
            <w:shd w:val="clear" w:color="auto" w:fill="auto"/>
          </w:tcPr>
          <w:p w14:paraId="10725B30"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1132.43</w:t>
            </w:r>
          </w:p>
        </w:tc>
        <w:tc>
          <w:tcPr>
            <w:tcW w:w="850" w:type="dxa"/>
            <w:shd w:val="clear" w:color="auto" w:fill="auto"/>
          </w:tcPr>
          <w:p w14:paraId="0E20EFF2"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221</w:t>
            </w:r>
          </w:p>
        </w:tc>
        <w:tc>
          <w:tcPr>
            <w:tcW w:w="1276" w:type="dxa"/>
            <w:shd w:val="clear" w:color="auto" w:fill="auto"/>
          </w:tcPr>
          <w:p w14:paraId="20A1D089"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.901</w:t>
            </w:r>
          </w:p>
        </w:tc>
        <w:tc>
          <w:tcPr>
            <w:tcW w:w="2410" w:type="dxa"/>
            <w:shd w:val="clear" w:color="auto" w:fill="auto"/>
          </w:tcPr>
          <w:p w14:paraId="7AC9E564"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.059 (.055 .062)</w:t>
            </w:r>
          </w:p>
        </w:tc>
        <w:tc>
          <w:tcPr>
            <w:tcW w:w="910" w:type="dxa"/>
            <w:shd w:val="clear" w:color="auto" w:fill="auto"/>
          </w:tcPr>
          <w:p w14:paraId="2E72346D"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.064</w:t>
            </w:r>
          </w:p>
        </w:tc>
      </w:tr>
      <w:tr w:rsidR="005C37C6" w:rsidRPr="00FE29F1" w14:paraId="6A638F7F" w14:textId="77777777" w:rsidTr="0063092D">
        <w:tc>
          <w:tcPr>
            <w:tcW w:w="2376" w:type="dxa"/>
            <w:shd w:val="clear" w:color="auto" w:fill="auto"/>
          </w:tcPr>
          <w:p w14:paraId="5AE0A277" w14:textId="77777777" w:rsidR="005C37C6" w:rsidRPr="00FE29F1" w:rsidRDefault="005C37C6" w:rsidP="0063092D">
            <w:pPr>
              <w:spacing w:after="0" w:line="480" w:lineRule="auto"/>
              <w:rPr>
                <w:rFonts w:ascii="Times New Roman" w:hAnsi="Times New Roman" w:cs="Times New Roman"/>
                <w:sz w:val="24"/>
                <w:szCs w:val="24"/>
                <w:vertAlign w:val="superscript"/>
                <w:lang w:val="en-US"/>
              </w:rPr>
            </w:pPr>
            <w:r w:rsidRPr="00FE29F1">
              <w:rPr>
                <w:rFonts w:ascii="Times New Roman" w:hAnsi="Times New Roman" w:cs="Times New Roman"/>
                <w:sz w:val="24"/>
                <w:szCs w:val="24"/>
                <w:lang w:val="en-US"/>
              </w:rPr>
              <w:t>Partial scalar</w:t>
            </w:r>
            <w:r w:rsidRPr="00FE29F1">
              <w:rPr>
                <w:rFonts w:ascii="Times New Roman" w:hAnsi="Times New Roman" w:cs="Times New Roman"/>
                <w:sz w:val="24"/>
                <w:szCs w:val="24"/>
                <w:vertAlign w:val="superscript"/>
                <w:lang w:val="en-US"/>
              </w:rPr>
              <w:t>1</w:t>
            </w:r>
          </w:p>
        </w:tc>
        <w:tc>
          <w:tcPr>
            <w:tcW w:w="1418" w:type="dxa"/>
            <w:shd w:val="clear" w:color="auto" w:fill="auto"/>
          </w:tcPr>
          <w:p w14:paraId="76C59BF3"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970.10</w:t>
            </w:r>
          </w:p>
        </w:tc>
        <w:tc>
          <w:tcPr>
            <w:tcW w:w="850" w:type="dxa"/>
            <w:shd w:val="clear" w:color="auto" w:fill="auto"/>
          </w:tcPr>
          <w:p w14:paraId="15FCA8A0"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216</w:t>
            </w:r>
          </w:p>
        </w:tc>
        <w:tc>
          <w:tcPr>
            <w:tcW w:w="1276" w:type="dxa"/>
            <w:shd w:val="clear" w:color="auto" w:fill="auto"/>
          </w:tcPr>
          <w:p w14:paraId="18DDB29B"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.918</w:t>
            </w:r>
          </w:p>
        </w:tc>
        <w:tc>
          <w:tcPr>
            <w:tcW w:w="2410" w:type="dxa"/>
            <w:shd w:val="clear" w:color="auto" w:fill="auto"/>
          </w:tcPr>
          <w:p w14:paraId="0C19ABCB"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.059 (.051 .057)</w:t>
            </w:r>
          </w:p>
        </w:tc>
        <w:tc>
          <w:tcPr>
            <w:tcW w:w="910" w:type="dxa"/>
            <w:shd w:val="clear" w:color="auto" w:fill="auto"/>
          </w:tcPr>
          <w:p w14:paraId="4FE04929" w14:textId="77777777" w:rsidR="005C37C6" w:rsidRPr="00FE29F1" w:rsidRDefault="005C37C6" w:rsidP="0063092D">
            <w:pPr>
              <w:spacing w:after="0" w:line="480" w:lineRule="auto"/>
              <w:rPr>
                <w:rFonts w:ascii="Times New Roman" w:hAnsi="Times New Roman" w:cs="Times New Roman"/>
                <w:sz w:val="24"/>
                <w:szCs w:val="24"/>
                <w:lang w:val="en-US"/>
              </w:rPr>
            </w:pPr>
            <w:r w:rsidRPr="00FE29F1">
              <w:rPr>
                <w:rFonts w:ascii="Times New Roman" w:hAnsi="Times New Roman" w:cs="Times New Roman"/>
                <w:sz w:val="24"/>
                <w:szCs w:val="24"/>
                <w:lang w:val="en-US"/>
              </w:rPr>
              <w:t>.064</w:t>
            </w:r>
          </w:p>
        </w:tc>
      </w:tr>
    </w:tbl>
    <w:bookmarkEnd w:id="0"/>
    <w:p w14:paraId="0884E0AB" w14:textId="429AA43C" w:rsidR="005C37C6" w:rsidRPr="00FE29F1" w:rsidRDefault="005C37C6" w:rsidP="005C37C6">
      <w:pPr>
        <w:spacing w:after="0" w:line="480" w:lineRule="auto"/>
        <w:rPr>
          <w:rFonts w:ascii="Times New Roman" w:hAnsi="Times New Roman"/>
          <w:sz w:val="24"/>
          <w:lang w:val="en-US"/>
        </w:rPr>
      </w:pPr>
      <w:r w:rsidRPr="00FE29F1">
        <w:rPr>
          <w:rFonts w:ascii="Times New Roman" w:hAnsi="Times New Roman"/>
          <w:i/>
          <w:sz w:val="24"/>
          <w:lang w:val="en-US"/>
        </w:rPr>
        <w:t>Note.</w:t>
      </w:r>
      <w:r w:rsidRPr="00FE29F1">
        <w:rPr>
          <w:rFonts w:ascii="Times New Roman" w:hAnsi="Times New Roman"/>
          <w:sz w:val="24"/>
          <w:lang w:val="en-US"/>
        </w:rPr>
        <w:t xml:space="preserve"> </w:t>
      </w:r>
      <w:r w:rsidRPr="00FE29F1">
        <w:rPr>
          <w:rFonts w:ascii="Times New Roman" w:hAnsi="Times New Roman"/>
          <w:sz w:val="24"/>
          <w:vertAlign w:val="superscript"/>
          <w:lang w:val="en-US"/>
        </w:rPr>
        <w:t>1</w:t>
      </w:r>
      <w:r w:rsidRPr="00FE29F1">
        <w:rPr>
          <w:rFonts w:ascii="Times New Roman" w:hAnsi="Times New Roman"/>
          <w:sz w:val="24"/>
          <w:lang w:val="en-US"/>
        </w:rPr>
        <w:t>Intercept constraints released for items 7,10,11,13 and 14.</w:t>
      </w:r>
    </w:p>
    <w:p w14:paraId="3F52F1E7" w14:textId="419B7C1F" w:rsidR="005C37C6" w:rsidRPr="00FE29F1" w:rsidRDefault="005C37C6">
      <w:pPr>
        <w:rPr>
          <w:rFonts w:ascii="Times New Roman" w:hAnsi="Times New Roman"/>
          <w:sz w:val="24"/>
          <w:lang w:val="en-US"/>
        </w:rPr>
      </w:pPr>
      <w:r w:rsidRPr="00FE29F1">
        <w:rPr>
          <w:rFonts w:ascii="Times New Roman" w:hAnsi="Times New Roman"/>
          <w:sz w:val="24"/>
          <w:lang w:val="en-US"/>
        </w:rPr>
        <w:br w:type="page"/>
      </w:r>
    </w:p>
    <w:p w14:paraId="597366CD" w14:textId="77777777" w:rsidR="005C37C6" w:rsidRPr="00FE29F1" w:rsidRDefault="005C37C6" w:rsidP="005C37C6">
      <w:pPr>
        <w:spacing w:line="480" w:lineRule="auto"/>
        <w:rPr>
          <w:rFonts w:ascii="Times New Roman" w:hAnsi="Times New Roman"/>
          <w:i/>
          <w:sz w:val="24"/>
          <w:lang w:val="en-US"/>
        </w:rPr>
      </w:pPr>
      <w:r w:rsidRPr="00FE29F1">
        <w:rPr>
          <w:rFonts w:ascii="Times New Roman" w:hAnsi="Times New Roman"/>
          <w:sz w:val="24"/>
          <w:lang w:val="en-US"/>
        </w:rPr>
        <w:lastRenderedPageBreak/>
        <w:t xml:space="preserve">Table 3. </w:t>
      </w:r>
      <w:r w:rsidRPr="00FE29F1">
        <w:rPr>
          <w:rFonts w:ascii="Times New Roman" w:hAnsi="Times New Roman"/>
          <w:i/>
          <w:sz w:val="24"/>
          <w:lang w:val="en-US"/>
        </w:rPr>
        <w:t xml:space="preserve">Standardized regression weights for </w:t>
      </w:r>
      <w:r w:rsidRPr="00FE29F1">
        <w:rPr>
          <w:rFonts w:ascii="Times New Roman" w:hAnsi="Times New Roman" w:cs="Times New Roman"/>
          <w:i/>
          <w:sz w:val="24"/>
          <w:szCs w:val="24"/>
          <w:lang w:val="en-US"/>
        </w:rPr>
        <w:t xml:space="preserve">the </w:t>
      </w:r>
      <w:r w:rsidRPr="00FE29F1">
        <w:rPr>
          <w:rFonts w:ascii="Times New Roman" w:hAnsi="Times New Roman"/>
          <w:i/>
          <w:sz w:val="24"/>
          <w:lang w:val="en-US"/>
        </w:rPr>
        <w:t xml:space="preserve">one-factor and </w:t>
      </w:r>
      <w:proofErr w:type="spellStart"/>
      <w:r w:rsidRPr="00FE29F1">
        <w:rPr>
          <w:rFonts w:ascii="Times New Roman" w:hAnsi="Times New Roman" w:cs="Times New Roman"/>
          <w:i/>
          <w:sz w:val="24"/>
          <w:szCs w:val="24"/>
          <w:lang w:val="en-US"/>
        </w:rPr>
        <w:t>bifactor</w:t>
      </w:r>
      <w:proofErr w:type="spellEnd"/>
      <w:r w:rsidRPr="00FE29F1">
        <w:rPr>
          <w:rFonts w:ascii="Times New Roman" w:hAnsi="Times New Roman" w:cs="Times New Roman"/>
          <w:i/>
          <w:sz w:val="24"/>
          <w:szCs w:val="24"/>
          <w:lang w:val="en-US"/>
        </w:rPr>
        <w:t xml:space="preserve"> models</w:t>
      </w:r>
      <w:r w:rsidRPr="00FE29F1">
        <w:rPr>
          <w:rFonts w:ascii="Times New Roman" w:hAnsi="Times New Roman"/>
          <w:i/>
          <w:sz w:val="24"/>
          <w:lang w:val="en-US"/>
        </w:rPr>
        <w:t xml:space="preserve"> in two samples (model assuming equal regression weights), reliabilities (McDonald Omegas</w:t>
      </w:r>
      <w:r w:rsidRPr="00FE29F1">
        <w:rPr>
          <w:rFonts w:ascii="Times New Roman" w:hAnsi="Times New Roman" w:cs="Times New Roman"/>
          <w:i/>
          <w:sz w:val="24"/>
          <w:szCs w:val="24"/>
          <w:lang w:val="en-US"/>
        </w:rPr>
        <w:t>),</w:t>
      </w:r>
      <w:r w:rsidRPr="00FE29F1">
        <w:rPr>
          <w:rFonts w:ascii="Times New Roman" w:hAnsi="Times New Roman"/>
          <w:i/>
          <w:sz w:val="24"/>
          <w:lang w:val="en-US"/>
        </w:rPr>
        <w:t xml:space="preserve"> and explained common variance (ECV) for general and residual group factors</w:t>
      </w:r>
    </w:p>
    <w:tbl>
      <w:tblPr>
        <w:tblStyle w:val="Tabela-Siatka"/>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1275"/>
        <w:gridCol w:w="993"/>
        <w:gridCol w:w="992"/>
        <w:gridCol w:w="958"/>
      </w:tblGrid>
      <w:tr w:rsidR="005C37C6" w:rsidRPr="00FE29F1" w14:paraId="70F91D4B" w14:textId="77777777" w:rsidTr="0063092D">
        <w:tc>
          <w:tcPr>
            <w:tcW w:w="5070" w:type="dxa"/>
            <w:tcBorders>
              <w:bottom w:val="nil"/>
            </w:tcBorders>
          </w:tcPr>
          <w:p w14:paraId="3B3B9A65" w14:textId="77777777" w:rsidR="005C37C6" w:rsidRPr="00FE29F1" w:rsidRDefault="005C37C6" w:rsidP="005C37C6">
            <w:pPr>
              <w:spacing w:line="360" w:lineRule="auto"/>
              <w:rPr>
                <w:rFonts w:ascii="Times New Roman" w:hAnsi="Times New Roman"/>
                <w:sz w:val="24"/>
                <w:lang w:val="en-US"/>
              </w:rPr>
            </w:pPr>
          </w:p>
        </w:tc>
        <w:tc>
          <w:tcPr>
            <w:tcW w:w="1275" w:type="dxa"/>
            <w:tcBorders>
              <w:bottom w:val="nil"/>
            </w:tcBorders>
          </w:tcPr>
          <w:p w14:paraId="789ED8F3" w14:textId="77777777" w:rsidR="005C37C6" w:rsidRPr="00FE29F1" w:rsidRDefault="005C37C6" w:rsidP="005C37C6">
            <w:pPr>
              <w:spacing w:line="360" w:lineRule="auto"/>
              <w:rPr>
                <w:rFonts w:ascii="Times New Roman" w:hAnsi="Times New Roman"/>
                <w:sz w:val="24"/>
                <w:lang w:val="en-US"/>
              </w:rPr>
            </w:pPr>
          </w:p>
        </w:tc>
        <w:tc>
          <w:tcPr>
            <w:tcW w:w="2943" w:type="dxa"/>
            <w:gridSpan w:val="3"/>
            <w:tcBorders>
              <w:top w:val="single" w:sz="4" w:space="0" w:color="auto"/>
              <w:bottom w:val="single" w:sz="4" w:space="0" w:color="auto"/>
            </w:tcBorders>
          </w:tcPr>
          <w:p w14:paraId="00F5CE54" w14:textId="77777777" w:rsidR="005C37C6" w:rsidRPr="00FE29F1" w:rsidRDefault="005C37C6" w:rsidP="005C37C6">
            <w:pPr>
              <w:spacing w:line="360" w:lineRule="auto"/>
              <w:jc w:val="center"/>
              <w:rPr>
                <w:rFonts w:ascii="Times New Roman" w:hAnsi="Times New Roman"/>
                <w:sz w:val="24"/>
                <w:lang w:val="en-US"/>
              </w:rPr>
            </w:pPr>
            <w:proofErr w:type="spellStart"/>
            <w:r w:rsidRPr="00FE29F1">
              <w:rPr>
                <w:rFonts w:ascii="Times New Roman" w:hAnsi="Times New Roman" w:cs="Times New Roman"/>
                <w:sz w:val="24"/>
                <w:szCs w:val="24"/>
                <w:lang w:val="en-US"/>
              </w:rPr>
              <w:t>Bifactor</w:t>
            </w:r>
            <w:proofErr w:type="spellEnd"/>
            <w:r w:rsidRPr="00FE29F1">
              <w:rPr>
                <w:rFonts w:ascii="Times New Roman" w:hAnsi="Times New Roman"/>
                <w:sz w:val="24"/>
                <w:lang w:val="en-US"/>
              </w:rPr>
              <w:t xml:space="preserve"> model</w:t>
            </w:r>
          </w:p>
        </w:tc>
      </w:tr>
      <w:tr w:rsidR="005C37C6" w:rsidRPr="00FE29F1" w14:paraId="52F4F12F" w14:textId="77777777" w:rsidTr="0063092D">
        <w:tc>
          <w:tcPr>
            <w:tcW w:w="5070" w:type="dxa"/>
            <w:tcBorders>
              <w:top w:val="nil"/>
              <w:bottom w:val="single" w:sz="4" w:space="0" w:color="auto"/>
            </w:tcBorders>
          </w:tcPr>
          <w:p w14:paraId="1FE5A99B" w14:textId="77777777" w:rsidR="005C37C6" w:rsidRPr="00FE29F1" w:rsidRDefault="005C37C6" w:rsidP="005C37C6">
            <w:pPr>
              <w:spacing w:line="360" w:lineRule="auto"/>
              <w:rPr>
                <w:rFonts w:ascii="Times New Roman" w:hAnsi="Times New Roman"/>
                <w:sz w:val="24"/>
                <w:lang w:val="en-US"/>
              </w:rPr>
            </w:pPr>
          </w:p>
        </w:tc>
        <w:tc>
          <w:tcPr>
            <w:tcW w:w="1275" w:type="dxa"/>
            <w:tcBorders>
              <w:top w:val="nil"/>
              <w:bottom w:val="single" w:sz="4" w:space="0" w:color="auto"/>
            </w:tcBorders>
          </w:tcPr>
          <w:p w14:paraId="48A858C7"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One-factor</w:t>
            </w:r>
          </w:p>
        </w:tc>
        <w:tc>
          <w:tcPr>
            <w:tcW w:w="993" w:type="dxa"/>
            <w:tcBorders>
              <w:top w:val="single" w:sz="4" w:space="0" w:color="auto"/>
              <w:bottom w:val="single" w:sz="4" w:space="0" w:color="auto"/>
            </w:tcBorders>
          </w:tcPr>
          <w:p w14:paraId="7D62B058"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General</w:t>
            </w:r>
          </w:p>
        </w:tc>
        <w:tc>
          <w:tcPr>
            <w:tcW w:w="992" w:type="dxa"/>
            <w:tcBorders>
              <w:top w:val="single" w:sz="4" w:space="0" w:color="auto"/>
              <w:bottom w:val="single" w:sz="4" w:space="0" w:color="auto"/>
            </w:tcBorders>
          </w:tcPr>
          <w:p w14:paraId="4E1408F1"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Present</w:t>
            </w:r>
          </w:p>
        </w:tc>
        <w:tc>
          <w:tcPr>
            <w:tcW w:w="958" w:type="dxa"/>
            <w:tcBorders>
              <w:top w:val="single" w:sz="4" w:space="0" w:color="auto"/>
              <w:bottom w:val="single" w:sz="4" w:space="0" w:color="auto"/>
            </w:tcBorders>
          </w:tcPr>
          <w:p w14:paraId="71A7F1D2"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Future</w:t>
            </w:r>
          </w:p>
        </w:tc>
      </w:tr>
      <w:tr w:rsidR="005C37C6" w:rsidRPr="00FE29F1" w14:paraId="51B587B1" w14:textId="77777777" w:rsidTr="0063092D">
        <w:tc>
          <w:tcPr>
            <w:tcW w:w="5070" w:type="dxa"/>
            <w:tcBorders>
              <w:top w:val="single" w:sz="4" w:space="0" w:color="auto"/>
            </w:tcBorders>
          </w:tcPr>
          <w:p w14:paraId="19D5877F" w14:textId="77777777" w:rsidR="005C37C6" w:rsidRPr="00FE29F1" w:rsidRDefault="005C37C6" w:rsidP="005C37C6">
            <w:pPr>
              <w:pStyle w:val="Akapitzlist"/>
              <w:numPr>
                <w:ilvl w:val="0"/>
                <w:numId w:val="2"/>
              </w:numPr>
              <w:tabs>
                <w:tab w:val="left" w:pos="159"/>
              </w:tabs>
              <w:spacing w:line="360" w:lineRule="auto"/>
              <w:ind w:left="0" w:firstLine="0"/>
              <w:rPr>
                <w:rFonts w:ascii="Times New Roman" w:hAnsi="Times New Roman"/>
                <w:sz w:val="20"/>
                <w:lang w:val="en-US"/>
              </w:rPr>
            </w:pPr>
            <w:r w:rsidRPr="00FE29F1">
              <w:rPr>
                <w:rFonts w:ascii="Times New Roman" w:hAnsi="Times New Roman"/>
                <w:sz w:val="20"/>
                <w:lang w:val="en-US"/>
              </w:rPr>
              <w:t xml:space="preserve"> I am the most helpful person I know.</w:t>
            </w:r>
          </w:p>
        </w:tc>
        <w:tc>
          <w:tcPr>
            <w:tcW w:w="1275" w:type="dxa"/>
            <w:tcBorders>
              <w:top w:val="single" w:sz="4" w:space="0" w:color="auto"/>
            </w:tcBorders>
          </w:tcPr>
          <w:p w14:paraId="2FBBCA6F"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.46</w:t>
            </w:r>
          </w:p>
        </w:tc>
        <w:tc>
          <w:tcPr>
            <w:tcW w:w="993" w:type="dxa"/>
            <w:tcBorders>
              <w:top w:val="single" w:sz="4" w:space="0" w:color="auto"/>
            </w:tcBorders>
          </w:tcPr>
          <w:p w14:paraId="5251E01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.55</w:t>
            </w:r>
          </w:p>
        </w:tc>
        <w:tc>
          <w:tcPr>
            <w:tcW w:w="992" w:type="dxa"/>
            <w:tcBorders>
              <w:top w:val="single" w:sz="4" w:space="0" w:color="auto"/>
            </w:tcBorders>
          </w:tcPr>
          <w:p w14:paraId="2A0F7F92"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.47</w:t>
            </w:r>
          </w:p>
        </w:tc>
        <w:tc>
          <w:tcPr>
            <w:tcW w:w="958" w:type="dxa"/>
            <w:tcBorders>
              <w:top w:val="single" w:sz="4" w:space="0" w:color="auto"/>
            </w:tcBorders>
          </w:tcPr>
          <w:p w14:paraId="2F9DBF02" w14:textId="77777777" w:rsidR="005C37C6" w:rsidRPr="00FE29F1" w:rsidRDefault="005C37C6" w:rsidP="005C37C6">
            <w:pPr>
              <w:spacing w:line="360" w:lineRule="auto"/>
              <w:rPr>
                <w:rFonts w:ascii="Times New Roman" w:hAnsi="Times New Roman"/>
                <w:lang w:val="en-US"/>
              </w:rPr>
            </w:pPr>
          </w:p>
        </w:tc>
      </w:tr>
      <w:tr w:rsidR="005C37C6" w:rsidRPr="00FE29F1" w14:paraId="25A1838C" w14:textId="77777777" w:rsidTr="0063092D">
        <w:tc>
          <w:tcPr>
            <w:tcW w:w="5070" w:type="dxa"/>
          </w:tcPr>
          <w:p w14:paraId="3C237495"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2.</w:t>
            </w:r>
            <w:r w:rsidRPr="00FE29F1">
              <w:rPr>
                <w:sz w:val="20"/>
                <w:lang w:val="en-US"/>
              </w:rPr>
              <w:t xml:space="preserve"> </w:t>
            </w:r>
            <w:r w:rsidRPr="00FE29F1">
              <w:rPr>
                <w:rFonts w:ascii="Times New Roman" w:hAnsi="Times New Roman"/>
                <w:sz w:val="20"/>
                <w:lang w:val="en-US"/>
              </w:rPr>
              <w:t>I am going to bring peace and justice to the world.</w:t>
            </w:r>
          </w:p>
        </w:tc>
        <w:tc>
          <w:tcPr>
            <w:tcW w:w="1275" w:type="dxa"/>
          </w:tcPr>
          <w:p w14:paraId="373C4575"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.72</w:t>
            </w:r>
          </w:p>
        </w:tc>
        <w:tc>
          <w:tcPr>
            <w:tcW w:w="993" w:type="dxa"/>
          </w:tcPr>
          <w:p w14:paraId="1E415E5E"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.59</w:t>
            </w:r>
          </w:p>
        </w:tc>
        <w:tc>
          <w:tcPr>
            <w:tcW w:w="992" w:type="dxa"/>
          </w:tcPr>
          <w:p w14:paraId="4CCDECDA" w14:textId="77777777" w:rsidR="005C37C6" w:rsidRPr="00FE29F1" w:rsidRDefault="005C37C6" w:rsidP="005C37C6">
            <w:pPr>
              <w:spacing w:line="360" w:lineRule="auto"/>
              <w:rPr>
                <w:rFonts w:ascii="Times New Roman" w:hAnsi="Times New Roman"/>
                <w:lang w:val="en-US"/>
              </w:rPr>
            </w:pPr>
          </w:p>
        </w:tc>
        <w:tc>
          <w:tcPr>
            <w:tcW w:w="958" w:type="dxa"/>
          </w:tcPr>
          <w:p w14:paraId="1304439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.39</w:t>
            </w:r>
          </w:p>
        </w:tc>
      </w:tr>
      <w:tr w:rsidR="005C37C6" w:rsidRPr="00FE29F1" w14:paraId="1536AB6C" w14:textId="77777777" w:rsidTr="0063092D">
        <w:tc>
          <w:tcPr>
            <w:tcW w:w="5070" w:type="dxa"/>
          </w:tcPr>
          <w:p w14:paraId="40405239" w14:textId="77777777" w:rsidR="005C37C6" w:rsidRPr="00FE29F1" w:rsidRDefault="005C37C6" w:rsidP="005C37C6">
            <w:pPr>
              <w:pStyle w:val="Akapitzlist"/>
              <w:numPr>
                <w:ilvl w:val="0"/>
                <w:numId w:val="3"/>
              </w:numPr>
              <w:tabs>
                <w:tab w:val="left" w:pos="169"/>
              </w:tabs>
              <w:spacing w:line="360" w:lineRule="auto"/>
              <w:ind w:left="0" w:firstLine="0"/>
              <w:rPr>
                <w:rFonts w:ascii="Times New Roman" w:hAnsi="Times New Roman"/>
                <w:sz w:val="20"/>
                <w:lang w:val="en-US"/>
              </w:rPr>
            </w:pPr>
            <w:r w:rsidRPr="00FE29F1">
              <w:rPr>
                <w:rFonts w:ascii="Times New Roman" w:hAnsi="Times New Roman"/>
                <w:sz w:val="20"/>
                <w:lang w:val="en-US"/>
              </w:rPr>
              <w:t>I am the best friend someone can have.</w:t>
            </w:r>
          </w:p>
        </w:tc>
        <w:tc>
          <w:tcPr>
            <w:tcW w:w="1275" w:type="dxa"/>
          </w:tcPr>
          <w:p w14:paraId="7E9F2FA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.52</w:t>
            </w:r>
          </w:p>
        </w:tc>
        <w:tc>
          <w:tcPr>
            <w:tcW w:w="993" w:type="dxa"/>
          </w:tcPr>
          <w:p w14:paraId="3BF4A098"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.67</w:t>
            </w:r>
          </w:p>
        </w:tc>
        <w:tc>
          <w:tcPr>
            <w:tcW w:w="992" w:type="dxa"/>
          </w:tcPr>
          <w:p w14:paraId="32C1A93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.19</w:t>
            </w:r>
          </w:p>
        </w:tc>
        <w:tc>
          <w:tcPr>
            <w:tcW w:w="958" w:type="dxa"/>
          </w:tcPr>
          <w:p w14:paraId="4A86173F" w14:textId="77777777" w:rsidR="005C37C6" w:rsidRPr="00FE29F1" w:rsidRDefault="005C37C6" w:rsidP="005C37C6">
            <w:pPr>
              <w:spacing w:line="360" w:lineRule="auto"/>
              <w:rPr>
                <w:rFonts w:ascii="Times New Roman" w:hAnsi="Times New Roman"/>
                <w:lang w:val="en-US"/>
              </w:rPr>
            </w:pPr>
          </w:p>
        </w:tc>
      </w:tr>
      <w:tr w:rsidR="005C37C6" w:rsidRPr="00FE29F1" w14:paraId="03E7B35B" w14:textId="77777777" w:rsidTr="0063092D">
        <w:tc>
          <w:tcPr>
            <w:tcW w:w="5070" w:type="dxa"/>
          </w:tcPr>
          <w:p w14:paraId="6D5B1869"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4. I will be well known for the good deeds I will have done.</w:t>
            </w:r>
          </w:p>
        </w:tc>
        <w:tc>
          <w:tcPr>
            <w:tcW w:w="1275" w:type="dxa"/>
          </w:tcPr>
          <w:p w14:paraId="5AC46D9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.76</w:t>
            </w:r>
          </w:p>
        </w:tc>
        <w:tc>
          <w:tcPr>
            <w:tcW w:w="993" w:type="dxa"/>
          </w:tcPr>
          <w:p w14:paraId="3CAD97B8"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.59</w:t>
            </w:r>
          </w:p>
        </w:tc>
        <w:tc>
          <w:tcPr>
            <w:tcW w:w="992" w:type="dxa"/>
          </w:tcPr>
          <w:p w14:paraId="6AA24176" w14:textId="77777777" w:rsidR="005C37C6" w:rsidRPr="00FE29F1" w:rsidRDefault="005C37C6" w:rsidP="005C37C6">
            <w:pPr>
              <w:spacing w:line="360" w:lineRule="auto"/>
              <w:rPr>
                <w:rFonts w:ascii="Times New Roman" w:hAnsi="Times New Roman"/>
                <w:lang w:val="en-US"/>
              </w:rPr>
            </w:pPr>
          </w:p>
        </w:tc>
        <w:tc>
          <w:tcPr>
            <w:tcW w:w="958" w:type="dxa"/>
          </w:tcPr>
          <w:p w14:paraId="6DB640F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.37</w:t>
            </w:r>
          </w:p>
        </w:tc>
      </w:tr>
      <w:tr w:rsidR="005C37C6" w:rsidRPr="00FE29F1" w14:paraId="38B3267B" w14:textId="77777777" w:rsidTr="0063092D">
        <w:tc>
          <w:tcPr>
            <w:tcW w:w="5070" w:type="dxa"/>
          </w:tcPr>
          <w:p w14:paraId="6AD85956"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5. I am (going to be) the best parent on this planet.</w:t>
            </w:r>
          </w:p>
        </w:tc>
        <w:tc>
          <w:tcPr>
            <w:tcW w:w="1275" w:type="dxa"/>
          </w:tcPr>
          <w:p w14:paraId="08E829B0"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.53</w:t>
            </w:r>
          </w:p>
        </w:tc>
        <w:tc>
          <w:tcPr>
            <w:tcW w:w="993" w:type="dxa"/>
          </w:tcPr>
          <w:p w14:paraId="4D93F8B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.46</w:t>
            </w:r>
          </w:p>
        </w:tc>
        <w:tc>
          <w:tcPr>
            <w:tcW w:w="992" w:type="dxa"/>
          </w:tcPr>
          <w:p w14:paraId="40B94BAA" w14:textId="77777777" w:rsidR="005C37C6" w:rsidRPr="00FE29F1" w:rsidRDefault="005C37C6" w:rsidP="005C37C6">
            <w:pPr>
              <w:spacing w:line="360" w:lineRule="auto"/>
              <w:rPr>
                <w:rFonts w:ascii="Times New Roman" w:hAnsi="Times New Roman"/>
                <w:lang w:val="en-US"/>
              </w:rPr>
            </w:pPr>
          </w:p>
        </w:tc>
        <w:tc>
          <w:tcPr>
            <w:tcW w:w="958" w:type="dxa"/>
          </w:tcPr>
          <w:p w14:paraId="1F9881A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-.01</w:t>
            </w:r>
          </w:p>
        </w:tc>
      </w:tr>
      <w:tr w:rsidR="005C37C6" w:rsidRPr="00FE29F1" w14:paraId="04DE3057" w14:textId="77777777" w:rsidTr="0063092D">
        <w:tc>
          <w:tcPr>
            <w:tcW w:w="5070" w:type="dxa"/>
          </w:tcPr>
          <w:p w14:paraId="4BD820B6"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 xml:space="preserve">6. I am the most caring person in my social </w:t>
            </w:r>
            <w:r w:rsidRPr="00FE29F1">
              <w:rPr>
                <w:rFonts w:ascii="Times New Roman" w:hAnsi="Times New Roman" w:cs="Times New Roman"/>
                <w:sz w:val="20"/>
                <w:szCs w:val="20"/>
                <w:lang w:val="en-US"/>
              </w:rPr>
              <w:t>surroundings</w:t>
            </w:r>
            <w:r w:rsidRPr="00FE29F1">
              <w:rPr>
                <w:rFonts w:ascii="Times New Roman" w:hAnsi="Times New Roman"/>
                <w:sz w:val="20"/>
                <w:lang w:val="en-US"/>
              </w:rPr>
              <w:t>.</w:t>
            </w:r>
          </w:p>
        </w:tc>
        <w:tc>
          <w:tcPr>
            <w:tcW w:w="1275" w:type="dxa"/>
          </w:tcPr>
          <w:p w14:paraId="3D6BD2C4"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.53</w:t>
            </w:r>
          </w:p>
        </w:tc>
        <w:tc>
          <w:tcPr>
            <w:tcW w:w="993" w:type="dxa"/>
          </w:tcPr>
          <w:p w14:paraId="6C816B3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.62</w:t>
            </w:r>
          </w:p>
        </w:tc>
        <w:tc>
          <w:tcPr>
            <w:tcW w:w="992" w:type="dxa"/>
          </w:tcPr>
          <w:p w14:paraId="3BFAF7C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.39</w:t>
            </w:r>
          </w:p>
        </w:tc>
        <w:tc>
          <w:tcPr>
            <w:tcW w:w="958" w:type="dxa"/>
          </w:tcPr>
          <w:p w14:paraId="105AC257" w14:textId="77777777" w:rsidR="005C37C6" w:rsidRPr="00FE29F1" w:rsidRDefault="005C37C6" w:rsidP="005C37C6">
            <w:pPr>
              <w:spacing w:line="360" w:lineRule="auto"/>
              <w:rPr>
                <w:rFonts w:ascii="Times New Roman" w:hAnsi="Times New Roman"/>
                <w:lang w:val="en-US"/>
              </w:rPr>
            </w:pPr>
          </w:p>
        </w:tc>
      </w:tr>
      <w:tr w:rsidR="005C37C6" w:rsidRPr="00FE29F1" w14:paraId="2371BF2E" w14:textId="77777777" w:rsidTr="0063092D">
        <w:tc>
          <w:tcPr>
            <w:tcW w:w="5070" w:type="dxa"/>
          </w:tcPr>
          <w:p w14:paraId="5AF13DF0"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7. In the future</w:t>
            </w:r>
            <w:r w:rsidRPr="00FE29F1">
              <w:rPr>
                <w:rFonts w:ascii="Times New Roman" w:hAnsi="Times New Roman" w:cs="Times New Roman"/>
                <w:sz w:val="20"/>
                <w:szCs w:val="20"/>
                <w:lang w:val="en-US"/>
              </w:rPr>
              <w:t>,</w:t>
            </w:r>
            <w:r w:rsidRPr="00FE29F1">
              <w:rPr>
                <w:rFonts w:ascii="Times New Roman" w:hAnsi="Times New Roman"/>
                <w:sz w:val="20"/>
                <w:lang w:val="en-US"/>
              </w:rPr>
              <w:t xml:space="preserve"> I will be well known for solving the world’s </w:t>
            </w:r>
            <w:r w:rsidRPr="00FE29F1">
              <w:rPr>
                <w:rFonts w:ascii="Times New Roman" w:hAnsi="Times New Roman" w:cs="Times New Roman"/>
                <w:sz w:val="20"/>
                <w:szCs w:val="20"/>
                <w:lang w:val="en-US"/>
              </w:rPr>
              <w:t xml:space="preserve">  </w:t>
            </w:r>
            <w:r w:rsidRPr="00FE29F1">
              <w:rPr>
                <w:rFonts w:ascii="Times New Roman" w:hAnsi="Times New Roman"/>
                <w:sz w:val="20"/>
                <w:lang w:val="en-US"/>
              </w:rPr>
              <w:t>problems.</w:t>
            </w:r>
          </w:p>
        </w:tc>
        <w:tc>
          <w:tcPr>
            <w:tcW w:w="1275" w:type="dxa"/>
          </w:tcPr>
          <w:p w14:paraId="73E21333"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.67</w:t>
            </w:r>
          </w:p>
        </w:tc>
        <w:tc>
          <w:tcPr>
            <w:tcW w:w="993" w:type="dxa"/>
          </w:tcPr>
          <w:p w14:paraId="430784C3"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.52</w:t>
            </w:r>
          </w:p>
        </w:tc>
        <w:tc>
          <w:tcPr>
            <w:tcW w:w="992" w:type="dxa"/>
          </w:tcPr>
          <w:p w14:paraId="127D02C9" w14:textId="77777777" w:rsidR="005C37C6" w:rsidRPr="00FE29F1" w:rsidRDefault="005C37C6" w:rsidP="005C37C6">
            <w:pPr>
              <w:spacing w:line="360" w:lineRule="auto"/>
              <w:rPr>
                <w:rFonts w:ascii="Times New Roman" w:hAnsi="Times New Roman"/>
                <w:lang w:val="en-US"/>
              </w:rPr>
            </w:pPr>
          </w:p>
        </w:tc>
        <w:tc>
          <w:tcPr>
            <w:tcW w:w="958" w:type="dxa"/>
          </w:tcPr>
          <w:p w14:paraId="60E0999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.64</w:t>
            </w:r>
          </w:p>
        </w:tc>
      </w:tr>
      <w:tr w:rsidR="005C37C6" w:rsidRPr="00FE29F1" w14:paraId="7DEE1A5D" w14:textId="77777777" w:rsidTr="0063092D">
        <w:tc>
          <w:tcPr>
            <w:tcW w:w="5070" w:type="dxa"/>
          </w:tcPr>
          <w:p w14:paraId="5DC00274"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8. I greatly enrich others’ lives.</w:t>
            </w:r>
          </w:p>
        </w:tc>
        <w:tc>
          <w:tcPr>
            <w:tcW w:w="1275" w:type="dxa"/>
          </w:tcPr>
          <w:p w14:paraId="2A2B0591"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.62</w:t>
            </w:r>
          </w:p>
        </w:tc>
        <w:tc>
          <w:tcPr>
            <w:tcW w:w="993" w:type="dxa"/>
          </w:tcPr>
          <w:p w14:paraId="4F8154F4"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.69</w:t>
            </w:r>
          </w:p>
        </w:tc>
        <w:tc>
          <w:tcPr>
            <w:tcW w:w="992" w:type="dxa"/>
          </w:tcPr>
          <w:p w14:paraId="2FA50735"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-.22</w:t>
            </w:r>
          </w:p>
        </w:tc>
        <w:tc>
          <w:tcPr>
            <w:tcW w:w="958" w:type="dxa"/>
          </w:tcPr>
          <w:p w14:paraId="69124BAD" w14:textId="77777777" w:rsidR="005C37C6" w:rsidRPr="00FE29F1" w:rsidRDefault="005C37C6" w:rsidP="005C37C6">
            <w:pPr>
              <w:spacing w:line="360" w:lineRule="auto"/>
              <w:rPr>
                <w:rFonts w:ascii="Times New Roman" w:hAnsi="Times New Roman"/>
                <w:lang w:val="en-US"/>
              </w:rPr>
            </w:pPr>
          </w:p>
        </w:tc>
      </w:tr>
      <w:tr w:rsidR="005C37C6" w:rsidRPr="00FE29F1" w14:paraId="5433E819" w14:textId="77777777" w:rsidTr="0063092D">
        <w:tc>
          <w:tcPr>
            <w:tcW w:w="5070" w:type="dxa"/>
          </w:tcPr>
          <w:p w14:paraId="32765EEB"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9. I will bring freedom to the people.</w:t>
            </w:r>
          </w:p>
        </w:tc>
        <w:tc>
          <w:tcPr>
            <w:tcW w:w="1275" w:type="dxa"/>
          </w:tcPr>
          <w:p w14:paraId="02241E0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.74</w:t>
            </w:r>
          </w:p>
        </w:tc>
        <w:tc>
          <w:tcPr>
            <w:tcW w:w="993" w:type="dxa"/>
          </w:tcPr>
          <w:p w14:paraId="3EA10FBE"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.55</w:t>
            </w:r>
          </w:p>
        </w:tc>
        <w:tc>
          <w:tcPr>
            <w:tcW w:w="992" w:type="dxa"/>
          </w:tcPr>
          <w:p w14:paraId="43E5C903" w14:textId="77777777" w:rsidR="005C37C6" w:rsidRPr="00FE29F1" w:rsidRDefault="005C37C6" w:rsidP="005C37C6">
            <w:pPr>
              <w:spacing w:line="360" w:lineRule="auto"/>
              <w:rPr>
                <w:rFonts w:ascii="Times New Roman" w:hAnsi="Times New Roman"/>
                <w:lang w:val="en-US"/>
              </w:rPr>
            </w:pPr>
          </w:p>
        </w:tc>
        <w:tc>
          <w:tcPr>
            <w:tcW w:w="958" w:type="dxa"/>
          </w:tcPr>
          <w:p w14:paraId="615D5287"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.60</w:t>
            </w:r>
          </w:p>
        </w:tc>
      </w:tr>
      <w:tr w:rsidR="005C37C6" w:rsidRPr="00FE29F1" w14:paraId="7EA42934" w14:textId="77777777" w:rsidTr="0063092D">
        <w:tc>
          <w:tcPr>
            <w:tcW w:w="5070" w:type="dxa"/>
          </w:tcPr>
          <w:p w14:paraId="665BE5DD"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10. I am an amazing listener.</w:t>
            </w:r>
          </w:p>
        </w:tc>
        <w:tc>
          <w:tcPr>
            <w:tcW w:w="1275" w:type="dxa"/>
          </w:tcPr>
          <w:p w14:paraId="6E8E46DE"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.34</w:t>
            </w:r>
          </w:p>
        </w:tc>
        <w:tc>
          <w:tcPr>
            <w:tcW w:w="993" w:type="dxa"/>
          </w:tcPr>
          <w:p w14:paraId="6341AEF4"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.50</w:t>
            </w:r>
          </w:p>
        </w:tc>
        <w:tc>
          <w:tcPr>
            <w:tcW w:w="992" w:type="dxa"/>
          </w:tcPr>
          <w:p w14:paraId="69E1ADA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.07</w:t>
            </w:r>
          </w:p>
        </w:tc>
        <w:tc>
          <w:tcPr>
            <w:tcW w:w="958" w:type="dxa"/>
          </w:tcPr>
          <w:p w14:paraId="11D04999" w14:textId="77777777" w:rsidR="005C37C6" w:rsidRPr="00FE29F1" w:rsidRDefault="005C37C6" w:rsidP="005C37C6">
            <w:pPr>
              <w:spacing w:line="360" w:lineRule="auto"/>
              <w:rPr>
                <w:rFonts w:ascii="Times New Roman" w:hAnsi="Times New Roman"/>
                <w:lang w:val="en-US"/>
              </w:rPr>
            </w:pPr>
          </w:p>
        </w:tc>
      </w:tr>
      <w:tr w:rsidR="005C37C6" w:rsidRPr="00FE29F1" w14:paraId="5745C666" w14:textId="77777777" w:rsidTr="0063092D">
        <w:tc>
          <w:tcPr>
            <w:tcW w:w="5070" w:type="dxa"/>
          </w:tcPr>
          <w:p w14:paraId="7ACD99B0"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11. I will be able to solve world poverty.</w:t>
            </w:r>
          </w:p>
        </w:tc>
        <w:tc>
          <w:tcPr>
            <w:tcW w:w="1275" w:type="dxa"/>
          </w:tcPr>
          <w:p w14:paraId="3C8DE10F"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.58</w:t>
            </w:r>
          </w:p>
        </w:tc>
        <w:tc>
          <w:tcPr>
            <w:tcW w:w="993" w:type="dxa"/>
          </w:tcPr>
          <w:p w14:paraId="29FFDA7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.38</w:t>
            </w:r>
          </w:p>
        </w:tc>
        <w:tc>
          <w:tcPr>
            <w:tcW w:w="992" w:type="dxa"/>
          </w:tcPr>
          <w:p w14:paraId="576D9F50" w14:textId="77777777" w:rsidR="005C37C6" w:rsidRPr="00FE29F1" w:rsidRDefault="005C37C6" w:rsidP="005C37C6">
            <w:pPr>
              <w:spacing w:line="360" w:lineRule="auto"/>
              <w:rPr>
                <w:rFonts w:ascii="Times New Roman" w:hAnsi="Times New Roman"/>
                <w:lang w:val="en-US"/>
              </w:rPr>
            </w:pPr>
          </w:p>
        </w:tc>
        <w:tc>
          <w:tcPr>
            <w:tcW w:w="958" w:type="dxa"/>
          </w:tcPr>
          <w:p w14:paraId="238598D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.70</w:t>
            </w:r>
          </w:p>
        </w:tc>
      </w:tr>
      <w:tr w:rsidR="005C37C6" w:rsidRPr="00FE29F1" w14:paraId="5608A16E" w14:textId="77777777" w:rsidTr="0063092D">
        <w:tc>
          <w:tcPr>
            <w:tcW w:w="5070" w:type="dxa"/>
          </w:tcPr>
          <w:p w14:paraId="2AD923C7"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12. I have a very positive influence on others.</w:t>
            </w:r>
          </w:p>
        </w:tc>
        <w:tc>
          <w:tcPr>
            <w:tcW w:w="1275" w:type="dxa"/>
          </w:tcPr>
          <w:p w14:paraId="673E5245"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.54</w:t>
            </w:r>
          </w:p>
        </w:tc>
        <w:tc>
          <w:tcPr>
            <w:tcW w:w="993" w:type="dxa"/>
          </w:tcPr>
          <w:p w14:paraId="5CE71E1F"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.67</w:t>
            </w:r>
          </w:p>
        </w:tc>
        <w:tc>
          <w:tcPr>
            <w:tcW w:w="992" w:type="dxa"/>
          </w:tcPr>
          <w:p w14:paraId="297B6B2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-.17</w:t>
            </w:r>
          </w:p>
        </w:tc>
        <w:tc>
          <w:tcPr>
            <w:tcW w:w="958" w:type="dxa"/>
          </w:tcPr>
          <w:p w14:paraId="7ECB3DA3" w14:textId="77777777" w:rsidR="005C37C6" w:rsidRPr="00FE29F1" w:rsidRDefault="005C37C6" w:rsidP="005C37C6">
            <w:pPr>
              <w:spacing w:line="360" w:lineRule="auto"/>
              <w:rPr>
                <w:rFonts w:ascii="Times New Roman" w:hAnsi="Times New Roman"/>
                <w:lang w:val="en-US"/>
              </w:rPr>
            </w:pPr>
          </w:p>
        </w:tc>
      </w:tr>
      <w:tr w:rsidR="005C37C6" w:rsidRPr="00FE29F1" w14:paraId="342E8537" w14:textId="77777777" w:rsidTr="0063092D">
        <w:tc>
          <w:tcPr>
            <w:tcW w:w="5070" w:type="dxa"/>
          </w:tcPr>
          <w:p w14:paraId="2425E5AF"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13. I am generally the most understanding person.</w:t>
            </w:r>
          </w:p>
        </w:tc>
        <w:tc>
          <w:tcPr>
            <w:tcW w:w="1275" w:type="dxa"/>
          </w:tcPr>
          <w:p w14:paraId="5CE9338E"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.55</w:t>
            </w:r>
          </w:p>
        </w:tc>
        <w:tc>
          <w:tcPr>
            <w:tcW w:w="993" w:type="dxa"/>
          </w:tcPr>
          <w:p w14:paraId="796BA54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.62</w:t>
            </w:r>
          </w:p>
        </w:tc>
        <w:tc>
          <w:tcPr>
            <w:tcW w:w="992" w:type="dxa"/>
          </w:tcPr>
          <w:p w14:paraId="31B074B4"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.21</w:t>
            </w:r>
          </w:p>
        </w:tc>
        <w:tc>
          <w:tcPr>
            <w:tcW w:w="958" w:type="dxa"/>
          </w:tcPr>
          <w:p w14:paraId="5979E40C" w14:textId="77777777" w:rsidR="005C37C6" w:rsidRPr="00FE29F1" w:rsidRDefault="005C37C6" w:rsidP="005C37C6">
            <w:pPr>
              <w:spacing w:line="360" w:lineRule="auto"/>
              <w:rPr>
                <w:rFonts w:ascii="Times New Roman" w:hAnsi="Times New Roman"/>
                <w:lang w:val="en-US"/>
              </w:rPr>
            </w:pPr>
          </w:p>
        </w:tc>
      </w:tr>
      <w:tr w:rsidR="005C37C6" w:rsidRPr="00FE29F1" w14:paraId="550FBDEE" w14:textId="77777777" w:rsidTr="0063092D">
        <w:tc>
          <w:tcPr>
            <w:tcW w:w="5070" w:type="dxa"/>
          </w:tcPr>
          <w:p w14:paraId="77B9552F"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14. I’ll make the world a much more beautiful place.</w:t>
            </w:r>
          </w:p>
        </w:tc>
        <w:tc>
          <w:tcPr>
            <w:tcW w:w="1275" w:type="dxa"/>
          </w:tcPr>
          <w:p w14:paraId="1C05F3D9"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.77</w:t>
            </w:r>
          </w:p>
        </w:tc>
        <w:tc>
          <w:tcPr>
            <w:tcW w:w="993" w:type="dxa"/>
          </w:tcPr>
          <w:p w14:paraId="2B688468"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.54</w:t>
            </w:r>
          </w:p>
        </w:tc>
        <w:tc>
          <w:tcPr>
            <w:tcW w:w="992" w:type="dxa"/>
          </w:tcPr>
          <w:p w14:paraId="63AC4293" w14:textId="77777777" w:rsidR="005C37C6" w:rsidRPr="00FE29F1" w:rsidRDefault="005C37C6" w:rsidP="005C37C6">
            <w:pPr>
              <w:spacing w:line="360" w:lineRule="auto"/>
              <w:rPr>
                <w:rFonts w:ascii="Times New Roman" w:hAnsi="Times New Roman"/>
                <w:lang w:val="en-US"/>
              </w:rPr>
            </w:pPr>
          </w:p>
        </w:tc>
        <w:tc>
          <w:tcPr>
            <w:tcW w:w="958" w:type="dxa"/>
          </w:tcPr>
          <w:p w14:paraId="6282F577"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.51</w:t>
            </w:r>
          </w:p>
        </w:tc>
      </w:tr>
      <w:tr w:rsidR="005C37C6" w:rsidRPr="00FE29F1" w14:paraId="7CC2B693" w14:textId="77777777" w:rsidTr="0063092D">
        <w:tc>
          <w:tcPr>
            <w:tcW w:w="5070" w:type="dxa"/>
          </w:tcPr>
          <w:p w14:paraId="57F63C49"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15. I am extraordinarily trustworthy.</w:t>
            </w:r>
          </w:p>
        </w:tc>
        <w:tc>
          <w:tcPr>
            <w:tcW w:w="1275" w:type="dxa"/>
          </w:tcPr>
          <w:p w14:paraId="1C739AC8"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.36</w:t>
            </w:r>
          </w:p>
        </w:tc>
        <w:tc>
          <w:tcPr>
            <w:tcW w:w="993" w:type="dxa"/>
          </w:tcPr>
          <w:p w14:paraId="1A05B177"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.48</w:t>
            </w:r>
          </w:p>
        </w:tc>
        <w:tc>
          <w:tcPr>
            <w:tcW w:w="992" w:type="dxa"/>
          </w:tcPr>
          <w:p w14:paraId="6775EEA8"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.15</w:t>
            </w:r>
          </w:p>
        </w:tc>
        <w:tc>
          <w:tcPr>
            <w:tcW w:w="958" w:type="dxa"/>
          </w:tcPr>
          <w:p w14:paraId="3251875D" w14:textId="77777777" w:rsidR="005C37C6" w:rsidRPr="00FE29F1" w:rsidRDefault="005C37C6" w:rsidP="005C37C6">
            <w:pPr>
              <w:spacing w:line="360" w:lineRule="auto"/>
              <w:rPr>
                <w:rFonts w:ascii="Times New Roman" w:hAnsi="Times New Roman"/>
                <w:lang w:val="en-US"/>
              </w:rPr>
            </w:pPr>
          </w:p>
        </w:tc>
      </w:tr>
      <w:tr w:rsidR="005C37C6" w:rsidRPr="00FE29F1" w14:paraId="59DBA54D" w14:textId="77777777" w:rsidTr="0063092D">
        <w:tc>
          <w:tcPr>
            <w:tcW w:w="5070" w:type="dxa"/>
          </w:tcPr>
          <w:p w14:paraId="54E323A8" w14:textId="77777777" w:rsidR="005C37C6" w:rsidRPr="00FE29F1" w:rsidRDefault="005C37C6" w:rsidP="005C37C6">
            <w:pPr>
              <w:spacing w:line="360" w:lineRule="auto"/>
              <w:rPr>
                <w:rFonts w:ascii="Times New Roman" w:hAnsi="Times New Roman"/>
                <w:sz w:val="20"/>
                <w:lang w:val="en-US"/>
              </w:rPr>
            </w:pPr>
            <w:r w:rsidRPr="00FE29F1">
              <w:rPr>
                <w:rFonts w:ascii="Times New Roman" w:hAnsi="Times New Roman"/>
                <w:sz w:val="20"/>
                <w:lang w:val="en-US"/>
              </w:rPr>
              <w:t>16. I will be famous for increasing people’s well-being.</w:t>
            </w:r>
          </w:p>
        </w:tc>
        <w:tc>
          <w:tcPr>
            <w:tcW w:w="1275" w:type="dxa"/>
          </w:tcPr>
          <w:p w14:paraId="28DBC06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.54</w:t>
            </w:r>
          </w:p>
        </w:tc>
        <w:tc>
          <w:tcPr>
            <w:tcW w:w="993" w:type="dxa"/>
          </w:tcPr>
          <w:p w14:paraId="1171A14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.35</w:t>
            </w:r>
          </w:p>
        </w:tc>
        <w:tc>
          <w:tcPr>
            <w:tcW w:w="992" w:type="dxa"/>
          </w:tcPr>
          <w:p w14:paraId="4F45543F" w14:textId="77777777" w:rsidR="005C37C6" w:rsidRPr="00FE29F1" w:rsidRDefault="005C37C6" w:rsidP="005C37C6">
            <w:pPr>
              <w:spacing w:line="360" w:lineRule="auto"/>
              <w:rPr>
                <w:rFonts w:ascii="Times New Roman" w:hAnsi="Times New Roman"/>
                <w:lang w:val="en-US"/>
              </w:rPr>
            </w:pPr>
          </w:p>
        </w:tc>
        <w:tc>
          <w:tcPr>
            <w:tcW w:w="958" w:type="dxa"/>
          </w:tcPr>
          <w:p w14:paraId="31BDCFD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.67</w:t>
            </w:r>
          </w:p>
        </w:tc>
      </w:tr>
      <w:tr w:rsidR="005C37C6" w:rsidRPr="00FE29F1" w14:paraId="0E38AA83" w14:textId="77777777" w:rsidTr="0063092D">
        <w:tc>
          <w:tcPr>
            <w:tcW w:w="5070" w:type="dxa"/>
          </w:tcPr>
          <w:p w14:paraId="5A616346"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SS loadings</w:t>
            </w:r>
          </w:p>
        </w:tc>
        <w:tc>
          <w:tcPr>
            <w:tcW w:w="1275" w:type="dxa"/>
          </w:tcPr>
          <w:p w14:paraId="652A484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5.59</w:t>
            </w:r>
          </w:p>
        </w:tc>
        <w:tc>
          <w:tcPr>
            <w:tcW w:w="993" w:type="dxa"/>
          </w:tcPr>
          <w:p w14:paraId="2223891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4.97</w:t>
            </w:r>
          </w:p>
        </w:tc>
        <w:tc>
          <w:tcPr>
            <w:tcW w:w="992" w:type="dxa"/>
          </w:tcPr>
          <w:p w14:paraId="484EDAC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0.56</w:t>
            </w:r>
          </w:p>
        </w:tc>
        <w:tc>
          <w:tcPr>
            <w:tcW w:w="958" w:type="dxa"/>
          </w:tcPr>
          <w:p w14:paraId="142C9ABB"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2.26</w:t>
            </w:r>
          </w:p>
        </w:tc>
      </w:tr>
      <w:tr w:rsidR="005C37C6" w:rsidRPr="00FE29F1" w14:paraId="0F37F385" w14:textId="77777777" w:rsidTr="0063092D">
        <w:tc>
          <w:tcPr>
            <w:tcW w:w="5070" w:type="dxa"/>
          </w:tcPr>
          <w:p w14:paraId="2EF22E5F"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ω hierarchical POL</w:t>
            </w:r>
          </w:p>
        </w:tc>
        <w:tc>
          <w:tcPr>
            <w:tcW w:w="1275" w:type="dxa"/>
          </w:tcPr>
          <w:p w14:paraId="1BE9B0A1" w14:textId="77777777" w:rsidR="005C37C6" w:rsidRPr="00FE29F1" w:rsidRDefault="005C37C6" w:rsidP="005C37C6">
            <w:pPr>
              <w:spacing w:line="360" w:lineRule="auto"/>
              <w:rPr>
                <w:rFonts w:ascii="Times New Roman" w:hAnsi="Times New Roman"/>
                <w:lang w:val="en-US"/>
              </w:rPr>
            </w:pPr>
          </w:p>
        </w:tc>
        <w:tc>
          <w:tcPr>
            <w:tcW w:w="993" w:type="dxa"/>
          </w:tcPr>
          <w:p w14:paraId="6F29DA37"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 xml:space="preserve">.90 </w:t>
            </w:r>
          </w:p>
        </w:tc>
        <w:tc>
          <w:tcPr>
            <w:tcW w:w="992" w:type="dxa"/>
          </w:tcPr>
          <w:p w14:paraId="33A565FE" w14:textId="77777777" w:rsidR="005C37C6" w:rsidRPr="00FE29F1" w:rsidRDefault="005C37C6" w:rsidP="005C37C6">
            <w:pPr>
              <w:spacing w:line="360" w:lineRule="auto"/>
              <w:rPr>
                <w:rFonts w:ascii="Times New Roman" w:hAnsi="Times New Roman"/>
                <w:lang w:val="en-US"/>
              </w:rPr>
            </w:pPr>
          </w:p>
        </w:tc>
        <w:tc>
          <w:tcPr>
            <w:tcW w:w="958" w:type="dxa"/>
          </w:tcPr>
          <w:p w14:paraId="6B469E68" w14:textId="77777777" w:rsidR="005C37C6" w:rsidRPr="00FE29F1" w:rsidRDefault="005C37C6" w:rsidP="005C37C6">
            <w:pPr>
              <w:spacing w:line="360" w:lineRule="auto"/>
              <w:rPr>
                <w:rFonts w:ascii="Times New Roman" w:hAnsi="Times New Roman"/>
                <w:lang w:val="en-US"/>
              </w:rPr>
            </w:pPr>
          </w:p>
        </w:tc>
      </w:tr>
      <w:tr w:rsidR="005C37C6" w:rsidRPr="00FE29F1" w14:paraId="222FB89F" w14:textId="77777777" w:rsidTr="0063092D">
        <w:tc>
          <w:tcPr>
            <w:tcW w:w="5070" w:type="dxa"/>
          </w:tcPr>
          <w:p w14:paraId="7085F2FB"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ω</w:t>
            </w:r>
            <w:r w:rsidRPr="00FE29F1" w:rsidDel="00C74F46">
              <w:rPr>
                <w:rFonts w:ascii="Times New Roman" w:hAnsi="Times New Roman"/>
                <w:sz w:val="24"/>
                <w:lang w:val="en-US"/>
              </w:rPr>
              <w:t xml:space="preserve"> </w:t>
            </w:r>
            <w:r w:rsidRPr="00FE29F1">
              <w:rPr>
                <w:rFonts w:ascii="Times New Roman" w:hAnsi="Times New Roman"/>
                <w:sz w:val="24"/>
                <w:lang w:val="en-US"/>
              </w:rPr>
              <w:t>hierarchical UK</w:t>
            </w:r>
          </w:p>
        </w:tc>
        <w:tc>
          <w:tcPr>
            <w:tcW w:w="1275" w:type="dxa"/>
          </w:tcPr>
          <w:p w14:paraId="5DC773D4" w14:textId="77777777" w:rsidR="005C37C6" w:rsidRPr="00FE29F1" w:rsidRDefault="005C37C6" w:rsidP="005C37C6">
            <w:pPr>
              <w:spacing w:line="360" w:lineRule="auto"/>
              <w:rPr>
                <w:rFonts w:ascii="Times New Roman" w:hAnsi="Times New Roman"/>
                <w:lang w:val="en-US"/>
              </w:rPr>
            </w:pPr>
          </w:p>
        </w:tc>
        <w:tc>
          <w:tcPr>
            <w:tcW w:w="993" w:type="dxa"/>
          </w:tcPr>
          <w:p w14:paraId="47B3748A"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 xml:space="preserve">.90 </w:t>
            </w:r>
          </w:p>
        </w:tc>
        <w:tc>
          <w:tcPr>
            <w:tcW w:w="992" w:type="dxa"/>
          </w:tcPr>
          <w:p w14:paraId="4A8ABAE2" w14:textId="77777777" w:rsidR="005C37C6" w:rsidRPr="00FE29F1" w:rsidRDefault="005C37C6" w:rsidP="005C37C6">
            <w:pPr>
              <w:spacing w:line="360" w:lineRule="auto"/>
              <w:rPr>
                <w:rFonts w:ascii="Times New Roman" w:hAnsi="Times New Roman"/>
                <w:lang w:val="en-US"/>
              </w:rPr>
            </w:pPr>
          </w:p>
        </w:tc>
        <w:tc>
          <w:tcPr>
            <w:tcW w:w="958" w:type="dxa"/>
          </w:tcPr>
          <w:p w14:paraId="47304765" w14:textId="77777777" w:rsidR="005C37C6" w:rsidRPr="00FE29F1" w:rsidRDefault="005C37C6" w:rsidP="005C37C6">
            <w:pPr>
              <w:spacing w:line="360" w:lineRule="auto"/>
              <w:rPr>
                <w:rFonts w:ascii="Times New Roman" w:hAnsi="Times New Roman"/>
                <w:lang w:val="en-US"/>
              </w:rPr>
            </w:pPr>
          </w:p>
        </w:tc>
      </w:tr>
      <w:tr w:rsidR="005C37C6" w:rsidRPr="00FE29F1" w14:paraId="3122A5CB" w14:textId="77777777" w:rsidTr="0063092D">
        <w:tc>
          <w:tcPr>
            <w:tcW w:w="5070" w:type="dxa"/>
          </w:tcPr>
          <w:p w14:paraId="1BCA77D1"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ω</w:t>
            </w:r>
            <w:r w:rsidRPr="00FE29F1" w:rsidDel="00C74F46">
              <w:rPr>
                <w:rFonts w:ascii="Times New Roman" w:hAnsi="Times New Roman"/>
                <w:sz w:val="24"/>
                <w:lang w:val="en-US"/>
              </w:rPr>
              <w:t xml:space="preserve"> </w:t>
            </w:r>
            <w:r w:rsidRPr="00FE29F1">
              <w:rPr>
                <w:rFonts w:ascii="Times New Roman" w:hAnsi="Times New Roman"/>
                <w:sz w:val="24"/>
                <w:lang w:val="en-US"/>
              </w:rPr>
              <w:t>specific POL</w:t>
            </w:r>
          </w:p>
        </w:tc>
        <w:tc>
          <w:tcPr>
            <w:tcW w:w="1275" w:type="dxa"/>
          </w:tcPr>
          <w:p w14:paraId="41634E6A" w14:textId="77777777" w:rsidR="005C37C6" w:rsidRPr="00FE29F1" w:rsidRDefault="005C37C6" w:rsidP="005C37C6">
            <w:pPr>
              <w:spacing w:line="360" w:lineRule="auto"/>
              <w:rPr>
                <w:rFonts w:ascii="Times New Roman" w:hAnsi="Times New Roman"/>
                <w:lang w:val="en-US"/>
              </w:rPr>
            </w:pPr>
          </w:p>
        </w:tc>
        <w:tc>
          <w:tcPr>
            <w:tcW w:w="993" w:type="dxa"/>
          </w:tcPr>
          <w:p w14:paraId="19C408E9" w14:textId="77777777" w:rsidR="005C37C6" w:rsidRPr="00FE29F1" w:rsidRDefault="005C37C6" w:rsidP="005C37C6">
            <w:pPr>
              <w:spacing w:line="360" w:lineRule="auto"/>
              <w:rPr>
                <w:rFonts w:ascii="Times New Roman" w:hAnsi="Times New Roman"/>
                <w:lang w:val="en-US"/>
              </w:rPr>
            </w:pPr>
          </w:p>
        </w:tc>
        <w:tc>
          <w:tcPr>
            <w:tcW w:w="992" w:type="dxa"/>
          </w:tcPr>
          <w:p w14:paraId="1096824D"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.85</w:t>
            </w:r>
          </w:p>
        </w:tc>
        <w:tc>
          <w:tcPr>
            <w:tcW w:w="958" w:type="dxa"/>
          </w:tcPr>
          <w:p w14:paraId="79118B87"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.89</w:t>
            </w:r>
          </w:p>
        </w:tc>
      </w:tr>
      <w:tr w:rsidR="005C37C6" w:rsidRPr="00FE29F1" w14:paraId="75F1041E" w14:textId="77777777" w:rsidTr="0063092D">
        <w:tc>
          <w:tcPr>
            <w:tcW w:w="5070" w:type="dxa"/>
          </w:tcPr>
          <w:p w14:paraId="193F1804"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ω specific UK</w:t>
            </w:r>
          </w:p>
        </w:tc>
        <w:tc>
          <w:tcPr>
            <w:tcW w:w="1275" w:type="dxa"/>
          </w:tcPr>
          <w:p w14:paraId="24891EEE" w14:textId="77777777" w:rsidR="005C37C6" w:rsidRPr="00FE29F1" w:rsidRDefault="005C37C6" w:rsidP="005C37C6">
            <w:pPr>
              <w:spacing w:line="360" w:lineRule="auto"/>
              <w:rPr>
                <w:rFonts w:ascii="Times New Roman" w:hAnsi="Times New Roman"/>
                <w:lang w:val="en-US"/>
              </w:rPr>
            </w:pPr>
          </w:p>
        </w:tc>
        <w:tc>
          <w:tcPr>
            <w:tcW w:w="993" w:type="dxa"/>
          </w:tcPr>
          <w:p w14:paraId="3B746342" w14:textId="77777777" w:rsidR="005C37C6" w:rsidRPr="00FE29F1" w:rsidRDefault="005C37C6" w:rsidP="005C37C6">
            <w:pPr>
              <w:spacing w:line="360" w:lineRule="auto"/>
              <w:rPr>
                <w:rFonts w:ascii="Times New Roman" w:hAnsi="Times New Roman"/>
                <w:lang w:val="en-US"/>
              </w:rPr>
            </w:pPr>
          </w:p>
        </w:tc>
        <w:tc>
          <w:tcPr>
            <w:tcW w:w="992" w:type="dxa"/>
          </w:tcPr>
          <w:p w14:paraId="7B10A9C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.83</w:t>
            </w:r>
          </w:p>
        </w:tc>
        <w:tc>
          <w:tcPr>
            <w:tcW w:w="958" w:type="dxa"/>
          </w:tcPr>
          <w:p w14:paraId="494EFA9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.89</w:t>
            </w:r>
          </w:p>
        </w:tc>
      </w:tr>
      <w:tr w:rsidR="005C37C6" w:rsidRPr="00FE29F1" w14:paraId="22C72E6D" w14:textId="77777777" w:rsidTr="0063092D">
        <w:tc>
          <w:tcPr>
            <w:tcW w:w="5070" w:type="dxa"/>
          </w:tcPr>
          <w:p w14:paraId="3A37DDBF"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Proportion of explained common variance (ECV)</w:t>
            </w:r>
          </w:p>
        </w:tc>
        <w:tc>
          <w:tcPr>
            <w:tcW w:w="1275" w:type="dxa"/>
          </w:tcPr>
          <w:p w14:paraId="0C42C321" w14:textId="77777777" w:rsidR="005C37C6" w:rsidRPr="00FE29F1" w:rsidRDefault="005C37C6" w:rsidP="005C37C6">
            <w:pPr>
              <w:spacing w:line="360" w:lineRule="auto"/>
              <w:rPr>
                <w:rFonts w:ascii="Times New Roman" w:hAnsi="Times New Roman"/>
                <w:lang w:val="en-US"/>
              </w:rPr>
            </w:pPr>
          </w:p>
        </w:tc>
        <w:tc>
          <w:tcPr>
            <w:tcW w:w="993" w:type="dxa"/>
          </w:tcPr>
          <w:p w14:paraId="78447B30"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.64</w:t>
            </w:r>
          </w:p>
        </w:tc>
        <w:tc>
          <w:tcPr>
            <w:tcW w:w="992" w:type="dxa"/>
          </w:tcPr>
          <w:p w14:paraId="7636D519"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.07</w:t>
            </w:r>
          </w:p>
        </w:tc>
        <w:tc>
          <w:tcPr>
            <w:tcW w:w="958" w:type="dxa"/>
          </w:tcPr>
          <w:p w14:paraId="309A193E"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.29</w:t>
            </w:r>
          </w:p>
        </w:tc>
      </w:tr>
      <w:tr w:rsidR="005C37C6" w:rsidRPr="00FE29F1" w14:paraId="03EE4F82" w14:textId="77777777" w:rsidTr="0063092D">
        <w:tc>
          <w:tcPr>
            <w:tcW w:w="5070" w:type="dxa"/>
          </w:tcPr>
          <w:p w14:paraId="4E4CC957"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Cronbach’s alphas POL</w:t>
            </w:r>
          </w:p>
        </w:tc>
        <w:tc>
          <w:tcPr>
            <w:tcW w:w="1275" w:type="dxa"/>
          </w:tcPr>
          <w:p w14:paraId="72D4DBDB" w14:textId="77777777" w:rsidR="005C37C6" w:rsidRPr="00FE29F1" w:rsidRDefault="005C37C6" w:rsidP="005C37C6">
            <w:pPr>
              <w:spacing w:line="360" w:lineRule="auto"/>
              <w:rPr>
                <w:rFonts w:ascii="Times New Roman" w:hAnsi="Times New Roman"/>
                <w:lang w:val="en-US"/>
              </w:rPr>
            </w:pPr>
          </w:p>
        </w:tc>
        <w:tc>
          <w:tcPr>
            <w:tcW w:w="993" w:type="dxa"/>
          </w:tcPr>
          <w:p w14:paraId="6B0344CF"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.91</w:t>
            </w:r>
          </w:p>
        </w:tc>
        <w:tc>
          <w:tcPr>
            <w:tcW w:w="992" w:type="dxa"/>
          </w:tcPr>
          <w:p w14:paraId="7773BAE6"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.82</w:t>
            </w:r>
          </w:p>
        </w:tc>
        <w:tc>
          <w:tcPr>
            <w:tcW w:w="958" w:type="dxa"/>
          </w:tcPr>
          <w:p w14:paraId="2DD5F394"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.86</w:t>
            </w:r>
          </w:p>
        </w:tc>
      </w:tr>
      <w:tr w:rsidR="005C37C6" w:rsidRPr="00FE29F1" w14:paraId="4D76A73C" w14:textId="77777777" w:rsidTr="0063092D">
        <w:tc>
          <w:tcPr>
            <w:tcW w:w="5070" w:type="dxa"/>
          </w:tcPr>
          <w:p w14:paraId="686CE06D" w14:textId="77777777" w:rsidR="005C37C6" w:rsidRPr="00FE29F1" w:rsidRDefault="005C37C6" w:rsidP="005C37C6">
            <w:pPr>
              <w:spacing w:line="360" w:lineRule="auto"/>
              <w:rPr>
                <w:rFonts w:ascii="Times New Roman" w:hAnsi="Times New Roman"/>
                <w:sz w:val="24"/>
                <w:lang w:val="en-US"/>
              </w:rPr>
            </w:pPr>
            <w:r w:rsidRPr="00FE29F1">
              <w:rPr>
                <w:rFonts w:ascii="Times New Roman" w:hAnsi="Times New Roman"/>
                <w:sz w:val="24"/>
                <w:lang w:val="en-US"/>
              </w:rPr>
              <w:t>Cronbach’s alphas UK</w:t>
            </w:r>
          </w:p>
        </w:tc>
        <w:tc>
          <w:tcPr>
            <w:tcW w:w="1275" w:type="dxa"/>
          </w:tcPr>
          <w:p w14:paraId="33EAAA43" w14:textId="77777777" w:rsidR="005C37C6" w:rsidRPr="00FE29F1" w:rsidRDefault="005C37C6" w:rsidP="005C37C6">
            <w:pPr>
              <w:spacing w:line="360" w:lineRule="auto"/>
              <w:rPr>
                <w:rFonts w:ascii="Times New Roman" w:hAnsi="Times New Roman"/>
                <w:lang w:val="en-US"/>
              </w:rPr>
            </w:pPr>
          </w:p>
        </w:tc>
        <w:tc>
          <w:tcPr>
            <w:tcW w:w="993" w:type="dxa"/>
          </w:tcPr>
          <w:p w14:paraId="4C929F0F"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.90</w:t>
            </w:r>
          </w:p>
        </w:tc>
        <w:tc>
          <w:tcPr>
            <w:tcW w:w="992" w:type="dxa"/>
          </w:tcPr>
          <w:p w14:paraId="2FECF0AC"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.83</w:t>
            </w:r>
          </w:p>
        </w:tc>
        <w:tc>
          <w:tcPr>
            <w:tcW w:w="958" w:type="dxa"/>
          </w:tcPr>
          <w:p w14:paraId="2FD9B161" w14:textId="77777777" w:rsidR="005C37C6" w:rsidRPr="00FE29F1" w:rsidRDefault="005C37C6" w:rsidP="005C37C6">
            <w:pPr>
              <w:spacing w:line="360" w:lineRule="auto"/>
              <w:rPr>
                <w:rFonts w:ascii="Times New Roman" w:hAnsi="Times New Roman"/>
                <w:lang w:val="en-US"/>
              </w:rPr>
            </w:pPr>
            <w:r w:rsidRPr="00FE29F1">
              <w:rPr>
                <w:rFonts w:ascii="Times New Roman" w:hAnsi="Times New Roman"/>
                <w:lang w:val="en-US"/>
              </w:rPr>
              <w:t>.87</w:t>
            </w:r>
          </w:p>
        </w:tc>
      </w:tr>
    </w:tbl>
    <w:p w14:paraId="5BFA9032" w14:textId="77777777" w:rsidR="005C37C6" w:rsidRPr="00FE29F1" w:rsidRDefault="005C37C6" w:rsidP="005C37C6">
      <w:pPr>
        <w:spacing w:after="0" w:line="240" w:lineRule="auto"/>
        <w:rPr>
          <w:rFonts w:ascii="Times New Roman" w:hAnsi="Times New Roman"/>
          <w:sz w:val="24"/>
          <w:lang w:val="en-US"/>
        </w:rPr>
      </w:pPr>
      <w:r w:rsidRPr="00FE29F1">
        <w:rPr>
          <w:rFonts w:ascii="Times New Roman" w:hAnsi="Times New Roman"/>
          <w:i/>
          <w:sz w:val="24"/>
          <w:lang w:val="en-US"/>
        </w:rPr>
        <w:t>Note</w:t>
      </w:r>
      <w:r w:rsidRPr="00FE29F1">
        <w:rPr>
          <w:rFonts w:ascii="Times New Roman" w:hAnsi="Times New Roman"/>
          <w:sz w:val="24"/>
          <w:lang w:val="en-US"/>
        </w:rPr>
        <w:t xml:space="preserve">. Item five was assumed by </w:t>
      </w:r>
      <w:proofErr w:type="spellStart"/>
      <w:r w:rsidRPr="00FE29F1">
        <w:rPr>
          <w:rFonts w:ascii="Times New Roman" w:hAnsi="Times New Roman"/>
          <w:sz w:val="24"/>
          <w:lang w:val="en-US"/>
        </w:rPr>
        <w:t>Gebauer</w:t>
      </w:r>
      <w:proofErr w:type="spellEnd"/>
      <w:r w:rsidRPr="00FE29F1">
        <w:rPr>
          <w:rFonts w:ascii="Times New Roman" w:hAnsi="Times New Roman"/>
          <w:sz w:val="24"/>
          <w:lang w:val="en-US"/>
        </w:rPr>
        <w:t xml:space="preserve"> et al. (2012) to be part of </w:t>
      </w:r>
      <w:r w:rsidRPr="00FE29F1">
        <w:rPr>
          <w:rFonts w:ascii="Times New Roman" w:hAnsi="Times New Roman" w:cs="Times New Roman"/>
          <w:sz w:val="24"/>
          <w:szCs w:val="24"/>
          <w:lang w:val="en-US"/>
        </w:rPr>
        <w:t xml:space="preserve">the </w:t>
      </w:r>
      <w:r w:rsidRPr="00FE29F1">
        <w:rPr>
          <w:rFonts w:ascii="Times New Roman" w:hAnsi="Times New Roman"/>
          <w:sz w:val="24"/>
          <w:lang w:val="en-US"/>
        </w:rPr>
        <w:t xml:space="preserve">future-related factor. However, </w:t>
      </w:r>
      <w:r w:rsidRPr="00FE29F1">
        <w:rPr>
          <w:rFonts w:ascii="Times New Roman" w:hAnsi="Times New Roman" w:cs="Times New Roman"/>
          <w:sz w:val="24"/>
          <w:szCs w:val="24"/>
          <w:lang w:val="en-US"/>
        </w:rPr>
        <w:t xml:space="preserve">an </w:t>
      </w:r>
      <w:r w:rsidRPr="00FE29F1">
        <w:rPr>
          <w:rFonts w:ascii="Times New Roman" w:hAnsi="Times New Roman"/>
          <w:sz w:val="24"/>
          <w:lang w:val="en-US"/>
        </w:rPr>
        <w:t xml:space="preserve">alternative model excluding this item </w:t>
      </w:r>
      <w:r w:rsidRPr="00FE29F1">
        <w:rPr>
          <w:rFonts w:ascii="Times New Roman" w:hAnsi="Times New Roman" w:cs="Times New Roman"/>
          <w:sz w:val="24"/>
          <w:szCs w:val="24"/>
          <w:lang w:val="en-US"/>
        </w:rPr>
        <w:t>was</w:t>
      </w:r>
      <w:r w:rsidRPr="00FE29F1">
        <w:rPr>
          <w:rFonts w:ascii="Times New Roman" w:hAnsi="Times New Roman"/>
          <w:sz w:val="24"/>
          <w:lang w:val="en-US"/>
        </w:rPr>
        <w:t xml:space="preserve"> significantly </w:t>
      </w:r>
      <w:r w:rsidRPr="00FE29F1">
        <w:rPr>
          <w:rFonts w:ascii="Times New Roman" w:hAnsi="Times New Roman" w:cs="Times New Roman"/>
          <w:sz w:val="24"/>
          <w:szCs w:val="24"/>
          <w:lang w:val="en-US"/>
        </w:rPr>
        <w:t>more weakly</w:t>
      </w:r>
      <w:r w:rsidRPr="00FE29F1">
        <w:rPr>
          <w:rFonts w:ascii="Times New Roman" w:hAnsi="Times New Roman"/>
          <w:sz w:val="24"/>
          <w:lang w:val="en-US"/>
        </w:rPr>
        <w:t xml:space="preserve"> fitted to the data (∆CFI &gt; .01</w:t>
      </w:r>
      <w:r w:rsidRPr="00FE29F1">
        <w:rPr>
          <w:lang w:val="en-US"/>
        </w:rPr>
        <w:t>).</w:t>
      </w:r>
    </w:p>
    <w:p w14:paraId="04F58170" w14:textId="7848D508" w:rsidR="005C37C6" w:rsidRPr="00FE29F1" w:rsidRDefault="005C37C6">
      <w:pPr>
        <w:rPr>
          <w:rFonts w:ascii="Times New Roman" w:hAnsi="Times New Roman"/>
          <w:sz w:val="24"/>
          <w:lang w:val="en-US"/>
        </w:rPr>
      </w:pPr>
      <w:r w:rsidRPr="00FE29F1">
        <w:rPr>
          <w:rFonts w:ascii="Times New Roman" w:hAnsi="Times New Roman"/>
          <w:sz w:val="24"/>
          <w:lang w:val="en-US"/>
        </w:rPr>
        <w:br w:type="page"/>
      </w:r>
    </w:p>
    <w:p w14:paraId="2947C9DC" w14:textId="77777777" w:rsidR="005C37C6" w:rsidRPr="00FE29F1" w:rsidRDefault="005C37C6" w:rsidP="005C37C6">
      <w:pPr>
        <w:spacing w:after="0" w:line="480" w:lineRule="auto"/>
        <w:rPr>
          <w:rFonts w:ascii="Times New Roman" w:hAnsi="Times New Roman"/>
          <w:i/>
          <w:sz w:val="24"/>
          <w:lang w:val="en-US"/>
        </w:rPr>
      </w:pPr>
      <w:r w:rsidRPr="00FE29F1">
        <w:rPr>
          <w:rFonts w:ascii="Times New Roman" w:hAnsi="Times New Roman"/>
          <w:sz w:val="24"/>
          <w:lang w:val="en-US"/>
        </w:rPr>
        <w:lastRenderedPageBreak/>
        <w:t>Table 4</w:t>
      </w:r>
      <w:r w:rsidRPr="00FE29F1">
        <w:rPr>
          <w:rFonts w:ascii="Times New Roman" w:hAnsi="Times New Roman"/>
          <w:i/>
          <w:sz w:val="24"/>
          <w:lang w:val="en-US"/>
        </w:rPr>
        <w:t>. Correlation of present-related and future-related grandiose self-views with external variables</w:t>
      </w:r>
    </w:p>
    <w:tbl>
      <w:tblPr>
        <w:tblStyle w:val="Tabela-Siatk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560"/>
        <w:gridCol w:w="1675"/>
        <w:gridCol w:w="1761"/>
        <w:gridCol w:w="1916"/>
      </w:tblGrid>
      <w:tr w:rsidR="005C37C6" w:rsidRPr="00FE29F1" w14:paraId="074B50EE" w14:textId="77777777" w:rsidTr="0063092D">
        <w:tc>
          <w:tcPr>
            <w:tcW w:w="2376" w:type="dxa"/>
            <w:tcBorders>
              <w:top w:val="single" w:sz="4" w:space="0" w:color="auto"/>
              <w:bottom w:val="single" w:sz="4" w:space="0" w:color="auto"/>
            </w:tcBorders>
          </w:tcPr>
          <w:p w14:paraId="4217B99D" w14:textId="77777777" w:rsidR="005C37C6" w:rsidRPr="00FE29F1" w:rsidRDefault="005C37C6" w:rsidP="0063092D">
            <w:pPr>
              <w:spacing w:line="480" w:lineRule="auto"/>
              <w:rPr>
                <w:rFonts w:ascii="Times New Roman" w:hAnsi="Times New Roman"/>
                <w:sz w:val="24"/>
                <w:lang w:val="en-US"/>
              </w:rPr>
            </w:pPr>
          </w:p>
        </w:tc>
        <w:tc>
          <w:tcPr>
            <w:tcW w:w="1560" w:type="dxa"/>
            <w:tcBorders>
              <w:top w:val="single" w:sz="4" w:space="0" w:color="auto"/>
              <w:bottom w:val="single" w:sz="4" w:space="0" w:color="auto"/>
            </w:tcBorders>
          </w:tcPr>
          <w:p w14:paraId="23389AD2"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CNI-present</w:t>
            </w:r>
          </w:p>
        </w:tc>
        <w:tc>
          <w:tcPr>
            <w:tcW w:w="1675" w:type="dxa"/>
            <w:tcBorders>
              <w:top w:val="single" w:sz="4" w:space="0" w:color="auto"/>
              <w:bottom w:val="single" w:sz="4" w:space="0" w:color="auto"/>
            </w:tcBorders>
          </w:tcPr>
          <w:p w14:paraId="4D983B83"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CNI-future</w:t>
            </w:r>
          </w:p>
        </w:tc>
        <w:tc>
          <w:tcPr>
            <w:tcW w:w="1761" w:type="dxa"/>
            <w:tcBorders>
              <w:top w:val="single" w:sz="4" w:space="0" w:color="auto"/>
              <w:bottom w:val="single" w:sz="4" w:space="0" w:color="auto"/>
            </w:tcBorders>
          </w:tcPr>
          <w:p w14:paraId="642FE688"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CNI global</w:t>
            </w:r>
          </w:p>
        </w:tc>
        <w:tc>
          <w:tcPr>
            <w:tcW w:w="1916" w:type="dxa"/>
            <w:tcBorders>
              <w:top w:val="single" w:sz="4" w:space="0" w:color="auto"/>
              <w:bottom w:val="single" w:sz="4" w:space="0" w:color="auto"/>
            </w:tcBorders>
          </w:tcPr>
          <w:p w14:paraId="1CABD65C" w14:textId="77777777" w:rsidR="005C37C6" w:rsidRPr="00FE29F1" w:rsidRDefault="005C37C6" w:rsidP="0063092D">
            <w:pPr>
              <w:spacing w:line="480" w:lineRule="auto"/>
              <w:rPr>
                <w:rFonts w:ascii="Times New Roman" w:hAnsi="Times New Roman"/>
                <w:i/>
                <w:sz w:val="24"/>
                <w:lang w:val="en-US"/>
              </w:rPr>
            </w:pPr>
            <w:r w:rsidRPr="00FE29F1">
              <w:rPr>
                <w:rFonts w:ascii="Times New Roman" w:hAnsi="Times New Roman"/>
                <w:i/>
                <w:sz w:val="24"/>
                <w:lang w:val="en-US"/>
              </w:rPr>
              <w:t>Z</w:t>
            </w:r>
          </w:p>
        </w:tc>
      </w:tr>
      <w:tr w:rsidR="005C37C6" w:rsidRPr="00FE29F1" w14:paraId="40A5A652" w14:textId="77777777" w:rsidTr="0063092D">
        <w:tc>
          <w:tcPr>
            <w:tcW w:w="2376" w:type="dxa"/>
            <w:tcBorders>
              <w:top w:val="single" w:sz="4" w:space="0" w:color="auto"/>
            </w:tcBorders>
          </w:tcPr>
          <w:p w14:paraId="6F6C7534"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Sample1 (UK)</w:t>
            </w:r>
          </w:p>
        </w:tc>
        <w:tc>
          <w:tcPr>
            <w:tcW w:w="1560" w:type="dxa"/>
            <w:tcBorders>
              <w:top w:val="single" w:sz="4" w:space="0" w:color="auto"/>
            </w:tcBorders>
          </w:tcPr>
          <w:p w14:paraId="2ED93551" w14:textId="77777777" w:rsidR="005C37C6" w:rsidRPr="00FE29F1" w:rsidRDefault="005C37C6" w:rsidP="0063092D">
            <w:pPr>
              <w:spacing w:line="480" w:lineRule="auto"/>
              <w:rPr>
                <w:rFonts w:ascii="Times New Roman" w:hAnsi="Times New Roman"/>
                <w:sz w:val="24"/>
                <w:lang w:val="en-US"/>
              </w:rPr>
            </w:pPr>
          </w:p>
        </w:tc>
        <w:tc>
          <w:tcPr>
            <w:tcW w:w="1675" w:type="dxa"/>
            <w:tcBorders>
              <w:top w:val="single" w:sz="4" w:space="0" w:color="auto"/>
            </w:tcBorders>
          </w:tcPr>
          <w:p w14:paraId="5DDF2DC7" w14:textId="77777777" w:rsidR="005C37C6" w:rsidRPr="00FE29F1" w:rsidRDefault="005C37C6" w:rsidP="0063092D">
            <w:pPr>
              <w:spacing w:line="480" w:lineRule="auto"/>
              <w:rPr>
                <w:rFonts w:ascii="Times New Roman" w:hAnsi="Times New Roman"/>
                <w:sz w:val="24"/>
                <w:lang w:val="en-US"/>
              </w:rPr>
            </w:pPr>
          </w:p>
        </w:tc>
        <w:tc>
          <w:tcPr>
            <w:tcW w:w="1761" w:type="dxa"/>
            <w:tcBorders>
              <w:top w:val="single" w:sz="4" w:space="0" w:color="auto"/>
            </w:tcBorders>
          </w:tcPr>
          <w:p w14:paraId="55EC24D3" w14:textId="77777777" w:rsidR="005C37C6" w:rsidRPr="00FE29F1" w:rsidRDefault="005C37C6" w:rsidP="0063092D">
            <w:pPr>
              <w:spacing w:line="480" w:lineRule="auto"/>
              <w:rPr>
                <w:rFonts w:ascii="Times New Roman" w:hAnsi="Times New Roman"/>
                <w:sz w:val="24"/>
                <w:lang w:val="en-US"/>
              </w:rPr>
            </w:pPr>
          </w:p>
        </w:tc>
        <w:tc>
          <w:tcPr>
            <w:tcW w:w="1916" w:type="dxa"/>
            <w:tcBorders>
              <w:top w:val="single" w:sz="4" w:space="0" w:color="auto"/>
            </w:tcBorders>
          </w:tcPr>
          <w:p w14:paraId="5F4DA451" w14:textId="77777777" w:rsidR="005C37C6" w:rsidRPr="00FE29F1" w:rsidRDefault="005C37C6" w:rsidP="0063092D">
            <w:pPr>
              <w:spacing w:line="480" w:lineRule="auto"/>
              <w:rPr>
                <w:rFonts w:ascii="Times New Roman" w:hAnsi="Times New Roman"/>
                <w:sz w:val="24"/>
                <w:lang w:val="en-US"/>
              </w:rPr>
            </w:pPr>
          </w:p>
        </w:tc>
      </w:tr>
      <w:tr w:rsidR="005C37C6" w:rsidRPr="00FE29F1" w14:paraId="4420635D" w14:textId="77777777" w:rsidTr="0063092D">
        <w:tc>
          <w:tcPr>
            <w:tcW w:w="2376" w:type="dxa"/>
          </w:tcPr>
          <w:p w14:paraId="2DEA6B09"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NPI</w:t>
            </w:r>
          </w:p>
        </w:tc>
        <w:tc>
          <w:tcPr>
            <w:tcW w:w="1560" w:type="dxa"/>
          </w:tcPr>
          <w:p w14:paraId="15190A8B"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.25**</w:t>
            </w:r>
          </w:p>
        </w:tc>
        <w:tc>
          <w:tcPr>
            <w:tcW w:w="1675" w:type="dxa"/>
          </w:tcPr>
          <w:p w14:paraId="7CB63AE7"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.48***</w:t>
            </w:r>
          </w:p>
        </w:tc>
        <w:tc>
          <w:tcPr>
            <w:tcW w:w="1761" w:type="dxa"/>
          </w:tcPr>
          <w:p w14:paraId="75FEA9E6"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.42***</w:t>
            </w:r>
          </w:p>
        </w:tc>
        <w:tc>
          <w:tcPr>
            <w:tcW w:w="1916" w:type="dxa"/>
          </w:tcPr>
          <w:p w14:paraId="45C8D1AB"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-1.97*</w:t>
            </w:r>
          </w:p>
        </w:tc>
      </w:tr>
      <w:tr w:rsidR="005C37C6" w:rsidRPr="00FE29F1" w14:paraId="188EEF02" w14:textId="77777777" w:rsidTr="0063092D">
        <w:tc>
          <w:tcPr>
            <w:tcW w:w="2376" w:type="dxa"/>
          </w:tcPr>
          <w:p w14:paraId="2990C340"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SES</w:t>
            </w:r>
          </w:p>
        </w:tc>
        <w:tc>
          <w:tcPr>
            <w:tcW w:w="1560" w:type="dxa"/>
          </w:tcPr>
          <w:p w14:paraId="319F2746"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.07</w:t>
            </w:r>
          </w:p>
        </w:tc>
        <w:tc>
          <w:tcPr>
            <w:tcW w:w="1675" w:type="dxa"/>
          </w:tcPr>
          <w:p w14:paraId="41B264AC"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.04</w:t>
            </w:r>
          </w:p>
        </w:tc>
        <w:tc>
          <w:tcPr>
            <w:tcW w:w="1761" w:type="dxa"/>
          </w:tcPr>
          <w:p w14:paraId="73CCF5D2"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.06</w:t>
            </w:r>
          </w:p>
        </w:tc>
        <w:tc>
          <w:tcPr>
            <w:tcW w:w="1916" w:type="dxa"/>
          </w:tcPr>
          <w:p w14:paraId="18FF633E"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0.37</w:t>
            </w:r>
          </w:p>
        </w:tc>
      </w:tr>
      <w:tr w:rsidR="005C37C6" w:rsidRPr="00FE29F1" w14:paraId="0B5CE8E4" w14:textId="77777777" w:rsidTr="0063092D">
        <w:tc>
          <w:tcPr>
            <w:tcW w:w="2376" w:type="dxa"/>
          </w:tcPr>
          <w:p w14:paraId="3E73DD05"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PES</w:t>
            </w:r>
          </w:p>
        </w:tc>
        <w:tc>
          <w:tcPr>
            <w:tcW w:w="1560" w:type="dxa"/>
          </w:tcPr>
          <w:p w14:paraId="7DF2D29E"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.29***</w:t>
            </w:r>
          </w:p>
        </w:tc>
        <w:tc>
          <w:tcPr>
            <w:tcW w:w="1675" w:type="dxa"/>
          </w:tcPr>
          <w:p w14:paraId="6786F460"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.48***</w:t>
            </w:r>
          </w:p>
        </w:tc>
        <w:tc>
          <w:tcPr>
            <w:tcW w:w="1761" w:type="dxa"/>
          </w:tcPr>
          <w:p w14:paraId="3F5A062E"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.44***</w:t>
            </w:r>
          </w:p>
        </w:tc>
        <w:tc>
          <w:tcPr>
            <w:tcW w:w="1916" w:type="dxa"/>
          </w:tcPr>
          <w:p w14:paraId="7BABDD7C"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-2.75**</w:t>
            </w:r>
          </w:p>
        </w:tc>
      </w:tr>
      <w:tr w:rsidR="005C37C6" w:rsidRPr="00FE29F1" w14:paraId="41A19556" w14:textId="77777777" w:rsidTr="0063092D">
        <w:tc>
          <w:tcPr>
            <w:tcW w:w="2376" w:type="dxa"/>
          </w:tcPr>
          <w:p w14:paraId="065F3CA3"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Sample 2 (Poland)</w:t>
            </w:r>
          </w:p>
        </w:tc>
        <w:tc>
          <w:tcPr>
            <w:tcW w:w="1560" w:type="dxa"/>
          </w:tcPr>
          <w:p w14:paraId="0EA5E979" w14:textId="77777777" w:rsidR="005C37C6" w:rsidRPr="00FE29F1" w:rsidRDefault="005C37C6" w:rsidP="0063092D">
            <w:pPr>
              <w:spacing w:line="480" w:lineRule="auto"/>
              <w:rPr>
                <w:rFonts w:ascii="Times New Roman" w:hAnsi="Times New Roman"/>
                <w:sz w:val="24"/>
                <w:lang w:val="en-US"/>
              </w:rPr>
            </w:pPr>
          </w:p>
        </w:tc>
        <w:tc>
          <w:tcPr>
            <w:tcW w:w="1675" w:type="dxa"/>
          </w:tcPr>
          <w:p w14:paraId="0DFA7989" w14:textId="77777777" w:rsidR="005C37C6" w:rsidRPr="00FE29F1" w:rsidRDefault="005C37C6" w:rsidP="0063092D">
            <w:pPr>
              <w:spacing w:line="480" w:lineRule="auto"/>
              <w:rPr>
                <w:rFonts w:ascii="Times New Roman" w:hAnsi="Times New Roman"/>
                <w:sz w:val="24"/>
                <w:lang w:val="en-US"/>
              </w:rPr>
            </w:pPr>
          </w:p>
        </w:tc>
        <w:tc>
          <w:tcPr>
            <w:tcW w:w="1761" w:type="dxa"/>
          </w:tcPr>
          <w:p w14:paraId="5D15478C" w14:textId="77777777" w:rsidR="005C37C6" w:rsidRPr="00FE29F1" w:rsidRDefault="005C37C6" w:rsidP="0063092D">
            <w:pPr>
              <w:spacing w:line="480" w:lineRule="auto"/>
              <w:rPr>
                <w:rFonts w:ascii="Times New Roman" w:hAnsi="Times New Roman"/>
                <w:sz w:val="24"/>
                <w:lang w:val="en-US"/>
              </w:rPr>
            </w:pPr>
          </w:p>
        </w:tc>
        <w:tc>
          <w:tcPr>
            <w:tcW w:w="1916" w:type="dxa"/>
          </w:tcPr>
          <w:p w14:paraId="1466AA57" w14:textId="77777777" w:rsidR="005C37C6" w:rsidRPr="00FE29F1" w:rsidRDefault="005C37C6" w:rsidP="0063092D">
            <w:pPr>
              <w:spacing w:line="480" w:lineRule="auto"/>
              <w:rPr>
                <w:rFonts w:ascii="Times New Roman" w:hAnsi="Times New Roman"/>
                <w:sz w:val="24"/>
                <w:lang w:val="en-US"/>
              </w:rPr>
            </w:pPr>
          </w:p>
        </w:tc>
      </w:tr>
      <w:tr w:rsidR="005C37C6" w:rsidRPr="00FE29F1" w14:paraId="5F6E0F93" w14:textId="77777777" w:rsidTr="0063092D">
        <w:tc>
          <w:tcPr>
            <w:tcW w:w="2376" w:type="dxa"/>
          </w:tcPr>
          <w:p w14:paraId="6EEAD3E3"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NPI</w:t>
            </w:r>
          </w:p>
        </w:tc>
        <w:tc>
          <w:tcPr>
            <w:tcW w:w="1560" w:type="dxa"/>
          </w:tcPr>
          <w:p w14:paraId="41CFAEE4"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.35***</w:t>
            </w:r>
          </w:p>
        </w:tc>
        <w:tc>
          <w:tcPr>
            <w:tcW w:w="1675" w:type="dxa"/>
          </w:tcPr>
          <w:p w14:paraId="57752B61"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.50***</w:t>
            </w:r>
          </w:p>
        </w:tc>
        <w:tc>
          <w:tcPr>
            <w:tcW w:w="1761" w:type="dxa"/>
          </w:tcPr>
          <w:p w14:paraId="450E1E2D"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.50***</w:t>
            </w:r>
          </w:p>
        </w:tc>
        <w:tc>
          <w:tcPr>
            <w:tcW w:w="1916" w:type="dxa"/>
          </w:tcPr>
          <w:p w14:paraId="49A87A71"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-1.88*</w:t>
            </w:r>
          </w:p>
        </w:tc>
      </w:tr>
      <w:tr w:rsidR="005C37C6" w:rsidRPr="00FE29F1" w14:paraId="02A39131" w14:textId="77777777" w:rsidTr="0063092D">
        <w:tc>
          <w:tcPr>
            <w:tcW w:w="2376" w:type="dxa"/>
          </w:tcPr>
          <w:p w14:paraId="1C586208"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SES</w:t>
            </w:r>
          </w:p>
        </w:tc>
        <w:tc>
          <w:tcPr>
            <w:tcW w:w="1560" w:type="dxa"/>
          </w:tcPr>
          <w:p w14:paraId="05B58867"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.25***</w:t>
            </w:r>
          </w:p>
        </w:tc>
        <w:tc>
          <w:tcPr>
            <w:tcW w:w="1675" w:type="dxa"/>
          </w:tcPr>
          <w:p w14:paraId="203E9370"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.14***</w:t>
            </w:r>
          </w:p>
        </w:tc>
        <w:tc>
          <w:tcPr>
            <w:tcW w:w="1761" w:type="dxa"/>
          </w:tcPr>
          <w:p w14:paraId="1BAAF61F"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.21***</w:t>
            </w:r>
          </w:p>
        </w:tc>
        <w:tc>
          <w:tcPr>
            <w:tcW w:w="1916" w:type="dxa"/>
          </w:tcPr>
          <w:p w14:paraId="08B0D337"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2.3**</w:t>
            </w:r>
          </w:p>
        </w:tc>
      </w:tr>
      <w:tr w:rsidR="005C37C6" w:rsidRPr="00FE29F1" w14:paraId="78A92EB7" w14:textId="77777777" w:rsidTr="0063092D">
        <w:tc>
          <w:tcPr>
            <w:tcW w:w="2376" w:type="dxa"/>
          </w:tcPr>
          <w:p w14:paraId="5805BEB8"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PES</w:t>
            </w:r>
          </w:p>
        </w:tc>
        <w:tc>
          <w:tcPr>
            <w:tcW w:w="1560" w:type="dxa"/>
          </w:tcPr>
          <w:p w14:paraId="6F728258"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.41***</w:t>
            </w:r>
          </w:p>
        </w:tc>
        <w:tc>
          <w:tcPr>
            <w:tcW w:w="1675" w:type="dxa"/>
          </w:tcPr>
          <w:p w14:paraId="16FF5139"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.45***</w:t>
            </w:r>
          </w:p>
        </w:tc>
        <w:tc>
          <w:tcPr>
            <w:tcW w:w="1761" w:type="dxa"/>
          </w:tcPr>
          <w:p w14:paraId="5BDBB6DF"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.48***</w:t>
            </w:r>
          </w:p>
        </w:tc>
        <w:tc>
          <w:tcPr>
            <w:tcW w:w="1916" w:type="dxa"/>
          </w:tcPr>
          <w:p w14:paraId="17036793" w14:textId="77777777" w:rsidR="005C37C6" w:rsidRPr="00FE29F1" w:rsidRDefault="005C37C6" w:rsidP="0063092D">
            <w:pPr>
              <w:spacing w:line="480" w:lineRule="auto"/>
              <w:rPr>
                <w:rFonts w:ascii="Times New Roman" w:hAnsi="Times New Roman"/>
                <w:sz w:val="24"/>
                <w:lang w:val="en-US"/>
              </w:rPr>
            </w:pPr>
            <w:r w:rsidRPr="00FE29F1">
              <w:rPr>
                <w:rFonts w:ascii="Times New Roman" w:hAnsi="Times New Roman"/>
                <w:sz w:val="24"/>
                <w:lang w:val="en-US"/>
              </w:rPr>
              <w:t>-0.99</w:t>
            </w:r>
          </w:p>
        </w:tc>
      </w:tr>
    </w:tbl>
    <w:p w14:paraId="0D722B27" w14:textId="77777777" w:rsidR="005C37C6" w:rsidRPr="00FE29F1" w:rsidRDefault="005C37C6" w:rsidP="005C37C6">
      <w:pPr>
        <w:spacing w:after="0" w:line="480" w:lineRule="auto"/>
        <w:rPr>
          <w:rFonts w:ascii="Times New Roman" w:hAnsi="Times New Roman"/>
          <w:sz w:val="24"/>
          <w:lang w:val="en-US"/>
        </w:rPr>
      </w:pPr>
      <w:r w:rsidRPr="00FE29F1">
        <w:rPr>
          <w:rFonts w:ascii="Times New Roman" w:hAnsi="Times New Roman"/>
          <w:i/>
          <w:sz w:val="24"/>
          <w:lang w:val="en-US"/>
        </w:rPr>
        <w:t>Note</w:t>
      </w:r>
      <w:r w:rsidRPr="00FE29F1">
        <w:rPr>
          <w:rFonts w:ascii="Times New Roman" w:hAnsi="Times New Roman"/>
          <w:sz w:val="24"/>
          <w:lang w:val="en-US"/>
        </w:rPr>
        <w:t xml:space="preserve">. NPI = Narcissistic Personality Inventory; SES = Self-esteem Scale; PES = Psychological Entitlement Scale. </w:t>
      </w:r>
    </w:p>
    <w:p w14:paraId="6FEE36A1" w14:textId="77777777" w:rsidR="005C37C6" w:rsidRPr="00FE29F1" w:rsidRDefault="005C37C6" w:rsidP="005C37C6">
      <w:pPr>
        <w:spacing w:after="0" w:line="480" w:lineRule="auto"/>
        <w:rPr>
          <w:rFonts w:ascii="Times New Roman" w:hAnsi="Times New Roman"/>
          <w:sz w:val="24"/>
          <w:lang w:val="en-US"/>
        </w:rPr>
      </w:pPr>
      <w:r w:rsidRPr="00FE29F1">
        <w:rPr>
          <w:rFonts w:ascii="Times New Roman" w:hAnsi="Times New Roman"/>
          <w:sz w:val="24"/>
          <w:lang w:val="en-US"/>
        </w:rPr>
        <w:t xml:space="preserve">* </w:t>
      </w:r>
      <w:r w:rsidRPr="00FE29F1">
        <w:rPr>
          <w:rFonts w:ascii="Times New Roman" w:hAnsi="Times New Roman"/>
          <w:i/>
          <w:sz w:val="24"/>
          <w:lang w:val="en-US"/>
        </w:rPr>
        <w:t>p</w:t>
      </w:r>
      <w:r w:rsidRPr="00FE29F1">
        <w:rPr>
          <w:rFonts w:ascii="Times New Roman" w:hAnsi="Times New Roman"/>
          <w:sz w:val="24"/>
          <w:lang w:val="en-US"/>
        </w:rPr>
        <w:t xml:space="preserve"> &lt; .05; ** </w:t>
      </w:r>
      <w:r w:rsidRPr="00FE29F1">
        <w:rPr>
          <w:rFonts w:ascii="Times New Roman" w:hAnsi="Times New Roman"/>
          <w:i/>
          <w:sz w:val="24"/>
          <w:lang w:val="en-US"/>
        </w:rPr>
        <w:t xml:space="preserve">p </w:t>
      </w:r>
      <w:r w:rsidRPr="00FE29F1">
        <w:rPr>
          <w:rFonts w:ascii="Times New Roman" w:hAnsi="Times New Roman"/>
          <w:sz w:val="24"/>
          <w:lang w:val="en-US"/>
        </w:rPr>
        <w:t xml:space="preserve">&lt; .01; *** </w:t>
      </w:r>
      <w:r w:rsidRPr="00FE29F1">
        <w:rPr>
          <w:rFonts w:ascii="Times New Roman" w:hAnsi="Times New Roman"/>
          <w:i/>
          <w:sz w:val="24"/>
          <w:lang w:val="en-US"/>
        </w:rPr>
        <w:t>p</w:t>
      </w:r>
      <w:r w:rsidRPr="00FE29F1">
        <w:rPr>
          <w:rFonts w:ascii="Times New Roman" w:hAnsi="Times New Roman"/>
          <w:sz w:val="24"/>
          <w:lang w:val="en-US"/>
        </w:rPr>
        <w:t xml:space="preserve"> &lt; .001.</w:t>
      </w:r>
    </w:p>
    <w:p w14:paraId="1D218068" w14:textId="77777777" w:rsidR="005C37C6" w:rsidRPr="00FE29F1" w:rsidRDefault="005C37C6" w:rsidP="005C37C6">
      <w:pPr>
        <w:spacing w:after="0" w:line="480" w:lineRule="auto"/>
        <w:rPr>
          <w:rFonts w:ascii="Times New Roman" w:hAnsi="Times New Roman"/>
          <w:sz w:val="24"/>
          <w:lang w:val="en-US"/>
        </w:rPr>
      </w:pPr>
    </w:p>
    <w:p w14:paraId="78D8A0EC" w14:textId="7F18150A" w:rsidR="00677256" w:rsidRPr="00FE29F1" w:rsidRDefault="00677256" w:rsidP="005C37C6">
      <w:pPr>
        <w:spacing w:after="0" w:line="480" w:lineRule="auto"/>
        <w:rPr>
          <w:rFonts w:ascii="Times New Roman" w:hAnsi="Times New Roman"/>
          <w:sz w:val="24"/>
          <w:lang w:val="en-US"/>
        </w:rPr>
      </w:pPr>
      <w:r w:rsidRPr="00FE29F1">
        <w:rPr>
          <w:rFonts w:ascii="Times New Roman" w:hAnsi="Times New Roman"/>
          <w:sz w:val="24"/>
          <w:lang w:val="en-US"/>
        </w:rPr>
        <w:t xml:space="preserve"> </w:t>
      </w:r>
    </w:p>
    <w:p w14:paraId="41D30E59" w14:textId="17C9A02F" w:rsidR="005C37C6" w:rsidRPr="00FE29F1" w:rsidRDefault="005C37C6">
      <w:pPr>
        <w:rPr>
          <w:rFonts w:ascii="Times New Roman" w:hAnsi="Times New Roman"/>
          <w:i/>
          <w:sz w:val="24"/>
          <w:lang w:val="en-US"/>
        </w:rPr>
      </w:pPr>
      <w:r w:rsidRPr="00FE29F1">
        <w:rPr>
          <w:rFonts w:ascii="Times New Roman" w:hAnsi="Times New Roman"/>
          <w:i/>
          <w:sz w:val="24"/>
          <w:lang w:val="en-US"/>
        </w:rPr>
        <w:br w:type="page"/>
      </w:r>
    </w:p>
    <w:p w14:paraId="7629FD86" w14:textId="71770D3A" w:rsidR="005C37C6" w:rsidRPr="00FE29F1" w:rsidRDefault="005C37C6" w:rsidP="005C37C6">
      <w:pPr>
        <w:spacing w:after="0" w:line="480" w:lineRule="auto"/>
        <w:ind w:firstLine="708"/>
        <w:rPr>
          <w:rFonts w:ascii="Times New Roman" w:hAnsi="Times New Roman" w:cs="Times New Roman"/>
          <w:sz w:val="24"/>
          <w:szCs w:val="24"/>
          <w:lang w:val="en-US"/>
        </w:rPr>
      </w:pPr>
      <w:r w:rsidRPr="00FE29F1">
        <w:rPr>
          <w:rFonts w:ascii="Times New Roman" w:hAnsi="Times New Roman" w:cs="Times New Roman"/>
          <w:noProof/>
          <w:sz w:val="24"/>
          <w:szCs w:val="24"/>
          <w:lang w:eastAsia="pl-PL"/>
        </w:rPr>
        <w:lastRenderedPageBreak/>
        <mc:AlternateContent>
          <mc:Choice Requires="wps">
            <w:drawing>
              <wp:anchor distT="0" distB="0" distL="114300" distR="114300" simplePos="0" relativeHeight="251713536" behindDoc="0" locked="0" layoutInCell="1" allowOverlap="1" wp14:anchorId="2515D219" wp14:editId="7F435789">
                <wp:simplePos x="0" y="0"/>
                <wp:positionH relativeFrom="column">
                  <wp:posOffset>2686050</wp:posOffset>
                </wp:positionH>
                <wp:positionV relativeFrom="paragraph">
                  <wp:posOffset>81280</wp:posOffset>
                </wp:positionV>
                <wp:extent cx="1233170" cy="720725"/>
                <wp:effectExtent l="0" t="0" r="17780" b="22225"/>
                <wp:wrapNone/>
                <wp:docPr id="13423" name="Oval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720725"/>
                        </a:xfrm>
                        <a:prstGeom prst="ellipse">
                          <a:avLst/>
                        </a:prstGeom>
                        <a:noFill/>
                        <a:ln w="3175">
                          <a:solidFill>
                            <a:schemeClr val="tx1"/>
                          </a:solidFill>
                          <a:round/>
                          <a:headEnd/>
                          <a:tailEnd/>
                        </a:ln>
                      </wps:spPr>
                      <wps:txbx>
                        <w:txbxContent>
                          <w:p w14:paraId="63F51814" w14:textId="77777777" w:rsidR="005C37C6" w:rsidRDefault="005C37C6" w:rsidP="005C37C6">
                            <w:pPr>
                              <w:pStyle w:val="NormalnyWeb"/>
                              <w:spacing w:before="0" w:beforeAutospacing="0" w:after="0" w:afterAutospacing="0"/>
                              <w:jc w:val="center"/>
                            </w:pPr>
                            <w:r>
                              <w:rPr>
                                <w:color w:val="000000" w:themeColor="text1"/>
                                <w:kern w:val="24"/>
                              </w:rPr>
                              <w:t>General</w:t>
                            </w:r>
                          </w:p>
                        </w:txbxContent>
                      </wps:txbx>
                      <wps:bodyPr wrap="none" anchor="ctr"/>
                    </wps:wsp>
                  </a:graphicData>
                </a:graphic>
              </wp:anchor>
            </w:drawing>
          </mc:Choice>
          <mc:Fallback>
            <w:pict>
              <v:oval id="Oval 99" o:spid="_x0000_s1026" style="position:absolute;left:0;text-align:left;margin-left:211.5pt;margin-top:6.4pt;width:97.1pt;height:56.75pt;z-index:25171353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" filled="f" strokecolor="black [3213]" strokeweight=".25pt">
                <v:textbox>
                  <w:txbxContent>
                    <w:p w14:paraId="63F51814" w14:textId="77777777" w:rsidR="005C37C6" w:rsidRDefault="005C37C6" w:rsidP="005C37C6">
                      <w:pPr>
                        <w:pStyle w:val="NormalnyWeb"/>
                        <w:spacing w:before="0" w:beforeAutospacing="0" w:after="0" w:afterAutospacing="0"/>
                        <w:jc w:val="center"/>
                      </w:pPr>
                      <w:r>
                        <w:rPr>
                          <w:color w:val="000000" w:themeColor="text1"/>
                          <w:kern w:val="24"/>
                        </w:rPr>
                        <w:t>General</w:t>
                      </w:r>
                    </w:p>
                  </w:txbxContent>
                </v:textbox>
              </v:oval>
            </w:pict>
          </mc:Fallback>
        </mc:AlternateContent>
      </w:r>
    </w:p>
    <w:p w14:paraId="43EFE9BA" w14:textId="74A6675F" w:rsidR="005C37C6" w:rsidRPr="00FE29F1" w:rsidRDefault="005C37C6" w:rsidP="005C37C6">
      <w:pPr>
        <w:tabs>
          <w:tab w:val="left" w:pos="2805"/>
        </w:tabs>
        <w:spacing w:after="0" w:line="480" w:lineRule="auto"/>
        <w:ind w:firstLine="708"/>
        <w:rPr>
          <w:rFonts w:ascii="Times New Roman" w:hAnsi="Times New Roman" w:cs="Times New Roman"/>
          <w:sz w:val="24"/>
          <w:szCs w:val="24"/>
          <w:lang w:val="en-US"/>
        </w:rPr>
      </w:pPr>
      <w:r w:rsidRPr="00FE29F1">
        <w:rPr>
          <w:rFonts w:ascii="Times New Roman" w:hAnsi="Times New Roman" w:cs="Times New Roman"/>
          <w:sz w:val="24"/>
          <w:szCs w:val="24"/>
          <w:lang w:val="en-US"/>
        </w:rPr>
        <w:tab/>
      </w:r>
    </w:p>
    <w:p w14:paraId="65E65BB6" w14:textId="77777777" w:rsidR="005C37C6" w:rsidRPr="00FE29F1" w:rsidRDefault="005C37C6" w:rsidP="005C37C6">
      <w:pPr>
        <w:spacing w:after="0" w:line="480" w:lineRule="auto"/>
        <w:ind w:firstLine="708"/>
        <w:rPr>
          <w:rFonts w:ascii="Times New Roman" w:hAnsi="Times New Roman" w:cs="Times New Roman"/>
          <w:sz w:val="24"/>
          <w:szCs w:val="24"/>
          <w:lang w:val="en-US"/>
        </w:rPr>
      </w:pP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7B1ED96B" wp14:editId="6987C9FE">
                <wp:simplePos x="0" y="0"/>
                <wp:positionH relativeFrom="column">
                  <wp:posOffset>851535</wp:posOffset>
                </wp:positionH>
                <wp:positionV relativeFrom="paragraph">
                  <wp:posOffset>2802890</wp:posOffset>
                </wp:positionV>
                <wp:extent cx="1809750" cy="721995"/>
                <wp:effectExtent l="0" t="0" r="26670" b="20955"/>
                <wp:wrapNone/>
                <wp:docPr id="13421"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721995"/>
                        </a:xfrm>
                        <a:prstGeom prst="ellipse">
                          <a:avLst/>
                        </a:prstGeom>
                        <a:noFill/>
                        <a:ln w="3175">
                          <a:solidFill>
                            <a:schemeClr val="tx1"/>
                          </a:solidFill>
                          <a:round/>
                          <a:headEnd/>
                          <a:tailEnd/>
                        </a:ln>
                      </wps:spPr>
                      <wps:txbx>
                        <w:txbxContent>
                          <w:p w14:paraId="46C5A658" w14:textId="77777777" w:rsidR="005C37C6" w:rsidRDefault="005C37C6" w:rsidP="005C37C6">
                            <w:pPr>
                              <w:pStyle w:val="NormalnyWeb"/>
                              <w:spacing w:before="0" w:beforeAutospacing="0" w:after="0" w:afterAutospacing="0"/>
                            </w:pPr>
                            <w:proofErr w:type="spellStart"/>
                            <w:r>
                              <w:rPr>
                                <w:color w:val="000000" w:themeColor="text1"/>
                                <w:kern w:val="24"/>
                              </w:rPr>
                              <w:t>Present-related</w:t>
                            </w:r>
                            <w:proofErr w:type="spellEnd"/>
                          </w:p>
                          <w:p w14:paraId="278B5DF4" w14:textId="77777777" w:rsidR="005C37C6" w:rsidRDefault="005C37C6" w:rsidP="005C37C6">
                            <w:pPr>
                              <w:pStyle w:val="NormalnyWeb"/>
                              <w:spacing w:before="0" w:beforeAutospacing="0" w:after="0" w:afterAutospacing="0"/>
                              <w:jc w:val="center"/>
                            </w:pPr>
                            <w:proofErr w:type="spellStart"/>
                            <w:r>
                              <w:rPr>
                                <w:color w:val="000000" w:themeColor="text1"/>
                                <w:kern w:val="24"/>
                              </w:rPr>
                              <w:t>thoughts</w:t>
                            </w:r>
                            <w:proofErr w:type="spellEnd"/>
                          </w:p>
                        </w:txbxContent>
                      </wps:txbx>
                      <wps:bodyPr wrap="none" anchor="ctr"/>
                    </wps:wsp>
                  </a:graphicData>
                </a:graphic>
              </wp:anchor>
            </w:drawing>
          </mc:Choice>
          <mc:Fallback>
            <w:pict>
              <v:oval id="Oval 102" o:spid="_x0000_s1027" style="position:absolute;left:0;text-align:left;margin-left:67.05pt;margin-top:220.7pt;width:142.5pt;height:56.85pt;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" filled="f" strokecolor="black [3213]" strokeweight=".25pt">
                <v:textbox>
                  <w:txbxContent>
                    <w:p w14:paraId="46C5A658" w14:textId="77777777" w:rsidR="005C37C6" w:rsidRDefault="005C37C6" w:rsidP="005C37C6">
                      <w:pPr>
                        <w:pStyle w:val="NormalnyWeb"/>
                        <w:spacing w:before="0" w:beforeAutospacing="0" w:after="0" w:afterAutospacing="0"/>
                      </w:pPr>
                      <w:proofErr w:type="spellStart"/>
                      <w:r>
                        <w:rPr>
                          <w:color w:val="000000" w:themeColor="text1"/>
                          <w:kern w:val="24"/>
                        </w:rPr>
                        <w:t>Present-related</w:t>
                      </w:r>
                      <w:proofErr w:type="spellEnd"/>
                    </w:p>
                    <w:p w14:paraId="278B5DF4" w14:textId="77777777" w:rsidR="005C37C6" w:rsidRDefault="005C37C6" w:rsidP="005C37C6">
                      <w:pPr>
                        <w:pStyle w:val="NormalnyWeb"/>
                        <w:spacing w:before="0" w:beforeAutospacing="0" w:after="0" w:afterAutospacing="0"/>
                        <w:jc w:val="center"/>
                      </w:pPr>
                      <w:proofErr w:type="spellStart"/>
                      <w:r>
                        <w:rPr>
                          <w:color w:val="000000" w:themeColor="text1"/>
                          <w:kern w:val="24"/>
                        </w:rPr>
                        <w:t>thoughts</w:t>
                      </w:r>
                      <w:proofErr w:type="spellEnd"/>
                    </w:p>
                  </w:txbxContent>
                </v:textbox>
              </v:oval>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0288" behindDoc="0" locked="0" layoutInCell="1" allowOverlap="1" wp14:anchorId="195CF350" wp14:editId="1DEEF5F8">
                <wp:simplePos x="0" y="0"/>
                <wp:positionH relativeFrom="column">
                  <wp:posOffset>709295</wp:posOffset>
                </wp:positionH>
                <wp:positionV relativeFrom="paragraph">
                  <wp:posOffset>657860</wp:posOffset>
                </wp:positionV>
                <wp:extent cx="359410" cy="335280"/>
                <wp:effectExtent l="0" t="0" r="21590" b="26670"/>
                <wp:wrapNone/>
                <wp:docPr id="1331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28A02745"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8</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type id="_x0000_t202" coordsize="21600,21600" o:spt="202" path="m,l,21600r21600,l21600,xe">
                <v:stroke joinstyle="miter"/>
                <v:path gradientshapeok="t" o:connecttype="rect"/>
              </v:shapetype>
              <v:shape id="Text Box 107" o:spid="_x0000_s1028" type="#_x0000_t202" style="position:absolute;left:0;text-align:left;margin-left:55.85pt;margin-top:51.8pt;width:28.3pt;height:26.4pt;z-index:25166028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" filled="f" strokeweight="1.5pt">
                <v:textbox inset="1.5mm,.6mm,1.5mm,.6mm">
                  <w:txbxContent>
                    <w:p w14:paraId="28A02745"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8</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1312" behindDoc="0" locked="0" layoutInCell="1" allowOverlap="1" wp14:anchorId="735EDD85" wp14:editId="19651A86">
                <wp:simplePos x="0" y="0"/>
                <wp:positionH relativeFrom="column">
                  <wp:posOffset>2056765</wp:posOffset>
                </wp:positionH>
                <wp:positionV relativeFrom="paragraph">
                  <wp:posOffset>657860</wp:posOffset>
                </wp:positionV>
                <wp:extent cx="359410" cy="335280"/>
                <wp:effectExtent l="0" t="0" r="21590" b="26670"/>
                <wp:wrapNone/>
                <wp:docPr id="1331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230F3C70"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p>
                          <w:p w14:paraId="1A8E5B46" w14:textId="77777777" w:rsidR="005C37C6" w:rsidRDefault="005C37C6" w:rsidP="005C37C6">
                            <w:pPr>
                              <w:pStyle w:val="NormalnyWeb"/>
                              <w:spacing w:before="0" w:beforeAutospacing="0" w:after="0" w:afterAutospacing="0"/>
                              <w:jc w:val="center"/>
                            </w:pPr>
                            <w:r>
                              <w:rPr>
                                <w:color w:val="000000" w:themeColor="text1"/>
                                <w:kern w:val="24"/>
                                <w:sz w:val="20"/>
                                <w:szCs w:val="20"/>
                              </w:rPr>
                              <w:t>13</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 id="Text Box 108" o:spid="_x0000_s1029" type="#_x0000_t202" style="position:absolute;left:0;text-align:left;margin-left:161.95pt;margin-top:51.8pt;width:28.3pt;height:26.4pt;z-index:251661312;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" filled="f" strokeweight="1.5pt">
                <v:textbox inset="1.5mm,.6mm,1.5mm,.6mm">
                  <w:txbxContent>
                    <w:p w14:paraId="230F3C70"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p>
                    <w:p w14:paraId="1A8E5B46" w14:textId="77777777" w:rsidR="005C37C6" w:rsidRDefault="005C37C6" w:rsidP="005C37C6">
                      <w:pPr>
                        <w:pStyle w:val="NormalnyWeb"/>
                        <w:spacing w:before="0" w:beforeAutospacing="0" w:after="0" w:afterAutospacing="0"/>
                        <w:jc w:val="center"/>
                      </w:pPr>
                      <w:r>
                        <w:rPr>
                          <w:color w:val="000000" w:themeColor="text1"/>
                          <w:kern w:val="24"/>
                          <w:sz w:val="20"/>
                          <w:szCs w:val="20"/>
                        </w:rPr>
                        <w:t>13</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2336" behindDoc="0" locked="0" layoutInCell="1" allowOverlap="1" wp14:anchorId="56B74D09" wp14:editId="5113419D">
                <wp:simplePos x="0" y="0"/>
                <wp:positionH relativeFrom="column">
                  <wp:posOffset>889635</wp:posOffset>
                </wp:positionH>
                <wp:positionV relativeFrom="paragraph">
                  <wp:posOffset>993775</wp:posOffset>
                </wp:positionV>
                <wp:extent cx="866775" cy="1809115"/>
                <wp:effectExtent l="38100" t="38100" r="28575" b="19685"/>
                <wp:wrapNone/>
                <wp:docPr id="13318"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66775" cy="1809115"/>
                        </a:xfrm>
                        <a:prstGeom prst="straightConnector1">
                          <a:avLst/>
                        </a:prstGeom>
                        <a:noFill/>
                        <a:ln w="3175">
                          <a:solidFill>
                            <a:schemeClr val="tx1"/>
                          </a:solidFill>
                          <a:round/>
                          <a:headEnd/>
                          <a:tailEnd type="triangle" w="med" len="med"/>
                        </a:ln>
                      </wps:spPr>
                      <wps:bodyPr/>
                    </wps:wsp>
                  </a:graphicData>
                </a:graphic>
              </wp:anchor>
            </w:drawing>
          </mc:Choice>
          <mc:Fallback>
            <w:pict>
              <v:shapetype id="_x0000_t32" coordsize="21600,21600" o:spt="32" o:oned="t" path="m,l21600,21600e" filled="f">
                <v:path arrowok="t" fillok="f" o:connecttype="none"/>
                <o:lock v:ext="edit" shapetype="t"/>
              </v:shapetype>
              <v:shape id="AutoShape 110" o:spid="_x0000_s1026" type="#_x0000_t32" style="position:absolute;margin-left:70.05pt;margin-top:78.25pt;width:68.25pt;height:142.4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6AC8FABA" wp14:editId="3B47917B">
                <wp:simplePos x="0" y="0"/>
                <wp:positionH relativeFrom="column">
                  <wp:posOffset>1158875</wp:posOffset>
                </wp:positionH>
                <wp:positionV relativeFrom="paragraph">
                  <wp:posOffset>657860</wp:posOffset>
                </wp:positionV>
                <wp:extent cx="359410" cy="335280"/>
                <wp:effectExtent l="0" t="0" r="21590" b="26670"/>
                <wp:wrapNone/>
                <wp:docPr id="13319"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625043F3"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10</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 id="Text Box 111" o:spid="_x0000_s1030" type="#_x0000_t202" style="position:absolute;left:0;text-align:left;margin-left:91.25pt;margin-top:51.8pt;width:28.3pt;height:26.4pt;z-index:251663360;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" filled="f" strokeweight="1.5pt">
                <v:textbox inset="1.5mm,.6mm,1.5mm,.6mm">
                  <w:txbxContent>
                    <w:p w14:paraId="625043F3"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10</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4384" behindDoc="0" locked="0" layoutInCell="1" allowOverlap="1" wp14:anchorId="43A4E257" wp14:editId="278C0876">
                <wp:simplePos x="0" y="0"/>
                <wp:positionH relativeFrom="column">
                  <wp:posOffset>1338580</wp:posOffset>
                </wp:positionH>
                <wp:positionV relativeFrom="paragraph">
                  <wp:posOffset>993775</wp:posOffset>
                </wp:positionV>
                <wp:extent cx="417830" cy="1809115"/>
                <wp:effectExtent l="57150" t="38100" r="20320" b="19685"/>
                <wp:wrapNone/>
                <wp:docPr id="13320"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783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12" o:spid="_x0000_s1026" type="#_x0000_t32" style="position:absolute;margin-left:105.4pt;margin-top:78.25pt;width:32.9pt;height:142.45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5408" behindDoc="0" locked="0" layoutInCell="1" allowOverlap="1" wp14:anchorId="422D5D13" wp14:editId="6158834F">
                <wp:simplePos x="0" y="0"/>
                <wp:positionH relativeFrom="column">
                  <wp:posOffset>1607820</wp:posOffset>
                </wp:positionH>
                <wp:positionV relativeFrom="paragraph">
                  <wp:posOffset>657860</wp:posOffset>
                </wp:positionV>
                <wp:extent cx="359410" cy="335280"/>
                <wp:effectExtent l="0" t="0" r="21590" b="26670"/>
                <wp:wrapNone/>
                <wp:docPr id="1332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3C4BB1F8"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12</w:t>
                            </w:r>
                          </w:p>
                        </w:txbxContent>
                      </wps:txbx>
                      <wps:bodyPr lIns="54000" tIns="21600" rIns="54000" bIns="21600" anchor="ctr" anchorCtr="1"/>
                    </wps:wsp>
                  </a:graphicData>
                </a:graphic>
              </wp:anchor>
            </w:drawing>
          </mc:Choice>
          <mc:Fallback>
            <w:pict>
              <v:shape id="Text Box 113" o:spid="_x0000_s1031" type="#_x0000_t202" style="position:absolute;left:0;text-align:left;margin-left:126.6pt;margin-top:51.8pt;width:28.3pt;height:26.4pt;z-index:25166540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" filled="f" strokeweight="1.5pt">
                <v:textbox inset="1.5mm,.6mm,1.5mm,.6mm">
                  <w:txbxContent>
                    <w:p w14:paraId="3C4BB1F8"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12</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6432" behindDoc="0" locked="0" layoutInCell="1" allowOverlap="1" wp14:anchorId="1BB24CA3" wp14:editId="2232C203">
                <wp:simplePos x="0" y="0"/>
                <wp:positionH relativeFrom="column">
                  <wp:posOffset>1757045</wp:posOffset>
                </wp:positionH>
                <wp:positionV relativeFrom="paragraph">
                  <wp:posOffset>993775</wp:posOffset>
                </wp:positionV>
                <wp:extent cx="479425" cy="1809115"/>
                <wp:effectExtent l="0" t="38100" r="53975" b="19685"/>
                <wp:wrapNone/>
                <wp:docPr id="1332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942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14" o:spid="_x0000_s1026" type="#_x0000_t32" style="position:absolute;margin-left:138.35pt;margin-top:78.25pt;width:37.75pt;height:142.4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7456" behindDoc="0" locked="0" layoutInCell="1" allowOverlap="1" wp14:anchorId="1049BACB" wp14:editId="778FBF15">
                <wp:simplePos x="0" y="0"/>
                <wp:positionH relativeFrom="column">
                  <wp:posOffset>4765040</wp:posOffset>
                </wp:positionH>
                <wp:positionV relativeFrom="paragraph">
                  <wp:posOffset>657860</wp:posOffset>
                </wp:positionV>
                <wp:extent cx="359410" cy="335280"/>
                <wp:effectExtent l="0" t="0" r="21590" b="26670"/>
                <wp:wrapNone/>
                <wp:docPr id="13325"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3EF75820"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31FCA615" w14:textId="77777777" w:rsidR="005C37C6" w:rsidRDefault="005C37C6" w:rsidP="005C37C6">
                            <w:pPr>
                              <w:pStyle w:val="NormalnyWeb"/>
                              <w:spacing w:before="0" w:beforeAutospacing="0" w:after="0" w:afterAutospacing="0"/>
                              <w:jc w:val="center"/>
                            </w:pPr>
                            <w:r>
                              <w:rPr>
                                <w:color w:val="000000" w:themeColor="text1"/>
                                <w:kern w:val="24"/>
                                <w:sz w:val="20"/>
                                <w:szCs w:val="20"/>
                              </w:rPr>
                              <w:t>9</w:t>
                            </w:r>
                          </w:p>
                        </w:txbxContent>
                      </wps:txbx>
                      <wps:bodyPr lIns="54000" tIns="21600" rIns="54000" bIns="21600" anchor="ctr" anchorCtr="1"/>
                    </wps:wsp>
                  </a:graphicData>
                </a:graphic>
              </wp:anchor>
            </w:drawing>
          </mc:Choice>
          <mc:Fallback>
            <w:pict>
              <v:shape id="Text Box 117" o:spid="_x0000_s1032" type="#_x0000_t202" style="position:absolute;left:0;text-align:left;margin-left:375.2pt;margin-top:51.8pt;width:28.3pt;height:26.4pt;z-index:251667456;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" filled="f" strokeweight="1.5pt">
                <v:textbox inset="1.5mm,.6mm,1.5mm,.6mm">
                  <w:txbxContent>
                    <w:p w14:paraId="3EF75820"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31FCA615" w14:textId="77777777" w:rsidR="005C37C6" w:rsidRDefault="005C37C6" w:rsidP="005C37C6">
                      <w:pPr>
                        <w:pStyle w:val="NormalnyWeb"/>
                        <w:spacing w:before="0" w:beforeAutospacing="0" w:after="0" w:afterAutospacing="0"/>
                        <w:jc w:val="center"/>
                      </w:pPr>
                      <w:r>
                        <w:rPr>
                          <w:color w:val="000000" w:themeColor="text1"/>
                          <w:kern w:val="24"/>
                          <w:sz w:val="20"/>
                          <w:szCs w:val="20"/>
                        </w:rPr>
                        <w:t>9</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8480" behindDoc="0" locked="0" layoutInCell="1" allowOverlap="1" wp14:anchorId="60A27174" wp14:editId="52E74D79">
                <wp:simplePos x="0" y="0"/>
                <wp:positionH relativeFrom="column">
                  <wp:posOffset>4316095</wp:posOffset>
                </wp:positionH>
                <wp:positionV relativeFrom="paragraph">
                  <wp:posOffset>657860</wp:posOffset>
                </wp:positionV>
                <wp:extent cx="359410" cy="335280"/>
                <wp:effectExtent l="0" t="0" r="21590" b="26670"/>
                <wp:wrapNone/>
                <wp:docPr id="1332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447C4108" w14:textId="77777777" w:rsidR="005C37C6" w:rsidRDefault="005C37C6" w:rsidP="005C37C6">
                            <w:pPr>
                              <w:pStyle w:val="NormalnyWeb"/>
                              <w:spacing w:before="0" w:beforeAutospacing="0" w:after="0" w:afterAutospacing="0"/>
                              <w:jc w:val="center"/>
                            </w:pPr>
                            <w:r>
                              <w:rPr>
                                <w:color w:val="000000" w:themeColor="text1"/>
                                <w:kern w:val="24"/>
                                <w:sz w:val="22"/>
                                <w:szCs w:val="22"/>
                              </w:rPr>
                              <w:t>CNI7</w:t>
                            </w:r>
                          </w:p>
                        </w:txbxContent>
                      </wps:txbx>
                      <wps:bodyPr lIns="54000" tIns="21600" rIns="54000" bIns="21600" anchor="ctr" anchorCtr="1"/>
                    </wps:wsp>
                  </a:graphicData>
                </a:graphic>
              </wp:anchor>
            </w:drawing>
          </mc:Choice>
          <mc:Fallback>
            <w:pict>
              <v:shape id="Text Box 118" o:spid="_x0000_s1033" type="#_x0000_t202" style="position:absolute;left:0;text-align:left;margin-left:339.85pt;margin-top:51.8pt;width:28.3pt;height:26.4pt;z-index:251668480;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" filled="f" strokeweight="1.5pt">
                <v:textbox inset="1.5mm,.6mm,1.5mm,.6mm">
                  <w:txbxContent>
                    <w:p w14:paraId="447C4108" w14:textId="77777777" w:rsidR="005C37C6" w:rsidRDefault="005C37C6" w:rsidP="005C37C6">
                      <w:pPr>
                        <w:pStyle w:val="NormalnyWeb"/>
                        <w:spacing w:before="0" w:beforeAutospacing="0" w:after="0" w:afterAutospacing="0"/>
                        <w:jc w:val="center"/>
                      </w:pPr>
                      <w:r>
                        <w:rPr>
                          <w:color w:val="000000" w:themeColor="text1"/>
                          <w:kern w:val="24"/>
                          <w:sz w:val="22"/>
                          <w:szCs w:val="22"/>
                        </w:rPr>
                        <w:t>CNI7</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69504" behindDoc="0" locked="0" layoutInCell="1" allowOverlap="1" wp14:anchorId="0E940F19" wp14:editId="6113FA63">
                <wp:simplePos x="0" y="0"/>
                <wp:positionH relativeFrom="column">
                  <wp:posOffset>2505710</wp:posOffset>
                </wp:positionH>
                <wp:positionV relativeFrom="paragraph">
                  <wp:posOffset>657860</wp:posOffset>
                </wp:positionV>
                <wp:extent cx="359410" cy="335280"/>
                <wp:effectExtent l="0" t="0" r="21590" b="26670"/>
                <wp:wrapNone/>
                <wp:docPr id="1332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6DD79BBB" w14:textId="77777777" w:rsidR="005C37C6" w:rsidRDefault="005C37C6" w:rsidP="005C37C6">
                            <w:pPr>
                              <w:pStyle w:val="NormalnyWeb"/>
                              <w:spacing w:before="0" w:beforeAutospacing="0" w:after="0" w:afterAutospacing="0"/>
                              <w:jc w:val="center"/>
                            </w:pPr>
                            <w:r>
                              <w:rPr>
                                <w:color w:val="000000" w:themeColor="text1"/>
                                <w:kern w:val="24"/>
                                <w:sz w:val="20"/>
                                <w:szCs w:val="20"/>
                              </w:rPr>
                              <w:t>CNI15</w:t>
                            </w:r>
                          </w:p>
                        </w:txbxContent>
                      </wps:txbx>
                      <wps:bodyPr lIns="54000" tIns="21600" rIns="54000" bIns="21600" anchor="ctr" anchorCtr="1"/>
                    </wps:wsp>
                  </a:graphicData>
                </a:graphic>
              </wp:anchor>
            </w:drawing>
          </mc:Choice>
          <mc:Fallback>
            <w:pict>
              <v:shape id="Text Box 119" o:spid="_x0000_s1034" type="#_x0000_t202" style="position:absolute;left:0;text-align:left;margin-left:197.3pt;margin-top:51.8pt;width:28.3pt;height:26.4pt;z-index:251669504;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" filled="f" strokeweight="1.5pt">
                <v:textbox inset="1.5mm,.6mm,1.5mm,.6mm">
                  <w:txbxContent>
                    <w:p w14:paraId="6DD79BBB" w14:textId="77777777" w:rsidR="005C37C6" w:rsidRDefault="005C37C6" w:rsidP="005C37C6">
                      <w:pPr>
                        <w:pStyle w:val="NormalnyWeb"/>
                        <w:spacing w:before="0" w:beforeAutospacing="0" w:after="0" w:afterAutospacing="0"/>
                        <w:jc w:val="center"/>
                      </w:pPr>
                      <w:r>
                        <w:rPr>
                          <w:color w:val="000000" w:themeColor="text1"/>
                          <w:kern w:val="24"/>
                          <w:sz w:val="20"/>
                          <w:szCs w:val="20"/>
                        </w:rPr>
                        <w:t>CNI15</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0528" behindDoc="0" locked="0" layoutInCell="1" allowOverlap="1" wp14:anchorId="56798CAB" wp14:editId="10165AC2">
                <wp:simplePos x="0" y="0"/>
                <wp:positionH relativeFrom="column">
                  <wp:posOffset>4495800</wp:posOffset>
                </wp:positionH>
                <wp:positionV relativeFrom="paragraph">
                  <wp:posOffset>993775</wp:posOffset>
                </wp:positionV>
                <wp:extent cx="335280" cy="1809115"/>
                <wp:effectExtent l="38100" t="38100" r="26670" b="19685"/>
                <wp:wrapNone/>
                <wp:docPr id="13328"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3528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0" o:spid="_x0000_s1026" type="#_x0000_t32" style="position:absolute;margin-left:354pt;margin-top:78.25pt;width:26.4pt;height:142.4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1552" behindDoc="0" locked="0" layoutInCell="1" allowOverlap="1" wp14:anchorId="44A487C3" wp14:editId="76F92206">
                <wp:simplePos x="0" y="0"/>
                <wp:positionH relativeFrom="column">
                  <wp:posOffset>4831080</wp:posOffset>
                </wp:positionH>
                <wp:positionV relativeFrom="paragraph">
                  <wp:posOffset>993775</wp:posOffset>
                </wp:positionV>
                <wp:extent cx="113665" cy="1809115"/>
                <wp:effectExtent l="0" t="38100" r="76835" b="19685"/>
                <wp:wrapNone/>
                <wp:docPr id="1332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366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1" o:spid="_x0000_s1026" type="#_x0000_t32" style="position:absolute;margin-left:380.4pt;margin-top:78.25pt;width:8.95pt;height:142.4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2576" behindDoc="0" locked="0" layoutInCell="1" allowOverlap="1" wp14:anchorId="4E9B2662" wp14:editId="311C4E27">
                <wp:simplePos x="0" y="0"/>
                <wp:positionH relativeFrom="column">
                  <wp:posOffset>3417570</wp:posOffset>
                </wp:positionH>
                <wp:positionV relativeFrom="paragraph">
                  <wp:posOffset>657860</wp:posOffset>
                </wp:positionV>
                <wp:extent cx="359410" cy="335280"/>
                <wp:effectExtent l="0" t="0" r="21590" b="26670"/>
                <wp:wrapNone/>
                <wp:docPr id="1333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037E4E3F" w14:textId="77777777" w:rsidR="005C37C6" w:rsidRDefault="005C37C6" w:rsidP="005C37C6">
                            <w:pPr>
                              <w:pStyle w:val="NormalnyWeb"/>
                              <w:spacing w:before="0" w:beforeAutospacing="0" w:after="0" w:afterAutospacing="0"/>
                              <w:jc w:val="center"/>
                            </w:pPr>
                            <w:r>
                              <w:rPr>
                                <w:color w:val="000000" w:themeColor="text1"/>
                                <w:kern w:val="24"/>
                                <w:sz w:val="20"/>
                                <w:szCs w:val="20"/>
                              </w:rPr>
                              <w:t>CNI4</w:t>
                            </w:r>
                          </w:p>
                        </w:txbxContent>
                      </wps:txbx>
                      <wps:bodyPr lIns="54000" tIns="21600" rIns="54000" bIns="21600" anchor="ctr" anchorCtr="1"/>
                    </wps:wsp>
                  </a:graphicData>
                </a:graphic>
              </wp:anchor>
            </w:drawing>
          </mc:Choice>
          <mc:Fallback>
            <w:pict>
              <v:shape id="Text Box 122" o:spid="_x0000_s1035" type="#_x0000_t202" style="position:absolute;left:0;text-align:left;margin-left:269.1pt;margin-top:51.8pt;width:28.3pt;height:26.4pt;z-index:251672576;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" filled="f" strokeweight="1.5pt">
                <v:textbox inset="1.5mm,.6mm,1.5mm,.6mm">
                  <w:txbxContent>
                    <w:p w14:paraId="037E4E3F" w14:textId="77777777" w:rsidR="005C37C6" w:rsidRDefault="005C37C6" w:rsidP="005C37C6">
                      <w:pPr>
                        <w:pStyle w:val="NormalnyWeb"/>
                        <w:spacing w:before="0" w:beforeAutospacing="0" w:after="0" w:afterAutospacing="0"/>
                        <w:jc w:val="center"/>
                      </w:pPr>
                      <w:r>
                        <w:rPr>
                          <w:color w:val="000000" w:themeColor="text1"/>
                          <w:kern w:val="24"/>
                          <w:sz w:val="20"/>
                          <w:szCs w:val="20"/>
                        </w:rPr>
                        <w:t>CNI4</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3600" behindDoc="0" locked="0" layoutInCell="1" allowOverlap="1" wp14:anchorId="25EEEBC3" wp14:editId="59D75727">
                <wp:simplePos x="0" y="0"/>
                <wp:positionH relativeFrom="column">
                  <wp:posOffset>4046855</wp:posOffset>
                </wp:positionH>
                <wp:positionV relativeFrom="paragraph">
                  <wp:posOffset>993775</wp:posOffset>
                </wp:positionV>
                <wp:extent cx="784225" cy="1809115"/>
                <wp:effectExtent l="38100" t="38100" r="34925" b="19685"/>
                <wp:wrapNone/>
                <wp:docPr id="1333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8422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3" o:spid="_x0000_s1026" type="#_x0000_t32" style="position:absolute;margin-left:318.65pt;margin-top:78.25pt;width:61.75pt;height:142.45pt;flip:x 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4624" behindDoc="0" locked="0" layoutInCell="1" allowOverlap="1" wp14:anchorId="35375FAA" wp14:editId="285DD733">
                <wp:simplePos x="0" y="0"/>
                <wp:positionH relativeFrom="column">
                  <wp:posOffset>1757045</wp:posOffset>
                </wp:positionH>
                <wp:positionV relativeFrom="paragraph">
                  <wp:posOffset>993775</wp:posOffset>
                </wp:positionV>
                <wp:extent cx="929005" cy="1809115"/>
                <wp:effectExtent l="0" t="38100" r="61595" b="19685"/>
                <wp:wrapNone/>
                <wp:docPr id="13332"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900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4" o:spid="_x0000_s1026" type="#_x0000_t32" style="position:absolute;margin-left:138.35pt;margin-top:78.25pt;width:73.15pt;height:142.4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5648" behindDoc="0" locked="0" layoutInCell="1" allowOverlap="1" wp14:anchorId="33157C38" wp14:editId="5A4B4F20">
                <wp:simplePos x="0" y="0"/>
                <wp:positionH relativeFrom="column">
                  <wp:posOffset>1757045</wp:posOffset>
                </wp:positionH>
                <wp:positionV relativeFrom="paragraph">
                  <wp:posOffset>993775</wp:posOffset>
                </wp:positionV>
                <wp:extent cx="30480" cy="1809115"/>
                <wp:effectExtent l="38100" t="38100" r="64770" b="19685"/>
                <wp:wrapNone/>
                <wp:docPr id="13342"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51" o:spid="_x0000_s1026" type="#_x0000_t32" style="position:absolute;margin-left:138.35pt;margin-top:78.25pt;width:2.4pt;height:142.4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6672" behindDoc="0" locked="0" layoutInCell="1" allowOverlap="1" wp14:anchorId="16277637" wp14:editId="02EECB90">
                <wp:simplePos x="0" y="0"/>
                <wp:positionH relativeFrom="column">
                  <wp:posOffset>3989070</wp:posOffset>
                </wp:positionH>
                <wp:positionV relativeFrom="paragraph">
                  <wp:posOffset>2802890</wp:posOffset>
                </wp:positionV>
                <wp:extent cx="1683385" cy="714375"/>
                <wp:effectExtent l="0" t="0" r="19050" b="28575"/>
                <wp:wrapNone/>
                <wp:docPr id="13417" name="Oval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3385" cy="714375"/>
                        </a:xfrm>
                        <a:prstGeom prst="ellipse">
                          <a:avLst/>
                        </a:prstGeom>
                        <a:noFill/>
                        <a:ln w="3175">
                          <a:solidFill>
                            <a:schemeClr val="tx1"/>
                          </a:solidFill>
                          <a:round/>
                          <a:headEnd/>
                          <a:tailEnd/>
                        </a:ln>
                      </wps:spPr>
                      <wps:txbx>
                        <w:txbxContent>
                          <w:p w14:paraId="1F8C7D5D" w14:textId="77777777" w:rsidR="005C37C6" w:rsidRDefault="005C37C6" w:rsidP="005C37C6">
                            <w:pPr>
                              <w:pStyle w:val="NormalnyWeb"/>
                              <w:spacing w:before="0" w:beforeAutospacing="0" w:after="0" w:afterAutospacing="0"/>
                              <w:jc w:val="center"/>
                            </w:pPr>
                            <w:proofErr w:type="spellStart"/>
                            <w:r>
                              <w:rPr>
                                <w:color w:val="000000" w:themeColor="text1"/>
                                <w:kern w:val="24"/>
                              </w:rPr>
                              <w:t>Future-related</w:t>
                            </w:r>
                            <w:proofErr w:type="spellEnd"/>
                          </w:p>
                          <w:p w14:paraId="6BB20E48" w14:textId="77777777" w:rsidR="005C37C6" w:rsidRDefault="005C37C6" w:rsidP="005C37C6">
                            <w:pPr>
                              <w:pStyle w:val="NormalnyWeb"/>
                              <w:spacing w:before="0" w:beforeAutospacing="0" w:after="0" w:afterAutospacing="0"/>
                              <w:jc w:val="center"/>
                            </w:pPr>
                            <w:r>
                              <w:rPr>
                                <w:color w:val="000000" w:themeColor="text1"/>
                                <w:kern w:val="24"/>
                              </w:rPr>
                              <w:t xml:space="preserve"> </w:t>
                            </w:r>
                            <w:proofErr w:type="spellStart"/>
                            <w:r>
                              <w:rPr>
                                <w:color w:val="000000" w:themeColor="text1"/>
                                <w:kern w:val="24"/>
                              </w:rPr>
                              <w:t>thoughts</w:t>
                            </w:r>
                            <w:proofErr w:type="spellEnd"/>
                          </w:p>
                        </w:txbxContent>
                      </wps:txbx>
                      <wps:bodyPr wrap="none" anchor="ctr"/>
                    </wps:wsp>
                  </a:graphicData>
                </a:graphic>
              </wp:anchor>
            </w:drawing>
          </mc:Choice>
          <mc:Fallback>
            <w:pict>
              <v:oval id="Oval 153" o:spid="_x0000_s1036" style="position:absolute;left:0;text-align:left;margin-left:314.1pt;margin-top:220.7pt;width:132.55pt;height:56.25pt;z-index:25167667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" filled="f" strokecolor="black [3213]" strokeweight=".25pt">
                <v:textbox>
                  <w:txbxContent>
                    <w:p w14:paraId="1F8C7D5D" w14:textId="77777777" w:rsidR="005C37C6" w:rsidRDefault="005C37C6" w:rsidP="005C37C6">
                      <w:pPr>
                        <w:pStyle w:val="NormalnyWeb"/>
                        <w:spacing w:before="0" w:beforeAutospacing="0" w:after="0" w:afterAutospacing="0"/>
                        <w:jc w:val="center"/>
                      </w:pPr>
                      <w:proofErr w:type="spellStart"/>
                      <w:r>
                        <w:rPr>
                          <w:color w:val="000000" w:themeColor="text1"/>
                          <w:kern w:val="24"/>
                        </w:rPr>
                        <w:t>Future-related</w:t>
                      </w:r>
                      <w:proofErr w:type="spellEnd"/>
                    </w:p>
                    <w:p w14:paraId="6BB20E48" w14:textId="77777777" w:rsidR="005C37C6" w:rsidRDefault="005C37C6" w:rsidP="005C37C6">
                      <w:pPr>
                        <w:pStyle w:val="NormalnyWeb"/>
                        <w:spacing w:before="0" w:beforeAutospacing="0" w:after="0" w:afterAutospacing="0"/>
                        <w:jc w:val="center"/>
                      </w:pPr>
                      <w:r>
                        <w:rPr>
                          <w:color w:val="000000" w:themeColor="text1"/>
                          <w:kern w:val="24"/>
                        </w:rPr>
                        <w:t xml:space="preserve"> </w:t>
                      </w:r>
                      <w:proofErr w:type="spellStart"/>
                      <w:r>
                        <w:rPr>
                          <w:color w:val="000000" w:themeColor="text1"/>
                          <w:kern w:val="24"/>
                        </w:rPr>
                        <w:t>thoughts</w:t>
                      </w:r>
                      <w:proofErr w:type="spellEnd"/>
                    </w:p>
                  </w:txbxContent>
                </v:textbox>
              </v:oval>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7696" behindDoc="0" locked="0" layoutInCell="1" allowOverlap="1" wp14:anchorId="1E0413E7" wp14:editId="1D7C4E6D">
                <wp:simplePos x="0" y="0"/>
                <wp:positionH relativeFrom="column">
                  <wp:posOffset>3866515</wp:posOffset>
                </wp:positionH>
                <wp:positionV relativeFrom="paragraph">
                  <wp:posOffset>657860</wp:posOffset>
                </wp:positionV>
                <wp:extent cx="359410" cy="335280"/>
                <wp:effectExtent l="0" t="0" r="21590" b="26670"/>
                <wp:wrapNone/>
                <wp:docPr id="1334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28DAD486" w14:textId="77777777" w:rsidR="005C37C6" w:rsidRDefault="005C37C6" w:rsidP="005C37C6">
                            <w:pPr>
                              <w:pStyle w:val="NormalnyWeb"/>
                              <w:spacing w:before="0" w:beforeAutospacing="0" w:after="0" w:afterAutospacing="0"/>
                              <w:jc w:val="center"/>
                            </w:pPr>
                            <w:r>
                              <w:rPr>
                                <w:color w:val="000000" w:themeColor="text1"/>
                                <w:kern w:val="24"/>
                                <w:sz w:val="20"/>
                                <w:szCs w:val="20"/>
                              </w:rPr>
                              <w:t>CNI5</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 id="Text Box 155" o:spid="_x0000_s1037" type="#_x0000_t202" style="position:absolute;left:0;text-align:left;margin-left:304.45pt;margin-top:51.8pt;width:28.3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" filled="f" strokeweight="1.5pt">
                <v:textbox inset="1.5mm,.6mm,1.5mm,.6mm">
                  <w:txbxContent>
                    <w:p w14:paraId="28DAD486" w14:textId="77777777" w:rsidR="005C37C6" w:rsidRDefault="005C37C6" w:rsidP="005C37C6">
                      <w:pPr>
                        <w:pStyle w:val="NormalnyWeb"/>
                        <w:spacing w:before="0" w:beforeAutospacing="0" w:after="0" w:afterAutospacing="0"/>
                        <w:jc w:val="center"/>
                      </w:pPr>
                      <w:r>
                        <w:rPr>
                          <w:color w:val="000000" w:themeColor="text1"/>
                          <w:kern w:val="24"/>
                          <w:sz w:val="20"/>
                          <w:szCs w:val="20"/>
                        </w:rPr>
                        <w:t>CNI5</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8720" behindDoc="0" locked="0" layoutInCell="1" allowOverlap="1" wp14:anchorId="44D97D58" wp14:editId="66AA7953">
                <wp:simplePos x="0" y="0"/>
                <wp:positionH relativeFrom="column">
                  <wp:posOffset>2968625</wp:posOffset>
                </wp:positionH>
                <wp:positionV relativeFrom="paragraph">
                  <wp:posOffset>657860</wp:posOffset>
                </wp:positionV>
                <wp:extent cx="359410" cy="335280"/>
                <wp:effectExtent l="0" t="0" r="21590" b="26670"/>
                <wp:wrapNone/>
                <wp:docPr id="1336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6E17CF9A"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2</w:t>
                            </w:r>
                          </w:p>
                        </w:txbxContent>
                      </wps:txbx>
                      <wps:bodyPr lIns="54000" tIns="21600" rIns="54000" bIns="21600" anchor="ctr" anchorCtr="1"/>
                    </wps:wsp>
                  </a:graphicData>
                </a:graphic>
              </wp:anchor>
            </w:drawing>
          </mc:Choice>
          <mc:Fallback>
            <w:pict>
              <v:shape id="_x0000_s1038" type="#_x0000_t202" style="position:absolute;left:0;text-align:left;margin-left:233.75pt;margin-top:51.8pt;width:28.3pt;height:26.4pt;z-index:251678720;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" filled="f" strokeweight="1.5pt">
                <v:textbox inset="1.5mm,.6mm,1.5mm,.6mm">
                  <w:txbxContent>
                    <w:p w14:paraId="6E17CF9A"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2</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79744" behindDoc="0" locked="0" layoutInCell="1" allowOverlap="1" wp14:anchorId="34FD559F" wp14:editId="75CA80E3">
                <wp:simplePos x="0" y="0"/>
                <wp:positionH relativeFrom="column">
                  <wp:posOffset>5213985</wp:posOffset>
                </wp:positionH>
                <wp:positionV relativeFrom="paragraph">
                  <wp:posOffset>657860</wp:posOffset>
                </wp:positionV>
                <wp:extent cx="359410" cy="335280"/>
                <wp:effectExtent l="0" t="0" r="21590" b="26670"/>
                <wp:wrapNone/>
                <wp:docPr id="13364"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22842642"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42BC6740" w14:textId="77777777" w:rsidR="005C37C6" w:rsidRDefault="005C37C6" w:rsidP="005C37C6">
                            <w:pPr>
                              <w:pStyle w:val="NormalnyWeb"/>
                              <w:spacing w:before="0" w:beforeAutospacing="0" w:after="0" w:afterAutospacing="0"/>
                              <w:jc w:val="center"/>
                            </w:pPr>
                            <w:r>
                              <w:rPr>
                                <w:color w:val="000000" w:themeColor="text1"/>
                                <w:kern w:val="24"/>
                                <w:sz w:val="20"/>
                                <w:szCs w:val="20"/>
                              </w:rPr>
                              <w:t>11</w:t>
                            </w:r>
                          </w:p>
                        </w:txbxContent>
                      </wps:txbx>
                      <wps:bodyPr lIns="54000" tIns="21600" rIns="54000" bIns="21600" anchor="ctr" anchorCtr="1"/>
                    </wps:wsp>
                  </a:graphicData>
                </a:graphic>
              </wp:anchor>
            </w:drawing>
          </mc:Choice>
          <mc:Fallback>
            <w:pict>
              <v:shape id="_x0000_s1039" type="#_x0000_t202" style="position:absolute;left:0;text-align:left;margin-left:410.55pt;margin-top:51.8pt;width:28.3pt;height:26.4pt;z-index:251679744;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" filled="f" strokeweight="1.5pt">
                <v:textbox inset="1.5mm,.6mm,1.5mm,.6mm">
                  <w:txbxContent>
                    <w:p w14:paraId="22842642"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42BC6740" w14:textId="77777777" w:rsidR="005C37C6" w:rsidRDefault="005C37C6" w:rsidP="005C37C6">
                      <w:pPr>
                        <w:pStyle w:val="NormalnyWeb"/>
                        <w:spacing w:before="0" w:beforeAutospacing="0" w:after="0" w:afterAutospacing="0"/>
                        <w:jc w:val="center"/>
                      </w:pPr>
                      <w:r>
                        <w:rPr>
                          <w:color w:val="000000" w:themeColor="text1"/>
                          <w:kern w:val="24"/>
                          <w:sz w:val="20"/>
                          <w:szCs w:val="20"/>
                        </w:rPr>
                        <w:t>11</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0768" behindDoc="0" locked="0" layoutInCell="1" allowOverlap="1" wp14:anchorId="74BF7348" wp14:editId="6FB683DE">
                <wp:simplePos x="0" y="0"/>
                <wp:positionH relativeFrom="column">
                  <wp:posOffset>4831080</wp:posOffset>
                </wp:positionH>
                <wp:positionV relativeFrom="paragraph">
                  <wp:posOffset>993775</wp:posOffset>
                </wp:positionV>
                <wp:extent cx="562610" cy="1809115"/>
                <wp:effectExtent l="0" t="38100" r="66040" b="19685"/>
                <wp:wrapNone/>
                <wp:docPr id="13365"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61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1" o:spid="_x0000_s1026" type="#_x0000_t32" style="position:absolute;margin-left:380.4pt;margin-top:78.25pt;width:44.3pt;height:142.4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1792" behindDoc="0" locked="0" layoutInCell="1" allowOverlap="1" wp14:anchorId="47EDDF72" wp14:editId="0BA205BD">
                <wp:simplePos x="0" y="0"/>
                <wp:positionH relativeFrom="column">
                  <wp:posOffset>-637540</wp:posOffset>
                </wp:positionH>
                <wp:positionV relativeFrom="paragraph">
                  <wp:posOffset>657860</wp:posOffset>
                </wp:positionV>
                <wp:extent cx="359410" cy="335280"/>
                <wp:effectExtent l="0" t="0" r="21590" b="26670"/>
                <wp:wrapNone/>
                <wp:docPr id="114"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50D1E1B5"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 id="_x0000_s1040" type="#_x0000_t202" style="position:absolute;left:0;text-align:left;margin-left:-50.2pt;margin-top:51.8pt;width:28.3pt;height:26.4pt;z-index:251681792;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" filled="f" strokeweight="1.5pt">
                <v:textbox inset="1.5mm,.6mm,1.5mm,.6mm">
                  <w:txbxContent>
                    <w:p w14:paraId="50D1E1B5" w14:textId="77777777" w:rsidR="005C37C6" w:rsidRDefault="005C37C6" w:rsidP="005C37C6">
                      <w:pPr>
                        <w:pStyle w:val="NormalnyWeb"/>
                        <w:spacing w:before="0" w:beforeAutospacing="0" w:after="0" w:afterAutospacing="0"/>
                        <w:jc w:val="center"/>
                      </w:pPr>
                      <w:r>
                        <w:rPr>
                          <w:color w:val="000000" w:themeColor="text1"/>
                          <w:kern w:val="24"/>
                          <w:sz w:val="20"/>
                          <w:szCs w:val="20"/>
                        </w:rPr>
                        <w:t>CNI</w:t>
                      </w:r>
                      <w:r>
                        <w:rPr>
                          <w:color w:val="000000" w:themeColor="text1"/>
                          <w:kern w:val="24"/>
                          <w:sz w:val="20"/>
                          <w:szCs w:val="20"/>
                          <w:lang w:val="es-ES_tradnl"/>
                        </w:rPr>
                        <w:t xml:space="preserve"> </w:t>
                      </w:r>
                      <w:r>
                        <w:rPr>
                          <w:color w:val="000000" w:themeColor="text1"/>
                          <w:kern w:val="24"/>
                          <w:sz w:val="20"/>
                          <w:szCs w:val="20"/>
                        </w:rPr>
                        <w:t>1</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2816" behindDoc="0" locked="0" layoutInCell="1" allowOverlap="1" wp14:anchorId="61C2D7A9" wp14:editId="0AD84A7C">
                <wp:simplePos x="0" y="0"/>
                <wp:positionH relativeFrom="column">
                  <wp:posOffset>-457835</wp:posOffset>
                </wp:positionH>
                <wp:positionV relativeFrom="paragraph">
                  <wp:posOffset>100330</wp:posOffset>
                </wp:positionV>
                <wp:extent cx="3618230" cy="557530"/>
                <wp:effectExtent l="38100" t="0" r="20320" b="90170"/>
                <wp:wrapNone/>
                <wp:docPr id="115"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8230" cy="557530"/>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10" o:spid="_x0000_s1026" type="#_x0000_t32" style="position:absolute;margin-left:-36.05pt;margin-top:7.9pt;width:284.9pt;height:43.9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3840" behindDoc="0" locked="0" layoutInCell="1" allowOverlap="1" wp14:anchorId="26AE3397" wp14:editId="03FDF8B5">
                <wp:simplePos x="0" y="0"/>
                <wp:positionH relativeFrom="column">
                  <wp:posOffset>-188595</wp:posOffset>
                </wp:positionH>
                <wp:positionV relativeFrom="paragraph">
                  <wp:posOffset>657860</wp:posOffset>
                </wp:positionV>
                <wp:extent cx="359410" cy="335280"/>
                <wp:effectExtent l="0" t="0" r="21590" b="26670"/>
                <wp:wrapNone/>
                <wp:docPr id="1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1ECCC655" w14:textId="77777777" w:rsidR="005C37C6" w:rsidRDefault="005C37C6" w:rsidP="005C37C6">
                            <w:pPr>
                              <w:pStyle w:val="NormalnyWeb"/>
                              <w:spacing w:before="0" w:beforeAutospacing="0" w:after="0" w:afterAutospacing="0"/>
                              <w:jc w:val="center"/>
                            </w:pPr>
                            <w:r>
                              <w:rPr>
                                <w:color w:val="000000" w:themeColor="text1"/>
                                <w:kern w:val="24"/>
                                <w:sz w:val="20"/>
                                <w:szCs w:val="20"/>
                              </w:rPr>
                              <w:t>CNI3</w:t>
                            </w:r>
                            <w:r>
                              <w:rPr>
                                <w:color w:val="000000" w:themeColor="text1"/>
                                <w:kern w:val="24"/>
                                <w:sz w:val="20"/>
                                <w:szCs w:val="20"/>
                                <w:lang w:val="es-ES_tradnl"/>
                              </w:rPr>
                              <w:t xml:space="preserve">  </w:t>
                            </w:r>
                          </w:p>
                        </w:txbxContent>
                      </wps:txbx>
                      <wps:bodyPr lIns="54000" tIns="21600" rIns="54000" bIns="21600" anchor="ctr" anchorCtr="1"/>
                    </wps:wsp>
                  </a:graphicData>
                </a:graphic>
              </wp:anchor>
            </w:drawing>
          </mc:Choice>
          <mc:Fallback>
            <w:pict>
              <v:shape id="_x0000_s1041" type="#_x0000_t202" style="position:absolute;left:0;text-align:left;margin-left:-14.85pt;margin-top:51.8pt;width:28.3pt;height:26.4pt;z-index:251683840;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" filled="f" strokeweight="1.5pt">
                <v:textbox inset="1.5mm,.6mm,1.5mm,.6mm">
                  <w:txbxContent>
                    <w:p w14:paraId="1ECCC655" w14:textId="77777777" w:rsidR="005C37C6" w:rsidRDefault="005C37C6" w:rsidP="005C37C6">
                      <w:pPr>
                        <w:pStyle w:val="NormalnyWeb"/>
                        <w:spacing w:before="0" w:beforeAutospacing="0" w:after="0" w:afterAutospacing="0"/>
                        <w:jc w:val="center"/>
                      </w:pPr>
                      <w:r>
                        <w:rPr>
                          <w:color w:val="000000" w:themeColor="text1"/>
                          <w:kern w:val="24"/>
                          <w:sz w:val="20"/>
                          <w:szCs w:val="20"/>
                        </w:rPr>
                        <w:t>CNI3</w:t>
                      </w:r>
                      <w:r>
                        <w:rPr>
                          <w:color w:val="000000" w:themeColor="text1"/>
                          <w:kern w:val="24"/>
                          <w:sz w:val="20"/>
                          <w:szCs w:val="20"/>
                          <w:lang w:val="es-ES_tradnl"/>
                        </w:rPr>
                        <w:t xml:space="preserve">  </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4864" behindDoc="0" locked="0" layoutInCell="1" allowOverlap="1" wp14:anchorId="413AEADB" wp14:editId="0C50A8C1">
                <wp:simplePos x="0" y="0"/>
                <wp:positionH relativeFrom="column">
                  <wp:posOffset>-8890</wp:posOffset>
                </wp:positionH>
                <wp:positionV relativeFrom="paragraph">
                  <wp:posOffset>100330</wp:posOffset>
                </wp:positionV>
                <wp:extent cx="3169285" cy="557530"/>
                <wp:effectExtent l="38100" t="0" r="12065" b="90170"/>
                <wp:wrapNone/>
                <wp:docPr id="117"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69285" cy="557530"/>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12" o:spid="_x0000_s1026" type="#_x0000_t32" style="position:absolute;margin-left:-.7pt;margin-top:7.9pt;width:249.55pt;height:43.9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5888" behindDoc="0" locked="0" layoutInCell="1" allowOverlap="1" wp14:anchorId="0D66BBC0" wp14:editId="393D5ABD">
                <wp:simplePos x="0" y="0"/>
                <wp:positionH relativeFrom="column">
                  <wp:posOffset>260350</wp:posOffset>
                </wp:positionH>
                <wp:positionV relativeFrom="paragraph">
                  <wp:posOffset>657860</wp:posOffset>
                </wp:positionV>
                <wp:extent cx="359410" cy="335280"/>
                <wp:effectExtent l="0" t="0" r="21590" b="26670"/>
                <wp:wrapNone/>
                <wp:docPr id="11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30E15BBC" w14:textId="77777777" w:rsidR="005C37C6" w:rsidRDefault="005C37C6" w:rsidP="005C37C6">
                            <w:pPr>
                              <w:pStyle w:val="NormalnyWeb"/>
                              <w:spacing w:before="0" w:beforeAutospacing="0" w:after="0" w:afterAutospacing="0"/>
                              <w:jc w:val="center"/>
                            </w:pPr>
                            <w:r>
                              <w:rPr>
                                <w:color w:val="000000" w:themeColor="text1"/>
                                <w:kern w:val="24"/>
                                <w:sz w:val="20"/>
                                <w:szCs w:val="20"/>
                              </w:rPr>
                              <w:t>CNI6</w:t>
                            </w:r>
                          </w:p>
                        </w:txbxContent>
                      </wps:txbx>
                      <wps:bodyPr lIns="54000" tIns="21600" rIns="54000" bIns="21600" anchor="ctr" anchorCtr="1"/>
                    </wps:wsp>
                  </a:graphicData>
                </a:graphic>
              </wp:anchor>
            </w:drawing>
          </mc:Choice>
          <mc:Fallback>
            <w:pict>
              <v:shape id="_x0000_s1042" type="#_x0000_t202" style="position:absolute;left:0;text-align:left;margin-left:20.5pt;margin-top:51.8pt;width:28.3pt;height:26.4pt;z-index:25168588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" filled="f" strokeweight="1.5pt">
                <v:textbox inset="1.5mm,.6mm,1.5mm,.6mm">
                  <w:txbxContent>
                    <w:p w14:paraId="30E15BBC" w14:textId="77777777" w:rsidR="005C37C6" w:rsidRDefault="005C37C6" w:rsidP="005C37C6">
                      <w:pPr>
                        <w:pStyle w:val="NormalnyWeb"/>
                        <w:spacing w:before="0" w:beforeAutospacing="0" w:after="0" w:afterAutospacing="0"/>
                        <w:jc w:val="center"/>
                      </w:pPr>
                      <w:r>
                        <w:rPr>
                          <w:color w:val="000000" w:themeColor="text1"/>
                          <w:kern w:val="24"/>
                          <w:sz w:val="20"/>
                          <w:szCs w:val="20"/>
                        </w:rPr>
                        <w:t>CNI6</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6912" behindDoc="0" locked="0" layoutInCell="1" allowOverlap="1" wp14:anchorId="01CEE206" wp14:editId="78C1C017">
                <wp:simplePos x="0" y="0"/>
                <wp:positionH relativeFrom="column">
                  <wp:posOffset>3597275</wp:posOffset>
                </wp:positionH>
                <wp:positionV relativeFrom="paragraph">
                  <wp:posOffset>993775</wp:posOffset>
                </wp:positionV>
                <wp:extent cx="1233170" cy="1809115"/>
                <wp:effectExtent l="38100" t="38100" r="24130" b="19685"/>
                <wp:wrapNone/>
                <wp:docPr id="13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3317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3" o:spid="_x0000_s1026" type="#_x0000_t32" style="position:absolute;margin-left:283.25pt;margin-top:78.25pt;width:97.1pt;height:142.45pt;flip:x 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7936" behindDoc="0" locked="0" layoutInCell="1" allowOverlap="1" wp14:anchorId="3BF3303D" wp14:editId="7B8E64B4">
                <wp:simplePos x="0" y="0"/>
                <wp:positionH relativeFrom="column">
                  <wp:posOffset>440055</wp:posOffset>
                </wp:positionH>
                <wp:positionV relativeFrom="paragraph">
                  <wp:posOffset>993775</wp:posOffset>
                </wp:positionV>
                <wp:extent cx="1316355" cy="1809115"/>
                <wp:effectExtent l="38100" t="38100" r="36195" b="19685"/>
                <wp:wrapNone/>
                <wp:docPr id="139"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1635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10" o:spid="_x0000_s1026" type="#_x0000_t32" style="position:absolute;margin-left:34.65pt;margin-top:78.25pt;width:103.65pt;height:142.45pt;flip:x 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8960" behindDoc="0" locked="0" layoutInCell="1" allowOverlap="1" wp14:anchorId="20BA57B6" wp14:editId="27C3A095">
                <wp:simplePos x="0" y="0"/>
                <wp:positionH relativeFrom="column">
                  <wp:posOffset>-83820</wp:posOffset>
                </wp:positionH>
                <wp:positionV relativeFrom="paragraph">
                  <wp:posOffset>1301115</wp:posOffset>
                </wp:positionV>
                <wp:extent cx="359410" cy="207010"/>
                <wp:effectExtent l="0" t="0" r="2540" b="2540"/>
                <wp:wrapNone/>
                <wp:docPr id="124"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07010"/>
                        </a:xfrm>
                        <a:prstGeom prst="rect">
                          <a:avLst/>
                        </a:prstGeom>
                        <a:solidFill>
                          <a:schemeClr val="bg1"/>
                        </a:solidFill>
                        <a:ln w="19050">
                          <a:noFill/>
                          <a:miter lim="800000"/>
                          <a:headEnd/>
                          <a:tailEnd/>
                        </a:ln>
                      </wps:spPr>
                      <wps:bodyPr/>
                    </wps:wsp>
                  </a:graphicData>
                </a:graphic>
              </wp:anchor>
            </w:drawing>
          </mc:Choice>
          <mc:Fallback>
            <w:pict>
              <v:shape id="Text Box 142" o:spid="_x0000_s1026" type="#_x0000_t202" style="position:absolute;margin-left:-6.6pt;margin-top:102.45pt;width:28.3pt;height:16.3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" fillcolor="white [3212]" stroked="f" strokeweight="1.5pt"/>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89984" behindDoc="0" locked="0" layoutInCell="1" allowOverlap="1" wp14:anchorId="16F44834" wp14:editId="34829EBA">
                <wp:simplePos x="0" y="0"/>
                <wp:positionH relativeFrom="column">
                  <wp:posOffset>207010</wp:posOffset>
                </wp:positionH>
                <wp:positionV relativeFrom="paragraph">
                  <wp:posOffset>1301115</wp:posOffset>
                </wp:positionV>
                <wp:extent cx="359410" cy="207010"/>
                <wp:effectExtent l="0" t="0" r="2540" b="2540"/>
                <wp:wrapNone/>
                <wp:docPr id="12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207010"/>
                        </a:xfrm>
                        <a:prstGeom prst="rect">
                          <a:avLst/>
                        </a:prstGeom>
                        <a:solidFill>
                          <a:schemeClr val="bg1"/>
                        </a:solidFill>
                        <a:ln w="19050">
                          <a:noFill/>
                          <a:miter lim="800000"/>
                          <a:headEnd/>
                          <a:tailEnd/>
                        </a:ln>
                      </wps:spPr>
                      <wps:txbx>
                        <w:txbxContent>
                          <w:p w14:paraId="5088FF42" w14:textId="77777777" w:rsidR="005C37C6" w:rsidRDefault="005C37C6" w:rsidP="005C37C6">
                            <w:pPr>
                              <w:pStyle w:val="NormalnyWeb"/>
                              <w:spacing w:before="0" w:beforeAutospacing="0" w:after="0" w:afterAutospacing="0"/>
                            </w:pPr>
                            <w:r>
                              <w:rPr>
                                <w:color w:val="000000" w:themeColor="text1"/>
                                <w:kern w:val="24"/>
                                <w:sz w:val="20"/>
                                <w:szCs w:val="20"/>
                                <w:lang w:val="es-ES_tradnl"/>
                              </w:rPr>
                              <w:t>.</w:t>
                            </w:r>
                          </w:p>
                        </w:txbxContent>
                      </wps:txbx>
                      <wps:bodyPr/>
                    </wps:wsp>
                  </a:graphicData>
                </a:graphic>
              </wp:anchor>
            </w:drawing>
          </mc:Choice>
          <mc:Fallback>
            <w:pict>
              <v:shape id="Text Box 156" o:spid="_x0000_s1043" type="#_x0000_t202" style="position:absolute;left:0;text-align:left;margin-left:16.3pt;margin-top:102.45pt;width:28.3pt;height:16.3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" fillcolor="white [3212]" stroked="f" strokeweight="1.5pt">
                <v:textbox>
                  <w:txbxContent>
                    <w:p w14:paraId="5088FF42" w14:textId="77777777" w:rsidR="005C37C6" w:rsidRDefault="005C37C6" w:rsidP="005C37C6">
                      <w:pPr>
                        <w:pStyle w:val="NormalnyWeb"/>
                        <w:spacing w:before="0" w:beforeAutospacing="0" w:after="0" w:afterAutospacing="0"/>
                      </w:pPr>
                      <w:r>
                        <w:rPr>
                          <w:color w:val="000000" w:themeColor="text1"/>
                          <w:kern w:val="24"/>
                          <w:sz w:val="20"/>
                          <w:szCs w:val="20"/>
                          <w:lang w:val="es-ES_tradnl"/>
                        </w:rPr>
                        <w:t>.</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1008" behindDoc="0" locked="0" layoutInCell="1" allowOverlap="1" wp14:anchorId="12100304" wp14:editId="0B5061D6">
                <wp:simplePos x="0" y="0"/>
                <wp:positionH relativeFrom="column">
                  <wp:posOffset>5685790</wp:posOffset>
                </wp:positionH>
                <wp:positionV relativeFrom="paragraph">
                  <wp:posOffset>643890</wp:posOffset>
                </wp:positionV>
                <wp:extent cx="359410" cy="335280"/>
                <wp:effectExtent l="0" t="0" r="21590" b="26670"/>
                <wp:wrapNone/>
                <wp:docPr id="12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32B55727"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71DD3447" w14:textId="77777777" w:rsidR="005C37C6" w:rsidRDefault="005C37C6" w:rsidP="005C37C6">
                            <w:pPr>
                              <w:pStyle w:val="NormalnyWeb"/>
                              <w:spacing w:before="0" w:beforeAutospacing="0" w:after="0" w:afterAutospacing="0"/>
                              <w:jc w:val="center"/>
                            </w:pPr>
                            <w:r>
                              <w:rPr>
                                <w:color w:val="000000" w:themeColor="text1"/>
                                <w:kern w:val="24"/>
                                <w:sz w:val="20"/>
                                <w:szCs w:val="20"/>
                              </w:rPr>
                              <w:t>14</w:t>
                            </w:r>
                          </w:p>
                        </w:txbxContent>
                      </wps:txbx>
                      <wps:bodyPr lIns="54000" tIns="21600" rIns="54000" bIns="21600" anchor="ctr" anchorCtr="1"/>
                    </wps:wsp>
                  </a:graphicData>
                </a:graphic>
              </wp:anchor>
            </w:drawing>
          </mc:Choice>
          <mc:Fallback>
            <w:pict>
              <v:shape id="_x0000_s1044" type="#_x0000_t202" style="position:absolute;left:0;text-align:left;margin-left:447.7pt;margin-top:50.7pt;width:28.3pt;height:26.4pt;z-index:25169100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" filled="f" strokeweight="1.5pt">
                <v:textbox inset="1.5mm,.6mm,1.5mm,.6mm">
                  <w:txbxContent>
                    <w:p w14:paraId="32B55727" w14:textId="77777777" w:rsidR="005C37C6" w:rsidRDefault="005C37C6" w:rsidP="005C37C6">
                      <w:pPr>
                        <w:pStyle w:val="NormalnyWeb"/>
                        <w:spacing w:before="0" w:beforeAutospacing="0" w:after="0" w:afterAutospacing="0"/>
                        <w:jc w:val="center"/>
                      </w:pPr>
                      <w:r>
                        <w:rPr>
                          <w:color w:val="000000" w:themeColor="text1"/>
                          <w:kern w:val="24"/>
                          <w:sz w:val="20"/>
                          <w:szCs w:val="20"/>
                          <w:lang w:val="es-ES_tradnl"/>
                        </w:rPr>
                        <w:t>C</w:t>
                      </w:r>
                      <w:r>
                        <w:rPr>
                          <w:color w:val="000000" w:themeColor="text1"/>
                          <w:kern w:val="24"/>
                          <w:sz w:val="20"/>
                          <w:szCs w:val="20"/>
                        </w:rPr>
                        <w:t>NI</w:t>
                      </w:r>
                    </w:p>
                    <w:p w14:paraId="71DD3447" w14:textId="77777777" w:rsidR="005C37C6" w:rsidRDefault="005C37C6" w:rsidP="005C37C6">
                      <w:pPr>
                        <w:pStyle w:val="NormalnyWeb"/>
                        <w:spacing w:before="0" w:beforeAutospacing="0" w:after="0" w:afterAutospacing="0"/>
                        <w:jc w:val="center"/>
                      </w:pPr>
                      <w:r>
                        <w:rPr>
                          <w:color w:val="000000" w:themeColor="text1"/>
                          <w:kern w:val="24"/>
                          <w:sz w:val="20"/>
                          <w:szCs w:val="20"/>
                        </w:rPr>
                        <w:t>14</w:t>
                      </w:r>
                    </w:p>
                  </w:txbxContent>
                </v:textbox>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3056" behindDoc="0" locked="0" layoutInCell="1" allowOverlap="1" wp14:anchorId="25C5F6C1" wp14:editId="369823CE">
                <wp:simplePos x="0" y="0"/>
                <wp:positionH relativeFrom="column">
                  <wp:posOffset>440055</wp:posOffset>
                </wp:positionH>
                <wp:positionV relativeFrom="paragraph">
                  <wp:posOffset>100330</wp:posOffset>
                </wp:positionV>
                <wp:extent cx="2720340" cy="557530"/>
                <wp:effectExtent l="38100" t="0" r="22860" b="71120"/>
                <wp:wrapNone/>
                <wp:docPr id="11" name="Łącznik prosty ze strzałką 10"/>
                <wp:cNvGraphicFramePr/>
                <a:graphic xmlns:a="http://schemas.openxmlformats.org/drawingml/2006/main">
                  <a:graphicData uri="http://schemas.microsoft.com/office/word/2010/wordprocessingShape">
                    <wps:wsp>
                      <wps:cNvCnPr/>
                      <wps:spPr>
                        <a:xfrm flipH="1">
                          <a:off x="0" y="0"/>
                          <a:ext cx="2720340"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0" o:spid="_x0000_s1026" type="#_x0000_t32" style="position:absolute;margin-left:34.65pt;margin-top:7.9pt;width:214.2pt;height:43.9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4080" behindDoc="0" locked="0" layoutInCell="1" allowOverlap="1" wp14:anchorId="05A25993" wp14:editId="405317AC">
                <wp:simplePos x="0" y="0"/>
                <wp:positionH relativeFrom="column">
                  <wp:posOffset>889635</wp:posOffset>
                </wp:positionH>
                <wp:positionV relativeFrom="paragraph">
                  <wp:posOffset>100330</wp:posOffset>
                </wp:positionV>
                <wp:extent cx="2270760" cy="557530"/>
                <wp:effectExtent l="38100" t="0" r="15240" b="71120"/>
                <wp:wrapNone/>
                <wp:docPr id="13" name="Łącznik prosty ze strzałką 12"/>
                <wp:cNvGraphicFramePr/>
                <a:graphic xmlns:a="http://schemas.openxmlformats.org/drawingml/2006/main">
                  <a:graphicData uri="http://schemas.microsoft.com/office/word/2010/wordprocessingShape">
                    <wps:wsp>
                      <wps:cNvCnPr/>
                      <wps:spPr>
                        <a:xfrm flipH="1">
                          <a:off x="0" y="0"/>
                          <a:ext cx="2270760"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2" o:spid="_x0000_s1026" type="#_x0000_t32" style="position:absolute;margin-left:70.05pt;margin-top:7.9pt;width:178.8pt;height:43.9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5104" behindDoc="0" locked="0" layoutInCell="1" allowOverlap="1" wp14:anchorId="4EBFEEF6" wp14:editId="343F262A">
                <wp:simplePos x="0" y="0"/>
                <wp:positionH relativeFrom="column">
                  <wp:posOffset>1338580</wp:posOffset>
                </wp:positionH>
                <wp:positionV relativeFrom="paragraph">
                  <wp:posOffset>100330</wp:posOffset>
                </wp:positionV>
                <wp:extent cx="1821815" cy="557530"/>
                <wp:effectExtent l="38100" t="0" r="26035" b="71120"/>
                <wp:wrapNone/>
                <wp:docPr id="15" name="Łącznik prosty ze strzałką 14"/>
                <wp:cNvGraphicFramePr/>
                <a:graphic xmlns:a="http://schemas.openxmlformats.org/drawingml/2006/main">
                  <a:graphicData uri="http://schemas.microsoft.com/office/word/2010/wordprocessingShape">
                    <wps:wsp>
                      <wps:cNvCnPr/>
                      <wps:spPr>
                        <a:xfrm flipH="1">
                          <a:off x="0" y="0"/>
                          <a:ext cx="182181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4" o:spid="_x0000_s1026" type="#_x0000_t32" style="position:absolute;margin-left:105.4pt;margin-top:7.9pt;width:143.45pt;height:43.9pt;flip:x;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6128" behindDoc="0" locked="0" layoutInCell="1" allowOverlap="1" wp14:anchorId="75A7E814" wp14:editId="457F4AC4">
                <wp:simplePos x="0" y="0"/>
                <wp:positionH relativeFrom="column">
                  <wp:posOffset>1787525</wp:posOffset>
                </wp:positionH>
                <wp:positionV relativeFrom="paragraph">
                  <wp:posOffset>100330</wp:posOffset>
                </wp:positionV>
                <wp:extent cx="1372870" cy="557530"/>
                <wp:effectExtent l="38100" t="0" r="17780" b="71120"/>
                <wp:wrapNone/>
                <wp:docPr id="17" name="Łącznik prosty ze strzałką 16"/>
                <wp:cNvGraphicFramePr/>
                <a:graphic xmlns:a="http://schemas.openxmlformats.org/drawingml/2006/main">
                  <a:graphicData uri="http://schemas.microsoft.com/office/word/2010/wordprocessingShape">
                    <wps:wsp>
                      <wps:cNvCnPr/>
                      <wps:spPr>
                        <a:xfrm flipH="1">
                          <a:off x="0" y="0"/>
                          <a:ext cx="1372870"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6" o:spid="_x0000_s1026" type="#_x0000_t32" style="position:absolute;margin-left:140.75pt;margin-top:7.9pt;width:108.1pt;height:43.9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7152" behindDoc="0" locked="0" layoutInCell="1" allowOverlap="1" wp14:anchorId="3F6412A7" wp14:editId="7D2C5526">
                <wp:simplePos x="0" y="0"/>
                <wp:positionH relativeFrom="column">
                  <wp:posOffset>2236470</wp:posOffset>
                </wp:positionH>
                <wp:positionV relativeFrom="paragraph">
                  <wp:posOffset>100330</wp:posOffset>
                </wp:positionV>
                <wp:extent cx="923925" cy="557530"/>
                <wp:effectExtent l="38100" t="0" r="28575" b="52070"/>
                <wp:wrapNone/>
                <wp:docPr id="157" name="Łącznik prosty ze strzałką 156"/>
                <wp:cNvGraphicFramePr/>
                <a:graphic xmlns:a="http://schemas.openxmlformats.org/drawingml/2006/main">
                  <a:graphicData uri="http://schemas.microsoft.com/office/word/2010/wordprocessingShape">
                    <wps:wsp>
                      <wps:cNvCnPr/>
                      <wps:spPr>
                        <a:xfrm flipH="1">
                          <a:off x="0" y="0"/>
                          <a:ext cx="92392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56" o:spid="_x0000_s1026" type="#_x0000_t32" style="position:absolute;margin-left:176.1pt;margin-top:7.9pt;width:72.75pt;height:43.9pt;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8176" behindDoc="0" locked="0" layoutInCell="1" allowOverlap="1" wp14:anchorId="28CB93C2" wp14:editId="0AEAA1CC">
                <wp:simplePos x="0" y="0"/>
                <wp:positionH relativeFrom="column">
                  <wp:posOffset>2686050</wp:posOffset>
                </wp:positionH>
                <wp:positionV relativeFrom="paragraph">
                  <wp:posOffset>100330</wp:posOffset>
                </wp:positionV>
                <wp:extent cx="474345" cy="557530"/>
                <wp:effectExtent l="38100" t="0" r="20955" b="52070"/>
                <wp:wrapNone/>
                <wp:docPr id="470" name="Łącznik prosty ze strzałką 469"/>
                <wp:cNvGraphicFramePr/>
                <a:graphic xmlns:a="http://schemas.openxmlformats.org/drawingml/2006/main">
                  <a:graphicData uri="http://schemas.microsoft.com/office/word/2010/wordprocessingShape">
                    <wps:wsp>
                      <wps:cNvCnPr/>
                      <wps:spPr>
                        <a:xfrm flipH="1">
                          <a:off x="0" y="0"/>
                          <a:ext cx="47434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469" o:spid="_x0000_s1026" type="#_x0000_t32" style="position:absolute;margin-left:211.5pt;margin-top:7.9pt;width:37.35pt;height:43.9pt;flip:x;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9200" behindDoc="0" locked="0" layoutInCell="1" allowOverlap="1" wp14:anchorId="30747639" wp14:editId="5BAC4C7C">
                <wp:simplePos x="0" y="0"/>
                <wp:positionH relativeFrom="column">
                  <wp:posOffset>3148330</wp:posOffset>
                </wp:positionH>
                <wp:positionV relativeFrom="paragraph">
                  <wp:posOffset>100330</wp:posOffset>
                </wp:positionV>
                <wp:extent cx="12065" cy="557530"/>
                <wp:effectExtent l="76200" t="0" r="64135" b="52070"/>
                <wp:wrapNone/>
                <wp:docPr id="472" name="Łącznik prosty ze strzałką 471"/>
                <wp:cNvGraphicFramePr/>
                <a:graphic xmlns:a="http://schemas.openxmlformats.org/drawingml/2006/main">
                  <a:graphicData uri="http://schemas.microsoft.com/office/word/2010/wordprocessingShape">
                    <wps:wsp>
                      <wps:cNvCnPr/>
                      <wps:spPr>
                        <a:xfrm flipH="1">
                          <a:off x="0" y="0"/>
                          <a:ext cx="1206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471" o:spid="_x0000_s1026" type="#_x0000_t32" style="position:absolute;margin-left:247.9pt;margin-top:7.9pt;width:.95pt;height:43.9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0224" behindDoc="0" locked="0" layoutInCell="1" allowOverlap="1" wp14:anchorId="2D81DB3A" wp14:editId="69C3FA70">
                <wp:simplePos x="0" y="0"/>
                <wp:positionH relativeFrom="column">
                  <wp:posOffset>3161030</wp:posOffset>
                </wp:positionH>
                <wp:positionV relativeFrom="paragraph">
                  <wp:posOffset>100330</wp:posOffset>
                </wp:positionV>
                <wp:extent cx="436245" cy="557530"/>
                <wp:effectExtent l="0" t="0" r="78105" b="52070"/>
                <wp:wrapNone/>
                <wp:docPr id="474" name="Łącznik prosty ze strzałką 473"/>
                <wp:cNvGraphicFramePr/>
                <a:graphic xmlns:a="http://schemas.openxmlformats.org/drawingml/2006/main">
                  <a:graphicData uri="http://schemas.microsoft.com/office/word/2010/wordprocessingShape">
                    <wps:wsp>
                      <wps:cNvCnPr/>
                      <wps:spPr>
                        <a:xfrm>
                          <a:off x="0" y="0"/>
                          <a:ext cx="43624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473" o:spid="_x0000_s1026" type="#_x0000_t32" style="position:absolute;margin-left:248.9pt;margin-top:7.9pt;width:34.35pt;height:43.9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1248" behindDoc="0" locked="0" layoutInCell="1" allowOverlap="1" wp14:anchorId="1E6B87A3" wp14:editId="1E3F2FBD">
                <wp:simplePos x="0" y="0"/>
                <wp:positionH relativeFrom="column">
                  <wp:posOffset>3161030</wp:posOffset>
                </wp:positionH>
                <wp:positionV relativeFrom="paragraph">
                  <wp:posOffset>100330</wp:posOffset>
                </wp:positionV>
                <wp:extent cx="885825" cy="557530"/>
                <wp:effectExtent l="0" t="0" r="85725" b="52070"/>
                <wp:wrapNone/>
                <wp:docPr id="476" name="Łącznik prosty ze strzałką 475"/>
                <wp:cNvGraphicFramePr/>
                <a:graphic xmlns:a="http://schemas.openxmlformats.org/drawingml/2006/main">
                  <a:graphicData uri="http://schemas.microsoft.com/office/word/2010/wordprocessingShape">
                    <wps:wsp>
                      <wps:cNvCnPr/>
                      <wps:spPr>
                        <a:xfrm>
                          <a:off x="0" y="0"/>
                          <a:ext cx="88582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475" o:spid="_x0000_s1026" type="#_x0000_t32" style="position:absolute;margin-left:248.9pt;margin-top:7.9pt;width:69.75pt;height:43.9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2272" behindDoc="0" locked="0" layoutInCell="1" allowOverlap="1" wp14:anchorId="79172FFC" wp14:editId="0998DDF2">
                <wp:simplePos x="0" y="0"/>
                <wp:positionH relativeFrom="column">
                  <wp:posOffset>3161030</wp:posOffset>
                </wp:positionH>
                <wp:positionV relativeFrom="paragraph">
                  <wp:posOffset>100330</wp:posOffset>
                </wp:positionV>
                <wp:extent cx="1334770" cy="557530"/>
                <wp:effectExtent l="0" t="0" r="74930" b="71120"/>
                <wp:wrapNone/>
                <wp:docPr id="478" name="Łącznik prosty ze strzałką 477"/>
                <wp:cNvGraphicFramePr/>
                <a:graphic xmlns:a="http://schemas.openxmlformats.org/drawingml/2006/main">
                  <a:graphicData uri="http://schemas.microsoft.com/office/word/2010/wordprocessingShape">
                    <wps:wsp>
                      <wps:cNvCnPr/>
                      <wps:spPr>
                        <a:xfrm>
                          <a:off x="0" y="0"/>
                          <a:ext cx="1334770"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477" o:spid="_x0000_s1026" type="#_x0000_t32" style="position:absolute;margin-left:248.9pt;margin-top:7.9pt;width:105.1pt;height:43.9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3296" behindDoc="0" locked="0" layoutInCell="1" allowOverlap="1" wp14:anchorId="48874915" wp14:editId="090B7F00">
                <wp:simplePos x="0" y="0"/>
                <wp:positionH relativeFrom="column">
                  <wp:posOffset>3161030</wp:posOffset>
                </wp:positionH>
                <wp:positionV relativeFrom="paragraph">
                  <wp:posOffset>100330</wp:posOffset>
                </wp:positionV>
                <wp:extent cx="1783715" cy="557530"/>
                <wp:effectExtent l="0" t="0" r="83185" b="71120"/>
                <wp:wrapNone/>
                <wp:docPr id="13312" name="Łącznik prosty ze strzałką 13311"/>
                <wp:cNvGraphicFramePr/>
                <a:graphic xmlns:a="http://schemas.openxmlformats.org/drawingml/2006/main">
                  <a:graphicData uri="http://schemas.microsoft.com/office/word/2010/wordprocessingShape">
                    <wps:wsp>
                      <wps:cNvCnPr/>
                      <wps:spPr>
                        <a:xfrm>
                          <a:off x="0" y="0"/>
                          <a:ext cx="1783715"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3311" o:spid="_x0000_s1026" type="#_x0000_t32" style="position:absolute;margin-left:248.9pt;margin-top:7.9pt;width:140.45pt;height:43.9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4320" behindDoc="0" locked="0" layoutInCell="1" allowOverlap="1" wp14:anchorId="1913EAB6" wp14:editId="2C1FF513">
                <wp:simplePos x="0" y="0"/>
                <wp:positionH relativeFrom="column">
                  <wp:posOffset>3161030</wp:posOffset>
                </wp:positionH>
                <wp:positionV relativeFrom="paragraph">
                  <wp:posOffset>100330</wp:posOffset>
                </wp:positionV>
                <wp:extent cx="2232660" cy="557530"/>
                <wp:effectExtent l="0" t="0" r="72390" b="71120"/>
                <wp:wrapNone/>
                <wp:docPr id="13314" name="Łącznik prosty ze strzałką 13313"/>
                <wp:cNvGraphicFramePr/>
                <a:graphic xmlns:a="http://schemas.openxmlformats.org/drawingml/2006/main">
                  <a:graphicData uri="http://schemas.microsoft.com/office/word/2010/wordprocessingShape">
                    <wps:wsp>
                      <wps:cNvCnPr/>
                      <wps:spPr>
                        <a:xfrm>
                          <a:off x="0" y="0"/>
                          <a:ext cx="2232660" cy="557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3313" o:spid="_x0000_s1026" type="#_x0000_t32" style="position:absolute;margin-left:248.9pt;margin-top:7.9pt;width:175.8pt;height:43.9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5344" behindDoc="0" locked="0" layoutInCell="1" allowOverlap="1" wp14:anchorId="6109B324" wp14:editId="4C2A52BB">
                <wp:simplePos x="0" y="0"/>
                <wp:positionH relativeFrom="column">
                  <wp:posOffset>3161030</wp:posOffset>
                </wp:positionH>
                <wp:positionV relativeFrom="paragraph">
                  <wp:posOffset>100330</wp:posOffset>
                </wp:positionV>
                <wp:extent cx="2705100" cy="543560"/>
                <wp:effectExtent l="0" t="0" r="76200" b="85090"/>
                <wp:wrapNone/>
                <wp:docPr id="13323" name="Łącznik prosty ze strzałką 13322"/>
                <wp:cNvGraphicFramePr/>
                <a:graphic xmlns:a="http://schemas.openxmlformats.org/drawingml/2006/main">
                  <a:graphicData uri="http://schemas.microsoft.com/office/word/2010/wordprocessingShape">
                    <wps:wsp>
                      <wps:cNvCnPr/>
                      <wps:spPr>
                        <a:xfrm>
                          <a:off x="0" y="0"/>
                          <a:ext cx="2705100" cy="543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3322" o:spid="_x0000_s1026" type="#_x0000_t32" style="position:absolute;margin-left:248.9pt;margin-top:7.9pt;width:213pt;height:42.8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6368" behindDoc="0" locked="0" layoutInCell="1" allowOverlap="1" wp14:anchorId="0EB4A3EE" wp14:editId="4301ACB0">
                <wp:simplePos x="0" y="0"/>
                <wp:positionH relativeFrom="column">
                  <wp:posOffset>3161030</wp:posOffset>
                </wp:positionH>
                <wp:positionV relativeFrom="paragraph">
                  <wp:posOffset>100330</wp:posOffset>
                </wp:positionV>
                <wp:extent cx="3220720" cy="543560"/>
                <wp:effectExtent l="0" t="0" r="74930" b="85090"/>
                <wp:wrapNone/>
                <wp:docPr id="13337" name="Łącznik prosty ze strzałką 13336"/>
                <wp:cNvGraphicFramePr/>
                <a:graphic xmlns:a="http://schemas.openxmlformats.org/drawingml/2006/main">
                  <a:graphicData uri="http://schemas.microsoft.com/office/word/2010/wordprocessingShape">
                    <wps:wsp>
                      <wps:cNvCnPr/>
                      <wps:spPr>
                        <a:xfrm>
                          <a:off x="0" y="0"/>
                          <a:ext cx="3220720" cy="543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3336" o:spid="_x0000_s1026" type="#_x0000_t32" style="position:absolute;margin-left:248.9pt;margin-top:7.9pt;width:253.6pt;height:42.8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7392" behindDoc="0" locked="0" layoutInCell="1" allowOverlap="1" wp14:anchorId="324AC3DD" wp14:editId="7948CCA6">
                <wp:simplePos x="0" y="0"/>
                <wp:positionH relativeFrom="column">
                  <wp:posOffset>-8890</wp:posOffset>
                </wp:positionH>
                <wp:positionV relativeFrom="paragraph">
                  <wp:posOffset>993775</wp:posOffset>
                </wp:positionV>
                <wp:extent cx="1765300" cy="1809115"/>
                <wp:effectExtent l="38100" t="38100" r="25400" b="19685"/>
                <wp:wrapNone/>
                <wp:docPr id="181"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65300"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4" o:spid="_x0000_s1026" type="#_x0000_t32" style="position:absolute;margin-left:-.7pt;margin-top:78.25pt;width:139pt;height:142.45pt;flip:x y;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8416" behindDoc="0" locked="0" layoutInCell="1" allowOverlap="1" wp14:anchorId="78DFF490" wp14:editId="42B626AF">
                <wp:simplePos x="0" y="0"/>
                <wp:positionH relativeFrom="column">
                  <wp:posOffset>-457835</wp:posOffset>
                </wp:positionH>
                <wp:positionV relativeFrom="paragraph">
                  <wp:posOffset>993775</wp:posOffset>
                </wp:positionV>
                <wp:extent cx="2214245" cy="1809115"/>
                <wp:effectExtent l="38100" t="38100" r="33655" b="19685"/>
                <wp:wrapNone/>
                <wp:docPr id="184"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14245" cy="180911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4" o:spid="_x0000_s1026" type="#_x0000_t32" style="position:absolute;margin-left:-36.05pt;margin-top:78.25pt;width:174.35pt;height:142.45pt;flip:x 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09440" behindDoc="0" locked="0" layoutInCell="1" allowOverlap="1" wp14:anchorId="60F6D07A" wp14:editId="77A8CE67">
                <wp:simplePos x="0" y="0"/>
                <wp:positionH relativeFrom="column">
                  <wp:posOffset>4831080</wp:posOffset>
                </wp:positionH>
                <wp:positionV relativeFrom="paragraph">
                  <wp:posOffset>979805</wp:posOffset>
                </wp:positionV>
                <wp:extent cx="1034415" cy="1823085"/>
                <wp:effectExtent l="0" t="38100" r="51435" b="24765"/>
                <wp:wrapNone/>
                <wp:docPr id="187"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4415" cy="1823085"/>
                        </a:xfrm>
                        <a:prstGeom prst="straightConnector1">
                          <a:avLst/>
                        </a:prstGeom>
                        <a:noFill/>
                        <a:ln w="3175">
                          <a:solidFill>
                            <a:schemeClr val="tx1"/>
                          </a:solidFill>
                          <a:round/>
                          <a:headEnd/>
                          <a:tailEnd type="triangle" w="med" len="med"/>
                        </a:ln>
                      </wps:spPr>
                      <wps:bodyPr/>
                    </wps:wsp>
                  </a:graphicData>
                </a:graphic>
              </wp:anchor>
            </w:drawing>
          </mc:Choice>
          <mc:Fallback>
            <w:pict>
              <v:shape id="AutoShape 121" o:spid="_x0000_s1026" type="#_x0000_t32" style="position:absolute;margin-left:380.4pt;margin-top:77.15pt;width:81.45pt;height:143.55pt;flip:y;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" strokecolor="black [3213]" strokeweight=".25pt">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10464" behindDoc="0" locked="0" layoutInCell="1" allowOverlap="1" wp14:anchorId="22034FD0" wp14:editId="7419A4EB">
                <wp:simplePos x="0" y="0"/>
                <wp:positionH relativeFrom="column">
                  <wp:posOffset>4831080</wp:posOffset>
                </wp:positionH>
                <wp:positionV relativeFrom="paragraph">
                  <wp:posOffset>979805</wp:posOffset>
                </wp:positionV>
                <wp:extent cx="1550670" cy="1823085"/>
                <wp:effectExtent l="0" t="38100" r="49530" b="24765"/>
                <wp:wrapNone/>
                <wp:docPr id="155" name="Łącznik prosty ze strzałką 154"/>
                <wp:cNvGraphicFramePr/>
                <a:graphic xmlns:a="http://schemas.openxmlformats.org/drawingml/2006/main">
                  <a:graphicData uri="http://schemas.microsoft.com/office/word/2010/wordprocessingShape">
                    <wps:wsp>
                      <wps:cNvCnPr/>
                      <wps:spPr>
                        <a:xfrm flipV="1">
                          <a:off x="0" y="0"/>
                          <a:ext cx="1550670" cy="18230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154" o:spid="_x0000_s1026" type="#_x0000_t32" style="position:absolute;margin-left:380.4pt;margin-top:77.15pt;width:122.1pt;height:143.55pt;flip: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" strokecolor="black [3040]">
                <v:stroke endarrow="block"/>
              </v:shape>
            </w:pict>
          </mc:Fallback>
        </mc:AlternateContent>
      </w: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711488" behindDoc="0" locked="0" layoutInCell="1" allowOverlap="1" wp14:anchorId="16D8BAB8" wp14:editId="137FD553">
                <wp:simplePos x="0" y="0"/>
                <wp:positionH relativeFrom="column">
                  <wp:posOffset>3148330</wp:posOffset>
                </wp:positionH>
                <wp:positionV relativeFrom="paragraph">
                  <wp:posOffset>993775</wp:posOffset>
                </wp:positionV>
                <wp:extent cx="1682115" cy="1809115"/>
                <wp:effectExtent l="38100" t="38100" r="32385" b="19685"/>
                <wp:wrapNone/>
                <wp:docPr id="3" name="Łącznik prosty ze strzałką 2"/>
                <wp:cNvGraphicFramePr/>
                <a:graphic xmlns:a="http://schemas.openxmlformats.org/drawingml/2006/main">
                  <a:graphicData uri="http://schemas.microsoft.com/office/word/2010/wordprocessingShape">
                    <wps:wsp>
                      <wps:cNvCnPr/>
                      <wps:spPr>
                        <a:xfrm flipH="1" flipV="1">
                          <a:off x="0" y="0"/>
                          <a:ext cx="1682115" cy="18091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Łącznik prosty ze strzałką 2" o:spid="_x0000_s1026" type="#_x0000_t32" style="position:absolute;margin-left:247.9pt;margin-top:78.25pt;width:132.45pt;height:142.45pt;flip:x y;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" strokecolor="black [3040]">
                <v:stroke endarrow="block"/>
              </v:shape>
            </w:pict>
          </mc:Fallback>
        </mc:AlternateContent>
      </w:r>
    </w:p>
    <w:p w14:paraId="51593879" w14:textId="1ACACF15" w:rsidR="005C37C6" w:rsidRPr="00FE29F1" w:rsidRDefault="005C37C6" w:rsidP="005C37C6">
      <w:pPr>
        <w:spacing w:after="0" w:line="480" w:lineRule="auto"/>
        <w:ind w:firstLine="708"/>
        <w:rPr>
          <w:rFonts w:ascii="Times New Roman" w:hAnsi="Times New Roman" w:cs="Times New Roman"/>
          <w:sz w:val="24"/>
          <w:szCs w:val="24"/>
          <w:lang w:val="en-US"/>
        </w:rPr>
      </w:pPr>
      <w:r w:rsidRPr="00FE29F1">
        <w:rPr>
          <w:rFonts w:ascii="Times New Roman" w:hAnsi="Times New Roman" w:cs="Times New Roman"/>
          <w:noProof/>
          <w:sz w:val="24"/>
          <w:szCs w:val="24"/>
          <w:lang w:eastAsia="pl-PL"/>
        </w:rPr>
        <mc:AlternateContent>
          <mc:Choice Requires="wps">
            <w:drawing>
              <wp:anchor distT="0" distB="0" distL="114300" distR="114300" simplePos="0" relativeHeight="251692032" behindDoc="0" locked="0" layoutInCell="1" allowOverlap="1" wp14:anchorId="2A2798A3" wp14:editId="4C1763A1">
                <wp:simplePos x="0" y="0"/>
                <wp:positionH relativeFrom="column">
                  <wp:posOffset>6154420</wp:posOffset>
                </wp:positionH>
                <wp:positionV relativeFrom="paragraph">
                  <wp:posOffset>293370</wp:posOffset>
                </wp:positionV>
                <wp:extent cx="359410" cy="335280"/>
                <wp:effectExtent l="0" t="0" r="21590" b="26670"/>
                <wp:wrapNone/>
                <wp:docPr id="130"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5280"/>
                        </a:xfrm>
                        <a:prstGeom prst="rect">
                          <a:avLst/>
                        </a:prstGeom>
                        <a:noFill/>
                        <a:ln w="19050">
                          <a:solidFill>
                            <a:srgbClr val="000000"/>
                          </a:solidFill>
                          <a:miter lim="800000"/>
                          <a:headEnd/>
                          <a:tailEnd/>
                        </a:ln>
                      </wps:spPr>
                      <wps:txbx>
                        <w:txbxContent>
                          <w:p w14:paraId="4E2B8213" w14:textId="77777777" w:rsidR="005C37C6" w:rsidRDefault="005C37C6" w:rsidP="005C37C6">
                            <w:pPr>
                              <w:pStyle w:val="NormalnyWeb"/>
                              <w:spacing w:before="0" w:beforeAutospacing="0" w:after="0" w:afterAutospacing="0"/>
                              <w:jc w:val="center"/>
                            </w:pPr>
                            <w:r>
                              <w:rPr>
                                <w:color w:val="000000" w:themeColor="text1"/>
                                <w:kern w:val="24"/>
                                <w:sz w:val="20"/>
                                <w:szCs w:val="20"/>
                              </w:rPr>
                              <w:t>CNI16</w:t>
                            </w:r>
                          </w:p>
                        </w:txbxContent>
                      </wps:txbx>
                      <wps:bodyPr lIns="54000" tIns="21600" rIns="54000" bIns="21600" anchor="ctr" anchorCtr="1"/>
                    </wps:wsp>
                  </a:graphicData>
                </a:graphic>
              </wp:anchor>
            </w:drawing>
          </mc:Choice>
          <mc:Fallback>
            <w:pict>
              <v:shape id="_x0000_s1045" type="#_x0000_t202" style="position:absolute;left:0;text-align:left;margin-left:484.6pt;margin-top:23.1pt;width:28.3pt;height:26.4pt;z-index:251692032;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" filled="f" strokeweight="1.5pt">
                <v:textbox inset="1.5mm,.6mm,1.5mm,.6mm">
                  <w:txbxContent>
                    <w:p w14:paraId="4E2B8213" w14:textId="77777777" w:rsidR="005C37C6" w:rsidRDefault="005C37C6" w:rsidP="005C37C6">
                      <w:pPr>
                        <w:pStyle w:val="NormalnyWeb"/>
                        <w:spacing w:before="0" w:beforeAutospacing="0" w:after="0" w:afterAutospacing="0"/>
                        <w:jc w:val="center"/>
                      </w:pPr>
                      <w:r>
                        <w:rPr>
                          <w:color w:val="000000" w:themeColor="text1"/>
                          <w:kern w:val="24"/>
                          <w:sz w:val="20"/>
                          <w:szCs w:val="20"/>
                        </w:rPr>
                        <w:t>CNI16</w:t>
                      </w:r>
                    </w:p>
                  </w:txbxContent>
                </v:textbox>
              </v:shape>
            </w:pict>
          </mc:Fallback>
        </mc:AlternateContent>
      </w:r>
    </w:p>
    <w:p w14:paraId="66D84E40" w14:textId="77777777" w:rsidR="005C37C6" w:rsidRPr="00FE29F1" w:rsidRDefault="005C37C6" w:rsidP="005C37C6">
      <w:pPr>
        <w:spacing w:after="0" w:line="480" w:lineRule="auto"/>
        <w:ind w:firstLine="708"/>
        <w:rPr>
          <w:rFonts w:ascii="Times New Roman" w:hAnsi="Times New Roman"/>
          <w:sz w:val="24"/>
          <w:lang w:val="en-US"/>
        </w:rPr>
      </w:pPr>
    </w:p>
    <w:p w14:paraId="133ED45B" w14:textId="77777777" w:rsidR="005C37C6" w:rsidRPr="00FE29F1" w:rsidRDefault="005C37C6" w:rsidP="005C37C6">
      <w:pPr>
        <w:spacing w:after="0" w:line="480" w:lineRule="auto"/>
        <w:ind w:firstLine="708"/>
        <w:rPr>
          <w:rFonts w:ascii="Times New Roman" w:hAnsi="Times New Roman"/>
          <w:sz w:val="24"/>
          <w:lang w:val="en-US"/>
        </w:rPr>
      </w:pPr>
    </w:p>
    <w:p w14:paraId="6C655822" w14:textId="77777777" w:rsidR="005C37C6" w:rsidRPr="00FE29F1" w:rsidRDefault="005C37C6" w:rsidP="005C37C6">
      <w:pPr>
        <w:spacing w:after="0" w:line="480" w:lineRule="auto"/>
        <w:ind w:firstLine="708"/>
        <w:rPr>
          <w:rFonts w:ascii="Times New Roman" w:hAnsi="Times New Roman"/>
          <w:sz w:val="24"/>
          <w:lang w:val="en-US"/>
        </w:rPr>
      </w:pPr>
    </w:p>
    <w:p w14:paraId="06F30F95" w14:textId="77777777" w:rsidR="005C37C6" w:rsidRPr="00FE29F1" w:rsidRDefault="005C37C6" w:rsidP="005C37C6">
      <w:pPr>
        <w:spacing w:after="0" w:line="480" w:lineRule="auto"/>
        <w:ind w:firstLine="708"/>
        <w:rPr>
          <w:rFonts w:ascii="Times New Roman" w:hAnsi="Times New Roman"/>
          <w:sz w:val="24"/>
          <w:lang w:val="en-US"/>
        </w:rPr>
      </w:pPr>
    </w:p>
    <w:p w14:paraId="35A98B17" w14:textId="77777777" w:rsidR="005C37C6" w:rsidRPr="00FE29F1" w:rsidRDefault="005C37C6" w:rsidP="005C37C6">
      <w:pPr>
        <w:spacing w:after="0" w:line="480" w:lineRule="auto"/>
        <w:ind w:firstLine="708"/>
        <w:rPr>
          <w:rFonts w:ascii="Times New Roman" w:hAnsi="Times New Roman"/>
          <w:sz w:val="24"/>
          <w:lang w:val="en-US"/>
        </w:rPr>
      </w:pPr>
    </w:p>
    <w:p w14:paraId="4449C187" w14:textId="77777777" w:rsidR="005C37C6" w:rsidRPr="00FE29F1" w:rsidRDefault="005C37C6" w:rsidP="005C37C6">
      <w:pPr>
        <w:spacing w:after="0" w:line="480" w:lineRule="auto"/>
        <w:ind w:firstLine="708"/>
        <w:rPr>
          <w:rFonts w:ascii="Times New Roman" w:hAnsi="Times New Roman"/>
          <w:sz w:val="24"/>
          <w:lang w:val="en-US"/>
        </w:rPr>
      </w:pPr>
    </w:p>
    <w:p w14:paraId="5C923F84" w14:textId="1BF2DDAF" w:rsidR="005C37C6" w:rsidRPr="00FE29F1" w:rsidRDefault="005C37C6" w:rsidP="005C37C6">
      <w:pPr>
        <w:spacing w:after="0" w:line="480" w:lineRule="auto"/>
        <w:ind w:firstLine="708"/>
        <w:rPr>
          <w:rFonts w:ascii="Times New Roman" w:hAnsi="Times New Roman"/>
          <w:sz w:val="24"/>
          <w:lang w:val="en-US"/>
        </w:rPr>
      </w:pPr>
    </w:p>
    <w:p w14:paraId="719BA53C" w14:textId="77777777" w:rsidR="005C37C6" w:rsidRPr="00FE29F1" w:rsidRDefault="005C37C6" w:rsidP="005C37C6">
      <w:pPr>
        <w:spacing w:after="0" w:line="480" w:lineRule="auto"/>
        <w:ind w:firstLine="708"/>
        <w:rPr>
          <w:rFonts w:ascii="Times New Roman" w:hAnsi="Times New Roman"/>
          <w:sz w:val="24"/>
          <w:lang w:val="en-US"/>
        </w:rPr>
      </w:pPr>
    </w:p>
    <w:p w14:paraId="11D33DA3" w14:textId="77777777" w:rsidR="005C37C6" w:rsidRPr="00FE29F1" w:rsidRDefault="005C37C6" w:rsidP="005C37C6">
      <w:pPr>
        <w:spacing w:after="0" w:line="480" w:lineRule="auto"/>
        <w:rPr>
          <w:rFonts w:ascii="Times New Roman" w:hAnsi="Times New Roman"/>
          <w:i/>
          <w:sz w:val="24"/>
          <w:lang w:val="en-US"/>
        </w:rPr>
      </w:pPr>
    </w:p>
    <w:p w14:paraId="24CE1A4A" w14:textId="77777777" w:rsidR="005C37C6" w:rsidRPr="00401A44" w:rsidRDefault="005C37C6" w:rsidP="005C37C6">
      <w:pPr>
        <w:spacing w:after="0" w:line="480" w:lineRule="auto"/>
        <w:rPr>
          <w:rFonts w:ascii="Times New Roman" w:hAnsi="Times New Roman"/>
          <w:sz w:val="24"/>
          <w:lang w:val="en-US"/>
        </w:rPr>
      </w:pPr>
      <w:r w:rsidRPr="00FE29F1">
        <w:rPr>
          <w:rFonts w:ascii="Times New Roman" w:hAnsi="Times New Roman"/>
          <w:i/>
          <w:sz w:val="24"/>
          <w:lang w:val="en-US"/>
        </w:rPr>
        <w:t>Figure 1</w:t>
      </w:r>
      <w:r w:rsidRPr="00FE29F1">
        <w:rPr>
          <w:rFonts w:ascii="Times New Roman" w:hAnsi="Times New Roman"/>
          <w:sz w:val="24"/>
          <w:lang w:val="en-US"/>
        </w:rPr>
        <w:t xml:space="preserve">. </w:t>
      </w:r>
      <w:proofErr w:type="spellStart"/>
      <w:r w:rsidRPr="00FE29F1">
        <w:rPr>
          <w:rFonts w:ascii="Times New Roman" w:hAnsi="Times New Roman"/>
          <w:sz w:val="24"/>
          <w:lang w:val="en-US"/>
        </w:rPr>
        <w:t>Bifactor</w:t>
      </w:r>
      <w:proofErr w:type="spellEnd"/>
      <w:r w:rsidRPr="00FE29F1">
        <w:rPr>
          <w:rFonts w:ascii="Times New Roman" w:hAnsi="Times New Roman"/>
          <w:sz w:val="24"/>
          <w:lang w:val="en-US"/>
        </w:rPr>
        <w:t xml:space="preserve"> model of the CNI.</w:t>
      </w:r>
    </w:p>
    <w:p w14:paraId="2D12D6C2" w14:textId="77777777" w:rsidR="00032FA1" w:rsidRPr="00E3649C" w:rsidRDefault="00032FA1" w:rsidP="00ED63ED">
      <w:pPr>
        <w:tabs>
          <w:tab w:val="center" w:pos="4536"/>
        </w:tabs>
        <w:spacing w:line="480" w:lineRule="auto"/>
        <w:rPr>
          <w:rFonts w:ascii="Times New Roman" w:hAnsi="Times New Roman"/>
          <w:i/>
          <w:sz w:val="24"/>
          <w:lang w:val="en-US"/>
        </w:rPr>
      </w:pPr>
    </w:p>
    <w:sectPr w:rsidR="00032FA1" w:rsidRPr="00E3649C" w:rsidSect="00E91CC3">
      <w:headerReference w:type="default" r:id="rId9"/>
      <w:footerReference w:type="default" r:id="rId10"/>
      <w:pgSz w:w="11906" w:h="16838"/>
      <w:pgMar w:top="1417" w:right="1417" w:bottom="1417" w:left="1417" w:header="708" w:footer="708"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67ED88" w15:done="0"/>
  <w15:commentEx w15:paraId="399FAEB2" w15:done="0"/>
  <w15:commentEx w15:paraId="44D3C3F5" w15:done="0"/>
  <w15:commentEx w15:paraId="11E93B71" w15:done="0"/>
  <w15:commentEx w15:paraId="6129F510" w15:done="0"/>
  <w15:commentEx w15:paraId="2D64F5E6" w15:done="0"/>
  <w15:commentEx w15:paraId="4B094C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E6E34" w14:textId="77777777" w:rsidR="00A80F3A" w:rsidRDefault="00A80F3A" w:rsidP="00C070F3">
      <w:pPr>
        <w:spacing w:after="0" w:line="240" w:lineRule="auto"/>
      </w:pPr>
      <w:r>
        <w:separator/>
      </w:r>
    </w:p>
  </w:endnote>
  <w:endnote w:type="continuationSeparator" w:id="0">
    <w:p w14:paraId="091DB3E2" w14:textId="77777777" w:rsidR="00A80F3A" w:rsidRDefault="00A80F3A" w:rsidP="00C070F3">
      <w:pPr>
        <w:spacing w:after="0" w:line="240" w:lineRule="auto"/>
      </w:pPr>
      <w:r>
        <w:continuationSeparator/>
      </w:r>
    </w:p>
  </w:endnote>
  <w:endnote w:type="continuationNotice" w:id="1">
    <w:p w14:paraId="06B5FB52" w14:textId="77777777" w:rsidR="00A80F3A" w:rsidRDefault="00A80F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144D5" w14:textId="77777777" w:rsidR="002026D7" w:rsidRDefault="002026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9A4BD" w14:textId="77777777" w:rsidR="00A80F3A" w:rsidRDefault="00A80F3A" w:rsidP="00C070F3">
      <w:pPr>
        <w:spacing w:after="0" w:line="240" w:lineRule="auto"/>
      </w:pPr>
      <w:r>
        <w:separator/>
      </w:r>
    </w:p>
  </w:footnote>
  <w:footnote w:type="continuationSeparator" w:id="0">
    <w:p w14:paraId="4F7DA22B" w14:textId="77777777" w:rsidR="00A80F3A" w:rsidRDefault="00A80F3A" w:rsidP="00C070F3">
      <w:pPr>
        <w:spacing w:after="0" w:line="240" w:lineRule="auto"/>
      </w:pPr>
      <w:r>
        <w:continuationSeparator/>
      </w:r>
    </w:p>
  </w:footnote>
  <w:footnote w:type="continuationNotice" w:id="1">
    <w:p w14:paraId="56E86CE2" w14:textId="77777777" w:rsidR="00A80F3A" w:rsidRDefault="00A80F3A">
      <w:pPr>
        <w:spacing w:after="0" w:line="240" w:lineRule="auto"/>
      </w:pPr>
    </w:p>
  </w:footnote>
  <w:footnote w:id="2">
    <w:p w14:paraId="040819E5" w14:textId="56B9C6F1" w:rsidR="002026D7" w:rsidRPr="004D3055" w:rsidRDefault="002026D7" w:rsidP="00352777">
      <w:pPr>
        <w:pStyle w:val="Tekstprzypisudolnego"/>
        <w:spacing w:line="480" w:lineRule="auto"/>
        <w:rPr>
          <w:lang w:val="en-GB"/>
        </w:rPr>
      </w:pPr>
      <w:r>
        <w:rPr>
          <w:rStyle w:val="Odwoanieprzypisudolnego"/>
          <w:rFonts w:ascii="Times New Roman" w:hAnsi="Times New Roman" w:cs="Times New Roman"/>
          <w:sz w:val="24"/>
          <w:szCs w:val="24"/>
          <w:lang w:val="en-GB"/>
        </w:rPr>
        <w:footnoteRef/>
      </w:r>
      <w:r>
        <w:rPr>
          <w:rFonts w:ascii="Times New Roman" w:hAnsi="Times New Roman" w:cs="Times New Roman"/>
          <w:sz w:val="24"/>
          <w:szCs w:val="24"/>
          <w:lang w:val="en-GB"/>
        </w:rPr>
        <w:t>Prior to conducting the CFA, the authors performed exploratory factor analysis with an oblique two-factor solution that showed items clustered according to assumptions, with the exception of item 8, which loaded equally to both factors in both samples (results of the analysis available on request from the first author). Item 5 loaded more strongly on the present-related factor.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8085516"/>
      <w:docPartObj>
        <w:docPartGallery w:val="Page Numbers (Top of Page)"/>
        <w:docPartUnique/>
      </w:docPartObj>
    </w:sdtPr>
    <w:sdtEndPr/>
    <w:sdtContent>
      <w:p w14:paraId="3D1E1DC7" w14:textId="2AF721B7" w:rsidR="002026D7" w:rsidRDefault="002026D7">
        <w:pPr>
          <w:pStyle w:val="Nagwek"/>
          <w:jc w:val="right"/>
        </w:pPr>
        <w:r>
          <w:fldChar w:fldCharType="begin"/>
        </w:r>
        <w:r>
          <w:instrText>PAGE   \* MERGEFORMAT</w:instrText>
        </w:r>
        <w:r>
          <w:fldChar w:fldCharType="separate"/>
        </w:r>
        <w:r w:rsidR="00FE29F1">
          <w:rPr>
            <w:noProof/>
          </w:rPr>
          <w:t>18</w:t>
        </w:r>
        <w:r>
          <w:fldChar w:fldCharType="end"/>
        </w:r>
      </w:p>
    </w:sdtContent>
  </w:sdt>
  <w:p w14:paraId="358BC4A7" w14:textId="1BE5858A" w:rsidR="002026D7" w:rsidRPr="00352777" w:rsidRDefault="002026D7">
    <w:pPr>
      <w:pStyle w:val="Nagwek"/>
      <w:rPr>
        <w:lang w:val="en-GB"/>
      </w:rPr>
    </w:pPr>
    <w:r>
      <w:rPr>
        <w:sz w:val="24"/>
        <w:szCs w:val="24"/>
        <w:lang w:val="en-GB"/>
      </w:rPr>
      <w:t>BI</w:t>
    </w:r>
    <w:r w:rsidRPr="00E91CC3">
      <w:rPr>
        <w:sz w:val="24"/>
        <w:szCs w:val="24"/>
        <w:lang w:val="en-GB"/>
      </w:rPr>
      <w:t>FACTOR MODEL OF THE COMMUNAL NARCISSISM INVENTORY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9651A"/>
    <w:multiLevelType w:val="hybridMultilevel"/>
    <w:tmpl w:val="EA4C0E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19D6215"/>
    <w:multiLevelType w:val="hybridMultilevel"/>
    <w:tmpl w:val="466CEF9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17718AC"/>
    <w:multiLevelType w:val="hybridMultilevel"/>
    <w:tmpl w:val="D6C01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B7B482D"/>
    <w:multiLevelType w:val="hybridMultilevel"/>
    <w:tmpl w:val="92707A66"/>
    <w:lvl w:ilvl="0" w:tplc="D4B0045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63DB1CA8"/>
    <w:multiLevelType w:val="hybridMultilevel"/>
    <w:tmpl w:val="661A7CE8"/>
    <w:lvl w:ilvl="0" w:tplc="DF741D4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FB3"/>
    <w:rsid w:val="00002A94"/>
    <w:rsid w:val="000059AB"/>
    <w:rsid w:val="00011A05"/>
    <w:rsid w:val="00012E1D"/>
    <w:rsid w:val="00017719"/>
    <w:rsid w:val="00023564"/>
    <w:rsid w:val="000237C6"/>
    <w:rsid w:val="000317A0"/>
    <w:rsid w:val="00031937"/>
    <w:rsid w:val="00032FA1"/>
    <w:rsid w:val="00034BAC"/>
    <w:rsid w:val="0004363D"/>
    <w:rsid w:val="000446D1"/>
    <w:rsid w:val="000609E9"/>
    <w:rsid w:val="00060C45"/>
    <w:rsid w:val="000656B2"/>
    <w:rsid w:val="00073EDC"/>
    <w:rsid w:val="0008750B"/>
    <w:rsid w:val="00094435"/>
    <w:rsid w:val="000A2656"/>
    <w:rsid w:val="000A6251"/>
    <w:rsid w:val="000A625B"/>
    <w:rsid w:val="000B0FCF"/>
    <w:rsid w:val="000B1ACF"/>
    <w:rsid w:val="000B1BC3"/>
    <w:rsid w:val="000C0344"/>
    <w:rsid w:val="000C47B8"/>
    <w:rsid w:val="000D7968"/>
    <w:rsid w:val="000E6A89"/>
    <w:rsid w:val="000F397C"/>
    <w:rsid w:val="000F4604"/>
    <w:rsid w:val="00100AC3"/>
    <w:rsid w:val="00103627"/>
    <w:rsid w:val="00104D96"/>
    <w:rsid w:val="00105075"/>
    <w:rsid w:val="001133C3"/>
    <w:rsid w:val="0011766E"/>
    <w:rsid w:val="00117A5C"/>
    <w:rsid w:val="001222B0"/>
    <w:rsid w:val="00133B93"/>
    <w:rsid w:val="00146864"/>
    <w:rsid w:val="001517C8"/>
    <w:rsid w:val="00156CA8"/>
    <w:rsid w:val="001605C8"/>
    <w:rsid w:val="0016127B"/>
    <w:rsid w:val="00175DE6"/>
    <w:rsid w:val="00184CC3"/>
    <w:rsid w:val="0018798B"/>
    <w:rsid w:val="001A49EE"/>
    <w:rsid w:val="001A529A"/>
    <w:rsid w:val="001B1AEC"/>
    <w:rsid w:val="001B57ED"/>
    <w:rsid w:val="001B63D3"/>
    <w:rsid w:val="001C2D75"/>
    <w:rsid w:val="001C3797"/>
    <w:rsid w:val="001D0613"/>
    <w:rsid w:val="001D0CD8"/>
    <w:rsid w:val="001D0F25"/>
    <w:rsid w:val="001D28A5"/>
    <w:rsid w:val="001D71E2"/>
    <w:rsid w:val="001E10E7"/>
    <w:rsid w:val="001E1984"/>
    <w:rsid w:val="001E2229"/>
    <w:rsid w:val="001E4EE1"/>
    <w:rsid w:val="001F2666"/>
    <w:rsid w:val="001F48C6"/>
    <w:rsid w:val="001F619B"/>
    <w:rsid w:val="002026D7"/>
    <w:rsid w:val="0020277A"/>
    <w:rsid w:val="00204956"/>
    <w:rsid w:val="0020707E"/>
    <w:rsid w:val="00216F72"/>
    <w:rsid w:val="00220F77"/>
    <w:rsid w:val="00225FFE"/>
    <w:rsid w:val="00240E8B"/>
    <w:rsid w:val="002411C6"/>
    <w:rsid w:val="00243CCE"/>
    <w:rsid w:val="00245DD1"/>
    <w:rsid w:val="00260D60"/>
    <w:rsid w:val="00262BAD"/>
    <w:rsid w:val="002736EE"/>
    <w:rsid w:val="00281664"/>
    <w:rsid w:val="002842BE"/>
    <w:rsid w:val="00284D15"/>
    <w:rsid w:val="002909F6"/>
    <w:rsid w:val="002A1DF5"/>
    <w:rsid w:val="002A4B5D"/>
    <w:rsid w:val="002B1E91"/>
    <w:rsid w:val="002C4B08"/>
    <w:rsid w:val="002C7C9B"/>
    <w:rsid w:val="002D0E57"/>
    <w:rsid w:val="002D28BC"/>
    <w:rsid w:val="002D29DF"/>
    <w:rsid w:val="002D6A08"/>
    <w:rsid w:val="002E0475"/>
    <w:rsid w:val="002F0300"/>
    <w:rsid w:val="002F407A"/>
    <w:rsid w:val="002F4F20"/>
    <w:rsid w:val="002F6F22"/>
    <w:rsid w:val="003314B7"/>
    <w:rsid w:val="00352777"/>
    <w:rsid w:val="00353B5F"/>
    <w:rsid w:val="00354070"/>
    <w:rsid w:val="003560B8"/>
    <w:rsid w:val="00357C25"/>
    <w:rsid w:val="00360AA0"/>
    <w:rsid w:val="00365E00"/>
    <w:rsid w:val="00366C40"/>
    <w:rsid w:val="003742EA"/>
    <w:rsid w:val="003803AE"/>
    <w:rsid w:val="00381A4C"/>
    <w:rsid w:val="00391610"/>
    <w:rsid w:val="003A1FC3"/>
    <w:rsid w:val="003C5C5E"/>
    <w:rsid w:val="003D5725"/>
    <w:rsid w:val="003D68B6"/>
    <w:rsid w:val="003E0AE2"/>
    <w:rsid w:val="003F02AD"/>
    <w:rsid w:val="003F74E7"/>
    <w:rsid w:val="00401A44"/>
    <w:rsid w:val="004035F7"/>
    <w:rsid w:val="00406B02"/>
    <w:rsid w:val="00412AAB"/>
    <w:rsid w:val="00414443"/>
    <w:rsid w:val="004279DB"/>
    <w:rsid w:val="004341C1"/>
    <w:rsid w:val="00435E0A"/>
    <w:rsid w:val="0044419C"/>
    <w:rsid w:val="00444340"/>
    <w:rsid w:val="00460A36"/>
    <w:rsid w:val="004644B7"/>
    <w:rsid w:val="00480824"/>
    <w:rsid w:val="0049300F"/>
    <w:rsid w:val="00493CA9"/>
    <w:rsid w:val="004A76FC"/>
    <w:rsid w:val="004C1732"/>
    <w:rsid w:val="004C17D3"/>
    <w:rsid w:val="004C5CCB"/>
    <w:rsid w:val="004D02D4"/>
    <w:rsid w:val="004D3055"/>
    <w:rsid w:val="004D5A77"/>
    <w:rsid w:val="004D5C94"/>
    <w:rsid w:val="004D5D57"/>
    <w:rsid w:val="004E42E8"/>
    <w:rsid w:val="004E54F8"/>
    <w:rsid w:val="004F21EE"/>
    <w:rsid w:val="004F3835"/>
    <w:rsid w:val="004F7711"/>
    <w:rsid w:val="005009CE"/>
    <w:rsid w:val="005037D9"/>
    <w:rsid w:val="005057A1"/>
    <w:rsid w:val="00513945"/>
    <w:rsid w:val="00520228"/>
    <w:rsid w:val="00525BC5"/>
    <w:rsid w:val="005262A4"/>
    <w:rsid w:val="0053245F"/>
    <w:rsid w:val="005339D4"/>
    <w:rsid w:val="00535B5F"/>
    <w:rsid w:val="00550FD7"/>
    <w:rsid w:val="00551AA4"/>
    <w:rsid w:val="005534AE"/>
    <w:rsid w:val="0056188D"/>
    <w:rsid w:val="00563913"/>
    <w:rsid w:val="00563FCF"/>
    <w:rsid w:val="00573EF2"/>
    <w:rsid w:val="00574348"/>
    <w:rsid w:val="00575273"/>
    <w:rsid w:val="005840D4"/>
    <w:rsid w:val="00584953"/>
    <w:rsid w:val="00587592"/>
    <w:rsid w:val="00594942"/>
    <w:rsid w:val="00595524"/>
    <w:rsid w:val="005A2571"/>
    <w:rsid w:val="005A31F7"/>
    <w:rsid w:val="005A35DD"/>
    <w:rsid w:val="005A6197"/>
    <w:rsid w:val="005A6CCB"/>
    <w:rsid w:val="005A7882"/>
    <w:rsid w:val="005A7D99"/>
    <w:rsid w:val="005C37C6"/>
    <w:rsid w:val="005C7A05"/>
    <w:rsid w:val="005D1FC5"/>
    <w:rsid w:val="005D3EFF"/>
    <w:rsid w:val="005D4027"/>
    <w:rsid w:val="005E020A"/>
    <w:rsid w:val="005F0058"/>
    <w:rsid w:val="005F4B1A"/>
    <w:rsid w:val="0060315C"/>
    <w:rsid w:val="0062746D"/>
    <w:rsid w:val="006319A9"/>
    <w:rsid w:val="0064097D"/>
    <w:rsid w:val="00643089"/>
    <w:rsid w:val="00672739"/>
    <w:rsid w:val="00677256"/>
    <w:rsid w:val="0067750B"/>
    <w:rsid w:val="0068380D"/>
    <w:rsid w:val="00685D76"/>
    <w:rsid w:val="006974CE"/>
    <w:rsid w:val="006A05C7"/>
    <w:rsid w:val="006A1621"/>
    <w:rsid w:val="006A4978"/>
    <w:rsid w:val="006A5DDF"/>
    <w:rsid w:val="006A6C6E"/>
    <w:rsid w:val="006A7515"/>
    <w:rsid w:val="006B67DD"/>
    <w:rsid w:val="006B6A04"/>
    <w:rsid w:val="006C0EC1"/>
    <w:rsid w:val="006D29AD"/>
    <w:rsid w:val="006D2C9F"/>
    <w:rsid w:val="006D7EC7"/>
    <w:rsid w:val="006E0B2B"/>
    <w:rsid w:val="006E30A1"/>
    <w:rsid w:val="006E3FC8"/>
    <w:rsid w:val="006E668D"/>
    <w:rsid w:val="00700105"/>
    <w:rsid w:val="00701474"/>
    <w:rsid w:val="007018E1"/>
    <w:rsid w:val="00705279"/>
    <w:rsid w:val="00710FB3"/>
    <w:rsid w:val="00711BF6"/>
    <w:rsid w:val="0071479C"/>
    <w:rsid w:val="00724A20"/>
    <w:rsid w:val="007253E2"/>
    <w:rsid w:val="00726E24"/>
    <w:rsid w:val="00732BE8"/>
    <w:rsid w:val="00750374"/>
    <w:rsid w:val="00752047"/>
    <w:rsid w:val="00760A29"/>
    <w:rsid w:val="007821F4"/>
    <w:rsid w:val="00795D04"/>
    <w:rsid w:val="00796821"/>
    <w:rsid w:val="007977D2"/>
    <w:rsid w:val="007A23C1"/>
    <w:rsid w:val="007A369B"/>
    <w:rsid w:val="007B4416"/>
    <w:rsid w:val="007B5B2D"/>
    <w:rsid w:val="007C1220"/>
    <w:rsid w:val="007E1175"/>
    <w:rsid w:val="007E183A"/>
    <w:rsid w:val="007E19A0"/>
    <w:rsid w:val="007E55A4"/>
    <w:rsid w:val="007E7FE3"/>
    <w:rsid w:val="007F5AFD"/>
    <w:rsid w:val="00800214"/>
    <w:rsid w:val="0080026A"/>
    <w:rsid w:val="00801CD4"/>
    <w:rsid w:val="00804BC4"/>
    <w:rsid w:val="00811B54"/>
    <w:rsid w:val="00812D5D"/>
    <w:rsid w:val="0081645A"/>
    <w:rsid w:val="0082605E"/>
    <w:rsid w:val="008260FE"/>
    <w:rsid w:val="00827E0A"/>
    <w:rsid w:val="008324BD"/>
    <w:rsid w:val="00836F81"/>
    <w:rsid w:val="0084204F"/>
    <w:rsid w:val="00842665"/>
    <w:rsid w:val="00852A7C"/>
    <w:rsid w:val="0085494D"/>
    <w:rsid w:val="00856961"/>
    <w:rsid w:val="008647ED"/>
    <w:rsid w:val="00866324"/>
    <w:rsid w:val="0087092E"/>
    <w:rsid w:val="0087106F"/>
    <w:rsid w:val="00880C0D"/>
    <w:rsid w:val="00881E98"/>
    <w:rsid w:val="00883655"/>
    <w:rsid w:val="008952E5"/>
    <w:rsid w:val="008A2B21"/>
    <w:rsid w:val="008A4684"/>
    <w:rsid w:val="008A6A57"/>
    <w:rsid w:val="008A7129"/>
    <w:rsid w:val="008B0094"/>
    <w:rsid w:val="008B47F7"/>
    <w:rsid w:val="008C637A"/>
    <w:rsid w:val="008F352A"/>
    <w:rsid w:val="008F6ADD"/>
    <w:rsid w:val="009121A8"/>
    <w:rsid w:val="009125DB"/>
    <w:rsid w:val="00912B49"/>
    <w:rsid w:val="0091352E"/>
    <w:rsid w:val="009218FA"/>
    <w:rsid w:val="0093091F"/>
    <w:rsid w:val="00931E88"/>
    <w:rsid w:val="0093281C"/>
    <w:rsid w:val="00936DAF"/>
    <w:rsid w:val="00940721"/>
    <w:rsid w:val="00960221"/>
    <w:rsid w:val="00961BCA"/>
    <w:rsid w:val="0097671B"/>
    <w:rsid w:val="00976A2A"/>
    <w:rsid w:val="00983723"/>
    <w:rsid w:val="009859F0"/>
    <w:rsid w:val="00987D56"/>
    <w:rsid w:val="00994C0F"/>
    <w:rsid w:val="00996ABC"/>
    <w:rsid w:val="009A6162"/>
    <w:rsid w:val="009B758E"/>
    <w:rsid w:val="009D743E"/>
    <w:rsid w:val="009E4DCE"/>
    <w:rsid w:val="009F3187"/>
    <w:rsid w:val="009F7BC0"/>
    <w:rsid w:val="00A044BA"/>
    <w:rsid w:val="00A0608E"/>
    <w:rsid w:val="00A061BE"/>
    <w:rsid w:val="00A126E3"/>
    <w:rsid w:val="00A23236"/>
    <w:rsid w:val="00A30A63"/>
    <w:rsid w:val="00A3216A"/>
    <w:rsid w:val="00A4067A"/>
    <w:rsid w:val="00A415E1"/>
    <w:rsid w:val="00A421A9"/>
    <w:rsid w:val="00A46089"/>
    <w:rsid w:val="00A51845"/>
    <w:rsid w:val="00A558A6"/>
    <w:rsid w:val="00A63765"/>
    <w:rsid w:val="00A65FE4"/>
    <w:rsid w:val="00A6707B"/>
    <w:rsid w:val="00A72B20"/>
    <w:rsid w:val="00A730E3"/>
    <w:rsid w:val="00A765EA"/>
    <w:rsid w:val="00A80F3A"/>
    <w:rsid w:val="00A81717"/>
    <w:rsid w:val="00A9380D"/>
    <w:rsid w:val="00A956B9"/>
    <w:rsid w:val="00AA00AD"/>
    <w:rsid w:val="00AA23F0"/>
    <w:rsid w:val="00AA4E32"/>
    <w:rsid w:val="00AA76E5"/>
    <w:rsid w:val="00AB0C3F"/>
    <w:rsid w:val="00AB309E"/>
    <w:rsid w:val="00AB51F1"/>
    <w:rsid w:val="00AB5780"/>
    <w:rsid w:val="00AB6384"/>
    <w:rsid w:val="00AC39A2"/>
    <w:rsid w:val="00AD21B5"/>
    <w:rsid w:val="00AD68BD"/>
    <w:rsid w:val="00AD6B1D"/>
    <w:rsid w:val="00AE15F9"/>
    <w:rsid w:val="00AE1FF8"/>
    <w:rsid w:val="00AE3DBC"/>
    <w:rsid w:val="00AF29FE"/>
    <w:rsid w:val="00AF60A7"/>
    <w:rsid w:val="00B17C06"/>
    <w:rsid w:val="00B248B4"/>
    <w:rsid w:val="00B307F8"/>
    <w:rsid w:val="00B4561C"/>
    <w:rsid w:val="00B47670"/>
    <w:rsid w:val="00B52764"/>
    <w:rsid w:val="00B66986"/>
    <w:rsid w:val="00B70BA1"/>
    <w:rsid w:val="00B7429E"/>
    <w:rsid w:val="00B76337"/>
    <w:rsid w:val="00B80C44"/>
    <w:rsid w:val="00B81EB1"/>
    <w:rsid w:val="00B83FAD"/>
    <w:rsid w:val="00B85F84"/>
    <w:rsid w:val="00B8757B"/>
    <w:rsid w:val="00B96769"/>
    <w:rsid w:val="00B9786B"/>
    <w:rsid w:val="00BA2E44"/>
    <w:rsid w:val="00BA566F"/>
    <w:rsid w:val="00BB45D3"/>
    <w:rsid w:val="00BB5329"/>
    <w:rsid w:val="00BB7958"/>
    <w:rsid w:val="00BB7A09"/>
    <w:rsid w:val="00BC086F"/>
    <w:rsid w:val="00BC129D"/>
    <w:rsid w:val="00BC18B9"/>
    <w:rsid w:val="00BC3E1C"/>
    <w:rsid w:val="00BD162B"/>
    <w:rsid w:val="00BD4852"/>
    <w:rsid w:val="00BE0419"/>
    <w:rsid w:val="00BE33B8"/>
    <w:rsid w:val="00BE488F"/>
    <w:rsid w:val="00BE494A"/>
    <w:rsid w:val="00BF0337"/>
    <w:rsid w:val="00BF0845"/>
    <w:rsid w:val="00BF5EBE"/>
    <w:rsid w:val="00C00CEC"/>
    <w:rsid w:val="00C06614"/>
    <w:rsid w:val="00C070F3"/>
    <w:rsid w:val="00C16A7B"/>
    <w:rsid w:val="00C317E5"/>
    <w:rsid w:val="00C36488"/>
    <w:rsid w:val="00C42648"/>
    <w:rsid w:val="00C748EE"/>
    <w:rsid w:val="00C74F46"/>
    <w:rsid w:val="00C76861"/>
    <w:rsid w:val="00C866F6"/>
    <w:rsid w:val="00C97062"/>
    <w:rsid w:val="00CA2224"/>
    <w:rsid w:val="00CA3C26"/>
    <w:rsid w:val="00CA6D9F"/>
    <w:rsid w:val="00CC311A"/>
    <w:rsid w:val="00CC600D"/>
    <w:rsid w:val="00CC73D9"/>
    <w:rsid w:val="00CD37B9"/>
    <w:rsid w:val="00CD6FDD"/>
    <w:rsid w:val="00CE0C18"/>
    <w:rsid w:val="00CE286A"/>
    <w:rsid w:val="00CE2DAF"/>
    <w:rsid w:val="00CE6EAC"/>
    <w:rsid w:val="00CF422C"/>
    <w:rsid w:val="00D01E81"/>
    <w:rsid w:val="00D02248"/>
    <w:rsid w:val="00D12FED"/>
    <w:rsid w:val="00D2212F"/>
    <w:rsid w:val="00D26F7E"/>
    <w:rsid w:val="00D277E3"/>
    <w:rsid w:val="00D31A39"/>
    <w:rsid w:val="00D36B69"/>
    <w:rsid w:val="00D41E73"/>
    <w:rsid w:val="00D42A9E"/>
    <w:rsid w:val="00D47DB7"/>
    <w:rsid w:val="00D50B5C"/>
    <w:rsid w:val="00D51884"/>
    <w:rsid w:val="00D55B3B"/>
    <w:rsid w:val="00D57C63"/>
    <w:rsid w:val="00D57FA4"/>
    <w:rsid w:val="00D67913"/>
    <w:rsid w:val="00D8066F"/>
    <w:rsid w:val="00D82A19"/>
    <w:rsid w:val="00D86B7E"/>
    <w:rsid w:val="00D93E30"/>
    <w:rsid w:val="00DA2EFE"/>
    <w:rsid w:val="00DB0CE0"/>
    <w:rsid w:val="00DB6D82"/>
    <w:rsid w:val="00DC0799"/>
    <w:rsid w:val="00DC1ED3"/>
    <w:rsid w:val="00DD0654"/>
    <w:rsid w:val="00DD3761"/>
    <w:rsid w:val="00DE1DBD"/>
    <w:rsid w:val="00DE2E29"/>
    <w:rsid w:val="00DE302F"/>
    <w:rsid w:val="00DF3F37"/>
    <w:rsid w:val="00E068A7"/>
    <w:rsid w:val="00E120FC"/>
    <w:rsid w:val="00E13950"/>
    <w:rsid w:val="00E2229D"/>
    <w:rsid w:val="00E25817"/>
    <w:rsid w:val="00E267F7"/>
    <w:rsid w:val="00E30A84"/>
    <w:rsid w:val="00E31421"/>
    <w:rsid w:val="00E35BD7"/>
    <w:rsid w:val="00E3649C"/>
    <w:rsid w:val="00E465DB"/>
    <w:rsid w:val="00E5260D"/>
    <w:rsid w:val="00E66908"/>
    <w:rsid w:val="00E7710F"/>
    <w:rsid w:val="00E80265"/>
    <w:rsid w:val="00E83109"/>
    <w:rsid w:val="00E85E6B"/>
    <w:rsid w:val="00E87429"/>
    <w:rsid w:val="00E91CC3"/>
    <w:rsid w:val="00E94207"/>
    <w:rsid w:val="00E95F88"/>
    <w:rsid w:val="00E9642C"/>
    <w:rsid w:val="00EA09D6"/>
    <w:rsid w:val="00EA1FAD"/>
    <w:rsid w:val="00EA4E23"/>
    <w:rsid w:val="00EB1BB9"/>
    <w:rsid w:val="00EB3EF3"/>
    <w:rsid w:val="00EC0BCE"/>
    <w:rsid w:val="00EC1663"/>
    <w:rsid w:val="00EC692E"/>
    <w:rsid w:val="00EC6F9C"/>
    <w:rsid w:val="00ED2CD2"/>
    <w:rsid w:val="00ED391E"/>
    <w:rsid w:val="00ED458A"/>
    <w:rsid w:val="00ED4A2B"/>
    <w:rsid w:val="00ED6178"/>
    <w:rsid w:val="00ED63ED"/>
    <w:rsid w:val="00ED7F09"/>
    <w:rsid w:val="00EE016C"/>
    <w:rsid w:val="00EE1D5A"/>
    <w:rsid w:val="00EE7578"/>
    <w:rsid w:val="00EF7405"/>
    <w:rsid w:val="00F0573E"/>
    <w:rsid w:val="00F07630"/>
    <w:rsid w:val="00F118E9"/>
    <w:rsid w:val="00F20D4F"/>
    <w:rsid w:val="00F2420E"/>
    <w:rsid w:val="00F343A9"/>
    <w:rsid w:val="00F3605D"/>
    <w:rsid w:val="00F41C98"/>
    <w:rsid w:val="00F42B55"/>
    <w:rsid w:val="00F50475"/>
    <w:rsid w:val="00F611C5"/>
    <w:rsid w:val="00F61AB3"/>
    <w:rsid w:val="00F71F83"/>
    <w:rsid w:val="00F77B9D"/>
    <w:rsid w:val="00F86B31"/>
    <w:rsid w:val="00FB7956"/>
    <w:rsid w:val="00FC460D"/>
    <w:rsid w:val="00FC64DD"/>
    <w:rsid w:val="00FC6F97"/>
    <w:rsid w:val="00FD2E72"/>
    <w:rsid w:val="00FD7347"/>
    <w:rsid w:val="00FD7684"/>
    <w:rsid w:val="00FE29F1"/>
    <w:rsid w:val="00FE73AE"/>
    <w:rsid w:val="00FF4BF5"/>
    <w:rsid w:val="00FF5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8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290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D4852"/>
    <w:rPr>
      <w:sz w:val="16"/>
      <w:szCs w:val="16"/>
    </w:rPr>
  </w:style>
  <w:style w:type="paragraph" w:styleId="Tekstkomentarza">
    <w:name w:val="annotation text"/>
    <w:basedOn w:val="Normalny"/>
    <w:link w:val="TekstkomentarzaZnak"/>
    <w:uiPriority w:val="99"/>
    <w:unhideWhenUsed/>
    <w:rsid w:val="00BD4852"/>
    <w:pPr>
      <w:spacing w:line="240" w:lineRule="auto"/>
    </w:pPr>
    <w:rPr>
      <w:sz w:val="20"/>
      <w:szCs w:val="20"/>
    </w:rPr>
  </w:style>
  <w:style w:type="character" w:customStyle="1" w:styleId="TekstkomentarzaZnak">
    <w:name w:val="Tekst komentarza Znak"/>
    <w:basedOn w:val="Domylnaczcionkaakapitu"/>
    <w:link w:val="Tekstkomentarza"/>
    <w:uiPriority w:val="99"/>
    <w:rsid w:val="00BD4852"/>
    <w:rPr>
      <w:sz w:val="20"/>
      <w:szCs w:val="20"/>
    </w:rPr>
  </w:style>
  <w:style w:type="paragraph" w:styleId="Tematkomentarza">
    <w:name w:val="annotation subject"/>
    <w:basedOn w:val="Tekstkomentarza"/>
    <w:next w:val="Tekstkomentarza"/>
    <w:link w:val="TematkomentarzaZnak"/>
    <w:uiPriority w:val="99"/>
    <w:semiHidden/>
    <w:unhideWhenUsed/>
    <w:rsid w:val="00BD4852"/>
    <w:rPr>
      <w:b/>
      <w:bCs/>
    </w:rPr>
  </w:style>
  <w:style w:type="character" w:customStyle="1" w:styleId="TematkomentarzaZnak">
    <w:name w:val="Temat komentarza Znak"/>
    <w:basedOn w:val="TekstkomentarzaZnak"/>
    <w:link w:val="Tematkomentarza"/>
    <w:uiPriority w:val="99"/>
    <w:semiHidden/>
    <w:rsid w:val="00BD4852"/>
    <w:rPr>
      <w:b/>
      <w:bCs/>
      <w:sz w:val="20"/>
      <w:szCs w:val="20"/>
    </w:rPr>
  </w:style>
  <w:style w:type="paragraph" w:styleId="Tekstdymka">
    <w:name w:val="Balloon Text"/>
    <w:basedOn w:val="Normalny"/>
    <w:link w:val="TekstdymkaZnak"/>
    <w:uiPriority w:val="99"/>
    <w:semiHidden/>
    <w:unhideWhenUsed/>
    <w:rsid w:val="00BD48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4852"/>
    <w:rPr>
      <w:rFonts w:ascii="Tahoma" w:hAnsi="Tahoma" w:cs="Tahoma"/>
      <w:sz w:val="16"/>
      <w:szCs w:val="16"/>
    </w:rPr>
  </w:style>
  <w:style w:type="character" w:customStyle="1" w:styleId="st">
    <w:name w:val="st"/>
    <w:basedOn w:val="Domylnaczcionkaakapitu"/>
    <w:rsid w:val="00796821"/>
  </w:style>
  <w:style w:type="table" w:styleId="Tabela-Siatka">
    <w:name w:val="Table Grid"/>
    <w:basedOn w:val="Standardowy"/>
    <w:uiPriority w:val="59"/>
    <w:rsid w:val="00202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4956"/>
    <w:pPr>
      <w:ind w:left="720"/>
      <w:contextualSpacing/>
    </w:pPr>
  </w:style>
  <w:style w:type="character" w:customStyle="1" w:styleId="medium-font">
    <w:name w:val="medium-font"/>
    <w:rsid w:val="00677256"/>
    <w:rPr>
      <w:rFonts w:cs="Times New Roman"/>
    </w:rPr>
  </w:style>
  <w:style w:type="character" w:customStyle="1" w:styleId="Nagwek1Znak">
    <w:name w:val="Nagłówek 1 Znak"/>
    <w:basedOn w:val="Domylnaczcionkaakapitu"/>
    <w:link w:val="Nagwek1"/>
    <w:uiPriority w:val="9"/>
    <w:rsid w:val="002909F6"/>
    <w:rPr>
      <w:rFonts w:ascii="Times New Roman" w:eastAsia="Times New Roman" w:hAnsi="Times New Roman" w:cs="Times New Roman"/>
      <w:b/>
      <w:bCs/>
      <w:kern w:val="36"/>
      <w:sz w:val="48"/>
      <w:szCs w:val="48"/>
      <w:lang w:eastAsia="pl-PL"/>
    </w:rPr>
  </w:style>
  <w:style w:type="character" w:styleId="Pogrubienie">
    <w:name w:val="Strong"/>
    <w:basedOn w:val="Domylnaczcionkaakapitu"/>
    <w:uiPriority w:val="22"/>
    <w:qFormat/>
    <w:rsid w:val="002909F6"/>
    <w:rPr>
      <w:b/>
      <w:bCs/>
    </w:rPr>
  </w:style>
  <w:style w:type="character" w:customStyle="1" w:styleId="apple-converted-space">
    <w:name w:val="apple-converted-space"/>
    <w:basedOn w:val="Domylnaczcionkaakapitu"/>
    <w:rsid w:val="006A6C6E"/>
  </w:style>
  <w:style w:type="character" w:styleId="Hipercze">
    <w:name w:val="Hyperlink"/>
    <w:basedOn w:val="Domylnaczcionkaakapitu"/>
    <w:uiPriority w:val="99"/>
    <w:unhideWhenUsed/>
    <w:rsid w:val="00023564"/>
    <w:rPr>
      <w:color w:val="0000FF" w:themeColor="hyperlink"/>
      <w:u w:val="single"/>
    </w:rPr>
  </w:style>
  <w:style w:type="character" w:styleId="UyteHipercze">
    <w:name w:val="FollowedHyperlink"/>
    <w:basedOn w:val="Domylnaczcionkaakapitu"/>
    <w:uiPriority w:val="99"/>
    <w:semiHidden/>
    <w:unhideWhenUsed/>
    <w:rsid w:val="00073EDC"/>
    <w:rPr>
      <w:color w:val="800080" w:themeColor="followedHyperlink"/>
      <w:u w:val="single"/>
    </w:rPr>
  </w:style>
  <w:style w:type="paragraph" w:styleId="Tekstprzypisudolnego">
    <w:name w:val="footnote text"/>
    <w:basedOn w:val="Normalny"/>
    <w:link w:val="TekstprzypisudolnegoZnak"/>
    <w:uiPriority w:val="99"/>
    <w:semiHidden/>
    <w:unhideWhenUsed/>
    <w:rsid w:val="00C070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70F3"/>
    <w:rPr>
      <w:sz w:val="20"/>
      <w:szCs w:val="20"/>
    </w:rPr>
  </w:style>
  <w:style w:type="character" w:styleId="Odwoanieprzypisudolnego">
    <w:name w:val="footnote reference"/>
    <w:basedOn w:val="Domylnaczcionkaakapitu"/>
    <w:uiPriority w:val="99"/>
    <w:semiHidden/>
    <w:unhideWhenUsed/>
    <w:rsid w:val="00C070F3"/>
    <w:rPr>
      <w:vertAlign w:val="superscript"/>
    </w:rPr>
  </w:style>
  <w:style w:type="paragraph" w:styleId="Nagwek">
    <w:name w:val="header"/>
    <w:basedOn w:val="Normalny"/>
    <w:link w:val="NagwekZnak"/>
    <w:uiPriority w:val="99"/>
    <w:unhideWhenUsed/>
    <w:rsid w:val="00A126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6E3"/>
  </w:style>
  <w:style w:type="paragraph" w:styleId="Stopka">
    <w:name w:val="footer"/>
    <w:basedOn w:val="Normalny"/>
    <w:link w:val="StopkaZnak"/>
    <w:uiPriority w:val="99"/>
    <w:unhideWhenUsed/>
    <w:rsid w:val="00A126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6E3"/>
  </w:style>
  <w:style w:type="character" w:customStyle="1" w:styleId="slug-vol">
    <w:name w:val="slug-vol"/>
    <w:basedOn w:val="Domylnaczcionkaakapitu"/>
    <w:rsid w:val="000A6251"/>
  </w:style>
  <w:style w:type="character" w:customStyle="1" w:styleId="slug-issue">
    <w:name w:val="slug-issue"/>
    <w:basedOn w:val="Domylnaczcionkaakapitu"/>
    <w:rsid w:val="000A6251"/>
  </w:style>
  <w:style w:type="character" w:customStyle="1" w:styleId="slug-pages">
    <w:name w:val="slug-pages"/>
    <w:basedOn w:val="Domylnaczcionkaakapitu"/>
    <w:rsid w:val="000A6251"/>
  </w:style>
  <w:style w:type="paragraph" w:styleId="NormalnyWeb">
    <w:name w:val="Normal (Web)"/>
    <w:basedOn w:val="Normalny"/>
    <w:uiPriority w:val="99"/>
    <w:semiHidden/>
    <w:unhideWhenUsed/>
    <w:rsid w:val="00827E0A"/>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364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290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D4852"/>
    <w:rPr>
      <w:sz w:val="16"/>
      <w:szCs w:val="16"/>
    </w:rPr>
  </w:style>
  <w:style w:type="paragraph" w:styleId="Tekstkomentarza">
    <w:name w:val="annotation text"/>
    <w:basedOn w:val="Normalny"/>
    <w:link w:val="TekstkomentarzaZnak"/>
    <w:uiPriority w:val="99"/>
    <w:unhideWhenUsed/>
    <w:rsid w:val="00BD4852"/>
    <w:pPr>
      <w:spacing w:line="240" w:lineRule="auto"/>
    </w:pPr>
    <w:rPr>
      <w:sz w:val="20"/>
      <w:szCs w:val="20"/>
    </w:rPr>
  </w:style>
  <w:style w:type="character" w:customStyle="1" w:styleId="TekstkomentarzaZnak">
    <w:name w:val="Tekst komentarza Znak"/>
    <w:basedOn w:val="Domylnaczcionkaakapitu"/>
    <w:link w:val="Tekstkomentarza"/>
    <w:uiPriority w:val="99"/>
    <w:rsid w:val="00BD4852"/>
    <w:rPr>
      <w:sz w:val="20"/>
      <w:szCs w:val="20"/>
    </w:rPr>
  </w:style>
  <w:style w:type="paragraph" w:styleId="Tematkomentarza">
    <w:name w:val="annotation subject"/>
    <w:basedOn w:val="Tekstkomentarza"/>
    <w:next w:val="Tekstkomentarza"/>
    <w:link w:val="TematkomentarzaZnak"/>
    <w:uiPriority w:val="99"/>
    <w:semiHidden/>
    <w:unhideWhenUsed/>
    <w:rsid w:val="00BD4852"/>
    <w:rPr>
      <w:b/>
      <w:bCs/>
    </w:rPr>
  </w:style>
  <w:style w:type="character" w:customStyle="1" w:styleId="TematkomentarzaZnak">
    <w:name w:val="Temat komentarza Znak"/>
    <w:basedOn w:val="TekstkomentarzaZnak"/>
    <w:link w:val="Tematkomentarza"/>
    <w:uiPriority w:val="99"/>
    <w:semiHidden/>
    <w:rsid w:val="00BD4852"/>
    <w:rPr>
      <w:b/>
      <w:bCs/>
      <w:sz w:val="20"/>
      <w:szCs w:val="20"/>
    </w:rPr>
  </w:style>
  <w:style w:type="paragraph" w:styleId="Tekstdymka">
    <w:name w:val="Balloon Text"/>
    <w:basedOn w:val="Normalny"/>
    <w:link w:val="TekstdymkaZnak"/>
    <w:uiPriority w:val="99"/>
    <w:semiHidden/>
    <w:unhideWhenUsed/>
    <w:rsid w:val="00BD48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4852"/>
    <w:rPr>
      <w:rFonts w:ascii="Tahoma" w:hAnsi="Tahoma" w:cs="Tahoma"/>
      <w:sz w:val="16"/>
      <w:szCs w:val="16"/>
    </w:rPr>
  </w:style>
  <w:style w:type="character" w:customStyle="1" w:styleId="st">
    <w:name w:val="st"/>
    <w:basedOn w:val="Domylnaczcionkaakapitu"/>
    <w:rsid w:val="00796821"/>
  </w:style>
  <w:style w:type="table" w:styleId="Tabela-Siatka">
    <w:name w:val="Table Grid"/>
    <w:basedOn w:val="Standardowy"/>
    <w:uiPriority w:val="59"/>
    <w:rsid w:val="00202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4956"/>
    <w:pPr>
      <w:ind w:left="720"/>
      <w:contextualSpacing/>
    </w:pPr>
  </w:style>
  <w:style w:type="character" w:customStyle="1" w:styleId="medium-font">
    <w:name w:val="medium-font"/>
    <w:rsid w:val="00677256"/>
    <w:rPr>
      <w:rFonts w:cs="Times New Roman"/>
    </w:rPr>
  </w:style>
  <w:style w:type="character" w:customStyle="1" w:styleId="Nagwek1Znak">
    <w:name w:val="Nagłówek 1 Znak"/>
    <w:basedOn w:val="Domylnaczcionkaakapitu"/>
    <w:link w:val="Nagwek1"/>
    <w:uiPriority w:val="9"/>
    <w:rsid w:val="002909F6"/>
    <w:rPr>
      <w:rFonts w:ascii="Times New Roman" w:eastAsia="Times New Roman" w:hAnsi="Times New Roman" w:cs="Times New Roman"/>
      <w:b/>
      <w:bCs/>
      <w:kern w:val="36"/>
      <w:sz w:val="48"/>
      <w:szCs w:val="48"/>
      <w:lang w:eastAsia="pl-PL"/>
    </w:rPr>
  </w:style>
  <w:style w:type="character" w:styleId="Pogrubienie">
    <w:name w:val="Strong"/>
    <w:basedOn w:val="Domylnaczcionkaakapitu"/>
    <w:uiPriority w:val="22"/>
    <w:qFormat/>
    <w:rsid w:val="002909F6"/>
    <w:rPr>
      <w:b/>
      <w:bCs/>
    </w:rPr>
  </w:style>
  <w:style w:type="character" w:customStyle="1" w:styleId="apple-converted-space">
    <w:name w:val="apple-converted-space"/>
    <w:basedOn w:val="Domylnaczcionkaakapitu"/>
    <w:rsid w:val="006A6C6E"/>
  </w:style>
  <w:style w:type="character" w:styleId="Hipercze">
    <w:name w:val="Hyperlink"/>
    <w:basedOn w:val="Domylnaczcionkaakapitu"/>
    <w:uiPriority w:val="99"/>
    <w:unhideWhenUsed/>
    <w:rsid w:val="00023564"/>
    <w:rPr>
      <w:color w:val="0000FF" w:themeColor="hyperlink"/>
      <w:u w:val="single"/>
    </w:rPr>
  </w:style>
  <w:style w:type="character" w:styleId="UyteHipercze">
    <w:name w:val="FollowedHyperlink"/>
    <w:basedOn w:val="Domylnaczcionkaakapitu"/>
    <w:uiPriority w:val="99"/>
    <w:semiHidden/>
    <w:unhideWhenUsed/>
    <w:rsid w:val="00073EDC"/>
    <w:rPr>
      <w:color w:val="800080" w:themeColor="followedHyperlink"/>
      <w:u w:val="single"/>
    </w:rPr>
  </w:style>
  <w:style w:type="paragraph" w:styleId="Tekstprzypisudolnego">
    <w:name w:val="footnote text"/>
    <w:basedOn w:val="Normalny"/>
    <w:link w:val="TekstprzypisudolnegoZnak"/>
    <w:uiPriority w:val="99"/>
    <w:semiHidden/>
    <w:unhideWhenUsed/>
    <w:rsid w:val="00C070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70F3"/>
    <w:rPr>
      <w:sz w:val="20"/>
      <w:szCs w:val="20"/>
    </w:rPr>
  </w:style>
  <w:style w:type="character" w:styleId="Odwoanieprzypisudolnego">
    <w:name w:val="footnote reference"/>
    <w:basedOn w:val="Domylnaczcionkaakapitu"/>
    <w:uiPriority w:val="99"/>
    <w:semiHidden/>
    <w:unhideWhenUsed/>
    <w:rsid w:val="00C070F3"/>
    <w:rPr>
      <w:vertAlign w:val="superscript"/>
    </w:rPr>
  </w:style>
  <w:style w:type="paragraph" w:styleId="Nagwek">
    <w:name w:val="header"/>
    <w:basedOn w:val="Normalny"/>
    <w:link w:val="NagwekZnak"/>
    <w:uiPriority w:val="99"/>
    <w:unhideWhenUsed/>
    <w:rsid w:val="00A126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6E3"/>
  </w:style>
  <w:style w:type="paragraph" w:styleId="Stopka">
    <w:name w:val="footer"/>
    <w:basedOn w:val="Normalny"/>
    <w:link w:val="StopkaZnak"/>
    <w:uiPriority w:val="99"/>
    <w:unhideWhenUsed/>
    <w:rsid w:val="00A126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6E3"/>
  </w:style>
  <w:style w:type="character" w:customStyle="1" w:styleId="slug-vol">
    <w:name w:val="slug-vol"/>
    <w:basedOn w:val="Domylnaczcionkaakapitu"/>
    <w:rsid w:val="000A6251"/>
  </w:style>
  <w:style w:type="character" w:customStyle="1" w:styleId="slug-issue">
    <w:name w:val="slug-issue"/>
    <w:basedOn w:val="Domylnaczcionkaakapitu"/>
    <w:rsid w:val="000A6251"/>
  </w:style>
  <w:style w:type="character" w:customStyle="1" w:styleId="slug-pages">
    <w:name w:val="slug-pages"/>
    <w:basedOn w:val="Domylnaczcionkaakapitu"/>
    <w:rsid w:val="000A6251"/>
  </w:style>
  <w:style w:type="paragraph" w:styleId="NormalnyWeb">
    <w:name w:val="Normal (Web)"/>
    <w:basedOn w:val="Normalny"/>
    <w:uiPriority w:val="99"/>
    <w:semiHidden/>
    <w:unhideWhenUsed/>
    <w:rsid w:val="00827E0A"/>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364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22743">
      <w:bodyDiv w:val="1"/>
      <w:marLeft w:val="0"/>
      <w:marRight w:val="0"/>
      <w:marTop w:val="0"/>
      <w:marBottom w:val="0"/>
      <w:divBdr>
        <w:top w:val="none" w:sz="0" w:space="0" w:color="auto"/>
        <w:left w:val="none" w:sz="0" w:space="0" w:color="auto"/>
        <w:bottom w:val="none" w:sz="0" w:space="0" w:color="auto"/>
        <w:right w:val="none" w:sz="0" w:space="0" w:color="auto"/>
      </w:divBdr>
    </w:div>
    <w:div w:id="719866382">
      <w:bodyDiv w:val="1"/>
      <w:marLeft w:val="0"/>
      <w:marRight w:val="0"/>
      <w:marTop w:val="0"/>
      <w:marBottom w:val="0"/>
      <w:divBdr>
        <w:top w:val="none" w:sz="0" w:space="0" w:color="auto"/>
        <w:left w:val="none" w:sz="0" w:space="0" w:color="auto"/>
        <w:bottom w:val="none" w:sz="0" w:space="0" w:color="auto"/>
        <w:right w:val="none" w:sz="0" w:space="0" w:color="auto"/>
      </w:divBdr>
    </w:div>
    <w:div w:id="1901134182">
      <w:bodyDiv w:val="1"/>
      <w:marLeft w:val="0"/>
      <w:marRight w:val="0"/>
      <w:marTop w:val="0"/>
      <w:marBottom w:val="0"/>
      <w:divBdr>
        <w:top w:val="none" w:sz="0" w:space="0" w:color="auto"/>
        <w:left w:val="none" w:sz="0" w:space="0" w:color="auto"/>
        <w:bottom w:val="none" w:sz="0" w:space="0" w:color="auto"/>
        <w:right w:val="none" w:sz="0" w:space="0" w:color="auto"/>
      </w:divBdr>
      <w:divsChild>
        <w:div w:id="2039965886">
          <w:marLeft w:val="0"/>
          <w:marRight w:val="0"/>
          <w:marTop w:val="0"/>
          <w:marBottom w:val="0"/>
          <w:divBdr>
            <w:top w:val="none" w:sz="0" w:space="0" w:color="auto"/>
            <w:left w:val="none" w:sz="0" w:space="0" w:color="auto"/>
            <w:bottom w:val="none" w:sz="0" w:space="0" w:color="auto"/>
            <w:right w:val="none" w:sz="0" w:space="0" w:color="auto"/>
          </w:divBdr>
        </w:div>
      </w:divsChild>
    </w:div>
    <w:div w:id="2099129839">
      <w:bodyDiv w:val="1"/>
      <w:marLeft w:val="0"/>
      <w:marRight w:val="0"/>
      <w:marTop w:val="0"/>
      <w:marBottom w:val="0"/>
      <w:divBdr>
        <w:top w:val="none" w:sz="0" w:space="0" w:color="auto"/>
        <w:left w:val="none" w:sz="0" w:space="0" w:color="auto"/>
        <w:bottom w:val="none" w:sz="0" w:space="0" w:color="auto"/>
        <w:right w:val="none" w:sz="0" w:space="0" w:color="auto"/>
      </w:divBdr>
      <w:divsChild>
        <w:div w:id="56827115">
          <w:marLeft w:val="1380"/>
          <w:marRight w:val="0"/>
          <w:marTop w:val="0"/>
          <w:marBottom w:val="6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33846-5A13-45A7-8792-56A1F590B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5016</Words>
  <Characters>30101</Characters>
  <Application>Microsoft Office Word</Application>
  <DocSecurity>0</DocSecurity>
  <Lines>250</Lines>
  <Paragraphs>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Sangha</Company>
  <LinksUpToDate>false</LinksUpToDate>
  <CharactersWithSpaces>35047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Magdalena Żemojtel-Piotrowska</cp:lastModifiedBy>
  <cp:revision>6</cp:revision>
  <cp:lastPrinted>2015-11-18T18:28:00Z</cp:lastPrinted>
  <dcterms:created xsi:type="dcterms:W3CDTF">2015-11-07T07:56:00Z</dcterms:created>
  <dcterms:modified xsi:type="dcterms:W3CDTF">2015-11-20T10:59:00Z</dcterms:modified>
</cp:coreProperties>
</file>