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CB9" w:rsidRPr="006A3FCC" w:rsidRDefault="00060AB4" w:rsidP="005F086D">
      <w:pPr>
        <w:pStyle w:val="NormalWeb"/>
        <w:spacing w:before="0" w:beforeAutospacing="0" w:after="0" w:afterAutospacing="0" w:line="480" w:lineRule="auto"/>
        <w:jc w:val="center"/>
        <w:rPr>
          <w:b/>
        </w:rPr>
      </w:pPr>
      <w:r w:rsidRPr="006A3FCC">
        <w:rPr>
          <w:b/>
        </w:rPr>
        <w:t xml:space="preserve">Exploring the challenges of meeting child mental health needs </w:t>
      </w:r>
    </w:p>
    <w:p w:rsidR="00060AB4" w:rsidRPr="006A3FCC" w:rsidRDefault="00567989" w:rsidP="005F086D">
      <w:pPr>
        <w:pStyle w:val="NormalWeb"/>
        <w:spacing w:before="0" w:beforeAutospacing="0" w:after="0" w:afterAutospacing="0" w:line="480" w:lineRule="auto"/>
        <w:jc w:val="center"/>
        <w:rPr>
          <w:b/>
        </w:rPr>
      </w:pPr>
      <w:r w:rsidRPr="006A3FCC">
        <w:rPr>
          <w:b/>
        </w:rPr>
        <w:t>through community engagement in</w:t>
      </w:r>
      <w:r w:rsidR="00060AB4" w:rsidRPr="006A3FCC">
        <w:rPr>
          <w:b/>
        </w:rPr>
        <w:t xml:space="preserve"> Kenya</w:t>
      </w:r>
    </w:p>
    <w:p w:rsidR="0024645F" w:rsidRPr="006A3FCC" w:rsidRDefault="0024645F" w:rsidP="005F086D">
      <w:pPr>
        <w:pStyle w:val="NormalWeb"/>
        <w:spacing w:before="0" w:beforeAutospacing="0" w:after="0" w:afterAutospacing="0" w:line="480" w:lineRule="auto"/>
        <w:jc w:val="both"/>
        <w:rPr>
          <w:b/>
        </w:rPr>
      </w:pPr>
    </w:p>
    <w:p w:rsidR="00F67B24" w:rsidRPr="006A3FCC" w:rsidRDefault="0024645F" w:rsidP="005F086D">
      <w:pPr>
        <w:pStyle w:val="NormalWeb"/>
        <w:spacing w:before="0" w:beforeAutospacing="0" w:after="0" w:afterAutospacing="0" w:line="480" w:lineRule="auto"/>
        <w:jc w:val="both"/>
      </w:pPr>
      <w:r w:rsidRPr="006A3FCC">
        <w:t>Elijah Mironga Getanda</w:t>
      </w:r>
      <w:r w:rsidR="0063602A" w:rsidRPr="006A3FCC">
        <w:t>*</w:t>
      </w:r>
      <w:r w:rsidRPr="006A3FCC">
        <w:t>, Panos Vostanis &amp; Michelle O’Reilly</w:t>
      </w:r>
    </w:p>
    <w:p w:rsidR="00DC49B5" w:rsidRPr="006A3FCC" w:rsidRDefault="0024645F" w:rsidP="005F086D">
      <w:pPr>
        <w:pStyle w:val="NormalWeb"/>
        <w:spacing w:before="0" w:beforeAutospacing="0" w:after="0" w:afterAutospacing="0" w:line="480" w:lineRule="auto"/>
        <w:jc w:val="both"/>
      </w:pPr>
      <w:r w:rsidRPr="006A3FCC">
        <w:t xml:space="preserve">Department of Neuroscience, </w:t>
      </w:r>
      <w:r w:rsidR="00DA7CB9" w:rsidRPr="006A3FCC">
        <w:t>Psychology and B</w:t>
      </w:r>
      <w:r w:rsidR="006A3FCC">
        <w:t>ehaviour</w:t>
      </w:r>
    </w:p>
    <w:p w:rsidR="00DC49B5" w:rsidRPr="006A3FCC" w:rsidRDefault="006A3FCC" w:rsidP="005F086D">
      <w:pPr>
        <w:pStyle w:val="NormalWeb"/>
        <w:spacing w:before="0" w:beforeAutospacing="0" w:after="0" w:afterAutospacing="0" w:line="480" w:lineRule="auto"/>
        <w:jc w:val="both"/>
      </w:pPr>
      <w:r>
        <w:t>University of Leicester</w:t>
      </w:r>
    </w:p>
    <w:p w:rsidR="00DC49B5" w:rsidRPr="006A3FCC" w:rsidRDefault="006A3FCC" w:rsidP="005F086D">
      <w:pPr>
        <w:pStyle w:val="NormalWeb"/>
        <w:spacing w:before="0" w:beforeAutospacing="0" w:after="0" w:afterAutospacing="0" w:line="480" w:lineRule="auto"/>
        <w:jc w:val="both"/>
      </w:pPr>
      <w:r>
        <w:t xml:space="preserve">Leicester </w:t>
      </w:r>
      <w:hyperlink r:id="rId8" w:history="1">
        <w:r w:rsidR="0024645F" w:rsidRPr="006A3FCC">
          <w:t>LE1 7RH</w:t>
        </w:r>
      </w:hyperlink>
      <w:r w:rsidRPr="006A3FCC">
        <w:t>, UK</w:t>
      </w:r>
    </w:p>
    <w:p w:rsidR="00DC49B5" w:rsidRPr="006A3FCC" w:rsidRDefault="00DC49B5" w:rsidP="005F086D">
      <w:pPr>
        <w:pStyle w:val="NormalWeb"/>
        <w:spacing w:before="0" w:beforeAutospacing="0" w:after="0" w:afterAutospacing="0" w:line="480" w:lineRule="auto"/>
        <w:jc w:val="both"/>
      </w:pPr>
      <w:r w:rsidRPr="006A3FCC">
        <w:t xml:space="preserve">* Author for correspondence </w:t>
      </w:r>
    </w:p>
    <w:p w:rsidR="0024645F" w:rsidRPr="006A3FCC" w:rsidRDefault="0024645F" w:rsidP="005F086D">
      <w:pPr>
        <w:pStyle w:val="NormalWeb"/>
        <w:spacing w:before="0" w:beforeAutospacing="0" w:after="0" w:afterAutospacing="0" w:line="480" w:lineRule="auto"/>
        <w:jc w:val="both"/>
        <w:rPr>
          <w:i/>
        </w:rPr>
      </w:pPr>
      <w:r w:rsidRPr="006A3FCC">
        <w:rPr>
          <w:i/>
        </w:rPr>
        <w:t>E-mail:emg15@leicester.ac.uk</w:t>
      </w:r>
    </w:p>
    <w:p w:rsidR="00060AB4" w:rsidRPr="006A3FCC" w:rsidRDefault="00060AB4" w:rsidP="005F086D">
      <w:pPr>
        <w:spacing w:after="0" w:line="480" w:lineRule="auto"/>
        <w:rPr>
          <w:rFonts w:ascii="Times New Roman" w:hAnsi="Times New Roman" w:cs="Times New Roman"/>
          <w:b/>
          <w:sz w:val="24"/>
          <w:szCs w:val="24"/>
        </w:rPr>
      </w:pPr>
    </w:p>
    <w:p w:rsidR="00DC49B5" w:rsidRPr="006A3FCC" w:rsidRDefault="00BA04D9" w:rsidP="005F086D">
      <w:pPr>
        <w:spacing w:after="0" w:line="480" w:lineRule="auto"/>
        <w:rPr>
          <w:rFonts w:ascii="Times New Roman" w:hAnsi="Times New Roman" w:cs="Times New Roman"/>
          <w:sz w:val="24"/>
          <w:szCs w:val="24"/>
        </w:rPr>
      </w:pPr>
      <w:r w:rsidRPr="006A3FCC">
        <w:rPr>
          <w:rFonts w:ascii="Times New Roman" w:hAnsi="Times New Roman" w:cs="Times New Roman"/>
          <w:sz w:val="24"/>
          <w:szCs w:val="24"/>
        </w:rPr>
        <w:t>Word count</w:t>
      </w:r>
      <w:r w:rsidR="00017BD8">
        <w:rPr>
          <w:rFonts w:ascii="Times New Roman" w:hAnsi="Times New Roman" w:cs="Times New Roman"/>
          <w:sz w:val="24"/>
          <w:szCs w:val="24"/>
        </w:rPr>
        <w:t>: 6,520</w:t>
      </w:r>
      <w:bookmarkStart w:id="0" w:name="_GoBack"/>
      <w:bookmarkEnd w:id="0"/>
    </w:p>
    <w:p w:rsidR="00DC49B5" w:rsidRPr="006A3FCC" w:rsidRDefault="00DC49B5" w:rsidP="005F086D">
      <w:pPr>
        <w:spacing w:after="0" w:line="480" w:lineRule="auto"/>
        <w:rPr>
          <w:rFonts w:ascii="Times New Roman" w:eastAsia="Times New Roman" w:hAnsi="Times New Roman" w:cs="Times New Roman"/>
          <w:sz w:val="24"/>
          <w:szCs w:val="24"/>
          <w:lang w:eastAsia="en-GB"/>
        </w:rPr>
      </w:pPr>
    </w:p>
    <w:p w:rsidR="00DC49B5" w:rsidRPr="006A3FCC" w:rsidRDefault="00DC49B5" w:rsidP="005F086D">
      <w:pPr>
        <w:spacing w:after="0" w:line="480" w:lineRule="auto"/>
        <w:rPr>
          <w:rFonts w:ascii="Times New Roman" w:eastAsia="Times New Roman" w:hAnsi="Times New Roman" w:cs="Times New Roman"/>
          <w:b/>
          <w:sz w:val="24"/>
          <w:szCs w:val="24"/>
          <w:lang w:eastAsia="en-GB"/>
        </w:rPr>
      </w:pPr>
      <w:r w:rsidRPr="006A3FCC">
        <w:rPr>
          <w:rFonts w:ascii="Times New Roman" w:hAnsi="Times New Roman" w:cs="Times New Roman"/>
          <w:b/>
          <w:sz w:val="24"/>
          <w:szCs w:val="24"/>
        </w:rPr>
        <w:br w:type="page"/>
      </w:r>
    </w:p>
    <w:p w:rsidR="00746897" w:rsidRPr="006A3FCC" w:rsidRDefault="00060AB4" w:rsidP="005F086D">
      <w:pPr>
        <w:pStyle w:val="NormalWeb"/>
        <w:spacing w:before="0" w:beforeAutospacing="0" w:after="0" w:afterAutospacing="0" w:line="480" w:lineRule="auto"/>
        <w:jc w:val="both"/>
        <w:rPr>
          <w:b/>
        </w:rPr>
      </w:pPr>
      <w:r w:rsidRPr="006A3FCC">
        <w:rPr>
          <w:b/>
        </w:rPr>
        <w:lastRenderedPageBreak/>
        <w:t xml:space="preserve">ABSTRACT </w:t>
      </w:r>
    </w:p>
    <w:p w:rsidR="00DC49B5" w:rsidRPr="006A3FCC" w:rsidRDefault="00DA7CB9" w:rsidP="005F086D">
      <w:pPr>
        <w:pStyle w:val="NormalWeb"/>
        <w:spacing w:before="0" w:beforeAutospacing="0" w:after="0" w:afterAutospacing="0" w:line="480" w:lineRule="auto"/>
        <w:jc w:val="both"/>
      </w:pPr>
      <w:r w:rsidRPr="006A3FCC">
        <w:rPr>
          <w:b/>
        </w:rPr>
        <w:t>Back</w:t>
      </w:r>
      <w:r w:rsidR="00F67B24" w:rsidRPr="006A3FCC">
        <w:rPr>
          <w:b/>
        </w:rPr>
        <w:t xml:space="preserve">ground: </w:t>
      </w:r>
      <w:r w:rsidR="00567989" w:rsidRPr="006A3FCC">
        <w:t xml:space="preserve">Despite </w:t>
      </w:r>
      <w:r w:rsidR="00F67B24" w:rsidRPr="006A3FCC">
        <w:t xml:space="preserve">growing evidence on the extent of </w:t>
      </w:r>
      <w:r w:rsidR="00F22ED5" w:rsidRPr="006A3FCC">
        <w:t xml:space="preserve">child </w:t>
      </w:r>
      <w:r w:rsidR="00F67B24" w:rsidRPr="006A3FCC">
        <w:t>mental health problems</w:t>
      </w:r>
      <w:r w:rsidR="00F22ED5" w:rsidRPr="006A3FCC">
        <w:rPr>
          <w:rStyle w:val="CommentReference"/>
          <w:rFonts w:eastAsiaTheme="minorHAnsi"/>
          <w:sz w:val="24"/>
          <w:szCs w:val="24"/>
          <w:lang w:eastAsia="en-US"/>
        </w:rPr>
        <w:t xml:space="preserve"> i</w:t>
      </w:r>
      <w:r w:rsidR="00F67B24" w:rsidRPr="006A3FCC">
        <w:t>n</w:t>
      </w:r>
      <w:r w:rsidR="00567989" w:rsidRPr="006A3FCC">
        <w:t xml:space="preserve"> low-</w:t>
      </w:r>
      <w:r w:rsidR="00F67B24" w:rsidRPr="006A3FCC">
        <w:t>middle-income countries, the gap between need and provision remains high. Previous research in high income countries has demonstrated that evidence-ba</w:t>
      </w:r>
      <w:r w:rsidR="006A2DC5" w:rsidRPr="006A3FCC">
        <w:t>sed interventions can be scaled-</w:t>
      </w:r>
      <w:r w:rsidR="00F67B24" w:rsidRPr="006A3FCC">
        <w:t xml:space="preserve">up through community consultation, particularly by engaging key stakeholders. </w:t>
      </w:r>
    </w:p>
    <w:p w:rsidR="00DC49B5" w:rsidRPr="006A3FCC" w:rsidRDefault="00F67B24" w:rsidP="005F086D">
      <w:pPr>
        <w:pStyle w:val="NormalWeb"/>
        <w:spacing w:before="0" w:beforeAutospacing="0" w:after="0" w:afterAutospacing="0" w:line="480" w:lineRule="auto"/>
        <w:jc w:val="both"/>
      </w:pPr>
      <w:r w:rsidRPr="006A3FCC">
        <w:rPr>
          <w:b/>
        </w:rPr>
        <w:t>Aim</w:t>
      </w:r>
      <w:r w:rsidR="00017B27">
        <w:rPr>
          <w:b/>
        </w:rPr>
        <w:t>s</w:t>
      </w:r>
      <w:r w:rsidRPr="006A3FCC">
        <w:t>: Th</w:t>
      </w:r>
      <w:r w:rsidR="00F33681" w:rsidRPr="006A3FCC">
        <w:t>is</w:t>
      </w:r>
      <w:r w:rsidRPr="006A3FCC">
        <w:t xml:space="preserve"> study </w:t>
      </w:r>
      <w:r w:rsidR="00DC34C6" w:rsidRPr="006A3FCC">
        <w:t xml:space="preserve">aimed to explore </w:t>
      </w:r>
      <w:r w:rsidRPr="006A3FCC">
        <w:t>community stakeholders’ views on children’s mental health needs and culturally acceptable interventions in Kenya</w:t>
      </w:r>
      <w:r w:rsidR="00201270">
        <w:t>,</w:t>
      </w:r>
      <w:r w:rsidR="00DC34C6" w:rsidRPr="006A3FCC">
        <w:t xml:space="preserve"> to ascertain</w:t>
      </w:r>
      <w:r w:rsidRPr="006A3FCC">
        <w:t xml:space="preserve"> how to integrate global service standards</w:t>
      </w:r>
      <w:r w:rsidR="00DA7CB9" w:rsidRPr="006A3FCC">
        <w:t xml:space="preserve"> with culturally-specific expectations</w:t>
      </w:r>
      <w:r w:rsidRPr="006A3FCC">
        <w:t xml:space="preserve">. </w:t>
      </w:r>
    </w:p>
    <w:p w:rsidR="00DC49B5" w:rsidRPr="006A3FCC" w:rsidRDefault="00F67B24" w:rsidP="005F086D">
      <w:pPr>
        <w:pStyle w:val="NormalWeb"/>
        <w:spacing w:before="0" w:beforeAutospacing="0" w:after="0" w:afterAutospacing="0" w:line="480" w:lineRule="auto"/>
        <w:jc w:val="both"/>
      </w:pPr>
      <w:r w:rsidRPr="006A3FCC">
        <w:rPr>
          <w:b/>
        </w:rPr>
        <w:t>Methods</w:t>
      </w:r>
      <w:r w:rsidR="004867A1" w:rsidRPr="006A3FCC">
        <w:t xml:space="preserve">: </w:t>
      </w:r>
      <w:r w:rsidRPr="006A3FCC">
        <w:t>Focus groups were conducted with community stakeholders (</w:t>
      </w:r>
      <w:r w:rsidR="00DA7CB9" w:rsidRPr="006A3FCC">
        <w:t xml:space="preserve">seven </w:t>
      </w:r>
      <w:r w:rsidRPr="006A3FCC">
        <w:t>people</w:t>
      </w:r>
      <w:r w:rsidR="00DA7CB9" w:rsidRPr="006A3FCC">
        <w:t xml:space="preserve"> 14-17 years</w:t>
      </w:r>
      <w:r w:rsidRPr="006A3FCC">
        <w:t xml:space="preserve">, </w:t>
      </w:r>
      <w:r w:rsidR="00DA7CB9" w:rsidRPr="006A3FCC">
        <w:t xml:space="preserve">seven </w:t>
      </w:r>
      <w:r w:rsidRPr="006A3FCC">
        <w:t>parents</w:t>
      </w:r>
      <w:r w:rsidR="00DA7CB9" w:rsidRPr="006A3FCC">
        <w:t>, nine teachers</w:t>
      </w:r>
      <w:r w:rsidRPr="006A3FCC">
        <w:t xml:space="preserve"> and </w:t>
      </w:r>
      <w:r w:rsidR="00DA7CB9" w:rsidRPr="006A3FCC">
        <w:t xml:space="preserve">11 other </w:t>
      </w:r>
      <w:r w:rsidRPr="006A3FCC">
        <w:t xml:space="preserve">professionals). </w:t>
      </w:r>
      <w:r w:rsidR="00DA7CB9" w:rsidRPr="006A3FCC">
        <w:t xml:space="preserve">These </w:t>
      </w:r>
      <w:r w:rsidR="0019695E" w:rsidRPr="0019695E">
        <w:rPr>
          <w:color w:val="0070C0"/>
        </w:rPr>
        <w:t>participants</w:t>
      </w:r>
      <w:r w:rsidR="0019695E">
        <w:t xml:space="preserve"> </w:t>
      </w:r>
      <w:r w:rsidR="00DA7CB9" w:rsidRPr="006A3FCC">
        <w:t>were recruited from an urban community of internally</w:t>
      </w:r>
      <w:r w:rsidR="002B7EF7" w:rsidRPr="006A3FCC">
        <w:t xml:space="preserve"> displaced </w:t>
      </w:r>
      <w:r w:rsidR="00DA7CB9" w:rsidRPr="006A3FCC">
        <w:t xml:space="preserve">and </w:t>
      </w:r>
      <w:r w:rsidR="002B7EF7" w:rsidRPr="006A3FCC">
        <w:t xml:space="preserve">disadvantaged </w:t>
      </w:r>
      <w:r w:rsidR="00DA7CB9" w:rsidRPr="006A3FCC">
        <w:t xml:space="preserve">families in </w:t>
      </w:r>
      <w:proofErr w:type="spellStart"/>
      <w:r w:rsidR="00201270">
        <w:t>Nakuru</w:t>
      </w:r>
      <w:proofErr w:type="spellEnd"/>
      <w:r w:rsidR="00F77FE6" w:rsidRPr="006A3FCC">
        <w:t>.</w:t>
      </w:r>
      <w:r w:rsidRPr="006A3FCC">
        <w:t xml:space="preserve"> </w:t>
      </w:r>
    </w:p>
    <w:p w:rsidR="00DC49B5" w:rsidRPr="006A3FCC" w:rsidRDefault="00F67B24" w:rsidP="005F086D">
      <w:pPr>
        <w:pStyle w:val="NormalWeb"/>
        <w:spacing w:before="0" w:beforeAutospacing="0" w:after="0" w:afterAutospacing="0" w:line="480" w:lineRule="auto"/>
        <w:jc w:val="both"/>
      </w:pPr>
      <w:r w:rsidRPr="006A3FCC">
        <w:rPr>
          <w:b/>
        </w:rPr>
        <w:t>Results</w:t>
      </w:r>
      <w:r w:rsidRPr="006A3FCC">
        <w:t>:</w:t>
      </w:r>
      <w:r w:rsidR="00FB7ADC" w:rsidRPr="006A3FCC">
        <w:t xml:space="preserve"> Results indica</w:t>
      </w:r>
      <w:r w:rsidR="00201270">
        <w:t>ted that Kenya faced similar</w:t>
      </w:r>
      <w:r w:rsidR="00FB7ADC" w:rsidRPr="006A3FCC">
        <w:t xml:space="preserve"> challenges in meeting mental health need</w:t>
      </w:r>
      <w:r w:rsidR="00201270">
        <w:t>s</w:t>
      </w:r>
      <w:r w:rsidR="00FB7ADC" w:rsidRPr="006A3FCC">
        <w:t xml:space="preserve"> as </w:t>
      </w:r>
      <w:r w:rsidR="002D3E91" w:rsidRPr="002D3E91">
        <w:rPr>
          <w:color w:val="0070C0"/>
        </w:rPr>
        <w:t>in</w:t>
      </w:r>
      <w:r w:rsidR="002D3E91">
        <w:t xml:space="preserve"> </w:t>
      </w:r>
      <w:r w:rsidR="00FB7ADC" w:rsidRPr="006A3FCC">
        <w:t xml:space="preserve">other countries, including economic </w:t>
      </w:r>
      <w:r w:rsidR="00201270">
        <w:t>constraints</w:t>
      </w:r>
      <w:r w:rsidR="00FB7ADC" w:rsidRPr="006A3FCC">
        <w:t>, limited knowledge, stigma and systemic issues, but that thes</w:t>
      </w:r>
      <w:r w:rsidR="00DA7CB9" w:rsidRPr="006A3FCC">
        <w:t>e were manifested in culturally-</w:t>
      </w:r>
      <w:r w:rsidR="00FB7ADC" w:rsidRPr="006A3FCC">
        <w:t xml:space="preserve">specific ways that </w:t>
      </w:r>
      <w:r w:rsidR="00DA7CB9" w:rsidRPr="006A3FCC">
        <w:t xml:space="preserve">were </w:t>
      </w:r>
      <w:r w:rsidR="00FB7ADC" w:rsidRPr="006A3FCC">
        <w:t xml:space="preserve">linked to </w:t>
      </w:r>
      <w:r w:rsidR="002D3E91" w:rsidRPr="002D3E91">
        <w:rPr>
          <w:color w:val="0070C0"/>
        </w:rPr>
        <w:t>societal and professional’s</w:t>
      </w:r>
      <w:r w:rsidR="002D3E91">
        <w:t xml:space="preserve"> </w:t>
      </w:r>
      <w:r w:rsidR="00FB7ADC" w:rsidRPr="006A3FCC">
        <w:t>attitudes and local context</w:t>
      </w:r>
      <w:r w:rsidRPr="006A3FCC">
        <w:t xml:space="preserve">. </w:t>
      </w:r>
    </w:p>
    <w:p w:rsidR="00F67B24" w:rsidRPr="006A3FCC" w:rsidRDefault="00F67B24" w:rsidP="005F086D">
      <w:pPr>
        <w:pStyle w:val="NormalWeb"/>
        <w:spacing w:before="0" w:beforeAutospacing="0" w:after="0" w:afterAutospacing="0" w:line="480" w:lineRule="auto"/>
        <w:jc w:val="both"/>
        <w:rPr>
          <w:b/>
        </w:rPr>
      </w:pPr>
      <w:r w:rsidRPr="006A3FCC">
        <w:rPr>
          <w:b/>
        </w:rPr>
        <w:t>Conclusions</w:t>
      </w:r>
      <w:r w:rsidRPr="006A3FCC">
        <w:t xml:space="preserve">: Stakeholders’ views are important in informing the planning, delivery and evaluation of interventions. However, for such interventions to be sustained, a clear therapeutic framework, evidence-base and socio-cultural adaptation are likely to be important factors. </w:t>
      </w:r>
    </w:p>
    <w:p w:rsidR="006A3FCC" w:rsidRDefault="006A3FCC" w:rsidP="005F086D">
      <w:pPr>
        <w:spacing w:after="0" w:line="480" w:lineRule="auto"/>
        <w:rPr>
          <w:rFonts w:ascii="Times New Roman" w:eastAsia="Times New Roman" w:hAnsi="Times New Roman" w:cs="Times New Roman"/>
          <w:b/>
          <w:sz w:val="24"/>
          <w:szCs w:val="24"/>
          <w:lang w:eastAsia="en-GB"/>
        </w:rPr>
      </w:pPr>
      <w:r>
        <w:rPr>
          <w:b/>
        </w:rPr>
        <w:br w:type="page"/>
      </w:r>
    </w:p>
    <w:p w:rsidR="004867A1" w:rsidRPr="006A3FCC" w:rsidRDefault="004867A1" w:rsidP="005F086D">
      <w:pPr>
        <w:pStyle w:val="NormalWeb"/>
        <w:spacing w:before="0" w:beforeAutospacing="0" w:after="0" w:afterAutospacing="0" w:line="480" w:lineRule="auto"/>
        <w:jc w:val="both"/>
        <w:rPr>
          <w:b/>
        </w:rPr>
      </w:pPr>
    </w:p>
    <w:tbl>
      <w:tblPr>
        <w:tblStyle w:val="TableGrid"/>
        <w:tblW w:w="0" w:type="auto"/>
        <w:tblLook w:val="04A0" w:firstRow="1" w:lastRow="0" w:firstColumn="1" w:lastColumn="0" w:noHBand="0" w:noVBand="1"/>
      </w:tblPr>
      <w:tblGrid>
        <w:gridCol w:w="9016"/>
      </w:tblGrid>
      <w:tr w:rsidR="00F458BD" w:rsidRPr="006A3FCC" w:rsidTr="00F458BD">
        <w:tc>
          <w:tcPr>
            <w:tcW w:w="0" w:type="auto"/>
          </w:tcPr>
          <w:p w:rsidR="00201270" w:rsidRDefault="00201270" w:rsidP="005F086D">
            <w:pPr>
              <w:pStyle w:val="NormalWeb"/>
              <w:spacing w:before="0" w:beforeAutospacing="0" w:after="0" w:afterAutospacing="0" w:line="480" w:lineRule="auto"/>
              <w:jc w:val="both"/>
              <w:rPr>
                <w:b/>
              </w:rPr>
            </w:pPr>
          </w:p>
          <w:p w:rsidR="006D15D5" w:rsidRPr="006A3FCC" w:rsidRDefault="006D15D5" w:rsidP="005F086D">
            <w:pPr>
              <w:pStyle w:val="NormalWeb"/>
              <w:spacing w:before="0" w:beforeAutospacing="0" w:after="0" w:afterAutospacing="0" w:line="480" w:lineRule="auto"/>
              <w:jc w:val="both"/>
              <w:rPr>
                <w:b/>
              </w:rPr>
            </w:pPr>
            <w:r w:rsidRPr="006A3FCC">
              <w:rPr>
                <w:b/>
              </w:rPr>
              <w:t>Key Practitioner Message</w:t>
            </w:r>
          </w:p>
          <w:p w:rsidR="00201270" w:rsidRDefault="00201270" w:rsidP="005F086D">
            <w:pPr>
              <w:pStyle w:val="NormalWeb"/>
              <w:numPr>
                <w:ilvl w:val="0"/>
                <w:numId w:val="1"/>
              </w:numPr>
              <w:spacing w:before="0" w:beforeAutospacing="0" w:after="0" w:afterAutospacing="0" w:line="480" w:lineRule="auto"/>
              <w:ind w:left="0"/>
              <w:jc w:val="both"/>
            </w:pPr>
            <w:r>
              <w:t xml:space="preserve">● </w:t>
            </w:r>
            <w:r w:rsidRPr="006A3FCC">
              <w:t xml:space="preserve">Stakeholders’ views are important in informing the planning, delivery and evaluation of interventions. </w:t>
            </w:r>
          </w:p>
          <w:p w:rsidR="008E2E74" w:rsidRPr="006A3FCC" w:rsidRDefault="00201270" w:rsidP="005F086D">
            <w:pPr>
              <w:pStyle w:val="NormalWeb"/>
              <w:numPr>
                <w:ilvl w:val="0"/>
                <w:numId w:val="1"/>
              </w:numPr>
              <w:spacing w:before="0" w:beforeAutospacing="0" w:after="0" w:afterAutospacing="0" w:line="480" w:lineRule="auto"/>
              <w:ind w:left="0"/>
              <w:jc w:val="both"/>
            </w:pPr>
            <w:r>
              <w:t>● I</w:t>
            </w:r>
            <w:r w:rsidR="004934D9" w:rsidRPr="006A3FCC">
              <w:t xml:space="preserve">nterventions </w:t>
            </w:r>
            <w:r>
              <w:t xml:space="preserve">and services </w:t>
            </w:r>
            <w:r w:rsidR="004934D9" w:rsidRPr="006A3FCC">
              <w:t>can be scaled up through community consultation, particularly by engaging key community stakeholders</w:t>
            </w:r>
            <w:r w:rsidR="00DA7CB9" w:rsidRPr="006A3FCC">
              <w:t>.</w:t>
            </w:r>
            <w:r w:rsidR="004934D9" w:rsidRPr="006A3FCC">
              <w:t xml:space="preserve"> </w:t>
            </w:r>
          </w:p>
          <w:p w:rsidR="00F458BD" w:rsidRDefault="00201270" w:rsidP="005F086D">
            <w:pPr>
              <w:pStyle w:val="NormalWeb"/>
              <w:numPr>
                <w:ilvl w:val="0"/>
                <w:numId w:val="1"/>
              </w:numPr>
              <w:spacing w:before="0" w:beforeAutospacing="0" w:after="0" w:afterAutospacing="0" w:line="480" w:lineRule="auto"/>
              <w:ind w:left="0"/>
              <w:jc w:val="both"/>
            </w:pPr>
            <w:r>
              <w:t xml:space="preserve">● </w:t>
            </w:r>
            <w:r w:rsidR="004867A1" w:rsidRPr="006A3FCC">
              <w:t>E</w:t>
            </w:r>
            <w:r>
              <w:t>vidence-based i</w:t>
            </w:r>
            <w:r w:rsidR="00F458BD" w:rsidRPr="006A3FCC">
              <w:t xml:space="preserve">nterventions </w:t>
            </w:r>
            <w:r w:rsidR="008E2E74" w:rsidRPr="006A3FCC">
              <w:t xml:space="preserve">should reflect the </w:t>
            </w:r>
            <w:r>
              <w:t>local context</w:t>
            </w:r>
            <w:r w:rsidR="008E2E74" w:rsidRPr="006A3FCC">
              <w:t xml:space="preserve">, </w:t>
            </w:r>
            <w:r>
              <w:t xml:space="preserve">maximise </w:t>
            </w:r>
            <w:r w:rsidR="008E2E74" w:rsidRPr="006A3FCC">
              <w:t>available resources, and be culturally acceptable.</w:t>
            </w:r>
            <w:r w:rsidR="004934D9" w:rsidRPr="006A3FCC">
              <w:t xml:space="preserve"> </w:t>
            </w:r>
          </w:p>
          <w:p w:rsidR="00201270" w:rsidRPr="006A3FCC" w:rsidRDefault="00201270" w:rsidP="005F086D">
            <w:pPr>
              <w:pStyle w:val="NormalWeb"/>
              <w:numPr>
                <w:ilvl w:val="0"/>
                <w:numId w:val="1"/>
              </w:numPr>
              <w:spacing w:before="0" w:beforeAutospacing="0" w:after="0" w:afterAutospacing="0" w:line="480" w:lineRule="auto"/>
              <w:ind w:left="0"/>
              <w:jc w:val="both"/>
            </w:pPr>
          </w:p>
        </w:tc>
      </w:tr>
    </w:tbl>
    <w:p w:rsidR="00F67B24" w:rsidRPr="006A3FCC" w:rsidRDefault="00F67B24" w:rsidP="005F086D">
      <w:pPr>
        <w:pStyle w:val="NormalWeb"/>
        <w:spacing w:before="0" w:beforeAutospacing="0" w:after="0" w:afterAutospacing="0" w:line="480" w:lineRule="auto"/>
        <w:jc w:val="both"/>
        <w:rPr>
          <w:b/>
        </w:rPr>
      </w:pPr>
    </w:p>
    <w:p w:rsidR="00C75EF2" w:rsidRPr="006D29DE" w:rsidRDefault="006D15D5" w:rsidP="005F086D">
      <w:pPr>
        <w:pStyle w:val="NormalWeb"/>
        <w:spacing w:before="0" w:beforeAutospacing="0" w:after="0" w:afterAutospacing="0" w:line="480" w:lineRule="auto"/>
        <w:jc w:val="both"/>
      </w:pPr>
      <w:r w:rsidRPr="006A3FCC">
        <w:rPr>
          <w:b/>
        </w:rPr>
        <w:t xml:space="preserve">Key words: </w:t>
      </w:r>
      <w:r w:rsidR="00C75EF2" w:rsidRPr="006D29DE">
        <w:rPr>
          <w:bCs/>
        </w:rPr>
        <w:t>Community programmes, Mental health</w:t>
      </w:r>
      <w:r w:rsidR="00C75EF2" w:rsidRPr="006D29DE">
        <w:t xml:space="preserve">, </w:t>
      </w:r>
      <w:r w:rsidR="00C75EF2" w:rsidRPr="006D29DE">
        <w:rPr>
          <w:bCs/>
        </w:rPr>
        <w:t>Poverty, Refugees, Third World children,</w:t>
      </w:r>
      <w:r w:rsidR="00C75EF2" w:rsidRPr="006D29DE">
        <w:t xml:space="preserve"> </w:t>
      </w:r>
    </w:p>
    <w:p w:rsidR="006D15D5" w:rsidRPr="006A3FCC" w:rsidRDefault="006D15D5" w:rsidP="005F086D">
      <w:pPr>
        <w:pStyle w:val="NormalWeb"/>
        <w:spacing w:before="0" w:beforeAutospacing="0" w:after="0" w:afterAutospacing="0" w:line="480" w:lineRule="auto"/>
        <w:jc w:val="both"/>
        <w:rPr>
          <w:b/>
        </w:rPr>
      </w:pPr>
    </w:p>
    <w:p w:rsidR="00BA04D9" w:rsidRPr="006A3FCC" w:rsidRDefault="00BA04D9" w:rsidP="005F086D">
      <w:pPr>
        <w:spacing w:after="0" w:line="480" w:lineRule="auto"/>
        <w:rPr>
          <w:rFonts w:ascii="Times New Roman" w:eastAsia="Times New Roman" w:hAnsi="Times New Roman" w:cs="Times New Roman"/>
          <w:b/>
          <w:sz w:val="24"/>
          <w:szCs w:val="24"/>
          <w:lang w:eastAsia="en-GB"/>
        </w:rPr>
      </w:pPr>
      <w:r w:rsidRPr="006A3FCC">
        <w:rPr>
          <w:rFonts w:ascii="Times New Roman" w:hAnsi="Times New Roman" w:cs="Times New Roman"/>
          <w:b/>
          <w:sz w:val="24"/>
          <w:szCs w:val="24"/>
        </w:rPr>
        <w:br w:type="page"/>
      </w:r>
    </w:p>
    <w:p w:rsidR="00B05104" w:rsidRPr="006A3FCC" w:rsidRDefault="00F67B24" w:rsidP="005F086D">
      <w:pPr>
        <w:pStyle w:val="NormalWeb"/>
        <w:spacing w:before="0" w:beforeAutospacing="0" w:after="0" w:afterAutospacing="0" w:line="480" w:lineRule="auto"/>
        <w:jc w:val="both"/>
        <w:rPr>
          <w:b/>
        </w:rPr>
      </w:pPr>
      <w:r w:rsidRPr="006A3FCC">
        <w:rPr>
          <w:b/>
        </w:rPr>
        <w:lastRenderedPageBreak/>
        <w:t>BACKGROUN</w:t>
      </w:r>
      <w:r w:rsidR="00B05104" w:rsidRPr="006A3FCC">
        <w:rPr>
          <w:b/>
        </w:rPr>
        <w:t>D</w:t>
      </w:r>
    </w:p>
    <w:p w:rsidR="00CB5E99" w:rsidRPr="006A3FCC" w:rsidRDefault="00484990" w:rsidP="005F086D">
      <w:pPr>
        <w:pStyle w:val="NormalWeb"/>
        <w:spacing w:before="0" w:beforeAutospacing="0" w:after="0" w:afterAutospacing="0" w:line="480" w:lineRule="auto"/>
        <w:jc w:val="both"/>
      </w:pPr>
      <w:r w:rsidRPr="006A3FCC">
        <w:t>Many</w:t>
      </w:r>
      <w:r w:rsidR="00F35ECA" w:rsidRPr="006A3FCC">
        <w:t xml:space="preserve"> c</w:t>
      </w:r>
      <w:r w:rsidR="00E6476E" w:rsidRPr="006A3FCC">
        <w:t>hildren in low</w:t>
      </w:r>
      <w:r w:rsidR="005C2C6F">
        <w:t>-</w:t>
      </w:r>
      <w:r w:rsidR="00E6476E" w:rsidRPr="006A3FCC">
        <w:t xml:space="preserve"> and middle</w:t>
      </w:r>
      <w:r w:rsidR="005C2C6F">
        <w:t>-</w:t>
      </w:r>
      <w:r w:rsidR="00E6476E" w:rsidRPr="006A3FCC">
        <w:t xml:space="preserve">income countries </w:t>
      </w:r>
      <w:r w:rsidR="0063602A" w:rsidRPr="006A3FCC">
        <w:t>(LMIC)</w:t>
      </w:r>
      <w:r w:rsidR="005C2C6F">
        <w:t xml:space="preserve"> grow </w:t>
      </w:r>
      <w:r w:rsidR="00E6476E" w:rsidRPr="006A3FCC">
        <w:t>up</w:t>
      </w:r>
      <w:r w:rsidR="00F35ECA" w:rsidRPr="006A3FCC">
        <w:t xml:space="preserve"> in poverty. They </w:t>
      </w:r>
      <w:r w:rsidR="00E6476E" w:rsidRPr="006A3FCC">
        <w:t xml:space="preserve">experience adverse circumstances such as </w:t>
      </w:r>
      <w:r w:rsidR="00F35ECA" w:rsidRPr="006A3FCC">
        <w:t>droug</w:t>
      </w:r>
      <w:r w:rsidR="004F3827" w:rsidRPr="006A3FCC">
        <w:t>ht, famine, intrastate conflict</w:t>
      </w:r>
      <w:r w:rsidR="00F35ECA" w:rsidRPr="006A3FCC">
        <w:t xml:space="preserve">, </w:t>
      </w:r>
      <w:r w:rsidR="002D3E91" w:rsidRPr="002D3E91">
        <w:rPr>
          <w:color w:val="0070C0"/>
        </w:rPr>
        <w:t>and/</w:t>
      </w:r>
      <w:r w:rsidR="0063602A" w:rsidRPr="006A3FCC">
        <w:t xml:space="preserve">or </w:t>
      </w:r>
      <w:r w:rsidR="00E6476E" w:rsidRPr="006A3FCC">
        <w:t>being trafficked for labour or commercial sex (</w:t>
      </w:r>
      <w:proofErr w:type="spellStart"/>
      <w:r w:rsidR="00E6476E" w:rsidRPr="006A3FCC">
        <w:t>K</w:t>
      </w:r>
      <w:r w:rsidR="0063602A" w:rsidRPr="006A3FCC">
        <w:t>ohrt</w:t>
      </w:r>
      <w:proofErr w:type="spellEnd"/>
      <w:r w:rsidR="0063602A" w:rsidRPr="006A3FCC">
        <w:t>, 2013)</w:t>
      </w:r>
      <w:r w:rsidR="00C2316D" w:rsidRPr="006A3FCC">
        <w:t>. The combination</w:t>
      </w:r>
      <w:r w:rsidR="00E6476E" w:rsidRPr="006A3FCC">
        <w:t xml:space="preserve"> of threats </w:t>
      </w:r>
      <w:r w:rsidR="00C2316D" w:rsidRPr="006A3FCC">
        <w:t xml:space="preserve">can thus adversely </w:t>
      </w:r>
      <w:r w:rsidR="00E6476E" w:rsidRPr="006A3FCC">
        <w:t>influence the</w:t>
      </w:r>
      <w:r w:rsidR="00760C85" w:rsidRPr="006A3FCC">
        <w:t>ir</w:t>
      </w:r>
      <w:r w:rsidR="00C2316D" w:rsidRPr="006A3FCC">
        <w:t xml:space="preserve"> </w:t>
      </w:r>
      <w:r w:rsidR="00E6476E" w:rsidRPr="006A3FCC">
        <w:t xml:space="preserve">physical, social and mental health outcomes (Sawyer et al., 2008). </w:t>
      </w:r>
      <w:r w:rsidR="005C2C6F">
        <w:t xml:space="preserve">These factors can mitigate children’s </w:t>
      </w:r>
      <w:r w:rsidR="00760C85" w:rsidRPr="006A3FCC">
        <w:t>quality of life</w:t>
      </w:r>
      <w:r w:rsidR="00065000" w:rsidRPr="006A3FCC">
        <w:t>,</w:t>
      </w:r>
      <w:r w:rsidR="00760C85" w:rsidRPr="006A3FCC">
        <w:t xml:space="preserve"> without which they will not </w:t>
      </w:r>
      <w:r w:rsidR="00065000" w:rsidRPr="006A3FCC">
        <w:t>develop</w:t>
      </w:r>
      <w:r w:rsidR="00760C85" w:rsidRPr="006A3FCC">
        <w:t xml:space="preserve"> skills to </w:t>
      </w:r>
      <w:r w:rsidR="005C2C6F">
        <w:t>cope with future</w:t>
      </w:r>
      <w:r w:rsidR="00065000" w:rsidRPr="006A3FCC">
        <w:t xml:space="preserve"> </w:t>
      </w:r>
      <w:r w:rsidR="00760C85" w:rsidRPr="006A3FCC">
        <w:t xml:space="preserve">adverse circumstances </w:t>
      </w:r>
      <w:r w:rsidR="00065000" w:rsidRPr="006A3FCC">
        <w:t>(</w:t>
      </w:r>
      <w:r w:rsidR="00376A53" w:rsidRPr="006A3FCC">
        <w:t xml:space="preserve">Jordans et al., 2009; </w:t>
      </w:r>
      <w:r w:rsidR="00CB5E99" w:rsidRPr="006A3FCC">
        <w:t>WHO, 2012</w:t>
      </w:r>
      <w:r w:rsidR="005C2C6F">
        <w:t>)</w:t>
      </w:r>
      <w:r w:rsidR="00CB5E99" w:rsidRPr="006A3FCC">
        <w:t>. I</w:t>
      </w:r>
      <w:r w:rsidR="00376A53" w:rsidRPr="006A3FCC">
        <w:t xml:space="preserve">ndeed, child mental health problems in LMIC have strong continuities with </w:t>
      </w:r>
      <w:r w:rsidR="00CB5E99" w:rsidRPr="006A3FCC">
        <w:t>mental illness</w:t>
      </w:r>
      <w:r w:rsidR="00376A53" w:rsidRPr="006A3FCC">
        <w:t xml:space="preserve"> in later life</w:t>
      </w:r>
      <w:r w:rsidR="00CB5E99" w:rsidRPr="006A3FCC">
        <w:t xml:space="preserve">, </w:t>
      </w:r>
      <w:r w:rsidR="00376A53" w:rsidRPr="006A3FCC">
        <w:t>limited educational achievement</w:t>
      </w:r>
      <w:r w:rsidR="00CB5E99" w:rsidRPr="006A3FCC">
        <w:t>, violence, poor sexual health and substance abuse (Patel et al., 2007</w:t>
      </w:r>
      <w:r w:rsidR="001C344D" w:rsidRPr="006A3FCC">
        <w:t>a</w:t>
      </w:r>
      <w:r w:rsidR="004F3827" w:rsidRPr="006A3FCC">
        <w:t>)</w:t>
      </w:r>
      <w:r w:rsidR="00AD211D">
        <w:t xml:space="preserve">. </w:t>
      </w:r>
      <w:r w:rsidR="00AD211D" w:rsidRPr="00AD211D">
        <w:rPr>
          <w:color w:val="0070C0"/>
        </w:rPr>
        <w:t>This</w:t>
      </w:r>
      <w:r w:rsidR="008813C9">
        <w:rPr>
          <w:color w:val="0070C0"/>
        </w:rPr>
        <w:t xml:space="preserve"> clearly</w:t>
      </w:r>
      <w:r w:rsidR="00AD211D" w:rsidRPr="00AD211D">
        <w:rPr>
          <w:color w:val="0070C0"/>
        </w:rPr>
        <w:t xml:space="preserve"> has an impact on the children who experience such adversities, and it is important that steps are taken to support their needs to facilitate recovery and promote their wellbeing. Through supporting children with mental health difficulties</w:t>
      </w:r>
      <w:r w:rsidR="00AD211D">
        <w:rPr>
          <w:color w:val="0070C0"/>
        </w:rPr>
        <w:t>,</w:t>
      </w:r>
      <w:r w:rsidR="00AD211D" w:rsidRPr="00AD211D">
        <w:rPr>
          <w:color w:val="0070C0"/>
        </w:rPr>
        <w:t xml:space="preserve"> we can reduce the</w:t>
      </w:r>
      <w:r w:rsidR="00CB5E99" w:rsidRPr="00AD211D">
        <w:rPr>
          <w:color w:val="0070C0"/>
        </w:rPr>
        <w:t xml:space="preserve"> social</w:t>
      </w:r>
      <w:r w:rsidR="008813C9">
        <w:rPr>
          <w:color w:val="0070C0"/>
        </w:rPr>
        <w:t>, emotional</w:t>
      </w:r>
      <w:r w:rsidR="00CB5E99" w:rsidRPr="00AD211D">
        <w:rPr>
          <w:color w:val="0070C0"/>
        </w:rPr>
        <w:t xml:space="preserve"> and economic </w:t>
      </w:r>
      <w:r w:rsidR="00AD211D" w:rsidRPr="00AD211D">
        <w:rPr>
          <w:color w:val="0070C0"/>
        </w:rPr>
        <w:t>consequences</w:t>
      </w:r>
      <w:r w:rsidR="00CB5E99" w:rsidRPr="00AD211D">
        <w:rPr>
          <w:color w:val="0070C0"/>
        </w:rPr>
        <w:t xml:space="preserve"> on </w:t>
      </w:r>
      <w:r w:rsidR="00CB5E99" w:rsidRPr="006A3FCC">
        <w:t>families and society (</w:t>
      </w:r>
      <w:proofErr w:type="spellStart"/>
      <w:r w:rsidR="00CB5E99" w:rsidRPr="006A3FCC">
        <w:t>Atiola</w:t>
      </w:r>
      <w:proofErr w:type="spellEnd"/>
      <w:r w:rsidR="00CB5E99" w:rsidRPr="006A3FCC">
        <w:t>, 2014)</w:t>
      </w:r>
      <w:r w:rsidR="008813C9">
        <w:t xml:space="preserve"> </w:t>
      </w:r>
      <w:r w:rsidR="008813C9" w:rsidRPr="008813C9">
        <w:rPr>
          <w:color w:val="0070C0"/>
        </w:rPr>
        <w:t>and on the children, themselves</w:t>
      </w:r>
      <w:r w:rsidR="00CB5E99" w:rsidRPr="006A3FCC">
        <w:t>.</w:t>
      </w:r>
    </w:p>
    <w:p w:rsidR="00065000" w:rsidRPr="006A3FCC" w:rsidRDefault="00065000" w:rsidP="005F086D">
      <w:pPr>
        <w:pStyle w:val="NormalWeb"/>
        <w:spacing w:before="0" w:beforeAutospacing="0" w:after="0" w:afterAutospacing="0" w:line="480" w:lineRule="auto"/>
        <w:jc w:val="both"/>
      </w:pPr>
    </w:p>
    <w:p w:rsidR="00376A53" w:rsidRPr="006A3FCC" w:rsidRDefault="00376A53" w:rsidP="005F086D">
      <w:pPr>
        <w:pStyle w:val="NormalWeb"/>
        <w:spacing w:before="0" w:beforeAutospacing="0" w:after="0" w:afterAutospacing="0" w:line="480" w:lineRule="auto"/>
        <w:jc w:val="both"/>
      </w:pPr>
      <w:r w:rsidRPr="006A3FCC">
        <w:t>Globally, at least 1</w:t>
      </w:r>
      <w:r w:rsidR="00F67B24" w:rsidRPr="006A3FCC">
        <w:t xml:space="preserve">0% of children and young people suffer from </w:t>
      </w:r>
      <w:r w:rsidRPr="006A3FCC">
        <w:t>mental health problems that impact on their daily functioning, but in</w:t>
      </w:r>
      <w:r w:rsidR="003B1CAE" w:rsidRPr="006A3FCC">
        <w:t xml:space="preserve"> LMIC there is a particularly large gap between need</w:t>
      </w:r>
      <w:r w:rsidR="005C2C6F">
        <w:t>s</w:t>
      </w:r>
      <w:r w:rsidR="003B1CAE" w:rsidRPr="006A3FCC">
        <w:t xml:space="preserve"> and provision</w:t>
      </w:r>
      <w:r w:rsidRPr="006A3FCC">
        <w:t xml:space="preserve"> (</w:t>
      </w:r>
      <w:proofErr w:type="spellStart"/>
      <w:r w:rsidRPr="006A3FCC">
        <w:t>Klasen</w:t>
      </w:r>
      <w:proofErr w:type="spellEnd"/>
      <w:r w:rsidRPr="006A3FCC">
        <w:t xml:space="preserve"> &amp; </w:t>
      </w:r>
      <w:proofErr w:type="spellStart"/>
      <w:r w:rsidRPr="006A3FCC">
        <w:t>Crombag</w:t>
      </w:r>
      <w:proofErr w:type="spellEnd"/>
      <w:r w:rsidRPr="006A3FCC">
        <w:t xml:space="preserve">, 2012; </w:t>
      </w:r>
      <w:proofErr w:type="spellStart"/>
      <w:r w:rsidR="003B1CAE" w:rsidRPr="006A3FCC">
        <w:t>Ehiemua</w:t>
      </w:r>
      <w:proofErr w:type="spellEnd"/>
      <w:r w:rsidR="003B1CAE" w:rsidRPr="006A3FCC">
        <w:t xml:space="preserve">, 2014). </w:t>
      </w:r>
      <w:r w:rsidR="00F67B24" w:rsidRPr="006A3FCC">
        <w:t>For example, in the sub-Saharan African region</w:t>
      </w:r>
      <w:r w:rsidRPr="006A3FCC">
        <w:t>,</w:t>
      </w:r>
      <w:r w:rsidR="00F67B24" w:rsidRPr="006A3FCC">
        <w:t xml:space="preserve"> mental health </w:t>
      </w:r>
      <w:r w:rsidR="009B08FE" w:rsidRPr="006A3FCC">
        <w:t xml:space="preserve">incidence </w:t>
      </w:r>
      <w:r w:rsidR="00F67B24" w:rsidRPr="006A3FCC">
        <w:t>is high, with primary care</w:t>
      </w:r>
      <w:r w:rsidR="009B08FE" w:rsidRPr="006A3FCC">
        <w:t xml:space="preserve"> </w:t>
      </w:r>
      <w:r w:rsidRPr="006A3FCC">
        <w:t xml:space="preserve">and sparse specialist services </w:t>
      </w:r>
      <w:r w:rsidR="009B08FE" w:rsidRPr="006A3FCC">
        <w:t>struggling to cope with demand</w:t>
      </w:r>
      <w:r w:rsidR="00F67B24" w:rsidRPr="006A3FCC">
        <w:t xml:space="preserve"> (</w:t>
      </w:r>
      <w:proofErr w:type="spellStart"/>
      <w:r w:rsidR="00F67B24" w:rsidRPr="006A3FCC">
        <w:t>Kiima</w:t>
      </w:r>
      <w:proofErr w:type="spellEnd"/>
      <w:r w:rsidR="00F67B24" w:rsidRPr="006A3FCC">
        <w:rPr>
          <w:vertAlign w:val="superscript"/>
        </w:rPr>
        <w:t xml:space="preserve"> </w:t>
      </w:r>
      <w:r w:rsidR="0063602A" w:rsidRPr="006A3FCC">
        <w:t>&amp; Jenkins, 2010). This is due to a range of factors</w:t>
      </w:r>
      <w:r w:rsidR="000F6A63" w:rsidRPr="006A3FCC">
        <w:t>,</w:t>
      </w:r>
      <w:r w:rsidR="0063602A" w:rsidRPr="006A3FCC">
        <w:t xml:space="preserve"> including p</w:t>
      </w:r>
      <w:r w:rsidR="00F67B24" w:rsidRPr="006A3FCC">
        <w:t xml:space="preserve">oor knowledge about child </w:t>
      </w:r>
      <w:r w:rsidRPr="006A3FCC">
        <w:t>development and mental health problems</w:t>
      </w:r>
      <w:r w:rsidR="00F67B24" w:rsidRPr="006A3FCC">
        <w:t xml:space="preserve"> (</w:t>
      </w:r>
      <w:proofErr w:type="spellStart"/>
      <w:r w:rsidR="00F67B24" w:rsidRPr="006A3FCC">
        <w:t>J</w:t>
      </w:r>
      <w:r w:rsidR="0063602A" w:rsidRPr="006A3FCC">
        <w:t>uengsiragulwit</w:t>
      </w:r>
      <w:proofErr w:type="spellEnd"/>
      <w:r w:rsidR="0063602A" w:rsidRPr="006A3FCC">
        <w:t xml:space="preserve">, 2015), lack of advocacy (Sharan &amp; </w:t>
      </w:r>
      <w:proofErr w:type="spellStart"/>
      <w:r w:rsidR="0063602A" w:rsidRPr="006A3FCC">
        <w:t>Sagar</w:t>
      </w:r>
      <w:proofErr w:type="spellEnd"/>
      <w:r w:rsidR="0063602A" w:rsidRPr="006A3FCC">
        <w:t xml:space="preserve"> 2007)</w:t>
      </w:r>
      <w:r w:rsidRPr="006A3FCC">
        <w:t>,</w:t>
      </w:r>
      <w:r w:rsidR="0063602A" w:rsidRPr="006A3FCC">
        <w:t xml:space="preserve"> and limited financial or</w:t>
      </w:r>
      <w:r w:rsidR="00F67B24" w:rsidRPr="006A3FCC">
        <w:t xml:space="preserve"> professional resources </w:t>
      </w:r>
      <w:r w:rsidR="00F67B24" w:rsidRPr="006A3FCC">
        <w:rPr>
          <w:iCs/>
        </w:rPr>
        <w:t>(</w:t>
      </w:r>
      <w:proofErr w:type="spellStart"/>
      <w:r w:rsidR="00F67B24" w:rsidRPr="006A3FCC">
        <w:t>Kleintjes</w:t>
      </w:r>
      <w:proofErr w:type="spellEnd"/>
      <w:r w:rsidR="00F67B24" w:rsidRPr="006A3FCC">
        <w:t xml:space="preserve"> et al., 2010</w:t>
      </w:r>
      <w:r w:rsidR="00F67B24" w:rsidRPr="006A3FCC">
        <w:rPr>
          <w:iCs/>
        </w:rPr>
        <w:t>)</w:t>
      </w:r>
      <w:r w:rsidR="0063602A" w:rsidRPr="006A3FCC">
        <w:rPr>
          <w:iCs/>
        </w:rPr>
        <w:t xml:space="preserve">. Furthermore, there is often </w:t>
      </w:r>
      <w:r w:rsidR="00F67B24" w:rsidRPr="006A3FCC">
        <w:t>low capacity and motivation of health workers to provide quality mental</w:t>
      </w:r>
      <w:r w:rsidR="000F6A63" w:rsidRPr="006A3FCC">
        <w:t xml:space="preserve"> </w:t>
      </w:r>
      <w:r w:rsidR="00F67B24" w:rsidRPr="006A3FCC">
        <w:t>healt</w:t>
      </w:r>
      <w:r w:rsidR="0063602A" w:rsidRPr="006A3FCC">
        <w:t>h services alongside an</w:t>
      </w:r>
      <w:r w:rsidR="00F67B24" w:rsidRPr="006A3FCC">
        <w:t xml:space="preserve"> unreliable networking </w:t>
      </w:r>
      <w:r w:rsidR="002F493B" w:rsidRPr="006A3FCC">
        <w:t>infrastructure</w:t>
      </w:r>
      <w:r w:rsidR="00F67B24" w:rsidRPr="006A3FCC">
        <w:t xml:space="preserve"> </w:t>
      </w:r>
      <w:r w:rsidR="00E37AEC" w:rsidRPr="006A3FCC">
        <w:t>(Patel et al., 2007</w:t>
      </w:r>
      <w:r w:rsidR="001C344D" w:rsidRPr="006A3FCC">
        <w:t>b</w:t>
      </w:r>
      <w:r w:rsidR="00E37AEC" w:rsidRPr="006A3FCC">
        <w:t>)</w:t>
      </w:r>
      <w:r w:rsidR="0063602A" w:rsidRPr="006A3FCC">
        <w:t>.</w:t>
      </w:r>
      <w:r w:rsidRPr="006A3FCC">
        <w:t xml:space="preserve"> </w:t>
      </w:r>
    </w:p>
    <w:p w:rsidR="00376A53" w:rsidRPr="006A3FCC" w:rsidRDefault="00376A53" w:rsidP="005F086D">
      <w:pPr>
        <w:pStyle w:val="NormalWeb"/>
        <w:spacing w:before="0" w:beforeAutospacing="0" w:after="0" w:afterAutospacing="0" w:line="480" w:lineRule="auto"/>
        <w:jc w:val="both"/>
      </w:pPr>
    </w:p>
    <w:p w:rsidR="007B3D96" w:rsidRPr="00E731B2" w:rsidRDefault="00844EAD" w:rsidP="005F086D">
      <w:pPr>
        <w:pStyle w:val="NormalWeb"/>
        <w:spacing w:before="0" w:beforeAutospacing="0" w:after="0" w:afterAutospacing="0" w:line="480" w:lineRule="auto"/>
        <w:jc w:val="both"/>
        <w:rPr>
          <w:color w:val="0070C0"/>
        </w:rPr>
      </w:pPr>
      <w:r w:rsidRPr="006A3FCC">
        <w:t>To</w:t>
      </w:r>
      <w:r w:rsidR="00376A53" w:rsidRPr="006A3FCC">
        <w:t xml:space="preserve"> close the</w:t>
      </w:r>
      <w:r w:rsidR="006A6C8A" w:rsidRPr="006A3FCC">
        <w:t xml:space="preserve"> gap </w:t>
      </w:r>
      <w:r w:rsidR="00376A53" w:rsidRPr="006A3FCC">
        <w:t xml:space="preserve">of unmet needs </w:t>
      </w:r>
      <w:r w:rsidR="006A6C8A" w:rsidRPr="006A3FCC">
        <w:t xml:space="preserve">in LMIC, it is necessary to </w:t>
      </w:r>
      <w:r w:rsidR="006A6C8A" w:rsidRPr="006A3FCC">
        <w:rPr>
          <w:shd w:val="clear" w:color="auto" w:fill="FFFFFF"/>
        </w:rPr>
        <w:t xml:space="preserve">develop </w:t>
      </w:r>
      <w:r w:rsidR="002253B4" w:rsidRPr="006A3FCC">
        <w:rPr>
          <w:shd w:val="clear" w:color="auto" w:fill="FFFFFF"/>
        </w:rPr>
        <w:t xml:space="preserve">effective </w:t>
      </w:r>
      <w:r w:rsidR="006A6C8A" w:rsidRPr="006A3FCC">
        <w:rPr>
          <w:shd w:val="clear" w:color="auto" w:fill="FFFFFF"/>
        </w:rPr>
        <w:t>evidence-based interventions</w:t>
      </w:r>
      <w:r w:rsidR="002253B4" w:rsidRPr="006A3FCC">
        <w:rPr>
          <w:shd w:val="clear" w:color="auto" w:fill="FFFFFF"/>
        </w:rPr>
        <w:t xml:space="preserve"> (EBIs)</w:t>
      </w:r>
      <w:r w:rsidR="006A6C8A" w:rsidRPr="006A3FCC">
        <w:rPr>
          <w:shd w:val="clear" w:color="auto" w:fill="FFFFFF"/>
        </w:rPr>
        <w:t xml:space="preserve"> </w:t>
      </w:r>
      <w:r w:rsidR="00E759CD" w:rsidRPr="006A3FCC">
        <w:t>which are culturally appropriate</w:t>
      </w:r>
      <w:r w:rsidR="00F67B24" w:rsidRPr="006A3FCC">
        <w:t xml:space="preserve"> </w:t>
      </w:r>
      <w:r w:rsidR="00E759CD" w:rsidRPr="006A3FCC">
        <w:t xml:space="preserve">and </w:t>
      </w:r>
      <w:r w:rsidR="00F67B24" w:rsidRPr="006A3FCC">
        <w:t>acceptable (Jordan</w:t>
      </w:r>
      <w:r w:rsidR="00376A53" w:rsidRPr="006A3FCC">
        <w:t>s</w:t>
      </w:r>
      <w:r w:rsidR="00F67B24" w:rsidRPr="006A3FCC">
        <w:t xml:space="preserve"> et al., 2016</w:t>
      </w:r>
      <w:r w:rsidR="006A6C8A" w:rsidRPr="006A3FCC">
        <w:t>)</w:t>
      </w:r>
      <w:r w:rsidR="00F67B24" w:rsidRPr="006A3FCC">
        <w:t xml:space="preserve">. </w:t>
      </w:r>
      <w:r w:rsidR="006A6C8A" w:rsidRPr="006A3FCC">
        <w:t xml:space="preserve">Problematically, interventions that do </w:t>
      </w:r>
      <w:r w:rsidR="00F67B24" w:rsidRPr="006A3FCC">
        <w:t>e</w:t>
      </w:r>
      <w:r w:rsidR="00376A53" w:rsidRPr="006A3FCC">
        <w:t>xist either lack robust evidence-base</w:t>
      </w:r>
      <w:r w:rsidR="00F67B24" w:rsidRPr="006A3FCC">
        <w:t xml:space="preserve"> (</w:t>
      </w:r>
      <w:proofErr w:type="spellStart"/>
      <w:r w:rsidR="00F67B24" w:rsidRPr="006A3FCC">
        <w:t>Kohrt</w:t>
      </w:r>
      <w:proofErr w:type="spellEnd"/>
      <w:r w:rsidR="00F67B24" w:rsidRPr="006A3FCC">
        <w:t xml:space="preserve">, 2013) or </w:t>
      </w:r>
      <w:r w:rsidR="00376A53" w:rsidRPr="006A3FCC">
        <w:t>have been</w:t>
      </w:r>
      <w:r w:rsidR="00F67B24" w:rsidRPr="006A3FCC">
        <w:t xml:space="preserve"> translated from</w:t>
      </w:r>
      <w:r w:rsidR="006A6C8A" w:rsidRPr="006A3FCC">
        <w:t xml:space="preserve"> high income countries</w:t>
      </w:r>
      <w:r w:rsidR="002253B4" w:rsidRPr="006A3FCC">
        <w:t xml:space="preserve"> (HIC)</w:t>
      </w:r>
      <w:r w:rsidR="005C2C6F">
        <w:t xml:space="preserve"> </w:t>
      </w:r>
      <w:r w:rsidR="00F67B24" w:rsidRPr="006A3FCC">
        <w:t>(</w:t>
      </w:r>
      <w:proofErr w:type="spellStart"/>
      <w:r w:rsidR="00F67B24" w:rsidRPr="006A3FCC">
        <w:rPr>
          <w:lang w:val="en-US"/>
        </w:rPr>
        <w:t>Klasen</w:t>
      </w:r>
      <w:proofErr w:type="spellEnd"/>
      <w:r w:rsidR="00F67B24" w:rsidRPr="006A3FCC">
        <w:rPr>
          <w:lang w:val="en-US"/>
        </w:rPr>
        <w:t xml:space="preserve"> &amp; </w:t>
      </w:r>
      <w:proofErr w:type="spellStart"/>
      <w:r w:rsidR="00F67B24" w:rsidRPr="006A3FCC">
        <w:rPr>
          <w:lang w:val="en-US"/>
        </w:rPr>
        <w:t>Crombag</w:t>
      </w:r>
      <w:proofErr w:type="spellEnd"/>
      <w:r w:rsidR="00F67B24" w:rsidRPr="006A3FCC">
        <w:rPr>
          <w:lang w:val="en-US"/>
        </w:rPr>
        <w:t xml:space="preserve">, </w:t>
      </w:r>
      <w:r w:rsidR="00F67B24" w:rsidRPr="006A3FCC">
        <w:t xml:space="preserve">2013). </w:t>
      </w:r>
      <w:r w:rsidR="006A6C8A" w:rsidRPr="006A3FCC">
        <w:t xml:space="preserve">Programmes targeting </w:t>
      </w:r>
      <w:r w:rsidR="00376A53" w:rsidRPr="006A3FCC">
        <w:t>child mental health p</w:t>
      </w:r>
      <w:r w:rsidR="006A6C8A" w:rsidRPr="006A3FCC">
        <w:t xml:space="preserve">roblems in LMIC should be planned </w:t>
      </w:r>
      <w:r w:rsidR="002225E5" w:rsidRPr="006A3FCC">
        <w:t xml:space="preserve">in </w:t>
      </w:r>
      <w:r w:rsidR="006A6C8A" w:rsidRPr="006A3FCC">
        <w:t>relevant and culturally appropriate</w:t>
      </w:r>
      <w:r w:rsidR="002225E5" w:rsidRPr="006A3FCC">
        <w:t xml:space="preserve"> ways</w:t>
      </w:r>
      <w:r w:rsidR="006A6C8A" w:rsidRPr="006A3FCC">
        <w:t xml:space="preserve"> (Jordan et al., 2016). </w:t>
      </w:r>
      <w:r w:rsidR="009F30DA" w:rsidRPr="006A3FCC">
        <w:t>To achieve this,</w:t>
      </w:r>
      <w:r w:rsidR="00F2269F" w:rsidRPr="006A3FCC">
        <w:t xml:space="preserve"> it is necessary to </w:t>
      </w:r>
      <w:r w:rsidR="00376A53" w:rsidRPr="006A3FCC">
        <w:t xml:space="preserve">first </w:t>
      </w:r>
      <w:r w:rsidR="00F2269F" w:rsidRPr="006A3FCC">
        <w:t xml:space="preserve">understand </w:t>
      </w:r>
      <w:r w:rsidR="009801AF" w:rsidRPr="006A3FCC">
        <w:t xml:space="preserve">the </w:t>
      </w:r>
      <w:r w:rsidR="00E731B2" w:rsidRPr="00E731B2">
        <w:rPr>
          <w:color w:val="0070C0"/>
        </w:rPr>
        <w:t>strengths,</w:t>
      </w:r>
      <w:r w:rsidR="00E731B2">
        <w:t xml:space="preserve"> </w:t>
      </w:r>
      <w:r w:rsidR="009801AF" w:rsidRPr="006A3FCC">
        <w:t>barriers</w:t>
      </w:r>
      <w:r w:rsidR="00F2269F" w:rsidRPr="006A3FCC">
        <w:t xml:space="preserve"> and </w:t>
      </w:r>
      <w:r w:rsidR="00376A53" w:rsidRPr="006A3FCC">
        <w:t xml:space="preserve">relevant cultural </w:t>
      </w:r>
      <w:r w:rsidR="005C2C6F">
        <w:t xml:space="preserve">issues </w:t>
      </w:r>
      <w:r w:rsidR="00F92DD8" w:rsidRPr="006A3FCC">
        <w:t>from the local community perspective</w:t>
      </w:r>
      <w:r w:rsidR="00E759CD" w:rsidRPr="006A3FCC">
        <w:rPr>
          <w:shd w:val="clear" w:color="auto" w:fill="FFFFFF"/>
        </w:rPr>
        <w:t xml:space="preserve"> </w:t>
      </w:r>
      <w:r w:rsidR="00E759CD" w:rsidRPr="006A3FCC">
        <w:t>(Patel et al., 2010)</w:t>
      </w:r>
      <w:r w:rsidR="00F2269F" w:rsidRPr="006A3FCC">
        <w:rPr>
          <w:shd w:val="clear" w:color="auto" w:fill="FFFFFF"/>
        </w:rPr>
        <w:t xml:space="preserve">. </w:t>
      </w:r>
      <w:r w:rsidR="00F67B24" w:rsidRPr="006A3FCC">
        <w:t xml:space="preserve">When community stakeholders are engaged, even in difficult circumstances, it has been demonstrated </w:t>
      </w:r>
      <w:r w:rsidR="006F103C" w:rsidRPr="006A3FCC">
        <w:t xml:space="preserve">that </w:t>
      </w:r>
      <w:r w:rsidR="00F67B24" w:rsidRPr="006A3FCC">
        <w:t>the</w:t>
      </w:r>
      <w:r w:rsidR="006F103C" w:rsidRPr="006A3FCC">
        <w:t xml:space="preserve">ir concepts of </w:t>
      </w:r>
      <w:r w:rsidR="00F67B24" w:rsidRPr="006A3FCC">
        <w:t>mental health</w:t>
      </w:r>
      <w:r w:rsidR="006F103C" w:rsidRPr="006A3FCC">
        <w:t xml:space="preserve"> are not that incongruent from those w</w:t>
      </w:r>
      <w:r w:rsidR="00F67B24" w:rsidRPr="006A3FCC">
        <w:rPr>
          <w:rStyle w:val="CommentReference"/>
          <w:sz w:val="24"/>
          <w:szCs w:val="24"/>
        </w:rPr>
        <w:t>est</w:t>
      </w:r>
      <w:r w:rsidR="006F103C" w:rsidRPr="006A3FCC">
        <w:rPr>
          <w:rStyle w:val="CommentReference"/>
          <w:sz w:val="24"/>
          <w:szCs w:val="24"/>
        </w:rPr>
        <w:t>ern countries</w:t>
      </w:r>
      <w:r w:rsidR="00F67B24" w:rsidRPr="006A3FCC">
        <w:rPr>
          <w:rStyle w:val="CommentReference"/>
          <w:sz w:val="24"/>
          <w:szCs w:val="24"/>
        </w:rPr>
        <w:t xml:space="preserve"> (</w:t>
      </w:r>
      <w:r w:rsidR="006F103C" w:rsidRPr="006A3FCC">
        <w:t>Ahmed &amp; Palermo, 2010);</w:t>
      </w:r>
      <w:r w:rsidR="00F67B24" w:rsidRPr="006A3FCC">
        <w:t xml:space="preserve"> and </w:t>
      </w:r>
      <w:r w:rsidR="006F103C" w:rsidRPr="006A3FCC">
        <w:t xml:space="preserve">that they </w:t>
      </w:r>
      <w:r w:rsidR="003A0442" w:rsidRPr="006A3FCC">
        <w:t xml:space="preserve">tend to </w:t>
      </w:r>
      <w:r w:rsidR="006F103C" w:rsidRPr="006A3FCC">
        <w:t xml:space="preserve">seek </w:t>
      </w:r>
      <w:r w:rsidR="00F67B24" w:rsidRPr="006A3FCC">
        <w:t>individual, family and community supports for their children (</w:t>
      </w:r>
      <w:hyperlink r:id="rId9" w:history="1">
        <w:r w:rsidR="00F67B24" w:rsidRPr="006A3FCC">
          <w:t>Betancourt</w:t>
        </w:r>
      </w:hyperlink>
      <w:r w:rsidR="00F67B24" w:rsidRPr="006A3FCC">
        <w:t xml:space="preserve"> et al., 2013). Such </w:t>
      </w:r>
      <w:r w:rsidR="00E43614" w:rsidRPr="006A3FCC">
        <w:t xml:space="preserve">consultation </w:t>
      </w:r>
      <w:r w:rsidR="00F67B24" w:rsidRPr="006A3FCC">
        <w:t>has been found</w:t>
      </w:r>
      <w:r w:rsidR="00402DAE" w:rsidRPr="006A3FCC">
        <w:t xml:space="preserve"> </w:t>
      </w:r>
      <w:r w:rsidR="003A0442" w:rsidRPr="006A3FCC">
        <w:t xml:space="preserve">to be feasible </w:t>
      </w:r>
      <w:r w:rsidR="00402DAE" w:rsidRPr="006A3FCC">
        <w:t>and</w:t>
      </w:r>
      <w:r w:rsidR="00F67B24" w:rsidRPr="006A3FCC">
        <w:t xml:space="preserve"> </w:t>
      </w:r>
      <w:r w:rsidR="003A0442" w:rsidRPr="006A3FCC">
        <w:t xml:space="preserve">to enhance </w:t>
      </w:r>
      <w:r w:rsidR="00402DAE" w:rsidRPr="006A3FCC">
        <w:t>the</w:t>
      </w:r>
      <w:r w:rsidR="00F67B24" w:rsidRPr="006A3FCC">
        <w:t xml:space="preserve"> validity of </w:t>
      </w:r>
      <w:r w:rsidR="005C2C6F">
        <w:t xml:space="preserve">interventions and </w:t>
      </w:r>
      <w:r w:rsidR="00F67B24" w:rsidRPr="006A3FCC">
        <w:t>research findings (</w:t>
      </w:r>
      <w:r w:rsidR="00A27614" w:rsidRPr="006A3FCC">
        <w:t>Bryan &amp; Henry, 2012</w:t>
      </w:r>
      <w:r w:rsidR="003A0442" w:rsidRPr="006A3FCC">
        <w:t xml:space="preserve">; </w:t>
      </w:r>
      <w:proofErr w:type="spellStart"/>
      <w:r w:rsidR="003A0442" w:rsidRPr="006A3FCC">
        <w:t>Yamey</w:t>
      </w:r>
      <w:proofErr w:type="spellEnd"/>
      <w:r w:rsidR="003A0442" w:rsidRPr="006A3FCC">
        <w:t xml:space="preserve">, 2012). </w:t>
      </w:r>
      <w:r w:rsidR="00E731B2">
        <w:rPr>
          <w:color w:val="0070C0"/>
        </w:rPr>
        <w:t>If</w:t>
      </w:r>
      <w:r w:rsidR="00E731B2" w:rsidRPr="00E731B2">
        <w:rPr>
          <w:color w:val="0070C0"/>
        </w:rPr>
        <w:t xml:space="preserve"> both care and research are client-centred and </w:t>
      </w:r>
      <w:r w:rsidR="00E731B2">
        <w:rPr>
          <w:color w:val="0070C0"/>
        </w:rPr>
        <w:t>client-</w:t>
      </w:r>
      <w:r w:rsidR="00E731B2" w:rsidRPr="00E731B2">
        <w:rPr>
          <w:color w:val="0070C0"/>
        </w:rPr>
        <w:t>driven, they are more likely to be acceptable to communities, thus resulting in evidence-based interventions in their sociocultural context that can also be sustainable.</w:t>
      </w:r>
    </w:p>
    <w:p w:rsidR="007B3D96" w:rsidRDefault="007B3D96" w:rsidP="005F086D">
      <w:pPr>
        <w:pStyle w:val="NormalWeb"/>
        <w:spacing w:before="0" w:beforeAutospacing="0" w:after="0" w:afterAutospacing="0" w:line="480" w:lineRule="auto"/>
        <w:jc w:val="both"/>
      </w:pPr>
    </w:p>
    <w:p w:rsidR="007B3D96" w:rsidRPr="006A3FCC" w:rsidRDefault="007B3D96" w:rsidP="005F086D">
      <w:pPr>
        <w:pStyle w:val="NormalWeb"/>
        <w:spacing w:before="0" w:beforeAutospacing="0" w:after="0" w:afterAutospacing="0" w:line="480" w:lineRule="auto"/>
        <w:jc w:val="both"/>
        <w:rPr>
          <w:b/>
          <w:i/>
        </w:rPr>
      </w:pPr>
      <w:r w:rsidRPr="006A3FCC">
        <w:rPr>
          <w:b/>
          <w:i/>
        </w:rPr>
        <w:t>Research aims</w:t>
      </w:r>
      <w:r>
        <w:rPr>
          <w:b/>
          <w:i/>
        </w:rPr>
        <w:t xml:space="preserve"> </w:t>
      </w:r>
      <w:r w:rsidRPr="007B3D96">
        <w:rPr>
          <w:b/>
          <w:i/>
          <w:color w:val="0070C0"/>
        </w:rPr>
        <w:t xml:space="preserve">and context </w:t>
      </w:r>
    </w:p>
    <w:p w:rsidR="007B3D96" w:rsidRPr="007B3D96" w:rsidRDefault="007B3D96" w:rsidP="005F086D">
      <w:pPr>
        <w:pStyle w:val="NormalWeb"/>
        <w:spacing w:before="0" w:beforeAutospacing="0" w:after="0" w:afterAutospacing="0" w:line="480" w:lineRule="auto"/>
        <w:jc w:val="both"/>
        <w:rPr>
          <w:color w:val="0070C0"/>
        </w:rPr>
      </w:pPr>
      <w:r w:rsidRPr="007B3D96">
        <w:rPr>
          <w:color w:val="0070C0"/>
        </w:rPr>
        <w:t xml:space="preserve">The rationale for this study </w:t>
      </w:r>
      <w:r w:rsidR="003F39C7">
        <w:rPr>
          <w:color w:val="0070C0"/>
        </w:rPr>
        <w:t>was to examine</w:t>
      </w:r>
      <w:r w:rsidRPr="007B3D96">
        <w:rPr>
          <w:color w:val="0070C0"/>
        </w:rPr>
        <w:t xml:space="preserve"> such stakeholders’ perspectives in a disadvantaged community in Kenya. The aims of this study were</w:t>
      </w:r>
      <w:r w:rsidR="003F39C7">
        <w:rPr>
          <w:color w:val="0070C0"/>
        </w:rPr>
        <w:t xml:space="preserve"> to</w:t>
      </w:r>
      <w:r w:rsidR="00E731B2">
        <w:rPr>
          <w:color w:val="0070C0"/>
        </w:rPr>
        <w:t>: a)</w:t>
      </w:r>
      <w:r w:rsidR="003F39C7">
        <w:rPr>
          <w:color w:val="0070C0"/>
        </w:rPr>
        <w:t xml:space="preserve"> explore</w:t>
      </w:r>
      <w:r w:rsidRPr="007B3D96">
        <w:rPr>
          <w:color w:val="0070C0"/>
        </w:rPr>
        <w:t xml:space="preserve"> community stakeholders’ views on children’s mental health needs and culturally acceptable interventions in Kenya</w:t>
      </w:r>
      <w:r w:rsidR="00E731B2">
        <w:rPr>
          <w:color w:val="0070C0"/>
        </w:rPr>
        <w:t>, and</w:t>
      </w:r>
      <w:r w:rsidRPr="007B3D96">
        <w:rPr>
          <w:color w:val="0070C0"/>
        </w:rPr>
        <w:t xml:space="preserve">; </w:t>
      </w:r>
      <w:r w:rsidR="00E731B2">
        <w:rPr>
          <w:color w:val="0070C0"/>
        </w:rPr>
        <w:t xml:space="preserve">b) </w:t>
      </w:r>
      <w:r w:rsidRPr="007B3D96">
        <w:rPr>
          <w:color w:val="0070C0"/>
        </w:rPr>
        <w:t xml:space="preserve">to ascertain </w:t>
      </w:r>
      <w:r w:rsidR="003F39C7">
        <w:rPr>
          <w:color w:val="0070C0"/>
        </w:rPr>
        <w:t>the most appropriate ways to</w:t>
      </w:r>
      <w:r w:rsidRPr="007B3D96">
        <w:rPr>
          <w:color w:val="0070C0"/>
        </w:rPr>
        <w:t xml:space="preserve"> integrate global service standards with a culturally-specific framework.  </w:t>
      </w:r>
    </w:p>
    <w:p w:rsidR="007B3D96" w:rsidRPr="007B3D96" w:rsidRDefault="007B3D96" w:rsidP="005F086D">
      <w:pPr>
        <w:pStyle w:val="NormalWeb"/>
        <w:spacing w:before="0" w:beforeAutospacing="0" w:after="0" w:afterAutospacing="0" w:line="480" w:lineRule="auto"/>
        <w:jc w:val="both"/>
        <w:rPr>
          <w:b/>
          <w:color w:val="0070C0"/>
        </w:rPr>
      </w:pPr>
    </w:p>
    <w:p w:rsidR="007B3D96" w:rsidRPr="007B3D96" w:rsidRDefault="007B3D96" w:rsidP="005F086D">
      <w:pPr>
        <w:pStyle w:val="NormalWeb"/>
        <w:spacing w:before="0" w:beforeAutospacing="0" w:after="0" w:afterAutospacing="0" w:line="480" w:lineRule="auto"/>
        <w:jc w:val="both"/>
        <w:rPr>
          <w:color w:val="0070C0"/>
        </w:rPr>
      </w:pPr>
      <w:r w:rsidRPr="007B3D96">
        <w:rPr>
          <w:color w:val="0070C0"/>
        </w:rPr>
        <w:lastRenderedPageBreak/>
        <w:t>Kenya is one of the poorest countries in the world, with widespread socioeconomic challenges, including violence, displacement, famine, unemployment and border troubles (Getanda et al., 2015). It has a population of 46.1 million (</w:t>
      </w:r>
      <w:proofErr w:type="spellStart"/>
      <w:r w:rsidRPr="007B3D96">
        <w:rPr>
          <w:color w:val="0070C0"/>
        </w:rPr>
        <w:t>Ayuku</w:t>
      </w:r>
      <w:proofErr w:type="spellEnd"/>
      <w:r w:rsidRPr="007B3D96">
        <w:rPr>
          <w:color w:val="0070C0"/>
        </w:rPr>
        <w:t xml:space="preserve"> et al., 2014), with half being children, one in ten of whom die before the age of five years (WHO, 2011). Importantly, Kenya has met few of the Millennium Development Goals targets that particularly reflect risks to children’s health (World Bank, 2016). The healthcare system tries to tackle these issues through a six-level structure of volunteer community health workers, dispensaries, health centres; district general, provincial and national referral hospitals. Mental health services delivery has been given little attention, and is largely concentrated in higher level services, with limited community input. There are no comprehensive policies and legislative framework available, even though mental health is mentioned in various health policy documents (</w:t>
      </w:r>
      <w:proofErr w:type="spellStart"/>
      <w:r w:rsidRPr="007B3D96">
        <w:rPr>
          <w:color w:val="0070C0"/>
        </w:rPr>
        <w:t>Kiima</w:t>
      </w:r>
      <w:proofErr w:type="spellEnd"/>
      <w:r w:rsidRPr="007B3D96">
        <w:rPr>
          <w:color w:val="0070C0"/>
          <w:vertAlign w:val="superscript"/>
        </w:rPr>
        <w:t xml:space="preserve"> </w:t>
      </w:r>
      <w:r w:rsidRPr="007B3D96">
        <w:rPr>
          <w:color w:val="0070C0"/>
        </w:rPr>
        <w:t xml:space="preserve">&amp; Jenkins, 2010). </w:t>
      </w:r>
    </w:p>
    <w:p w:rsidR="00C277B2" w:rsidRPr="006A3FCC" w:rsidRDefault="00C277B2" w:rsidP="005F086D">
      <w:pPr>
        <w:pStyle w:val="NormalWeb"/>
        <w:spacing w:before="0" w:beforeAutospacing="0" w:after="0" w:afterAutospacing="0" w:line="480" w:lineRule="auto"/>
        <w:jc w:val="both"/>
        <w:rPr>
          <w:b/>
          <w:i/>
        </w:rPr>
      </w:pPr>
    </w:p>
    <w:p w:rsidR="00F67B24" w:rsidRPr="006A3FCC" w:rsidRDefault="00F67B24" w:rsidP="005F086D">
      <w:pPr>
        <w:pStyle w:val="NormalWeb"/>
        <w:spacing w:before="0" w:beforeAutospacing="0" w:after="0" w:afterAutospacing="0" w:line="480" w:lineRule="auto"/>
        <w:jc w:val="both"/>
        <w:rPr>
          <w:b/>
        </w:rPr>
      </w:pPr>
      <w:r w:rsidRPr="006A3FCC">
        <w:rPr>
          <w:b/>
        </w:rPr>
        <w:t>METHOD</w:t>
      </w:r>
      <w:r w:rsidR="003A0442" w:rsidRPr="006A3FCC">
        <w:rPr>
          <w:b/>
        </w:rPr>
        <w:t>S</w:t>
      </w:r>
    </w:p>
    <w:p w:rsidR="007B3D96" w:rsidRDefault="007B3D96" w:rsidP="005F086D">
      <w:pPr>
        <w:pStyle w:val="NormalWeb"/>
        <w:spacing w:before="0" w:beforeAutospacing="0" w:after="0" w:afterAutospacing="0" w:line="480" w:lineRule="auto"/>
        <w:jc w:val="both"/>
        <w:rPr>
          <w:bCs/>
          <w:color w:val="0070C0"/>
        </w:rPr>
      </w:pPr>
      <w:r w:rsidRPr="007B3D96">
        <w:rPr>
          <w:bCs/>
          <w:color w:val="0070C0"/>
        </w:rPr>
        <w:t xml:space="preserve">This research utilised a qualitative thematic design to ensure that the findings were participant-led and data-driven. </w:t>
      </w:r>
      <w:r w:rsidR="00CE3EF1">
        <w:rPr>
          <w:bCs/>
          <w:color w:val="0070C0"/>
        </w:rPr>
        <w:t>Consistent with this design, a social constructionist framework guided the analysis as this ensures a focus on the language used by participants, and recognises th</w:t>
      </w:r>
      <w:r w:rsidR="00844EAD">
        <w:rPr>
          <w:bCs/>
          <w:color w:val="0070C0"/>
        </w:rPr>
        <w:t>at</w:t>
      </w:r>
      <w:r w:rsidR="00CE3EF1">
        <w:rPr>
          <w:bCs/>
          <w:color w:val="0070C0"/>
        </w:rPr>
        <w:t xml:space="preserve"> childhood and mental health, are in themselves social constructs (O’Reilly and Lester, in press).  </w:t>
      </w:r>
      <w:r w:rsidRPr="007B3D96">
        <w:rPr>
          <w:bCs/>
          <w:color w:val="0070C0"/>
        </w:rPr>
        <w:t>This provided a mechanism to explore an area of mental health that has previously received lim</w:t>
      </w:r>
      <w:r w:rsidR="003F39C7">
        <w:rPr>
          <w:bCs/>
          <w:color w:val="0070C0"/>
        </w:rPr>
        <w:t xml:space="preserve">ited attention; to address the question, ‘what are the mental health needs of children in Kenya </w:t>
      </w:r>
      <w:r w:rsidR="00844EAD">
        <w:rPr>
          <w:bCs/>
          <w:color w:val="0070C0"/>
        </w:rPr>
        <w:t xml:space="preserve">and the most appropriate ways to address them </w:t>
      </w:r>
      <w:r w:rsidR="003F39C7">
        <w:rPr>
          <w:bCs/>
          <w:color w:val="0070C0"/>
        </w:rPr>
        <w:t xml:space="preserve">from the perspective of key stakeholders? </w:t>
      </w:r>
    </w:p>
    <w:p w:rsidR="00CE3EF1" w:rsidRDefault="00CE3EF1" w:rsidP="005F086D">
      <w:pPr>
        <w:pStyle w:val="NormalWeb"/>
        <w:spacing w:before="0" w:beforeAutospacing="0" w:after="0" w:afterAutospacing="0" w:line="480" w:lineRule="auto"/>
        <w:jc w:val="both"/>
        <w:rPr>
          <w:bCs/>
        </w:rPr>
      </w:pPr>
    </w:p>
    <w:p w:rsidR="00F67B24" w:rsidRPr="006A3FCC" w:rsidRDefault="008345BE" w:rsidP="005F086D">
      <w:pPr>
        <w:pStyle w:val="NormalWeb"/>
        <w:spacing w:before="0" w:beforeAutospacing="0" w:after="0" w:afterAutospacing="0" w:line="480" w:lineRule="auto"/>
        <w:jc w:val="both"/>
        <w:rPr>
          <w:b/>
          <w:bCs/>
          <w:i/>
        </w:rPr>
      </w:pPr>
      <w:r w:rsidRPr="006A3FCC">
        <w:rPr>
          <w:b/>
          <w:bCs/>
          <w:i/>
        </w:rPr>
        <w:t>Participants</w:t>
      </w:r>
      <w:r w:rsidR="005D4B2F" w:rsidRPr="006A3FCC">
        <w:rPr>
          <w:b/>
          <w:bCs/>
          <w:i/>
        </w:rPr>
        <w:t xml:space="preserve"> </w:t>
      </w:r>
    </w:p>
    <w:p w:rsidR="005D4B2F" w:rsidRPr="006A3FCC" w:rsidRDefault="0033767E" w:rsidP="005F086D">
      <w:pPr>
        <w:pStyle w:val="NormalWeb"/>
        <w:spacing w:before="0" w:beforeAutospacing="0" w:after="0" w:afterAutospacing="0" w:line="480" w:lineRule="auto"/>
        <w:jc w:val="both"/>
      </w:pPr>
      <w:r w:rsidRPr="006A3FCC">
        <w:t>This study was c</w:t>
      </w:r>
      <w:r w:rsidR="007D792A" w:rsidRPr="006A3FCC">
        <w:t>onducted</w:t>
      </w:r>
      <w:r w:rsidRPr="006A3FCC">
        <w:t xml:space="preserve"> in </w:t>
      </w:r>
      <w:proofErr w:type="spellStart"/>
      <w:r w:rsidRPr="006A3FCC">
        <w:t>Nakuru</w:t>
      </w:r>
      <w:proofErr w:type="spellEnd"/>
      <w:r w:rsidRPr="006A3FCC">
        <w:t xml:space="preserve"> County, Kenya, which has </w:t>
      </w:r>
      <w:r w:rsidR="005002CF" w:rsidRPr="006A3FCC">
        <w:t>approximately</w:t>
      </w:r>
      <w:r w:rsidRPr="006A3FCC">
        <w:t xml:space="preserve"> 1.7 million </w:t>
      </w:r>
      <w:r w:rsidR="00D66B37" w:rsidRPr="006A3FCC">
        <w:t xml:space="preserve">inhabitants </w:t>
      </w:r>
      <w:r w:rsidRPr="006A3FCC">
        <w:rPr>
          <w:shd w:val="clear" w:color="auto" w:fill="FFFFFF"/>
        </w:rPr>
        <w:t xml:space="preserve">from different ethnic groups </w:t>
      </w:r>
      <w:r w:rsidR="0086300C" w:rsidRPr="006A3FCC">
        <w:t>(Getanda et al., 2015)</w:t>
      </w:r>
      <w:r w:rsidRPr="006A3FCC">
        <w:rPr>
          <w:bCs/>
          <w:bdr w:val="none" w:sz="0" w:space="0" w:color="auto" w:frame="1"/>
        </w:rPr>
        <w:t xml:space="preserve">. </w:t>
      </w:r>
      <w:r w:rsidR="00995C01">
        <w:rPr>
          <w:bCs/>
          <w:color w:val="0070C0"/>
          <w:bdr w:val="none" w:sz="0" w:space="0" w:color="auto" w:frame="1"/>
        </w:rPr>
        <w:t xml:space="preserve">The area was selected for both </w:t>
      </w:r>
      <w:r w:rsidR="00995C01">
        <w:rPr>
          <w:bCs/>
          <w:color w:val="0070C0"/>
          <w:bdr w:val="none" w:sz="0" w:space="0" w:color="auto" w:frame="1"/>
        </w:rPr>
        <w:lastRenderedPageBreak/>
        <w:t xml:space="preserve">service and research purposes, because of the high proportion of internally displaced population following ethnic violence, which is now exposed to extreme socioeconomic deprivation. </w:t>
      </w:r>
      <w:r w:rsidRPr="006A3FCC">
        <w:rPr>
          <w:bCs/>
          <w:bdr w:val="none" w:sz="0" w:space="0" w:color="auto" w:frame="1"/>
        </w:rPr>
        <w:t>Participants were recruited from a</w:t>
      </w:r>
      <w:r w:rsidRPr="006A3FCC">
        <w:t xml:space="preserve"> slum </w:t>
      </w:r>
      <w:r w:rsidR="0017351C">
        <w:t>in</w:t>
      </w:r>
      <w:r w:rsidRPr="006A3FCC">
        <w:t xml:space="preserve"> </w:t>
      </w:r>
      <w:proofErr w:type="spellStart"/>
      <w:r w:rsidRPr="006A3FCC">
        <w:t>Nakuru</w:t>
      </w:r>
      <w:proofErr w:type="spellEnd"/>
      <w:r w:rsidRPr="006A3FCC">
        <w:t xml:space="preserve"> </w:t>
      </w:r>
      <w:r w:rsidR="00D66B37" w:rsidRPr="006A3FCC">
        <w:t>city</w:t>
      </w:r>
      <w:r w:rsidRPr="006A3FCC">
        <w:t xml:space="preserve">. </w:t>
      </w:r>
      <w:r w:rsidR="00F67B24" w:rsidRPr="006A3FCC">
        <w:t>Purposive sampling was used to recruit key community stakeholders</w:t>
      </w:r>
      <w:r w:rsidRPr="006A3FCC">
        <w:t xml:space="preserve"> to four focus groups</w:t>
      </w:r>
      <w:r w:rsidR="00F67B24" w:rsidRPr="006A3FCC">
        <w:t>.</w:t>
      </w:r>
      <w:r w:rsidRPr="006A3FCC">
        <w:t xml:space="preserve"> </w:t>
      </w:r>
      <w:r w:rsidR="00F67B24" w:rsidRPr="006A3FCC">
        <w:t>The</w:t>
      </w:r>
      <w:r w:rsidR="00D66B37" w:rsidRPr="006A3FCC">
        <w:t>se</w:t>
      </w:r>
      <w:r w:rsidR="00F67B24" w:rsidRPr="006A3FCC">
        <w:t xml:space="preserve"> consisted of </w:t>
      </w:r>
      <w:r w:rsidR="0086300C" w:rsidRPr="006A3FCC">
        <w:t>children</w:t>
      </w:r>
      <w:r w:rsidR="00F67B24" w:rsidRPr="006A3FCC">
        <w:t>, aged 14-17 years from a selected schoo</w:t>
      </w:r>
      <w:r w:rsidR="006426F7" w:rsidRPr="006A3FCC">
        <w:t>l, their parents,</w:t>
      </w:r>
      <w:r w:rsidR="00F67B24" w:rsidRPr="006A3FCC">
        <w:t xml:space="preserve"> teachers, and professionals </w:t>
      </w:r>
      <w:r w:rsidR="00D66B37" w:rsidRPr="006A3FCC">
        <w:t xml:space="preserve">in contact with </w:t>
      </w:r>
      <w:r w:rsidR="00F67B24" w:rsidRPr="006A3FCC">
        <w:t>children such as probation officers</w:t>
      </w:r>
      <w:r w:rsidR="00D66B37" w:rsidRPr="006A3FCC">
        <w:t>, social workers</w:t>
      </w:r>
      <w:r w:rsidR="00F67B24" w:rsidRPr="006A3FCC">
        <w:t>, counsellors, police officers, church leaders an</w:t>
      </w:r>
      <w:r w:rsidR="006426F7" w:rsidRPr="006A3FCC">
        <w:t xml:space="preserve">d administrators. </w:t>
      </w:r>
    </w:p>
    <w:p w:rsidR="005D4B2F" w:rsidRPr="006A3FCC" w:rsidRDefault="005D4B2F" w:rsidP="005F086D">
      <w:pPr>
        <w:pStyle w:val="NormalWeb"/>
        <w:spacing w:before="0" w:beforeAutospacing="0" w:after="0" w:afterAutospacing="0" w:line="480" w:lineRule="auto"/>
        <w:jc w:val="both"/>
      </w:pPr>
    </w:p>
    <w:p w:rsidR="00F67B24" w:rsidRPr="00964AD8" w:rsidRDefault="006426F7" w:rsidP="005F086D">
      <w:pPr>
        <w:pStyle w:val="NormalWeb"/>
        <w:spacing w:before="0" w:beforeAutospacing="0" w:after="0" w:afterAutospacing="0" w:line="480" w:lineRule="auto"/>
        <w:jc w:val="both"/>
        <w:rPr>
          <w:color w:val="0070C0"/>
        </w:rPr>
      </w:pPr>
      <w:r w:rsidRPr="006A3FCC">
        <w:t>The</w:t>
      </w:r>
      <w:r w:rsidR="00F67B24" w:rsidRPr="006A3FCC">
        <w:t xml:space="preserve"> school was selected because of </w:t>
      </w:r>
      <w:r w:rsidR="00D66B37" w:rsidRPr="006A3FCC">
        <w:t xml:space="preserve">its population </w:t>
      </w:r>
      <w:r w:rsidR="00F67B24" w:rsidRPr="006A3FCC">
        <w:t>in terms of poverty and internal displacement. Participating children were selected following the first three children on the register of each year (14, 15, 16 and 17</w:t>
      </w:r>
      <w:r w:rsidR="007B68AE">
        <w:t xml:space="preserve"> years</w:t>
      </w:r>
      <w:r w:rsidR="00F67B24" w:rsidRPr="006A3FCC">
        <w:t>)</w:t>
      </w:r>
      <w:r w:rsidR="00D66B37" w:rsidRPr="006A3FCC">
        <w:t>,</w:t>
      </w:r>
      <w:r w:rsidR="00F67B24" w:rsidRPr="006A3FCC">
        <w:t xml:space="preserve"> while their parents and teachers were </w:t>
      </w:r>
      <w:r w:rsidR="007B68AE">
        <w:t xml:space="preserve">also </w:t>
      </w:r>
      <w:r w:rsidR="00F67B24" w:rsidRPr="006A3FCC">
        <w:t>invited</w:t>
      </w:r>
      <w:r w:rsidR="0093525F" w:rsidRPr="006A3FCC">
        <w:t xml:space="preserve"> to take part. P</w:t>
      </w:r>
      <w:r w:rsidR="00F67B24" w:rsidRPr="006A3FCC">
        <w:t xml:space="preserve">rofessionals </w:t>
      </w:r>
      <w:r w:rsidR="00D66B37" w:rsidRPr="006A3FCC">
        <w:t>operating in the same area were identified through teachers</w:t>
      </w:r>
      <w:r w:rsidR="00F67B24" w:rsidRPr="006A3FCC">
        <w:t>.</w:t>
      </w:r>
      <w:r w:rsidR="0093525F" w:rsidRPr="006A3FCC">
        <w:t xml:space="preserve"> </w:t>
      </w:r>
      <w:r w:rsidR="00F22ED5" w:rsidRPr="006A3FCC">
        <w:t xml:space="preserve">The </w:t>
      </w:r>
      <w:r w:rsidR="0093525F" w:rsidRPr="006A3FCC">
        <w:t xml:space="preserve">groups </w:t>
      </w:r>
      <w:r w:rsidR="00D66B37" w:rsidRPr="006A3FCC">
        <w:t>thus</w:t>
      </w:r>
      <w:r w:rsidR="00F22ED5" w:rsidRPr="006A3FCC">
        <w:t xml:space="preserve"> </w:t>
      </w:r>
      <w:r w:rsidR="00AF60E9" w:rsidRPr="006A3FCC">
        <w:t xml:space="preserve">consisted of </w:t>
      </w:r>
      <w:r w:rsidR="007D792A" w:rsidRPr="006A3FCC">
        <w:t>seven</w:t>
      </w:r>
      <w:r w:rsidR="00AF60E9" w:rsidRPr="006A3FCC">
        <w:t xml:space="preserve"> </w:t>
      </w:r>
      <w:r w:rsidR="0086300C" w:rsidRPr="006A3FCC">
        <w:t>children</w:t>
      </w:r>
      <w:r w:rsidR="00AF60E9" w:rsidRPr="006A3FCC">
        <w:t xml:space="preserve">, </w:t>
      </w:r>
      <w:r w:rsidR="007D792A" w:rsidRPr="006A3FCC">
        <w:t>seven</w:t>
      </w:r>
      <w:r w:rsidR="00AF60E9" w:rsidRPr="006A3FCC">
        <w:t xml:space="preserve"> parents, </w:t>
      </w:r>
      <w:r w:rsidR="007D792A" w:rsidRPr="006A3FCC">
        <w:t>nine</w:t>
      </w:r>
      <w:r w:rsidR="00AF60E9" w:rsidRPr="006A3FCC">
        <w:t xml:space="preserve"> teachers and 11</w:t>
      </w:r>
      <w:r w:rsidR="0093525F" w:rsidRPr="006A3FCC">
        <w:t xml:space="preserve"> </w:t>
      </w:r>
      <w:r w:rsidR="00AF60E9" w:rsidRPr="006A3FCC">
        <w:t>professionals or community lea</w:t>
      </w:r>
      <w:r w:rsidR="0093525F" w:rsidRPr="006A3FCC">
        <w:t>ders</w:t>
      </w:r>
      <w:r w:rsidR="00F22ED5" w:rsidRPr="006A3FCC">
        <w:t>.</w:t>
      </w:r>
      <w:r w:rsidR="005D4B2F" w:rsidRPr="006A3FCC">
        <w:t xml:space="preserve"> </w:t>
      </w:r>
      <w:r w:rsidR="00F67B24" w:rsidRPr="006A3FCC">
        <w:t xml:space="preserve">Focus groups were conducted either in English or Swahili </w:t>
      </w:r>
      <w:r w:rsidR="00A044D5" w:rsidRPr="006A3FCC">
        <w:t>(</w:t>
      </w:r>
      <w:r w:rsidR="00F67B24" w:rsidRPr="006A3FCC">
        <w:t>the local language</w:t>
      </w:r>
      <w:r w:rsidR="005D3502">
        <w:t>)</w:t>
      </w:r>
      <w:r w:rsidR="001667F0">
        <w:t xml:space="preserve"> </w:t>
      </w:r>
      <w:r w:rsidR="001667F0" w:rsidRPr="001667F0">
        <w:rPr>
          <w:color w:val="0070C0"/>
        </w:rPr>
        <w:t>by the lead author of the paper, who also provided any translation needed</w:t>
      </w:r>
      <w:r w:rsidR="00F67B24" w:rsidRPr="006A3FCC">
        <w:t xml:space="preserve">. </w:t>
      </w:r>
      <w:r w:rsidR="001667F0" w:rsidRPr="001667F0">
        <w:rPr>
          <w:color w:val="0070C0"/>
        </w:rPr>
        <w:t>Focus groups were guided by a relatively open schedule of questions that focused on the general areas of mental health need and emotional wellbeing, with some questioning regarding the useful translation of mental health interventions</w:t>
      </w:r>
      <w:r w:rsidR="003816B3">
        <w:rPr>
          <w:color w:val="0070C0"/>
        </w:rPr>
        <w:t xml:space="preserve"> (strengths and challenges)</w:t>
      </w:r>
      <w:r w:rsidR="001667F0" w:rsidRPr="001667F0">
        <w:rPr>
          <w:color w:val="0070C0"/>
        </w:rPr>
        <w:t>.</w:t>
      </w:r>
      <w:r w:rsidR="001667F0">
        <w:t xml:space="preserve"> </w:t>
      </w:r>
      <w:r w:rsidR="00F67B24" w:rsidRPr="006A3FCC">
        <w:t>All focus groups were audio-recorded</w:t>
      </w:r>
      <w:r w:rsidR="00D66B37" w:rsidRPr="006A3FCC">
        <w:t xml:space="preserve">, </w:t>
      </w:r>
      <w:r w:rsidR="00F67B24" w:rsidRPr="006A3FCC">
        <w:t>alongside taking field notes</w:t>
      </w:r>
      <w:r w:rsidR="00D66B37" w:rsidRPr="006A3FCC">
        <w:t>,</w:t>
      </w:r>
      <w:r w:rsidR="00F67B24" w:rsidRPr="006A3FCC">
        <w:t xml:space="preserve"> until saturation was reached. </w:t>
      </w:r>
      <w:r w:rsidR="001728C1" w:rsidRPr="00964AD8">
        <w:rPr>
          <w:color w:val="0070C0"/>
        </w:rPr>
        <w:t xml:space="preserve">Thus, sampling adequacy </w:t>
      </w:r>
      <w:r w:rsidR="00DD1F31">
        <w:rPr>
          <w:color w:val="0070C0"/>
        </w:rPr>
        <w:t>w</w:t>
      </w:r>
      <w:r w:rsidR="001728C1" w:rsidRPr="00964AD8">
        <w:rPr>
          <w:color w:val="0070C0"/>
        </w:rPr>
        <w:t>as assured, which meant that data collection continued until no new issues were discussed</w:t>
      </w:r>
      <w:r w:rsidR="00DD1F31">
        <w:rPr>
          <w:color w:val="0070C0"/>
        </w:rPr>
        <w:t>,</w:t>
      </w:r>
      <w:r w:rsidR="001728C1" w:rsidRPr="00964AD8">
        <w:rPr>
          <w:color w:val="0070C0"/>
        </w:rPr>
        <w:t xml:space="preserve"> as this is an appropriate quality indicator for thematic research (see O’Reilly and Parker, 2013). In accordance with guidelines for focus group research, saturation was assured both within and across the focus groups</w:t>
      </w:r>
      <w:r w:rsidR="00964AD8" w:rsidRPr="00964AD8">
        <w:rPr>
          <w:color w:val="0070C0"/>
        </w:rPr>
        <w:t xml:space="preserve"> to promote transparency and trustworthiness (Hancock et al., 2016). </w:t>
      </w:r>
    </w:p>
    <w:p w:rsidR="00F67B24" w:rsidRPr="006A3FCC" w:rsidRDefault="00F67B24" w:rsidP="005F086D">
      <w:pPr>
        <w:pStyle w:val="NormalWeb"/>
        <w:spacing w:before="0" w:beforeAutospacing="0" w:after="0" w:afterAutospacing="0" w:line="480" w:lineRule="auto"/>
        <w:jc w:val="both"/>
      </w:pPr>
    </w:p>
    <w:p w:rsidR="008345BE" w:rsidRPr="006A3FCC" w:rsidRDefault="008345BE" w:rsidP="005F086D">
      <w:pPr>
        <w:pStyle w:val="NormalWeb"/>
        <w:spacing w:before="0" w:beforeAutospacing="0" w:after="0" w:afterAutospacing="0" w:line="480" w:lineRule="auto"/>
        <w:jc w:val="both"/>
      </w:pPr>
      <w:r w:rsidRPr="006A3FCC">
        <w:lastRenderedPageBreak/>
        <w:t xml:space="preserve">Research ethics approval was provided by the University of Leicester and the National Commission for Science, Technology and Innovation in Kenya. Additionally, approval was </w:t>
      </w:r>
      <w:r w:rsidR="0017351C">
        <w:t>granted</w:t>
      </w:r>
      <w:r w:rsidRPr="006A3FCC">
        <w:t xml:space="preserve"> by the </w:t>
      </w:r>
      <w:proofErr w:type="spellStart"/>
      <w:r w:rsidRPr="006A3FCC">
        <w:t>Nakuru</w:t>
      </w:r>
      <w:proofErr w:type="spellEnd"/>
      <w:r w:rsidRPr="006A3FCC">
        <w:t xml:space="preserve"> County Ministry of Education and the School Principal. All adult participants provided informed consent, whilst participation was discussed with the young people prior to attending the group. </w:t>
      </w:r>
    </w:p>
    <w:p w:rsidR="008345BE" w:rsidRPr="006A3FCC" w:rsidRDefault="008345BE" w:rsidP="005F086D">
      <w:pPr>
        <w:pStyle w:val="NormalWeb"/>
        <w:spacing w:before="0" w:beforeAutospacing="0" w:after="0" w:afterAutospacing="0" w:line="480" w:lineRule="auto"/>
        <w:jc w:val="both"/>
      </w:pPr>
    </w:p>
    <w:p w:rsidR="00F67B24" w:rsidRPr="006A3FCC" w:rsidRDefault="00F67B24" w:rsidP="005F086D">
      <w:pPr>
        <w:pStyle w:val="NormalWeb"/>
        <w:spacing w:before="0" w:beforeAutospacing="0" w:after="0" w:afterAutospacing="0" w:line="480" w:lineRule="auto"/>
        <w:jc w:val="both"/>
        <w:rPr>
          <w:i/>
        </w:rPr>
      </w:pPr>
      <w:r w:rsidRPr="006A3FCC">
        <w:rPr>
          <w:b/>
          <w:i/>
        </w:rPr>
        <w:t>Data analysis</w:t>
      </w:r>
    </w:p>
    <w:p w:rsidR="00F67B24" w:rsidRDefault="00F67B24" w:rsidP="005F086D">
      <w:pPr>
        <w:pStyle w:val="NormalWeb"/>
        <w:spacing w:before="0" w:beforeAutospacing="0" w:after="0" w:afterAutospacing="0" w:line="480" w:lineRule="auto"/>
        <w:jc w:val="both"/>
        <w:rPr>
          <w:color w:val="0070C0"/>
        </w:rPr>
      </w:pPr>
      <w:r w:rsidRPr="006A3FCC">
        <w:t>Data w</w:t>
      </w:r>
      <w:r w:rsidR="00D66519">
        <w:t>ere</w:t>
      </w:r>
      <w:r w:rsidRPr="006A3FCC">
        <w:t xml:space="preserve"> analysed using </w:t>
      </w:r>
      <w:r w:rsidR="008345BE" w:rsidRPr="006A3FCC">
        <w:t>a thematic framework</w:t>
      </w:r>
      <w:r w:rsidRPr="006A3FCC">
        <w:t xml:space="preserve"> to identify the salient issues raised by the stakeholders. </w:t>
      </w:r>
      <w:r w:rsidR="00615E9C" w:rsidRPr="00615E9C">
        <w:rPr>
          <w:color w:val="0070C0"/>
        </w:rPr>
        <w:t xml:space="preserve">Thematic analysis is a useful approach when engaging in an exploratory study and seeking to identify important areas of concern from the perspective of participants (Braun and Clarke, 2006). </w:t>
      </w:r>
      <w:r w:rsidRPr="006A3FCC">
        <w:t>All English language record</w:t>
      </w:r>
      <w:r w:rsidR="00AF5515" w:rsidRPr="006A3FCC">
        <w:t>ings</w:t>
      </w:r>
      <w:r w:rsidRPr="006A3FCC">
        <w:t xml:space="preserve"> were transcribed directly, and those i</w:t>
      </w:r>
      <w:r w:rsidR="0017351C">
        <w:t>n Swahili were translated</w:t>
      </w:r>
      <w:r w:rsidR="00D66519">
        <w:t xml:space="preserve"> </w:t>
      </w:r>
      <w:r w:rsidR="00D66519">
        <w:rPr>
          <w:color w:val="0070C0"/>
        </w:rPr>
        <w:t>by the lead author</w:t>
      </w:r>
      <w:r w:rsidR="00D66519">
        <w:t>. Data were</w:t>
      </w:r>
      <w:r w:rsidR="0017351C">
        <w:t xml:space="preserve"> </w:t>
      </w:r>
      <w:r w:rsidR="00D66519">
        <w:t>coded facilitated by</w:t>
      </w:r>
      <w:r w:rsidRPr="006A3FCC">
        <w:t xml:space="preserve"> </w:t>
      </w:r>
      <w:r w:rsidR="008345BE" w:rsidRPr="006A3FCC">
        <w:t>NV</w:t>
      </w:r>
      <w:r w:rsidR="00CF0C39" w:rsidRPr="006A3FCC">
        <w:t>ivo</w:t>
      </w:r>
      <w:r w:rsidR="008345BE" w:rsidRPr="006A3FCC">
        <w:t>,</w:t>
      </w:r>
      <w:r w:rsidRPr="006A3FCC">
        <w:t xml:space="preserve"> </w:t>
      </w:r>
      <w:r w:rsidR="00EA7832" w:rsidRPr="006A3FCC">
        <w:t>and</w:t>
      </w:r>
      <w:r w:rsidRPr="006A3FCC">
        <w:t xml:space="preserve"> analys</w:t>
      </w:r>
      <w:r w:rsidR="008345BE" w:rsidRPr="006A3FCC">
        <w:t>is involved a three-step process of:</w:t>
      </w:r>
      <w:r w:rsidR="0017351C">
        <w:t xml:space="preserve"> i) familiaris</w:t>
      </w:r>
      <w:r w:rsidRPr="006A3FCC">
        <w:t>ation with the data</w:t>
      </w:r>
      <w:r w:rsidR="008345BE" w:rsidRPr="006A3FCC">
        <w:t>, i.e. transcribing and reading;</w:t>
      </w:r>
      <w:r w:rsidRPr="006A3FCC">
        <w:t xml:space="preserve"> ii) initial coding</w:t>
      </w:r>
      <w:r w:rsidR="008345BE" w:rsidRPr="006A3FCC">
        <w:t>,</w:t>
      </w:r>
      <w:r w:rsidRPr="006A3FCC">
        <w:t xml:space="preserve"> i.e. </w:t>
      </w:r>
      <w:r w:rsidR="008345BE" w:rsidRPr="006A3FCC">
        <w:t>the</w:t>
      </w:r>
      <w:r w:rsidRPr="006A3FCC">
        <w:t xml:space="preserve"> meaning of any phenomena</w:t>
      </w:r>
      <w:r w:rsidR="008345BE" w:rsidRPr="006A3FCC">
        <w:t>,</w:t>
      </w:r>
      <w:r w:rsidRPr="006A3FCC">
        <w:t xml:space="preserve"> and</w:t>
      </w:r>
      <w:r w:rsidR="008345BE" w:rsidRPr="006A3FCC">
        <w:t>;</w:t>
      </w:r>
      <w:r w:rsidRPr="006A3FCC">
        <w:t xml:space="preserve"> iii) searching for themes </w:t>
      </w:r>
      <w:r w:rsidR="008345BE" w:rsidRPr="006A3FCC">
        <w:t>by</w:t>
      </w:r>
      <w:r w:rsidR="0017351C">
        <w:t xml:space="preserve"> categoris</w:t>
      </w:r>
      <w:r w:rsidRPr="006A3FCC">
        <w:t xml:space="preserve">ation of codes. </w:t>
      </w:r>
      <w:r w:rsidR="002A4468" w:rsidRPr="002A4468">
        <w:rPr>
          <w:color w:val="0070C0"/>
        </w:rPr>
        <w:t xml:space="preserve">In practice, this utilised a ‘pawing’ technique to coding, and collapsing categories into broader themes </w:t>
      </w:r>
      <w:r w:rsidR="00D66519">
        <w:rPr>
          <w:color w:val="0070C0"/>
        </w:rPr>
        <w:t xml:space="preserve">by relevance </w:t>
      </w:r>
      <w:r w:rsidR="002A4468" w:rsidRPr="002A4468">
        <w:rPr>
          <w:color w:val="0070C0"/>
        </w:rPr>
        <w:t>(Ryan and Bernard, 2003</w:t>
      </w:r>
      <w:r w:rsidR="002A4468">
        <w:rPr>
          <w:color w:val="0070C0"/>
        </w:rPr>
        <w:t>). This</w:t>
      </w:r>
      <w:r w:rsidR="002A4468" w:rsidRPr="002A4468">
        <w:rPr>
          <w:color w:val="0070C0"/>
        </w:rPr>
        <w:t xml:space="preserve"> relies on a general ‘eyeballing’ technique, relying on familiarisation and repeated sorting (Bernard, 2000).  </w:t>
      </w:r>
      <w:r w:rsidR="005A08F2" w:rsidRPr="005A08F2">
        <w:rPr>
          <w:color w:val="0070C0"/>
        </w:rPr>
        <w:t xml:space="preserve">Intercoder reliability was assured through the creation of an initial coding framework in NVivo by the lead author, and a manual checking process by the other two authors in relation to the research question. </w:t>
      </w:r>
    </w:p>
    <w:p w:rsidR="002A4468" w:rsidRDefault="002A4468" w:rsidP="005F086D">
      <w:pPr>
        <w:spacing w:after="0" w:line="480" w:lineRule="auto"/>
        <w:rPr>
          <w:rFonts w:ascii="Times New Roman" w:hAnsi="Times New Roman" w:cs="Times New Roman"/>
          <w:b/>
          <w:sz w:val="24"/>
          <w:szCs w:val="24"/>
        </w:rPr>
      </w:pPr>
    </w:p>
    <w:p w:rsidR="00F67B24" w:rsidRPr="006A3FCC" w:rsidRDefault="008345BE" w:rsidP="005F086D">
      <w:pPr>
        <w:spacing w:after="0" w:line="480" w:lineRule="auto"/>
        <w:rPr>
          <w:rFonts w:ascii="Times New Roman" w:eastAsia="Times New Roman" w:hAnsi="Times New Roman" w:cs="Times New Roman"/>
          <w:b/>
          <w:sz w:val="24"/>
          <w:szCs w:val="24"/>
          <w:lang w:eastAsia="en-GB"/>
        </w:rPr>
      </w:pPr>
      <w:r w:rsidRPr="006A3FCC">
        <w:rPr>
          <w:rFonts w:ascii="Times New Roman" w:hAnsi="Times New Roman" w:cs="Times New Roman"/>
          <w:b/>
          <w:sz w:val="24"/>
          <w:szCs w:val="24"/>
        </w:rPr>
        <w:t>R</w:t>
      </w:r>
      <w:r w:rsidR="00F67B24" w:rsidRPr="006A3FCC">
        <w:rPr>
          <w:rFonts w:ascii="Times New Roman" w:hAnsi="Times New Roman" w:cs="Times New Roman"/>
          <w:b/>
          <w:sz w:val="24"/>
          <w:szCs w:val="24"/>
        </w:rPr>
        <w:t>ESULTS</w:t>
      </w:r>
    </w:p>
    <w:p w:rsidR="00F67B24" w:rsidRPr="006A3FCC" w:rsidRDefault="00EF69BE" w:rsidP="005F086D">
      <w:pPr>
        <w:pStyle w:val="NormalWeb"/>
        <w:spacing w:before="0" w:beforeAutospacing="0" w:after="0" w:afterAutospacing="0" w:line="480" w:lineRule="auto"/>
        <w:jc w:val="both"/>
      </w:pPr>
      <w:r>
        <w:t xml:space="preserve">Thematic analysis </w:t>
      </w:r>
      <w:r w:rsidR="00F67B24" w:rsidRPr="006A3FCC">
        <w:t xml:space="preserve">resulted </w:t>
      </w:r>
      <w:r w:rsidR="00A47B1C" w:rsidRPr="006A3FCC">
        <w:t>in the identification o</w:t>
      </w:r>
      <w:r w:rsidR="001B2F55" w:rsidRPr="006A3FCC">
        <w:t xml:space="preserve">f </w:t>
      </w:r>
      <w:r w:rsidR="00260653" w:rsidRPr="006A3FCC">
        <w:t xml:space="preserve">four </w:t>
      </w:r>
      <w:r w:rsidR="00A47B1C" w:rsidRPr="006A3FCC">
        <w:t xml:space="preserve">salient themes that demonstrated </w:t>
      </w:r>
      <w:r w:rsidR="00F67B24" w:rsidRPr="006A3FCC">
        <w:t xml:space="preserve">community stakeholders’ views </w:t>
      </w:r>
      <w:r w:rsidR="00A47B1C" w:rsidRPr="006A3FCC">
        <w:t>on the challenges and potential solutions for meeting</w:t>
      </w:r>
      <w:r w:rsidR="00F67B24" w:rsidRPr="006A3FCC">
        <w:t xml:space="preserve"> CAMH needs. </w:t>
      </w:r>
      <w:r w:rsidR="008345BE" w:rsidRPr="006A3FCC">
        <w:t xml:space="preserve">These four themes were: 1) </w:t>
      </w:r>
      <w:r w:rsidR="00A47B1C" w:rsidRPr="006A3FCC">
        <w:t xml:space="preserve">economic challenges and lack of resources; 2) </w:t>
      </w:r>
      <w:r w:rsidR="00804D00" w:rsidRPr="006A3FCC">
        <w:t xml:space="preserve">limited mental </w:t>
      </w:r>
      <w:r w:rsidR="00804D00" w:rsidRPr="006A3FCC">
        <w:lastRenderedPageBreak/>
        <w:t xml:space="preserve">health knowledge and lack of culturally appropriate interventions; </w:t>
      </w:r>
      <w:r w:rsidR="00A47B1C" w:rsidRPr="006A3FCC">
        <w:t>3)</w:t>
      </w:r>
      <w:r w:rsidR="00804D00" w:rsidRPr="006A3FCC">
        <w:t xml:space="preserve"> </w:t>
      </w:r>
      <w:r w:rsidR="0009565F" w:rsidRPr="006A3FCC">
        <w:t>stigma</w:t>
      </w:r>
      <w:r w:rsidR="008345BE" w:rsidRPr="006A3FCC">
        <w:t>,</w:t>
      </w:r>
      <w:r w:rsidR="00A47B1C" w:rsidRPr="006A3FCC">
        <w:t xml:space="preserve"> </w:t>
      </w:r>
      <w:r w:rsidR="00660C34" w:rsidRPr="006A3FCC">
        <w:t>and; 4</w:t>
      </w:r>
      <w:r w:rsidR="001B2F55" w:rsidRPr="006A3FCC">
        <w:t xml:space="preserve">) </w:t>
      </w:r>
      <w:r w:rsidR="00CC0060" w:rsidRPr="006A3FCC">
        <w:t>systemic issues</w:t>
      </w:r>
      <w:r w:rsidR="00A47B1C" w:rsidRPr="006A3FCC">
        <w:t xml:space="preserve">. </w:t>
      </w:r>
    </w:p>
    <w:p w:rsidR="00A47B1C" w:rsidRPr="006A3FCC" w:rsidRDefault="00A47B1C" w:rsidP="005F086D">
      <w:pPr>
        <w:pStyle w:val="NormalWeb"/>
        <w:spacing w:before="0" w:beforeAutospacing="0" w:after="0" w:afterAutospacing="0" w:line="480" w:lineRule="auto"/>
        <w:jc w:val="both"/>
      </w:pPr>
    </w:p>
    <w:p w:rsidR="00A47B1C" w:rsidRPr="006A3FCC" w:rsidRDefault="000D02E7" w:rsidP="005F086D">
      <w:pPr>
        <w:pStyle w:val="NormalWeb"/>
        <w:spacing w:before="0" w:beforeAutospacing="0" w:after="0" w:afterAutospacing="0" w:line="480" w:lineRule="auto"/>
        <w:jc w:val="both"/>
      </w:pPr>
      <w:r>
        <w:rPr>
          <w:b/>
          <w:i/>
        </w:rPr>
        <w:t>Theme O</w:t>
      </w:r>
      <w:r w:rsidR="00A47B1C" w:rsidRPr="006A3FCC">
        <w:rPr>
          <w:b/>
          <w:i/>
        </w:rPr>
        <w:t xml:space="preserve">ne: Economic challenges and lack of resources </w:t>
      </w:r>
    </w:p>
    <w:p w:rsidR="00A107B8" w:rsidRPr="006A3FCC" w:rsidRDefault="00A107B8" w:rsidP="005F086D">
      <w:pPr>
        <w:pStyle w:val="NormalWeb"/>
        <w:spacing w:before="0" w:beforeAutospacing="0" w:after="0" w:afterAutospacing="0" w:line="480" w:lineRule="auto"/>
        <w:jc w:val="both"/>
      </w:pPr>
      <w:r w:rsidRPr="006A3FCC">
        <w:t>Limited resources for addressing mental health is a global problem, even for high income countries</w:t>
      </w:r>
      <w:r w:rsidR="005775AF" w:rsidRPr="006A3FCC">
        <w:t>,</w:t>
      </w:r>
      <w:r w:rsidRPr="006A3FCC">
        <w:t xml:space="preserve"> as mental health is often not prioritised by health services</w:t>
      </w:r>
      <w:r w:rsidR="00EF69BE">
        <w:t>; but</w:t>
      </w:r>
      <w:r w:rsidR="00184B1E">
        <w:t xml:space="preserve"> </w:t>
      </w:r>
      <w:r w:rsidR="00EF69BE">
        <w:t>t</w:t>
      </w:r>
      <w:r w:rsidR="00184B1E">
        <w:t>his is especially prominent</w:t>
      </w:r>
      <w:r w:rsidR="007A4521" w:rsidRPr="006A3FCC">
        <w:t xml:space="preserve"> in low-income countries</w:t>
      </w:r>
      <w:r w:rsidRPr="006A3FCC">
        <w:t xml:space="preserve"> (</w:t>
      </w:r>
      <w:r w:rsidR="007A4521" w:rsidRPr="006A3FCC">
        <w:t>Prince et al., 2007).</w:t>
      </w:r>
      <w:r w:rsidR="00C7394D" w:rsidRPr="006A3FCC">
        <w:t xml:space="preserve"> Participants identified that poverty in itself can derail mental health services, as well as contribute to poor mental health</w:t>
      </w:r>
      <w:r w:rsidR="00A044D5" w:rsidRPr="006A3FCC">
        <w:t>,</w:t>
      </w:r>
      <w:r w:rsidR="00C7394D" w:rsidRPr="006A3FCC">
        <w:t xml:space="preserve"> due to housing conditions and lack of food. </w:t>
      </w:r>
      <w:r w:rsidR="00EF69BE">
        <w:t>In such a way</w:t>
      </w:r>
      <w:r w:rsidR="00E76FF0">
        <w:t>,</w:t>
      </w:r>
      <w:r w:rsidR="00EF69BE">
        <w:t xml:space="preserve"> </w:t>
      </w:r>
      <w:r w:rsidR="00756495" w:rsidRPr="006A3FCC">
        <w:t xml:space="preserve">economic challenges are multidimensional at the level of services, communities and families. </w:t>
      </w:r>
      <w:r w:rsidR="005775AF" w:rsidRPr="006A3FCC">
        <w:t xml:space="preserve">For example, at the level of the family and community, participants talked about their social conditions </w:t>
      </w:r>
      <w:r w:rsidR="00184B1E">
        <w:t>and considered how those</w:t>
      </w:r>
      <w:r w:rsidR="00EF69BE">
        <w:t xml:space="preserve"> impacted on children’s mental health</w:t>
      </w:r>
      <w:r w:rsidR="001F3602" w:rsidRPr="006A3FCC">
        <w:t xml:space="preserve">. </w:t>
      </w:r>
      <w:r w:rsidR="00EF69BE">
        <w:t>At service level, resources we</w:t>
      </w:r>
      <w:r w:rsidR="00184B1E">
        <w:t>re unevenly distributed.</w:t>
      </w:r>
    </w:p>
    <w:p w:rsidR="009F44C8" w:rsidRPr="006A3FCC" w:rsidRDefault="009F44C8" w:rsidP="005F086D">
      <w:pPr>
        <w:pStyle w:val="NormalWeb"/>
        <w:spacing w:before="0" w:beforeAutospacing="0" w:after="0" w:afterAutospacing="0" w:line="480" w:lineRule="auto"/>
        <w:jc w:val="both"/>
        <w:rPr>
          <w:i/>
        </w:rPr>
      </w:pPr>
    </w:p>
    <w:p w:rsidR="001F0B85" w:rsidRPr="006A3FCC" w:rsidRDefault="001B2F55" w:rsidP="005F086D">
      <w:pPr>
        <w:spacing w:after="0" w:line="480" w:lineRule="auto"/>
        <w:contextualSpacing/>
        <w:jc w:val="both"/>
        <w:rPr>
          <w:rFonts w:ascii="Times New Roman" w:hAnsi="Times New Roman" w:cs="Times New Roman"/>
          <w:i/>
          <w:sz w:val="24"/>
          <w:szCs w:val="24"/>
        </w:rPr>
      </w:pPr>
      <w:r w:rsidRPr="006A3FCC">
        <w:rPr>
          <w:rFonts w:ascii="Times New Roman" w:hAnsi="Times New Roman" w:cs="Times New Roman"/>
          <w:i/>
          <w:sz w:val="24"/>
          <w:szCs w:val="24"/>
        </w:rPr>
        <w:t>“The funds that people are contributing, is not enough to open those places</w:t>
      </w:r>
      <w:r w:rsidR="00184B1E">
        <w:rPr>
          <w:rFonts w:ascii="Times New Roman" w:hAnsi="Times New Roman" w:cs="Times New Roman"/>
          <w:i/>
          <w:sz w:val="24"/>
          <w:szCs w:val="24"/>
        </w:rPr>
        <w:t>.</w:t>
      </w:r>
      <w:r w:rsidRPr="006A3FCC">
        <w:rPr>
          <w:rFonts w:ascii="Times New Roman" w:hAnsi="Times New Roman" w:cs="Times New Roman"/>
          <w:i/>
          <w:sz w:val="24"/>
          <w:szCs w:val="24"/>
        </w:rPr>
        <w:t xml:space="preserve">” </w:t>
      </w:r>
    </w:p>
    <w:p w:rsidR="001B2F55" w:rsidRPr="006A3FCC" w:rsidRDefault="001C344D" w:rsidP="005F086D">
      <w:pPr>
        <w:spacing w:after="0" w:line="480" w:lineRule="auto"/>
        <w:contextualSpacing/>
        <w:jc w:val="right"/>
        <w:rPr>
          <w:rFonts w:ascii="Times New Roman" w:hAnsi="Times New Roman" w:cs="Times New Roman"/>
          <w:i/>
          <w:sz w:val="24"/>
          <w:szCs w:val="24"/>
        </w:rPr>
      </w:pPr>
      <w:r w:rsidRPr="006A3FCC">
        <w:rPr>
          <w:rFonts w:ascii="Times New Roman" w:hAnsi="Times New Roman" w:cs="Times New Roman"/>
          <w:i/>
          <w:sz w:val="24"/>
          <w:szCs w:val="24"/>
        </w:rPr>
        <w:t>(</w:t>
      </w:r>
      <w:r w:rsidRPr="006A3FCC">
        <w:rPr>
          <w:rFonts w:ascii="Times New Roman" w:hAnsi="Times New Roman" w:cs="Times New Roman"/>
          <w:b/>
          <w:i/>
          <w:sz w:val="24"/>
          <w:szCs w:val="24"/>
        </w:rPr>
        <w:t>Child 1</w:t>
      </w:r>
      <w:r w:rsidRPr="006A3FCC">
        <w:rPr>
          <w:rFonts w:ascii="Times New Roman" w:hAnsi="Times New Roman" w:cs="Times New Roman"/>
          <w:i/>
          <w:sz w:val="24"/>
          <w:szCs w:val="24"/>
        </w:rPr>
        <w:t>)</w:t>
      </w:r>
    </w:p>
    <w:p w:rsidR="005775AF" w:rsidRPr="006A3FCC" w:rsidRDefault="005775AF" w:rsidP="005F086D">
      <w:pPr>
        <w:spacing w:after="0" w:line="480" w:lineRule="auto"/>
        <w:contextualSpacing/>
        <w:jc w:val="both"/>
        <w:rPr>
          <w:rFonts w:ascii="Times New Roman" w:hAnsi="Times New Roman" w:cs="Times New Roman"/>
          <w:i/>
          <w:sz w:val="24"/>
          <w:szCs w:val="24"/>
        </w:rPr>
      </w:pPr>
    </w:p>
    <w:p w:rsidR="001F0B85" w:rsidRPr="006A3FCC" w:rsidRDefault="001B2F55" w:rsidP="005F086D">
      <w:pPr>
        <w:spacing w:after="0" w:line="480" w:lineRule="auto"/>
        <w:contextualSpacing/>
        <w:jc w:val="both"/>
        <w:rPr>
          <w:rFonts w:ascii="Times New Roman" w:hAnsi="Times New Roman" w:cs="Times New Roman"/>
          <w:i/>
          <w:sz w:val="24"/>
          <w:szCs w:val="24"/>
        </w:rPr>
      </w:pPr>
      <w:r w:rsidRPr="006A3FCC">
        <w:rPr>
          <w:rFonts w:ascii="Times New Roman" w:hAnsi="Times New Roman" w:cs="Times New Roman"/>
          <w:i/>
          <w:sz w:val="24"/>
          <w:szCs w:val="24"/>
        </w:rPr>
        <w:t>“Child friendly initiatives are only in the urban centres</w:t>
      </w:r>
      <w:r w:rsidR="00184B1E">
        <w:rPr>
          <w:rFonts w:ascii="Times New Roman" w:hAnsi="Times New Roman" w:cs="Times New Roman"/>
          <w:i/>
          <w:sz w:val="24"/>
          <w:szCs w:val="24"/>
        </w:rPr>
        <w:t>.</w:t>
      </w:r>
      <w:r w:rsidRPr="006A3FCC">
        <w:rPr>
          <w:rFonts w:ascii="Times New Roman" w:hAnsi="Times New Roman" w:cs="Times New Roman"/>
          <w:i/>
          <w:sz w:val="24"/>
          <w:szCs w:val="24"/>
        </w:rPr>
        <w:t xml:space="preserve">” </w:t>
      </w:r>
    </w:p>
    <w:p w:rsidR="001B2F55" w:rsidRPr="006A3FCC" w:rsidRDefault="001B2F55" w:rsidP="005F086D">
      <w:pPr>
        <w:spacing w:after="0" w:line="480" w:lineRule="auto"/>
        <w:contextualSpacing/>
        <w:jc w:val="right"/>
        <w:rPr>
          <w:rFonts w:ascii="Times New Roman" w:hAnsi="Times New Roman" w:cs="Times New Roman"/>
          <w:i/>
          <w:sz w:val="24"/>
          <w:szCs w:val="24"/>
        </w:rPr>
      </w:pPr>
      <w:r w:rsidRPr="006A3FCC">
        <w:rPr>
          <w:rFonts w:ascii="Times New Roman" w:hAnsi="Times New Roman" w:cs="Times New Roman"/>
          <w:i/>
          <w:sz w:val="24"/>
          <w:szCs w:val="24"/>
        </w:rPr>
        <w:t>(</w:t>
      </w:r>
      <w:r w:rsidRPr="006A3FCC">
        <w:rPr>
          <w:rFonts w:ascii="Times New Roman" w:hAnsi="Times New Roman" w:cs="Times New Roman"/>
          <w:b/>
          <w:i/>
          <w:sz w:val="24"/>
          <w:szCs w:val="24"/>
        </w:rPr>
        <w:t>Psychologist</w:t>
      </w:r>
      <w:r w:rsidRPr="006A3FCC">
        <w:rPr>
          <w:rFonts w:ascii="Times New Roman" w:hAnsi="Times New Roman" w:cs="Times New Roman"/>
          <w:i/>
          <w:sz w:val="24"/>
          <w:szCs w:val="24"/>
        </w:rPr>
        <w:t>)</w:t>
      </w:r>
    </w:p>
    <w:p w:rsidR="001B2F55" w:rsidRPr="006A3FCC" w:rsidRDefault="001B2F55" w:rsidP="005F086D">
      <w:pPr>
        <w:spacing w:after="0" w:line="480" w:lineRule="auto"/>
        <w:contextualSpacing/>
        <w:jc w:val="both"/>
        <w:rPr>
          <w:rFonts w:ascii="Times New Roman" w:hAnsi="Times New Roman" w:cs="Times New Roman"/>
          <w:sz w:val="24"/>
          <w:szCs w:val="24"/>
        </w:rPr>
      </w:pPr>
    </w:p>
    <w:p w:rsidR="00F61D6E" w:rsidRPr="006A3FCC" w:rsidRDefault="00F61D6E" w:rsidP="005F086D">
      <w:pPr>
        <w:spacing w:after="0" w:line="480" w:lineRule="auto"/>
        <w:contextualSpacing/>
        <w:jc w:val="both"/>
        <w:rPr>
          <w:rFonts w:ascii="Times New Roman" w:hAnsi="Times New Roman" w:cs="Times New Roman"/>
          <w:sz w:val="24"/>
          <w:szCs w:val="24"/>
        </w:rPr>
      </w:pPr>
      <w:r w:rsidRPr="006A3FCC">
        <w:rPr>
          <w:rFonts w:ascii="Times New Roman" w:hAnsi="Times New Roman" w:cs="Times New Roman"/>
          <w:sz w:val="24"/>
          <w:szCs w:val="24"/>
        </w:rPr>
        <w:t>There was recognition amongst all groups of participants, including the children</w:t>
      </w:r>
      <w:r w:rsidR="00184B1E">
        <w:rPr>
          <w:rFonts w:ascii="Times New Roman" w:hAnsi="Times New Roman" w:cs="Times New Roman"/>
          <w:sz w:val="24"/>
          <w:szCs w:val="24"/>
        </w:rPr>
        <w:t>,</w:t>
      </w:r>
      <w:r w:rsidRPr="006A3FCC">
        <w:rPr>
          <w:rFonts w:ascii="Times New Roman" w:hAnsi="Times New Roman" w:cs="Times New Roman"/>
          <w:sz w:val="24"/>
          <w:szCs w:val="24"/>
        </w:rPr>
        <w:t xml:space="preserve"> </w:t>
      </w:r>
      <w:r w:rsidR="00C711CC" w:rsidRPr="006A3FCC">
        <w:rPr>
          <w:rFonts w:ascii="Times New Roman" w:hAnsi="Times New Roman" w:cs="Times New Roman"/>
          <w:sz w:val="24"/>
          <w:szCs w:val="24"/>
        </w:rPr>
        <w:t xml:space="preserve">that mental health is an area that needs to </w:t>
      </w:r>
      <w:r w:rsidR="00C711CC" w:rsidRPr="00B1332E">
        <w:rPr>
          <w:rFonts w:ascii="Times New Roman" w:hAnsi="Times New Roman" w:cs="Times New Roman"/>
          <w:color w:val="0070C0"/>
          <w:sz w:val="24"/>
          <w:szCs w:val="24"/>
        </w:rPr>
        <w:t>be be</w:t>
      </w:r>
      <w:r w:rsidR="00184B1E" w:rsidRPr="00B1332E">
        <w:rPr>
          <w:rFonts w:ascii="Times New Roman" w:hAnsi="Times New Roman" w:cs="Times New Roman"/>
          <w:color w:val="0070C0"/>
          <w:sz w:val="24"/>
          <w:szCs w:val="24"/>
        </w:rPr>
        <w:t xml:space="preserve">tter supported </w:t>
      </w:r>
      <w:r w:rsidR="00C711CC" w:rsidRPr="00B1332E">
        <w:rPr>
          <w:rFonts w:ascii="Times New Roman" w:hAnsi="Times New Roman" w:cs="Times New Roman"/>
          <w:color w:val="0070C0"/>
          <w:sz w:val="24"/>
          <w:szCs w:val="24"/>
        </w:rPr>
        <w:t xml:space="preserve">by </w:t>
      </w:r>
      <w:r w:rsidR="00B1332E" w:rsidRPr="00B1332E">
        <w:rPr>
          <w:rFonts w:ascii="Times New Roman" w:hAnsi="Times New Roman" w:cs="Times New Roman"/>
          <w:color w:val="0070C0"/>
          <w:sz w:val="24"/>
          <w:szCs w:val="24"/>
        </w:rPr>
        <w:t>funding and initiatives that are more widely spread. For example, participants argued that some initiatives, such as ‘</w:t>
      </w:r>
      <w:r w:rsidR="00B1332E" w:rsidRPr="00B1332E">
        <w:rPr>
          <w:rFonts w:ascii="Times New Roman" w:hAnsi="Times New Roman" w:cs="Times New Roman"/>
          <w:i/>
          <w:color w:val="0070C0"/>
          <w:sz w:val="24"/>
          <w:szCs w:val="24"/>
        </w:rPr>
        <w:t>child friendly initiatives’</w:t>
      </w:r>
      <w:r w:rsidR="00B1332E" w:rsidRPr="00B1332E">
        <w:rPr>
          <w:rFonts w:ascii="Times New Roman" w:hAnsi="Times New Roman" w:cs="Times New Roman"/>
          <w:color w:val="0070C0"/>
          <w:sz w:val="24"/>
          <w:szCs w:val="24"/>
        </w:rPr>
        <w:t xml:space="preserve"> are not available across the country, but just in some areas, such as in the </w:t>
      </w:r>
      <w:r w:rsidR="00B1332E" w:rsidRPr="00B1332E">
        <w:rPr>
          <w:rFonts w:ascii="Times New Roman" w:hAnsi="Times New Roman" w:cs="Times New Roman"/>
          <w:i/>
          <w:color w:val="0070C0"/>
          <w:sz w:val="24"/>
          <w:szCs w:val="24"/>
        </w:rPr>
        <w:t>‘urban centres’</w:t>
      </w:r>
      <w:r w:rsidR="00C711CC" w:rsidRPr="00B1332E">
        <w:rPr>
          <w:rFonts w:ascii="Times New Roman" w:hAnsi="Times New Roman" w:cs="Times New Roman"/>
          <w:color w:val="0070C0"/>
          <w:sz w:val="24"/>
          <w:szCs w:val="24"/>
        </w:rPr>
        <w:t xml:space="preserve">. </w:t>
      </w:r>
      <w:r w:rsidR="00184B1E">
        <w:rPr>
          <w:rFonts w:ascii="Times New Roman" w:hAnsi="Times New Roman" w:cs="Times New Roman"/>
          <w:sz w:val="24"/>
          <w:szCs w:val="24"/>
        </w:rPr>
        <w:t xml:space="preserve">Participants reported that </w:t>
      </w:r>
      <w:r w:rsidR="00DA3B1B" w:rsidRPr="006A3FCC">
        <w:rPr>
          <w:rFonts w:ascii="Times New Roman" w:hAnsi="Times New Roman" w:cs="Times New Roman"/>
          <w:sz w:val="24"/>
          <w:szCs w:val="24"/>
        </w:rPr>
        <w:t xml:space="preserve">mental health services were insufficient in relation to the </w:t>
      </w:r>
      <w:r w:rsidR="00DA3B1B" w:rsidRPr="006A3FCC">
        <w:rPr>
          <w:rFonts w:ascii="Times New Roman" w:hAnsi="Times New Roman" w:cs="Times New Roman"/>
          <w:sz w:val="24"/>
          <w:szCs w:val="24"/>
        </w:rPr>
        <w:lastRenderedPageBreak/>
        <w:t>number of children affected by emotional or behavioural difficulties</w:t>
      </w:r>
      <w:r w:rsidR="00184B1E">
        <w:rPr>
          <w:rFonts w:ascii="Times New Roman" w:hAnsi="Times New Roman" w:cs="Times New Roman"/>
          <w:sz w:val="24"/>
          <w:szCs w:val="24"/>
        </w:rPr>
        <w:t>,</w:t>
      </w:r>
      <w:r w:rsidR="00DA3B1B" w:rsidRPr="006A3FCC">
        <w:rPr>
          <w:rFonts w:ascii="Times New Roman" w:hAnsi="Times New Roman" w:cs="Times New Roman"/>
          <w:sz w:val="24"/>
          <w:szCs w:val="24"/>
        </w:rPr>
        <w:t xml:space="preserve"> and that what was available tended to be ineffective. </w:t>
      </w:r>
    </w:p>
    <w:p w:rsidR="00DA3B1B" w:rsidRPr="006A3FCC" w:rsidRDefault="00DA3B1B" w:rsidP="005F086D">
      <w:pPr>
        <w:spacing w:after="0" w:line="480" w:lineRule="auto"/>
        <w:contextualSpacing/>
        <w:jc w:val="both"/>
        <w:rPr>
          <w:rFonts w:ascii="Times New Roman" w:hAnsi="Times New Roman" w:cs="Times New Roman"/>
          <w:sz w:val="24"/>
          <w:szCs w:val="24"/>
        </w:rPr>
      </w:pPr>
    </w:p>
    <w:p w:rsidR="00DA3B1B" w:rsidRPr="006A3FCC" w:rsidRDefault="001B2F55" w:rsidP="005F086D">
      <w:pPr>
        <w:spacing w:after="0" w:line="480" w:lineRule="auto"/>
        <w:contextualSpacing/>
        <w:jc w:val="both"/>
        <w:rPr>
          <w:rFonts w:ascii="Times New Roman" w:hAnsi="Times New Roman" w:cs="Times New Roman"/>
          <w:i/>
          <w:sz w:val="24"/>
          <w:szCs w:val="24"/>
        </w:rPr>
      </w:pPr>
      <w:r w:rsidRPr="006A3FCC">
        <w:rPr>
          <w:rFonts w:ascii="Times New Roman" w:hAnsi="Times New Roman" w:cs="Times New Roman"/>
          <w:i/>
          <w:sz w:val="24"/>
          <w:szCs w:val="24"/>
        </w:rPr>
        <w:t>“Many a times counselling is done by teachers</w:t>
      </w:r>
      <w:r w:rsidR="00184B1E">
        <w:rPr>
          <w:rFonts w:ascii="Times New Roman" w:hAnsi="Times New Roman" w:cs="Times New Roman"/>
          <w:i/>
          <w:sz w:val="24"/>
          <w:szCs w:val="24"/>
        </w:rPr>
        <w:t>,</w:t>
      </w:r>
      <w:r w:rsidRPr="006A3FCC">
        <w:rPr>
          <w:rFonts w:ascii="Times New Roman" w:hAnsi="Times New Roman" w:cs="Times New Roman"/>
          <w:i/>
          <w:sz w:val="24"/>
          <w:szCs w:val="24"/>
        </w:rPr>
        <w:t xml:space="preserve"> not professional</w:t>
      </w:r>
      <w:r w:rsidR="00184B1E">
        <w:rPr>
          <w:rFonts w:ascii="Times New Roman" w:hAnsi="Times New Roman" w:cs="Times New Roman"/>
          <w:i/>
          <w:sz w:val="24"/>
          <w:szCs w:val="24"/>
        </w:rPr>
        <w:t xml:space="preserve"> guidance and counsellors...</w:t>
      </w:r>
      <w:r w:rsidRPr="006A3FCC">
        <w:rPr>
          <w:rFonts w:ascii="Times New Roman" w:hAnsi="Times New Roman" w:cs="Times New Roman"/>
          <w:i/>
          <w:sz w:val="24"/>
          <w:szCs w:val="24"/>
        </w:rPr>
        <w:t>sometimes we are not so much well versed with it. So</w:t>
      </w:r>
      <w:r w:rsidR="00184B1E">
        <w:rPr>
          <w:rFonts w:ascii="Times New Roman" w:hAnsi="Times New Roman" w:cs="Times New Roman"/>
          <w:i/>
          <w:sz w:val="24"/>
          <w:szCs w:val="24"/>
        </w:rPr>
        <w:t>,</w:t>
      </w:r>
      <w:r w:rsidRPr="006A3FCC">
        <w:rPr>
          <w:rFonts w:ascii="Times New Roman" w:hAnsi="Times New Roman" w:cs="Times New Roman"/>
          <w:i/>
          <w:sz w:val="24"/>
          <w:szCs w:val="24"/>
        </w:rPr>
        <w:t xml:space="preserve"> there are things that we may assume</w:t>
      </w:r>
      <w:r w:rsidR="00184B1E">
        <w:rPr>
          <w:rFonts w:ascii="Times New Roman" w:hAnsi="Times New Roman" w:cs="Times New Roman"/>
          <w:i/>
          <w:sz w:val="24"/>
          <w:szCs w:val="24"/>
        </w:rPr>
        <w:t>,</w:t>
      </w:r>
      <w:r w:rsidRPr="006A3FCC">
        <w:rPr>
          <w:rFonts w:ascii="Times New Roman" w:hAnsi="Times New Roman" w:cs="Times New Roman"/>
          <w:i/>
          <w:sz w:val="24"/>
          <w:szCs w:val="24"/>
        </w:rPr>
        <w:t xml:space="preserve"> or there are things that we may do the wrong way</w:t>
      </w:r>
      <w:r w:rsidR="00184B1E">
        <w:rPr>
          <w:rFonts w:ascii="Times New Roman" w:hAnsi="Times New Roman" w:cs="Times New Roman"/>
          <w:i/>
          <w:sz w:val="24"/>
          <w:szCs w:val="24"/>
        </w:rPr>
        <w:t>.</w:t>
      </w:r>
      <w:r w:rsidRPr="006A3FCC">
        <w:rPr>
          <w:rFonts w:ascii="Times New Roman" w:hAnsi="Times New Roman" w:cs="Times New Roman"/>
          <w:i/>
          <w:sz w:val="24"/>
          <w:szCs w:val="24"/>
        </w:rPr>
        <w:t xml:space="preserve">” </w:t>
      </w:r>
    </w:p>
    <w:p w:rsidR="001B2F55" w:rsidRPr="006A3FCC" w:rsidRDefault="001B2F55" w:rsidP="005F086D">
      <w:pPr>
        <w:spacing w:after="0" w:line="480" w:lineRule="auto"/>
        <w:contextualSpacing/>
        <w:jc w:val="right"/>
        <w:rPr>
          <w:rFonts w:ascii="Times New Roman" w:hAnsi="Times New Roman" w:cs="Times New Roman"/>
          <w:i/>
          <w:sz w:val="24"/>
          <w:szCs w:val="24"/>
        </w:rPr>
      </w:pPr>
      <w:r w:rsidRPr="006A3FCC">
        <w:rPr>
          <w:rFonts w:ascii="Times New Roman" w:hAnsi="Times New Roman" w:cs="Times New Roman"/>
          <w:i/>
          <w:sz w:val="24"/>
          <w:szCs w:val="24"/>
        </w:rPr>
        <w:t>(</w:t>
      </w:r>
      <w:r w:rsidRPr="006A3FCC">
        <w:rPr>
          <w:rFonts w:ascii="Times New Roman" w:hAnsi="Times New Roman" w:cs="Times New Roman"/>
          <w:b/>
          <w:i/>
          <w:sz w:val="24"/>
          <w:szCs w:val="24"/>
        </w:rPr>
        <w:t>Teacher 4</w:t>
      </w:r>
      <w:r w:rsidRPr="006A3FCC">
        <w:rPr>
          <w:rFonts w:ascii="Times New Roman" w:hAnsi="Times New Roman" w:cs="Times New Roman"/>
          <w:i/>
          <w:sz w:val="24"/>
          <w:szCs w:val="24"/>
        </w:rPr>
        <w:t>)</w:t>
      </w:r>
    </w:p>
    <w:p w:rsidR="00B56301" w:rsidRPr="006A3FCC" w:rsidRDefault="00B56301" w:rsidP="005F086D">
      <w:pPr>
        <w:pStyle w:val="NormalWeb"/>
        <w:spacing w:before="0" w:beforeAutospacing="0" w:after="0" w:afterAutospacing="0" w:line="480" w:lineRule="auto"/>
        <w:jc w:val="both"/>
      </w:pPr>
    </w:p>
    <w:p w:rsidR="00D43B41" w:rsidRPr="000F06D4" w:rsidRDefault="00DA3B1B" w:rsidP="005F086D">
      <w:pPr>
        <w:pStyle w:val="NormalWeb"/>
        <w:spacing w:before="0" w:beforeAutospacing="0" w:after="0" w:afterAutospacing="0" w:line="480" w:lineRule="auto"/>
        <w:jc w:val="both"/>
        <w:rPr>
          <w:color w:val="0070C0"/>
        </w:rPr>
      </w:pPr>
      <w:r w:rsidRPr="006A3FCC">
        <w:t>Responsibility for children’s mental health is generally considered to be shared across agencies, and in most countries schools play an important role in identifying and supporting need</w:t>
      </w:r>
      <w:r w:rsidR="00EF69BE">
        <w:t>s</w:t>
      </w:r>
      <w:r w:rsidRPr="006A3FCC">
        <w:t>. In LMIC this is also the case, and yet because of economic circumstances it may be problematic that too much burden is placed on teachers when they ‘</w:t>
      </w:r>
      <w:r w:rsidRPr="006A3FCC">
        <w:rPr>
          <w:i/>
        </w:rPr>
        <w:t xml:space="preserve">may do the wrong way’. </w:t>
      </w:r>
      <w:r w:rsidR="00564B60" w:rsidRPr="006A3FCC">
        <w:t>In other words, teachers expre</w:t>
      </w:r>
      <w:r w:rsidR="00EF69BE">
        <w:t xml:space="preserve">ssed concern that they were ill-equipped to manage </w:t>
      </w:r>
      <w:r w:rsidR="00564B60" w:rsidRPr="006A3FCC">
        <w:t xml:space="preserve">difficulties presented </w:t>
      </w:r>
      <w:r w:rsidR="00EF69BE">
        <w:t>with</w:t>
      </w:r>
      <w:r w:rsidR="00564B60" w:rsidRPr="006A3FCC">
        <w:t>in school</w:t>
      </w:r>
      <w:r w:rsidR="000D02E7">
        <w:t>,</w:t>
      </w:r>
      <w:r w:rsidR="00564B60" w:rsidRPr="006A3FCC">
        <w:t xml:space="preserve"> because </w:t>
      </w:r>
      <w:r w:rsidR="000D02E7">
        <w:t xml:space="preserve">of </w:t>
      </w:r>
      <w:r w:rsidR="00564B60" w:rsidRPr="006A3FCC">
        <w:t xml:space="preserve">insufficient </w:t>
      </w:r>
      <w:r w:rsidR="000D02E7">
        <w:t>capacity and resources</w:t>
      </w:r>
      <w:r w:rsidR="00564B60" w:rsidRPr="006A3FCC">
        <w:t xml:space="preserve"> for ‘</w:t>
      </w:r>
      <w:r w:rsidR="00564B60" w:rsidRPr="006A3FCC">
        <w:rPr>
          <w:i/>
        </w:rPr>
        <w:t>professional guidance’</w:t>
      </w:r>
      <w:r w:rsidR="00564B60" w:rsidRPr="006A3FCC">
        <w:t xml:space="preserve">. </w:t>
      </w:r>
      <w:r w:rsidR="00D43B41" w:rsidRPr="006A3FCC">
        <w:t xml:space="preserve">Although it was recognised that there were no simple solutions to a national economic shortfall, participants did offer </w:t>
      </w:r>
      <w:r w:rsidR="000D02E7">
        <w:t xml:space="preserve">realistic proposals. </w:t>
      </w:r>
      <w:r w:rsidR="00D43B41" w:rsidRPr="006A3FCC">
        <w:t xml:space="preserve">They specifically argued that </w:t>
      </w:r>
      <w:r w:rsidR="000D02E7">
        <w:t>care equ</w:t>
      </w:r>
      <w:r w:rsidR="00D43B41" w:rsidRPr="006A3FCC">
        <w:t>ity was an ideological goal for the</w:t>
      </w:r>
      <w:r w:rsidR="000D02E7">
        <w:t>ir</w:t>
      </w:r>
      <w:r w:rsidR="00D43B41" w:rsidRPr="006A3FCC">
        <w:t xml:space="preserve"> country</w:t>
      </w:r>
      <w:r w:rsidR="000D02E7">
        <w:t>,</w:t>
      </w:r>
      <w:r w:rsidR="00D43B41" w:rsidRPr="006A3FCC">
        <w:t xml:space="preserve"> and that this ought to be available in strategic ways to ensure easy access, juxtaposed with the right motivation from professionals involved. </w:t>
      </w:r>
      <w:r w:rsidR="000F06D4" w:rsidRPr="000F06D4">
        <w:rPr>
          <w:color w:val="0070C0"/>
        </w:rPr>
        <w:t xml:space="preserve">In other words, individual professionals were important in addressing mental health need as to work </w:t>
      </w:r>
      <w:r w:rsidR="000F06D4" w:rsidRPr="000F06D4">
        <w:rPr>
          <w:i/>
          <w:color w:val="0070C0"/>
        </w:rPr>
        <w:t xml:space="preserve">‘with children’ </w:t>
      </w:r>
      <w:r w:rsidR="000F06D4" w:rsidRPr="000F06D4">
        <w:rPr>
          <w:color w:val="0070C0"/>
        </w:rPr>
        <w:t xml:space="preserve">requires a certain type of person. </w:t>
      </w:r>
    </w:p>
    <w:p w:rsidR="00481AE8" w:rsidRPr="006A3FCC" w:rsidRDefault="00481AE8" w:rsidP="005F086D">
      <w:pPr>
        <w:spacing w:after="0" w:line="480" w:lineRule="auto"/>
        <w:jc w:val="right"/>
        <w:rPr>
          <w:rFonts w:ascii="Times New Roman" w:hAnsi="Times New Roman" w:cs="Times New Roman"/>
          <w:i/>
          <w:sz w:val="24"/>
          <w:szCs w:val="24"/>
        </w:rPr>
      </w:pPr>
    </w:p>
    <w:p w:rsidR="00D43B41" w:rsidRPr="006A3FCC" w:rsidRDefault="00B3194C" w:rsidP="005F08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Times New Roman" w:hAnsi="Times New Roman" w:cs="Times New Roman"/>
          <w:b/>
          <w:i/>
          <w:sz w:val="24"/>
          <w:szCs w:val="24"/>
        </w:rPr>
      </w:pPr>
      <w:r w:rsidRPr="006A3FCC">
        <w:rPr>
          <w:rFonts w:ascii="Times New Roman" w:hAnsi="Times New Roman" w:cs="Times New Roman"/>
          <w:i/>
          <w:sz w:val="24"/>
          <w:szCs w:val="24"/>
        </w:rPr>
        <w:t>“Working with children, it requires people with passion and commitment</w:t>
      </w:r>
      <w:r w:rsidR="000D02E7">
        <w:rPr>
          <w:rFonts w:ascii="Times New Roman" w:hAnsi="Times New Roman" w:cs="Times New Roman"/>
          <w:i/>
          <w:sz w:val="24"/>
          <w:szCs w:val="24"/>
        </w:rPr>
        <w:t>.</w:t>
      </w:r>
      <w:r w:rsidRPr="006A3FCC">
        <w:rPr>
          <w:rFonts w:ascii="Times New Roman" w:hAnsi="Times New Roman" w:cs="Times New Roman"/>
          <w:i/>
          <w:sz w:val="24"/>
          <w:szCs w:val="24"/>
        </w:rPr>
        <w:t>”</w:t>
      </w:r>
      <w:r w:rsidRPr="006A3FCC">
        <w:rPr>
          <w:rFonts w:ascii="Times New Roman" w:hAnsi="Times New Roman" w:cs="Times New Roman"/>
          <w:b/>
          <w:i/>
          <w:sz w:val="24"/>
          <w:szCs w:val="24"/>
        </w:rPr>
        <w:t xml:space="preserve"> </w:t>
      </w:r>
    </w:p>
    <w:p w:rsidR="00B3194C" w:rsidRPr="006A3FCC" w:rsidRDefault="00B3194C" w:rsidP="005F08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right"/>
        <w:rPr>
          <w:rFonts w:ascii="Times New Roman" w:hAnsi="Times New Roman" w:cs="Times New Roman"/>
          <w:i/>
          <w:sz w:val="24"/>
          <w:szCs w:val="24"/>
        </w:rPr>
      </w:pPr>
      <w:r w:rsidRPr="006A3FCC">
        <w:rPr>
          <w:rFonts w:ascii="Times New Roman" w:hAnsi="Times New Roman" w:cs="Times New Roman"/>
          <w:b/>
          <w:i/>
          <w:sz w:val="24"/>
          <w:szCs w:val="24"/>
        </w:rPr>
        <w:t>(Policeman)</w:t>
      </w:r>
    </w:p>
    <w:p w:rsidR="00B3194C" w:rsidRPr="006A3FCC" w:rsidRDefault="00B3194C" w:rsidP="005F086D">
      <w:pPr>
        <w:spacing w:after="0" w:line="480" w:lineRule="auto"/>
        <w:jc w:val="both"/>
        <w:rPr>
          <w:rFonts w:ascii="Times New Roman" w:hAnsi="Times New Roman" w:cs="Times New Roman"/>
          <w:sz w:val="24"/>
          <w:szCs w:val="24"/>
        </w:rPr>
      </w:pPr>
    </w:p>
    <w:p w:rsidR="00D43B41" w:rsidRPr="006A3FCC" w:rsidRDefault="000D02E7" w:rsidP="005F086D">
      <w:pPr>
        <w:spacing w:after="0" w:line="480" w:lineRule="auto"/>
        <w:jc w:val="both"/>
        <w:rPr>
          <w:rFonts w:ascii="Times New Roman" w:hAnsi="Times New Roman" w:cs="Times New Roman"/>
          <w:i/>
          <w:sz w:val="24"/>
          <w:szCs w:val="24"/>
        </w:rPr>
      </w:pPr>
      <w:r>
        <w:rPr>
          <w:rFonts w:ascii="Times New Roman" w:hAnsi="Times New Roman" w:cs="Times New Roman"/>
          <w:i/>
          <w:sz w:val="24"/>
          <w:szCs w:val="24"/>
        </w:rPr>
        <w:lastRenderedPageBreak/>
        <w:t>“W</w:t>
      </w:r>
      <w:r w:rsidR="00B3194C" w:rsidRPr="006A3FCC">
        <w:rPr>
          <w:rFonts w:ascii="Times New Roman" w:hAnsi="Times New Roman" w:cs="Times New Roman"/>
          <w:i/>
          <w:sz w:val="24"/>
          <w:szCs w:val="24"/>
        </w:rPr>
        <w:t>hat you are going to guide the children or the community should come from the heart</w:t>
      </w:r>
      <w:r>
        <w:rPr>
          <w:rFonts w:ascii="Times New Roman" w:hAnsi="Times New Roman" w:cs="Times New Roman"/>
          <w:i/>
          <w:sz w:val="24"/>
          <w:szCs w:val="24"/>
        </w:rPr>
        <w:t>,</w:t>
      </w:r>
      <w:r w:rsidR="00B3194C" w:rsidRPr="006A3FCC">
        <w:rPr>
          <w:rFonts w:ascii="Times New Roman" w:hAnsi="Times New Roman" w:cs="Times New Roman"/>
          <w:i/>
          <w:sz w:val="24"/>
          <w:szCs w:val="24"/>
        </w:rPr>
        <w:t xml:space="preserve"> so that you can be able to deliver what is right</w:t>
      </w:r>
      <w:r>
        <w:rPr>
          <w:rFonts w:ascii="Times New Roman" w:hAnsi="Times New Roman" w:cs="Times New Roman"/>
          <w:i/>
          <w:sz w:val="24"/>
          <w:szCs w:val="24"/>
        </w:rPr>
        <w:t>.</w:t>
      </w:r>
      <w:r w:rsidR="00B3194C" w:rsidRPr="006A3FCC">
        <w:rPr>
          <w:rFonts w:ascii="Times New Roman" w:hAnsi="Times New Roman" w:cs="Times New Roman"/>
          <w:i/>
          <w:sz w:val="24"/>
          <w:szCs w:val="24"/>
        </w:rPr>
        <w:t xml:space="preserve">” </w:t>
      </w:r>
    </w:p>
    <w:p w:rsidR="00B3194C" w:rsidRPr="006A3FCC" w:rsidRDefault="00B3194C" w:rsidP="005F086D">
      <w:pPr>
        <w:spacing w:after="0" w:line="480" w:lineRule="auto"/>
        <w:jc w:val="right"/>
        <w:rPr>
          <w:rFonts w:ascii="Times New Roman" w:hAnsi="Times New Roman" w:cs="Times New Roman"/>
          <w:i/>
          <w:sz w:val="24"/>
          <w:szCs w:val="24"/>
        </w:rPr>
      </w:pPr>
      <w:r w:rsidRPr="006A3FCC">
        <w:rPr>
          <w:rFonts w:ascii="Times New Roman" w:hAnsi="Times New Roman" w:cs="Times New Roman"/>
          <w:i/>
          <w:sz w:val="24"/>
          <w:szCs w:val="24"/>
        </w:rPr>
        <w:t>(</w:t>
      </w:r>
      <w:r w:rsidRPr="006A3FCC">
        <w:rPr>
          <w:rFonts w:ascii="Times New Roman" w:hAnsi="Times New Roman" w:cs="Times New Roman"/>
          <w:b/>
          <w:i/>
          <w:sz w:val="24"/>
          <w:szCs w:val="24"/>
        </w:rPr>
        <w:t>Teacher 8</w:t>
      </w:r>
      <w:r w:rsidRPr="006A3FCC">
        <w:rPr>
          <w:rFonts w:ascii="Times New Roman" w:hAnsi="Times New Roman" w:cs="Times New Roman"/>
          <w:i/>
          <w:sz w:val="24"/>
          <w:szCs w:val="24"/>
        </w:rPr>
        <w:t>)</w:t>
      </w:r>
    </w:p>
    <w:p w:rsidR="00B3194C" w:rsidRPr="006A3FCC" w:rsidRDefault="00B3194C" w:rsidP="005F086D">
      <w:pPr>
        <w:pStyle w:val="NormalWeb"/>
        <w:spacing w:before="0" w:beforeAutospacing="0" w:after="0" w:afterAutospacing="0" w:line="480" w:lineRule="auto"/>
        <w:jc w:val="both"/>
      </w:pPr>
    </w:p>
    <w:p w:rsidR="000D02E7" w:rsidRPr="00A25113" w:rsidRDefault="00B12ED6" w:rsidP="005F086D">
      <w:pPr>
        <w:pStyle w:val="NormalWeb"/>
        <w:spacing w:before="0" w:beforeAutospacing="0" w:after="0" w:afterAutospacing="0" w:line="480" w:lineRule="auto"/>
        <w:jc w:val="both"/>
        <w:rPr>
          <w:color w:val="0070C0"/>
        </w:rPr>
      </w:pPr>
      <w:r w:rsidRPr="006A3FCC">
        <w:t>In many ways</w:t>
      </w:r>
      <w:r w:rsidR="00CE70EA">
        <w:t>,</w:t>
      </w:r>
      <w:r w:rsidR="000D02E7">
        <w:t xml:space="preserve"> the solutions suggested by </w:t>
      </w:r>
      <w:r w:rsidRPr="006A3FCC">
        <w:t xml:space="preserve">participants for managing </w:t>
      </w:r>
      <w:r w:rsidR="000D02E7">
        <w:t xml:space="preserve">through </w:t>
      </w:r>
      <w:r w:rsidRPr="006A3FCC">
        <w:t xml:space="preserve">economic crises mirror those for any country, </w:t>
      </w:r>
      <w:r w:rsidR="000D02E7">
        <w:t>as</w:t>
      </w:r>
      <w:r w:rsidRPr="006A3FCC">
        <w:t xml:space="preserve"> ultimately </w:t>
      </w:r>
      <w:r w:rsidR="000D02E7">
        <w:t xml:space="preserve">some of these </w:t>
      </w:r>
      <w:r w:rsidRPr="006A3FCC">
        <w:t>the solution</w:t>
      </w:r>
      <w:r w:rsidR="000D02E7">
        <w:t>s lie</w:t>
      </w:r>
      <w:r w:rsidRPr="006A3FCC">
        <w:t xml:space="preserve"> with p</w:t>
      </w:r>
      <w:r w:rsidR="000D02E7">
        <w:t>ractitioners on the frontline</w:t>
      </w:r>
      <w:r w:rsidRPr="006A3FCC">
        <w:t>. ‘</w:t>
      </w:r>
      <w:r w:rsidRPr="006A3FCC">
        <w:rPr>
          <w:i/>
        </w:rPr>
        <w:t>Passion</w:t>
      </w:r>
      <w:r w:rsidRPr="006A3FCC">
        <w:t xml:space="preserve">’, </w:t>
      </w:r>
      <w:r w:rsidR="00293800" w:rsidRPr="006A3FCC">
        <w:t>‘</w:t>
      </w:r>
      <w:r w:rsidRPr="006A3FCC">
        <w:rPr>
          <w:i/>
        </w:rPr>
        <w:t>commitment</w:t>
      </w:r>
      <w:r w:rsidRPr="006A3FCC">
        <w:t>’ and delivering support ‘</w:t>
      </w:r>
      <w:r w:rsidRPr="006A3FCC">
        <w:rPr>
          <w:i/>
        </w:rPr>
        <w:t>from the heart</w:t>
      </w:r>
      <w:r w:rsidRPr="006A3FCC">
        <w:t>’ are attributes that are important when working with children</w:t>
      </w:r>
      <w:r w:rsidR="000D02E7">
        <w:t>;</w:t>
      </w:r>
      <w:r w:rsidRPr="006A3FCC">
        <w:t xml:space="preserve"> and identifying </w:t>
      </w:r>
      <w:r w:rsidR="000D02E7">
        <w:t xml:space="preserve">and retaining </w:t>
      </w:r>
      <w:r w:rsidRPr="006A3FCC">
        <w:t xml:space="preserve">these individuals is part of a solution. Of </w:t>
      </w:r>
      <w:r w:rsidR="000D02E7">
        <w:t>course, additional resources remain</w:t>
      </w:r>
      <w:r w:rsidRPr="006A3FCC">
        <w:t xml:space="preserve"> essential</w:t>
      </w:r>
      <w:r w:rsidR="000D02E7">
        <w:t>,</w:t>
      </w:r>
      <w:r w:rsidRPr="006A3FCC">
        <w:t xml:space="preserve"> if we are to meet the global need for prevention and t</w:t>
      </w:r>
      <w:r w:rsidR="00A25113">
        <w:t xml:space="preserve">reatment of child mental health as </w:t>
      </w:r>
      <w:r w:rsidR="005D7B63">
        <w:t>“</w:t>
      </w:r>
      <w:r w:rsidR="000D02E7" w:rsidRPr="006A3FCC">
        <w:t>there is n</w:t>
      </w:r>
      <w:r w:rsidR="005D7B63">
        <w:t>o health without mental health”</w:t>
      </w:r>
      <w:r w:rsidR="000D02E7">
        <w:t xml:space="preserve"> </w:t>
      </w:r>
      <w:r w:rsidR="00A25113">
        <w:t>(</w:t>
      </w:r>
      <w:r w:rsidR="000D02E7" w:rsidRPr="006A3FCC">
        <w:t>WHO, 2005)</w:t>
      </w:r>
      <w:r w:rsidR="00A25113">
        <w:t xml:space="preserve"> </w:t>
      </w:r>
      <w:r w:rsidR="00A25113" w:rsidRPr="00A25113">
        <w:rPr>
          <w:color w:val="0070C0"/>
        </w:rPr>
        <w:t>and it was argued that government budgets were important in meeting this</w:t>
      </w:r>
      <w:r w:rsidR="000D02E7" w:rsidRPr="00A25113">
        <w:rPr>
          <w:color w:val="0070C0"/>
        </w:rPr>
        <w:t xml:space="preserve">. </w:t>
      </w:r>
    </w:p>
    <w:p w:rsidR="001D585C" w:rsidRPr="006A3FCC" w:rsidRDefault="001D585C" w:rsidP="005F086D">
      <w:pPr>
        <w:pStyle w:val="NormalWeb"/>
        <w:spacing w:before="0" w:beforeAutospacing="0" w:after="0" w:afterAutospacing="0" w:line="480" w:lineRule="auto"/>
        <w:jc w:val="both"/>
      </w:pPr>
    </w:p>
    <w:p w:rsidR="001D585C" w:rsidRPr="006A3FCC" w:rsidRDefault="001D585C" w:rsidP="005F086D">
      <w:pPr>
        <w:pStyle w:val="NormalWeb"/>
        <w:spacing w:before="0" w:beforeAutospacing="0" w:after="0" w:afterAutospacing="0" w:line="480" w:lineRule="auto"/>
        <w:jc w:val="both"/>
        <w:rPr>
          <w:i/>
        </w:rPr>
      </w:pPr>
      <w:r w:rsidRPr="006A3FCC">
        <w:rPr>
          <w:i/>
        </w:rPr>
        <w:t>“The governments should also se</w:t>
      </w:r>
      <w:r w:rsidR="005D7B63">
        <w:rPr>
          <w:i/>
        </w:rPr>
        <w:t>t a budget specifically for...</w:t>
      </w:r>
      <w:r w:rsidRPr="006A3FCC">
        <w:rPr>
          <w:i/>
        </w:rPr>
        <w:t>mental health</w:t>
      </w:r>
      <w:r w:rsidR="000D02E7">
        <w:rPr>
          <w:i/>
        </w:rPr>
        <w:t>.</w:t>
      </w:r>
      <w:r w:rsidRPr="006A3FCC">
        <w:rPr>
          <w:i/>
        </w:rPr>
        <w:t xml:space="preserve">” </w:t>
      </w:r>
    </w:p>
    <w:p w:rsidR="00B12ED6" w:rsidRPr="006A3FCC" w:rsidRDefault="001D585C" w:rsidP="005F086D">
      <w:pPr>
        <w:pStyle w:val="NormalWeb"/>
        <w:spacing w:before="0" w:beforeAutospacing="0" w:after="0" w:afterAutospacing="0" w:line="480" w:lineRule="auto"/>
        <w:jc w:val="both"/>
        <w:rPr>
          <w:i/>
        </w:rPr>
      </w:pPr>
      <w:r w:rsidRPr="006A3FCC">
        <w:rPr>
          <w:i/>
        </w:rPr>
        <w:t xml:space="preserve">                                                                                                                           (</w:t>
      </w:r>
      <w:r w:rsidRPr="006A3FCC">
        <w:rPr>
          <w:b/>
          <w:i/>
        </w:rPr>
        <w:t>Psychologist</w:t>
      </w:r>
      <w:r w:rsidRPr="006A3FCC">
        <w:rPr>
          <w:i/>
        </w:rPr>
        <w:t>)</w:t>
      </w:r>
    </w:p>
    <w:p w:rsidR="005657D2" w:rsidRPr="00E76FF0" w:rsidRDefault="00CE70EA" w:rsidP="005F086D">
      <w:pPr>
        <w:pStyle w:val="NormalWeb"/>
        <w:spacing w:before="0" w:beforeAutospacing="0" w:after="0" w:afterAutospacing="0" w:line="480" w:lineRule="auto"/>
        <w:jc w:val="both"/>
        <w:rPr>
          <w:color w:val="0070C0"/>
        </w:rPr>
      </w:pPr>
      <w:r w:rsidRPr="00E76FF0">
        <w:rPr>
          <w:color w:val="0070C0"/>
        </w:rPr>
        <w:t xml:space="preserve">The issue of resources is clearly advocated by this psychologist, who also positions some responsibility with the </w:t>
      </w:r>
      <w:r w:rsidRPr="00E76FF0">
        <w:rPr>
          <w:i/>
          <w:color w:val="0070C0"/>
        </w:rPr>
        <w:t xml:space="preserve">‘government’ </w:t>
      </w:r>
      <w:r w:rsidRPr="00E76FF0">
        <w:rPr>
          <w:color w:val="0070C0"/>
        </w:rPr>
        <w:t xml:space="preserve">by claiming that there should be a specific </w:t>
      </w:r>
      <w:r w:rsidRPr="00E76FF0">
        <w:rPr>
          <w:i/>
          <w:color w:val="0070C0"/>
        </w:rPr>
        <w:t xml:space="preserve">‘budget’ </w:t>
      </w:r>
      <w:r w:rsidRPr="00E76FF0">
        <w:rPr>
          <w:color w:val="0070C0"/>
        </w:rPr>
        <w:t>for ‘</w:t>
      </w:r>
      <w:r w:rsidRPr="00E76FF0">
        <w:rPr>
          <w:i/>
          <w:color w:val="0070C0"/>
        </w:rPr>
        <w:t xml:space="preserve">mental health’. </w:t>
      </w:r>
      <w:r w:rsidRPr="00E76FF0">
        <w:rPr>
          <w:color w:val="0070C0"/>
        </w:rPr>
        <w:t xml:space="preserve">Indeed, this is an issue globally, as it is well known that even in high income countries, budgets that are specific to mental health tend to be rather low </w:t>
      </w:r>
      <w:r w:rsidR="00E76FF0" w:rsidRPr="00E76FF0">
        <w:rPr>
          <w:color w:val="0070C0"/>
        </w:rPr>
        <w:t xml:space="preserve">(London School of Economics and Political Science, 2012). </w:t>
      </w:r>
    </w:p>
    <w:p w:rsidR="00CE70EA" w:rsidRDefault="00CE70EA" w:rsidP="005F086D">
      <w:pPr>
        <w:pStyle w:val="NormalWeb"/>
        <w:spacing w:before="0" w:beforeAutospacing="0" w:after="0" w:afterAutospacing="0" w:line="480" w:lineRule="auto"/>
        <w:jc w:val="both"/>
      </w:pPr>
    </w:p>
    <w:p w:rsidR="00A47B1C" w:rsidRPr="006A3FCC" w:rsidRDefault="007B68AE" w:rsidP="005F086D">
      <w:pPr>
        <w:pStyle w:val="NormalWeb"/>
        <w:spacing w:before="0" w:beforeAutospacing="0" w:after="0" w:afterAutospacing="0" w:line="480" w:lineRule="auto"/>
        <w:jc w:val="both"/>
        <w:rPr>
          <w:b/>
          <w:i/>
        </w:rPr>
      </w:pPr>
      <w:r>
        <w:rPr>
          <w:b/>
          <w:i/>
        </w:rPr>
        <w:t>Theme T</w:t>
      </w:r>
      <w:r w:rsidR="00804D00" w:rsidRPr="006A3FCC">
        <w:rPr>
          <w:b/>
          <w:i/>
        </w:rPr>
        <w:t>wo</w:t>
      </w:r>
      <w:r w:rsidR="00A47B1C" w:rsidRPr="006A3FCC">
        <w:rPr>
          <w:b/>
          <w:i/>
        </w:rPr>
        <w:t xml:space="preserve">: Limited mental health knowledge and lack of culturally appropriate interventions </w:t>
      </w:r>
    </w:p>
    <w:p w:rsidR="006D2A94" w:rsidRPr="006E53A4" w:rsidRDefault="00283997" w:rsidP="005F086D">
      <w:pPr>
        <w:pStyle w:val="NormalWeb"/>
        <w:spacing w:before="0" w:beforeAutospacing="0" w:after="0" w:afterAutospacing="0" w:line="480" w:lineRule="auto"/>
        <w:jc w:val="both"/>
        <w:rPr>
          <w:color w:val="0070C0"/>
        </w:rPr>
      </w:pPr>
      <w:r w:rsidRPr="006A3FCC">
        <w:t>In LMI</w:t>
      </w:r>
      <w:r w:rsidR="007B68AE">
        <w:t>C such as Kenya</w:t>
      </w:r>
      <w:r w:rsidR="005D7B63">
        <w:t>,</w:t>
      </w:r>
      <w:r w:rsidR="007B68AE">
        <w:t xml:space="preserve"> mental health</w:t>
      </w:r>
      <w:r w:rsidRPr="006A3FCC">
        <w:t xml:space="preserve"> is not fully </w:t>
      </w:r>
      <w:r w:rsidR="007B68AE">
        <w:t xml:space="preserve">or consistently </w:t>
      </w:r>
      <w:r w:rsidRPr="006A3FCC">
        <w:t>understood</w:t>
      </w:r>
      <w:r w:rsidR="007B68AE">
        <w:t>,</w:t>
      </w:r>
      <w:r w:rsidR="00834018" w:rsidRPr="006A3FCC">
        <w:t xml:space="preserve"> and this has implications for the way children are supported</w:t>
      </w:r>
      <w:r w:rsidRPr="006A3FCC">
        <w:t xml:space="preserve">. </w:t>
      </w:r>
      <w:r w:rsidR="006E53A4" w:rsidRPr="006E53A4">
        <w:rPr>
          <w:color w:val="0070C0"/>
        </w:rPr>
        <w:t xml:space="preserve">Evident from the data is that mental health </w:t>
      </w:r>
      <w:r w:rsidR="006E53A4" w:rsidRPr="006E53A4">
        <w:rPr>
          <w:color w:val="0070C0"/>
        </w:rPr>
        <w:lastRenderedPageBreak/>
        <w:t xml:space="preserve">difficulties in children are only recently being recognised in Kenya, and there is still the prevailing view that many people in that society still have a limited understanding of the emotional challenges faced by children. </w:t>
      </w:r>
    </w:p>
    <w:p w:rsidR="006D2A94" w:rsidRPr="006A3FCC" w:rsidRDefault="006D2A94" w:rsidP="005F086D">
      <w:pPr>
        <w:pStyle w:val="NormalWeb"/>
        <w:spacing w:before="0" w:beforeAutospacing="0" w:after="0" w:afterAutospacing="0" w:line="480" w:lineRule="auto"/>
        <w:jc w:val="both"/>
      </w:pPr>
    </w:p>
    <w:p w:rsidR="00283997" w:rsidRPr="006A3FCC" w:rsidRDefault="00283997" w:rsidP="005F086D">
      <w:pPr>
        <w:spacing w:after="0" w:line="480" w:lineRule="auto"/>
        <w:contextualSpacing/>
        <w:jc w:val="both"/>
        <w:rPr>
          <w:rFonts w:ascii="Times New Roman" w:hAnsi="Times New Roman" w:cs="Times New Roman"/>
          <w:i/>
          <w:sz w:val="24"/>
          <w:szCs w:val="24"/>
        </w:rPr>
      </w:pPr>
      <w:r w:rsidRPr="006A3FCC">
        <w:rPr>
          <w:rFonts w:ascii="Times New Roman" w:hAnsi="Times New Roman" w:cs="Times New Roman"/>
          <w:i/>
          <w:sz w:val="24"/>
          <w:szCs w:val="24"/>
        </w:rPr>
        <w:t xml:space="preserve"> </w:t>
      </w:r>
      <w:r w:rsidR="00EB656C" w:rsidRPr="006A3FCC">
        <w:rPr>
          <w:rFonts w:ascii="Times New Roman" w:hAnsi="Times New Roman" w:cs="Times New Roman"/>
          <w:i/>
          <w:sz w:val="24"/>
          <w:szCs w:val="24"/>
        </w:rPr>
        <w:t>“Mental health is a new concept in Africa. And many people are ignorant on the issue of mental health</w:t>
      </w:r>
      <w:r w:rsidR="007B68AE">
        <w:rPr>
          <w:rFonts w:ascii="Times New Roman" w:hAnsi="Times New Roman" w:cs="Times New Roman"/>
          <w:i/>
          <w:sz w:val="24"/>
          <w:szCs w:val="24"/>
        </w:rPr>
        <w:t>.</w:t>
      </w:r>
      <w:r w:rsidR="00EB656C" w:rsidRPr="006A3FCC">
        <w:rPr>
          <w:rFonts w:ascii="Times New Roman" w:hAnsi="Times New Roman" w:cs="Times New Roman"/>
          <w:i/>
          <w:sz w:val="24"/>
          <w:szCs w:val="24"/>
        </w:rPr>
        <w:t xml:space="preserve">” </w:t>
      </w:r>
    </w:p>
    <w:p w:rsidR="00EB656C" w:rsidRPr="006A3FCC" w:rsidRDefault="00EB656C" w:rsidP="005F086D">
      <w:pPr>
        <w:spacing w:after="0" w:line="480" w:lineRule="auto"/>
        <w:contextualSpacing/>
        <w:jc w:val="right"/>
        <w:rPr>
          <w:rFonts w:ascii="Times New Roman" w:hAnsi="Times New Roman" w:cs="Times New Roman"/>
          <w:i/>
          <w:sz w:val="24"/>
          <w:szCs w:val="24"/>
        </w:rPr>
      </w:pPr>
      <w:r w:rsidRPr="006A3FCC">
        <w:rPr>
          <w:rFonts w:ascii="Times New Roman" w:hAnsi="Times New Roman" w:cs="Times New Roman"/>
          <w:i/>
          <w:sz w:val="24"/>
          <w:szCs w:val="24"/>
        </w:rPr>
        <w:t>(</w:t>
      </w:r>
      <w:r w:rsidRPr="006A3FCC">
        <w:rPr>
          <w:rFonts w:ascii="Times New Roman" w:hAnsi="Times New Roman" w:cs="Times New Roman"/>
          <w:b/>
          <w:i/>
          <w:sz w:val="24"/>
          <w:szCs w:val="24"/>
        </w:rPr>
        <w:t>Pastor</w:t>
      </w:r>
      <w:r w:rsidR="007B68AE">
        <w:rPr>
          <w:rFonts w:ascii="Times New Roman" w:hAnsi="Times New Roman" w:cs="Times New Roman"/>
          <w:i/>
          <w:sz w:val="24"/>
          <w:szCs w:val="24"/>
        </w:rPr>
        <w:t>)</w:t>
      </w:r>
    </w:p>
    <w:p w:rsidR="00EB656C" w:rsidRPr="006A3FCC" w:rsidRDefault="00EB656C" w:rsidP="005F086D">
      <w:pPr>
        <w:spacing w:after="0" w:line="480" w:lineRule="auto"/>
        <w:contextualSpacing/>
        <w:jc w:val="both"/>
        <w:rPr>
          <w:rFonts w:ascii="Times New Roman" w:eastAsia="Calibri" w:hAnsi="Times New Roman" w:cs="Times New Roman"/>
          <w:sz w:val="24"/>
          <w:szCs w:val="24"/>
        </w:rPr>
      </w:pPr>
    </w:p>
    <w:p w:rsidR="00834018" w:rsidRPr="006A3FCC" w:rsidRDefault="00834018" w:rsidP="005F086D">
      <w:pPr>
        <w:spacing w:after="0" w:line="480" w:lineRule="auto"/>
        <w:contextualSpacing/>
        <w:jc w:val="both"/>
        <w:rPr>
          <w:rFonts w:ascii="Times New Roman" w:eastAsia="Calibri" w:hAnsi="Times New Roman" w:cs="Times New Roman"/>
          <w:i/>
          <w:sz w:val="24"/>
          <w:szCs w:val="24"/>
        </w:rPr>
      </w:pPr>
      <w:r w:rsidRPr="006A3FCC">
        <w:rPr>
          <w:rFonts w:ascii="Times New Roman" w:hAnsi="Times New Roman" w:cs="Times New Roman"/>
          <w:i/>
          <w:sz w:val="24"/>
          <w:szCs w:val="24"/>
        </w:rPr>
        <w:t>“Friend of mine came and asked me what she should, what she should do if she can commit suicide. And I really, I didn’t</w:t>
      </w:r>
      <w:r w:rsidRPr="006A3FCC">
        <w:rPr>
          <w:rFonts w:ascii="Times New Roman" w:hAnsi="Times New Roman" w:cs="Times New Roman"/>
          <w:b/>
          <w:bCs/>
          <w:i/>
          <w:sz w:val="24"/>
          <w:szCs w:val="24"/>
        </w:rPr>
        <w:t xml:space="preserve"> </w:t>
      </w:r>
      <w:r w:rsidRPr="006A3FCC">
        <w:rPr>
          <w:rFonts w:ascii="Times New Roman" w:hAnsi="Times New Roman" w:cs="Times New Roman"/>
          <w:bCs/>
          <w:i/>
          <w:sz w:val="24"/>
          <w:szCs w:val="24"/>
        </w:rPr>
        <w:t>know what to tell her</w:t>
      </w:r>
      <w:r w:rsidRPr="006A3FCC">
        <w:rPr>
          <w:rFonts w:ascii="Times New Roman" w:hAnsi="Times New Roman" w:cs="Times New Roman"/>
          <w:i/>
          <w:sz w:val="24"/>
          <w:szCs w:val="24"/>
        </w:rPr>
        <w:t>!”</w:t>
      </w:r>
      <w:r w:rsidRPr="006A3FCC">
        <w:rPr>
          <w:rFonts w:ascii="Times New Roman" w:eastAsia="Calibri" w:hAnsi="Times New Roman" w:cs="Times New Roman"/>
          <w:i/>
          <w:sz w:val="24"/>
          <w:szCs w:val="24"/>
        </w:rPr>
        <w:t xml:space="preserve"> </w:t>
      </w:r>
    </w:p>
    <w:p w:rsidR="00834018" w:rsidRPr="006A3FCC" w:rsidRDefault="00834018" w:rsidP="005F086D">
      <w:pPr>
        <w:spacing w:after="0" w:line="480" w:lineRule="auto"/>
        <w:contextualSpacing/>
        <w:jc w:val="right"/>
        <w:rPr>
          <w:rFonts w:ascii="Times New Roman" w:eastAsia="Calibri" w:hAnsi="Times New Roman" w:cs="Times New Roman"/>
          <w:i/>
          <w:sz w:val="24"/>
          <w:szCs w:val="24"/>
        </w:rPr>
      </w:pPr>
      <w:r w:rsidRPr="006A3FCC">
        <w:rPr>
          <w:rFonts w:ascii="Times New Roman" w:eastAsia="Calibri" w:hAnsi="Times New Roman" w:cs="Times New Roman"/>
          <w:i/>
          <w:sz w:val="24"/>
          <w:szCs w:val="24"/>
        </w:rPr>
        <w:t>(</w:t>
      </w:r>
      <w:r w:rsidR="001C344D" w:rsidRPr="006A3FCC">
        <w:rPr>
          <w:rFonts w:ascii="Times New Roman" w:eastAsia="Calibri" w:hAnsi="Times New Roman" w:cs="Times New Roman"/>
          <w:b/>
          <w:i/>
          <w:sz w:val="24"/>
          <w:szCs w:val="24"/>
        </w:rPr>
        <w:t>Child 1</w:t>
      </w:r>
      <w:r w:rsidRPr="006A3FCC">
        <w:rPr>
          <w:rFonts w:ascii="Times New Roman" w:eastAsia="Calibri" w:hAnsi="Times New Roman" w:cs="Times New Roman"/>
          <w:i/>
          <w:sz w:val="24"/>
          <w:szCs w:val="24"/>
        </w:rPr>
        <w:t>)</w:t>
      </w:r>
    </w:p>
    <w:p w:rsidR="00834018" w:rsidRPr="006A3FCC" w:rsidRDefault="00834018" w:rsidP="005F086D">
      <w:pPr>
        <w:spacing w:after="0" w:line="480" w:lineRule="auto"/>
        <w:contextualSpacing/>
        <w:jc w:val="both"/>
        <w:rPr>
          <w:rFonts w:ascii="Times New Roman" w:eastAsia="Calibri" w:hAnsi="Times New Roman" w:cs="Times New Roman"/>
          <w:sz w:val="24"/>
          <w:szCs w:val="24"/>
        </w:rPr>
      </w:pPr>
    </w:p>
    <w:p w:rsidR="00DE68BA" w:rsidRDefault="00EB656C" w:rsidP="005F086D">
      <w:pPr>
        <w:spacing w:after="0" w:line="480" w:lineRule="auto"/>
        <w:contextualSpacing/>
        <w:jc w:val="both"/>
        <w:rPr>
          <w:rFonts w:ascii="Times New Roman" w:hAnsi="Times New Roman" w:cs="Times New Roman"/>
          <w:color w:val="0070C0"/>
          <w:sz w:val="24"/>
          <w:szCs w:val="24"/>
        </w:rPr>
      </w:pPr>
      <w:r w:rsidRPr="006A3FCC">
        <w:rPr>
          <w:rFonts w:ascii="Times New Roman" w:hAnsi="Times New Roman" w:cs="Times New Roman"/>
          <w:sz w:val="24"/>
          <w:szCs w:val="24"/>
        </w:rPr>
        <w:t>Participants poi</w:t>
      </w:r>
      <w:r w:rsidR="00C57BA0" w:rsidRPr="006A3FCC">
        <w:rPr>
          <w:rFonts w:ascii="Times New Roman" w:hAnsi="Times New Roman" w:cs="Times New Roman"/>
          <w:sz w:val="24"/>
          <w:szCs w:val="24"/>
        </w:rPr>
        <w:t>nted out that lack of knowledge was problematic at different levels</w:t>
      </w:r>
      <w:r w:rsidRPr="006A3FCC">
        <w:rPr>
          <w:rFonts w:ascii="Times New Roman" w:hAnsi="Times New Roman" w:cs="Times New Roman"/>
          <w:sz w:val="24"/>
          <w:szCs w:val="24"/>
        </w:rPr>
        <w:t xml:space="preserve">. For instance, it was noted that </w:t>
      </w:r>
      <w:r w:rsidR="0009565F" w:rsidRPr="006A3FCC">
        <w:rPr>
          <w:rFonts w:ascii="Times New Roman" w:hAnsi="Times New Roman" w:cs="Times New Roman"/>
          <w:sz w:val="24"/>
          <w:szCs w:val="24"/>
        </w:rPr>
        <w:t xml:space="preserve">generally communities had </w:t>
      </w:r>
      <w:r w:rsidRPr="006A3FCC">
        <w:rPr>
          <w:rFonts w:ascii="Times New Roman" w:hAnsi="Times New Roman" w:cs="Times New Roman"/>
          <w:sz w:val="24"/>
          <w:szCs w:val="24"/>
        </w:rPr>
        <w:t>poor</w:t>
      </w:r>
      <w:r w:rsidR="00283997" w:rsidRPr="006A3FCC">
        <w:rPr>
          <w:rFonts w:ascii="Times New Roman" w:hAnsi="Times New Roman" w:cs="Times New Roman"/>
          <w:sz w:val="24"/>
          <w:szCs w:val="24"/>
        </w:rPr>
        <w:t xml:space="preserve"> knowledge of mental health</w:t>
      </w:r>
      <w:r w:rsidR="00D348D8">
        <w:rPr>
          <w:rFonts w:ascii="Times New Roman" w:hAnsi="Times New Roman" w:cs="Times New Roman"/>
          <w:sz w:val="24"/>
          <w:szCs w:val="24"/>
        </w:rPr>
        <w:t xml:space="preserve">, </w:t>
      </w:r>
      <w:r w:rsidR="00834018" w:rsidRPr="006A3FCC">
        <w:rPr>
          <w:rFonts w:ascii="Times New Roman" w:hAnsi="Times New Roman" w:cs="Times New Roman"/>
          <w:i/>
          <w:sz w:val="24"/>
          <w:szCs w:val="24"/>
        </w:rPr>
        <w:t>‘many people are ignoran</w:t>
      </w:r>
      <w:r w:rsidR="00D348D8">
        <w:rPr>
          <w:rFonts w:ascii="Times New Roman" w:hAnsi="Times New Roman" w:cs="Times New Roman"/>
          <w:i/>
          <w:sz w:val="24"/>
          <w:szCs w:val="24"/>
        </w:rPr>
        <w:t>t on the issue of mental health’</w:t>
      </w:r>
      <w:r w:rsidR="00484EA1" w:rsidRPr="006A3FCC">
        <w:rPr>
          <w:rFonts w:ascii="Times New Roman" w:hAnsi="Times New Roman" w:cs="Times New Roman"/>
          <w:sz w:val="24"/>
          <w:szCs w:val="24"/>
        </w:rPr>
        <w:t>, which</w:t>
      </w:r>
      <w:r w:rsidR="00C57BA0" w:rsidRPr="006A3FCC">
        <w:rPr>
          <w:rFonts w:ascii="Times New Roman" w:hAnsi="Times New Roman" w:cs="Times New Roman"/>
          <w:sz w:val="24"/>
          <w:szCs w:val="24"/>
        </w:rPr>
        <w:t xml:space="preserve"> had impact </w:t>
      </w:r>
      <w:r w:rsidR="00484EA1" w:rsidRPr="006A3FCC">
        <w:rPr>
          <w:rFonts w:ascii="Times New Roman" w:hAnsi="Times New Roman" w:cs="Times New Roman"/>
          <w:sz w:val="24"/>
          <w:szCs w:val="24"/>
        </w:rPr>
        <w:t>at</w:t>
      </w:r>
      <w:r w:rsidR="00C57BA0" w:rsidRPr="006A3FCC">
        <w:rPr>
          <w:rFonts w:ascii="Times New Roman" w:hAnsi="Times New Roman" w:cs="Times New Roman"/>
          <w:sz w:val="24"/>
          <w:szCs w:val="24"/>
        </w:rPr>
        <w:t xml:space="preserve"> an individual level</w:t>
      </w:r>
      <w:r w:rsidR="007B68AE">
        <w:rPr>
          <w:rFonts w:ascii="Times New Roman" w:hAnsi="Times New Roman" w:cs="Times New Roman"/>
          <w:sz w:val="24"/>
          <w:szCs w:val="24"/>
        </w:rPr>
        <w:t>,</w:t>
      </w:r>
      <w:r w:rsidR="00C57BA0" w:rsidRPr="006A3FCC">
        <w:rPr>
          <w:rFonts w:ascii="Times New Roman" w:hAnsi="Times New Roman" w:cs="Times New Roman"/>
          <w:sz w:val="24"/>
          <w:szCs w:val="24"/>
        </w:rPr>
        <w:t xml:space="preserve"> as consequently people did not know </w:t>
      </w:r>
      <w:r w:rsidR="007B68AE">
        <w:rPr>
          <w:rFonts w:ascii="Times New Roman" w:hAnsi="Times New Roman" w:cs="Times New Roman"/>
          <w:sz w:val="24"/>
          <w:szCs w:val="24"/>
        </w:rPr>
        <w:t>how to respond w</w:t>
      </w:r>
      <w:r w:rsidR="00C57BA0" w:rsidRPr="006A3FCC">
        <w:rPr>
          <w:rFonts w:ascii="Times New Roman" w:hAnsi="Times New Roman" w:cs="Times New Roman"/>
          <w:sz w:val="24"/>
          <w:szCs w:val="24"/>
        </w:rPr>
        <w:t>hen faced with such issues</w:t>
      </w:r>
      <w:r w:rsidR="00484EA1" w:rsidRPr="006A3FCC">
        <w:rPr>
          <w:rFonts w:ascii="Times New Roman" w:hAnsi="Times New Roman" w:cs="Times New Roman"/>
          <w:sz w:val="24"/>
          <w:szCs w:val="24"/>
        </w:rPr>
        <w:t xml:space="preserve">. This is evident from the child’s report that they </w:t>
      </w:r>
      <w:r w:rsidR="00C57BA0" w:rsidRPr="006A3FCC">
        <w:rPr>
          <w:rFonts w:ascii="Times New Roman" w:hAnsi="Times New Roman" w:cs="Times New Roman"/>
          <w:sz w:val="24"/>
          <w:szCs w:val="24"/>
        </w:rPr>
        <w:t>did not know how to support their friend</w:t>
      </w:r>
      <w:r w:rsidR="00D348D8">
        <w:rPr>
          <w:rFonts w:ascii="Times New Roman" w:hAnsi="Times New Roman" w:cs="Times New Roman"/>
          <w:sz w:val="24"/>
          <w:szCs w:val="24"/>
        </w:rPr>
        <w:t xml:space="preserve"> </w:t>
      </w:r>
      <w:r w:rsidR="00D348D8" w:rsidRPr="00D348D8">
        <w:rPr>
          <w:rFonts w:ascii="Times New Roman" w:hAnsi="Times New Roman" w:cs="Times New Roman"/>
          <w:i/>
          <w:color w:val="0070C0"/>
          <w:sz w:val="24"/>
          <w:szCs w:val="24"/>
        </w:rPr>
        <w:t>‘I didn’t know what to tell her’</w:t>
      </w:r>
      <w:r w:rsidR="00C57BA0" w:rsidRPr="00D348D8">
        <w:rPr>
          <w:rFonts w:ascii="Times New Roman" w:hAnsi="Times New Roman" w:cs="Times New Roman"/>
          <w:color w:val="0070C0"/>
          <w:sz w:val="24"/>
          <w:szCs w:val="24"/>
        </w:rPr>
        <w:t xml:space="preserve">. </w:t>
      </w:r>
    </w:p>
    <w:p w:rsidR="005C3CC7" w:rsidRPr="006A3FCC" w:rsidRDefault="005C3CC7" w:rsidP="005F086D">
      <w:pPr>
        <w:spacing w:after="0" w:line="480" w:lineRule="auto"/>
        <w:contextualSpacing/>
        <w:jc w:val="both"/>
        <w:rPr>
          <w:rFonts w:ascii="Times New Roman" w:hAnsi="Times New Roman" w:cs="Times New Roman"/>
          <w:sz w:val="24"/>
          <w:szCs w:val="24"/>
        </w:rPr>
      </w:pPr>
    </w:p>
    <w:p w:rsidR="00DE68BA" w:rsidRPr="006A3FCC" w:rsidRDefault="00DE68BA" w:rsidP="005F08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Times New Roman" w:hAnsi="Times New Roman" w:cs="Times New Roman"/>
          <w:i/>
          <w:sz w:val="24"/>
          <w:szCs w:val="24"/>
        </w:rPr>
      </w:pPr>
      <w:r w:rsidRPr="006A3FCC">
        <w:rPr>
          <w:rFonts w:ascii="Times New Roman" w:hAnsi="Times New Roman" w:cs="Times New Roman"/>
          <w:i/>
          <w:sz w:val="24"/>
          <w:szCs w:val="24"/>
        </w:rPr>
        <w:t>“The root cause of some of these problems, are never handled well</w:t>
      </w:r>
      <w:r w:rsidR="00252966">
        <w:rPr>
          <w:rFonts w:ascii="Times New Roman" w:hAnsi="Times New Roman" w:cs="Times New Roman"/>
          <w:i/>
          <w:sz w:val="24"/>
          <w:szCs w:val="24"/>
        </w:rPr>
        <w:t>.</w:t>
      </w:r>
      <w:r w:rsidRPr="006A3FCC">
        <w:rPr>
          <w:rFonts w:ascii="Times New Roman" w:hAnsi="Times New Roman" w:cs="Times New Roman"/>
          <w:i/>
          <w:sz w:val="24"/>
          <w:szCs w:val="24"/>
        </w:rPr>
        <w:t>”</w:t>
      </w:r>
    </w:p>
    <w:p w:rsidR="00DE68BA" w:rsidRPr="006A3FCC" w:rsidRDefault="00DE68BA" w:rsidP="005F08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right"/>
        <w:rPr>
          <w:rFonts w:ascii="Times New Roman" w:hAnsi="Times New Roman" w:cs="Times New Roman"/>
          <w:i/>
          <w:sz w:val="24"/>
          <w:szCs w:val="24"/>
        </w:rPr>
      </w:pPr>
      <w:r w:rsidRPr="006A3FCC">
        <w:rPr>
          <w:rFonts w:ascii="Times New Roman" w:hAnsi="Times New Roman" w:cs="Times New Roman"/>
          <w:i/>
          <w:sz w:val="24"/>
          <w:szCs w:val="24"/>
        </w:rPr>
        <w:t xml:space="preserve"> (</w:t>
      </w:r>
      <w:r w:rsidRPr="006A3FCC">
        <w:rPr>
          <w:rFonts w:ascii="Times New Roman" w:hAnsi="Times New Roman" w:cs="Times New Roman"/>
          <w:b/>
          <w:i/>
          <w:sz w:val="24"/>
          <w:szCs w:val="24"/>
        </w:rPr>
        <w:t>Teacher 7</w:t>
      </w:r>
      <w:r w:rsidRPr="006A3FCC">
        <w:rPr>
          <w:rFonts w:ascii="Times New Roman" w:hAnsi="Times New Roman" w:cs="Times New Roman"/>
          <w:i/>
          <w:sz w:val="24"/>
          <w:szCs w:val="24"/>
        </w:rPr>
        <w:t>)</w:t>
      </w:r>
    </w:p>
    <w:p w:rsidR="00481AE8" w:rsidRPr="006A3FCC" w:rsidRDefault="00481AE8" w:rsidP="005F08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right"/>
        <w:rPr>
          <w:rFonts w:ascii="Times New Roman" w:hAnsi="Times New Roman" w:cs="Times New Roman"/>
          <w:i/>
          <w:sz w:val="24"/>
          <w:szCs w:val="24"/>
        </w:rPr>
      </w:pPr>
    </w:p>
    <w:p w:rsidR="00DE68BA" w:rsidRPr="006A3FCC" w:rsidRDefault="00DE68BA" w:rsidP="005F08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Times New Roman" w:hAnsi="Times New Roman" w:cs="Times New Roman"/>
          <w:i/>
          <w:sz w:val="24"/>
          <w:szCs w:val="24"/>
        </w:rPr>
      </w:pPr>
      <w:r w:rsidRPr="006A3FCC">
        <w:rPr>
          <w:rFonts w:ascii="Times New Roman" w:hAnsi="Times New Roman" w:cs="Times New Roman"/>
          <w:sz w:val="24"/>
          <w:szCs w:val="24"/>
        </w:rPr>
        <w:t xml:space="preserve"> “</w:t>
      </w:r>
      <w:r w:rsidRPr="006A3FCC">
        <w:rPr>
          <w:rFonts w:ascii="Times New Roman" w:hAnsi="Times New Roman" w:cs="Times New Roman"/>
          <w:i/>
          <w:sz w:val="24"/>
          <w:szCs w:val="24"/>
        </w:rPr>
        <w:t>We are always doing very little</w:t>
      </w:r>
      <w:r w:rsidR="00252966">
        <w:rPr>
          <w:rFonts w:ascii="Times New Roman" w:hAnsi="Times New Roman" w:cs="Times New Roman"/>
          <w:i/>
          <w:sz w:val="24"/>
          <w:szCs w:val="24"/>
        </w:rPr>
        <w:t>,</w:t>
      </w:r>
      <w:r w:rsidRPr="006A3FCC">
        <w:rPr>
          <w:rFonts w:ascii="Times New Roman" w:hAnsi="Times New Roman" w:cs="Times New Roman"/>
          <w:i/>
          <w:sz w:val="24"/>
          <w:szCs w:val="24"/>
        </w:rPr>
        <w:t xml:space="preserve"> and sometimes irrelevantly</w:t>
      </w:r>
      <w:r w:rsidR="00252966">
        <w:rPr>
          <w:rFonts w:ascii="Times New Roman" w:hAnsi="Times New Roman" w:cs="Times New Roman"/>
          <w:i/>
          <w:sz w:val="24"/>
          <w:szCs w:val="24"/>
        </w:rPr>
        <w:t>,</w:t>
      </w:r>
      <w:r w:rsidRPr="006A3FCC">
        <w:rPr>
          <w:rFonts w:ascii="Times New Roman" w:hAnsi="Times New Roman" w:cs="Times New Roman"/>
          <w:i/>
          <w:sz w:val="24"/>
          <w:szCs w:val="24"/>
        </w:rPr>
        <w:t xml:space="preserve"> and sometimes with wrong responses to the mental challenges that our youths are facing in the society</w:t>
      </w:r>
      <w:r w:rsidR="00252966">
        <w:rPr>
          <w:rFonts w:ascii="Times New Roman" w:hAnsi="Times New Roman" w:cs="Times New Roman"/>
          <w:i/>
          <w:sz w:val="24"/>
          <w:szCs w:val="24"/>
        </w:rPr>
        <w:t>.</w:t>
      </w:r>
      <w:r w:rsidRPr="006A3FCC">
        <w:rPr>
          <w:rFonts w:ascii="Times New Roman" w:hAnsi="Times New Roman" w:cs="Times New Roman"/>
          <w:i/>
          <w:sz w:val="24"/>
          <w:szCs w:val="24"/>
        </w:rPr>
        <w:t>”</w:t>
      </w:r>
    </w:p>
    <w:p w:rsidR="00DE68BA" w:rsidRPr="006A3FCC" w:rsidRDefault="00DE68BA" w:rsidP="005F08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right"/>
        <w:rPr>
          <w:rFonts w:ascii="Times New Roman" w:eastAsia="Calibri" w:hAnsi="Times New Roman" w:cs="Times New Roman"/>
          <w:i/>
          <w:sz w:val="24"/>
          <w:szCs w:val="24"/>
        </w:rPr>
      </w:pPr>
      <w:r w:rsidRPr="006A3FCC">
        <w:rPr>
          <w:rFonts w:ascii="Times New Roman" w:hAnsi="Times New Roman" w:cs="Times New Roman"/>
          <w:i/>
          <w:sz w:val="24"/>
          <w:szCs w:val="24"/>
        </w:rPr>
        <w:t xml:space="preserve"> </w:t>
      </w:r>
      <w:r w:rsidRPr="006A3FCC">
        <w:rPr>
          <w:rFonts w:ascii="Times New Roman" w:hAnsi="Times New Roman" w:cs="Times New Roman"/>
          <w:b/>
          <w:i/>
          <w:sz w:val="24"/>
          <w:szCs w:val="24"/>
        </w:rPr>
        <w:t>(Pastor</w:t>
      </w:r>
      <w:r w:rsidRPr="006A3FCC">
        <w:rPr>
          <w:rFonts w:ascii="Times New Roman" w:eastAsia="Calibri" w:hAnsi="Times New Roman" w:cs="Times New Roman"/>
          <w:i/>
          <w:sz w:val="24"/>
          <w:szCs w:val="24"/>
        </w:rPr>
        <w:t>)</w:t>
      </w:r>
    </w:p>
    <w:p w:rsidR="00481AE8" w:rsidRPr="006A3FCC" w:rsidRDefault="00481AE8" w:rsidP="005F08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right"/>
        <w:rPr>
          <w:rFonts w:ascii="Times New Roman" w:hAnsi="Times New Roman" w:cs="Times New Roman"/>
          <w:i/>
          <w:sz w:val="24"/>
          <w:szCs w:val="24"/>
        </w:rPr>
      </w:pPr>
    </w:p>
    <w:p w:rsidR="001B2F55" w:rsidRPr="005C3CC7" w:rsidRDefault="00222932" w:rsidP="005C3CC7">
      <w:pPr>
        <w:spacing w:after="0" w:line="480" w:lineRule="auto"/>
        <w:contextualSpacing/>
        <w:jc w:val="both"/>
        <w:rPr>
          <w:rFonts w:ascii="Times New Roman" w:hAnsi="Times New Roman" w:cs="Times New Roman"/>
          <w:sz w:val="28"/>
          <w:szCs w:val="24"/>
        </w:rPr>
      </w:pPr>
      <w:r w:rsidRPr="000450D6">
        <w:rPr>
          <w:rFonts w:ascii="Times New Roman" w:hAnsi="Times New Roman" w:cs="Times New Roman"/>
          <w:sz w:val="24"/>
          <w:szCs w:val="24"/>
        </w:rPr>
        <w:t xml:space="preserve">Such ineffective practices were considered to be exacerbated by the failure of securing a longer-term approach to mental health care, as often the programmes applied </w:t>
      </w:r>
      <w:r w:rsidR="00252966" w:rsidRPr="000450D6">
        <w:rPr>
          <w:rFonts w:ascii="Times New Roman" w:hAnsi="Times New Roman" w:cs="Times New Roman"/>
          <w:sz w:val="24"/>
          <w:szCs w:val="24"/>
        </w:rPr>
        <w:t>were not sustained</w:t>
      </w:r>
      <w:r w:rsidRPr="000450D6">
        <w:rPr>
          <w:rFonts w:ascii="Times New Roman" w:hAnsi="Times New Roman" w:cs="Times New Roman"/>
          <w:sz w:val="24"/>
          <w:szCs w:val="24"/>
        </w:rPr>
        <w:t xml:space="preserve">. </w:t>
      </w:r>
      <w:r w:rsidR="005C3CC7" w:rsidRPr="000450D6">
        <w:rPr>
          <w:rFonts w:ascii="Times New Roman" w:hAnsi="Times New Roman" w:cs="Times New Roman"/>
          <w:color w:val="0070C0"/>
          <w:sz w:val="24"/>
          <w:szCs w:val="24"/>
        </w:rPr>
        <w:t xml:space="preserve">Such a lack </w:t>
      </w:r>
      <w:r w:rsidR="005C3CC7" w:rsidRPr="000450D6">
        <w:rPr>
          <w:rFonts w:ascii="Times New Roman" w:hAnsi="Times New Roman" w:cs="Times New Roman"/>
          <w:sz w:val="24"/>
          <w:szCs w:val="24"/>
        </w:rPr>
        <w:t xml:space="preserve">of knowledge was reported to be contributing to failing children in their care. For example, participants reported that children’s problems were </w:t>
      </w:r>
      <w:r w:rsidR="005C3CC7" w:rsidRPr="000450D6">
        <w:rPr>
          <w:rFonts w:ascii="Times New Roman" w:hAnsi="Times New Roman" w:cs="Times New Roman"/>
          <w:i/>
          <w:sz w:val="24"/>
          <w:szCs w:val="24"/>
        </w:rPr>
        <w:t>‘never handled well’</w:t>
      </w:r>
      <w:r w:rsidR="005C3CC7" w:rsidRPr="000450D6">
        <w:rPr>
          <w:rFonts w:ascii="Times New Roman" w:hAnsi="Times New Roman" w:cs="Times New Roman"/>
          <w:sz w:val="24"/>
          <w:szCs w:val="24"/>
        </w:rPr>
        <w:t>, and with the ‘</w:t>
      </w:r>
      <w:r w:rsidR="005C3CC7" w:rsidRPr="000450D6">
        <w:rPr>
          <w:rFonts w:ascii="Times New Roman" w:hAnsi="Times New Roman" w:cs="Times New Roman"/>
          <w:i/>
          <w:sz w:val="24"/>
          <w:szCs w:val="24"/>
        </w:rPr>
        <w:t>wrong responses’</w:t>
      </w:r>
      <w:r w:rsidR="005C3CC7" w:rsidRPr="000450D6">
        <w:rPr>
          <w:rFonts w:ascii="Times New Roman" w:hAnsi="Times New Roman" w:cs="Times New Roman"/>
          <w:sz w:val="24"/>
          <w:szCs w:val="24"/>
        </w:rPr>
        <w:t>.</w:t>
      </w:r>
      <w:r w:rsidR="005C3CC7" w:rsidRPr="006A3FCC">
        <w:rPr>
          <w:rFonts w:ascii="Times New Roman" w:hAnsi="Times New Roman" w:cs="Times New Roman"/>
          <w:sz w:val="24"/>
          <w:szCs w:val="24"/>
        </w:rPr>
        <w:t xml:space="preserve"> </w:t>
      </w:r>
      <w:r w:rsidR="00AF7BEF" w:rsidRPr="005C3CC7">
        <w:rPr>
          <w:rFonts w:ascii="Times New Roman" w:hAnsi="Times New Roman" w:cs="Times New Roman"/>
          <w:color w:val="0070C0"/>
          <w:sz w:val="24"/>
        </w:rPr>
        <w:t>For example, the pastor here recognised that there are ‘</w:t>
      </w:r>
      <w:r w:rsidR="00AF7BEF" w:rsidRPr="005C3CC7">
        <w:rPr>
          <w:rFonts w:ascii="Times New Roman" w:hAnsi="Times New Roman" w:cs="Times New Roman"/>
          <w:i/>
          <w:color w:val="0070C0"/>
          <w:sz w:val="24"/>
        </w:rPr>
        <w:t>mental health challenges’</w:t>
      </w:r>
      <w:r w:rsidR="000450D6">
        <w:rPr>
          <w:rFonts w:ascii="Times New Roman" w:hAnsi="Times New Roman" w:cs="Times New Roman"/>
          <w:color w:val="0070C0"/>
          <w:sz w:val="24"/>
        </w:rPr>
        <w:t xml:space="preserve"> faced by young people in Kenyan</w:t>
      </w:r>
      <w:r w:rsidR="00AF7BEF" w:rsidRPr="005C3CC7">
        <w:rPr>
          <w:rFonts w:ascii="Times New Roman" w:hAnsi="Times New Roman" w:cs="Times New Roman"/>
          <w:color w:val="0070C0"/>
          <w:sz w:val="24"/>
        </w:rPr>
        <w:t xml:space="preserve"> society, but that as a community </w:t>
      </w:r>
      <w:r w:rsidR="00AF7BEF" w:rsidRPr="005C3CC7">
        <w:rPr>
          <w:rFonts w:ascii="Times New Roman" w:hAnsi="Times New Roman" w:cs="Times New Roman"/>
          <w:i/>
          <w:color w:val="0070C0"/>
          <w:sz w:val="24"/>
        </w:rPr>
        <w:t xml:space="preserve">‘very little’ </w:t>
      </w:r>
      <w:r w:rsidR="00AF7BEF" w:rsidRPr="005C3CC7">
        <w:rPr>
          <w:rFonts w:ascii="Times New Roman" w:hAnsi="Times New Roman" w:cs="Times New Roman"/>
          <w:color w:val="0070C0"/>
          <w:sz w:val="24"/>
        </w:rPr>
        <w:t>is being done</w:t>
      </w:r>
      <w:r w:rsidR="000450D6">
        <w:rPr>
          <w:rFonts w:ascii="Times New Roman" w:hAnsi="Times New Roman" w:cs="Times New Roman"/>
          <w:color w:val="0070C0"/>
          <w:sz w:val="24"/>
        </w:rPr>
        <w:t xml:space="preserve"> to address child mental health need</w:t>
      </w:r>
      <w:r w:rsidR="00AF7BEF" w:rsidRPr="005C3CC7">
        <w:rPr>
          <w:rFonts w:ascii="Times New Roman" w:hAnsi="Times New Roman" w:cs="Times New Roman"/>
          <w:color w:val="0070C0"/>
          <w:sz w:val="24"/>
        </w:rPr>
        <w:t xml:space="preserve">. Furthermore, there was some recognition that the mental health symptoms were only part of the problem, and that the </w:t>
      </w:r>
      <w:r w:rsidR="00AF7BEF" w:rsidRPr="005C3CC7">
        <w:rPr>
          <w:rFonts w:ascii="Times New Roman" w:hAnsi="Times New Roman" w:cs="Times New Roman"/>
          <w:i/>
          <w:color w:val="0070C0"/>
          <w:sz w:val="24"/>
        </w:rPr>
        <w:t>‘root cause’</w:t>
      </w:r>
      <w:r w:rsidR="00AF7BEF" w:rsidRPr="005C3CC7">
        <w:rPr>
          <w:rFonts w:ascii="Times New Roman" w:hAnsi="Times New Roman" w:cs="Times New Roman"/>
          <w:color w:val="0070C0"/>
          <w:sz w:val="24"/>
        </w:rPr>
        <w:t xml:space="preserve"> was not being addressed adequately</w:t>
      </w:r>
      <w:r w:rsidR="000450D6">
        <w:rPr>
          <w:rFonts w:ascii="Times New Roman" w:hAnsi="Times New Roman" w:cs="Times New Roman"/>
          <w:color w:val="0070C0"/>
          <w:sz w:val="24"/>
        </w:rPr>
        <w:t>, which suggests that the complexity of the situation in Kenya needs to also be considered in any approach taken</w:t>
      </w:r>
      <w:r w:rsidR="00AF7BEF" w:rsidRPr="005C3CC7">
        <w:rPr>
          <w:rFonts w:ascii="Times New Roman" w:hAnsi="Times New Roman" w:cs="Times New Roman"/>
          <w:color w:val="0070C0"/>
          <w:sz w:val="24"/>
        </w:rPr>
        <w:t xml:space="preserve">. </w:t>
      </w:r>
    </w:p>
    <w:p w:rsidR="00222932" w:rsidRPr="006A3FCC" w:rsidRDefault="00222932" w:rsidP="005F086D">
      <w:pPr>
        <w:pStyle w:val="NormalWeb"/>
        <w:spacing w:before="0" w:beforeAutospacing="0" w:after="0" w:afterAutospacing="0" w:line="480" w:lineRule="auto"/>
        <w:jc w:val="both"/>
      </w:pPr>
    </w:p>
    <w:p w:rsidR="00222932" w:rsidRPr="006A3FCC" w:rsidRDefault="00252966" w:rsidP="005F08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Times New Roman" w:hAnsi="Times New Roman" w:cs="Times New Roman"/>
          <w:i/>
          <w:sz w:val="24"/>
          <w:szCs w:val="24"/>
        </w:rPr>
      </w:pPr>
      <w:r>
        <w:rPr>
          <w:rFonts w:ascii="Times New Roman" w:hAnsi="Times New Roman" w:cs="Times New Roman"/>
          <w:i/>
          <w:sz w:val="24"/>
          <w:szCs w:val="24"/>
        </w:rPr>
        <w:t>“If there is no proper follow-up, one may think within one, six</w:t>
      </w:r>
      <w:r w:rsidR="004F6577" w:rsidRPr="006A3FCC">
        <w:rPr>
          <w:rFonts w:ascii="Times New Roman" w:hAnsi="Times New Roman" w:cs="Times New Roman"/>
          <w:i/>
          <w:sz w:val="24"/>
          <w:szCs w:val="24"/>
        </w:rPr>
        <w:t xml:space="preserve"> </w:t>
      </w:r>
      <w:r>
        <w:rPr>
          <w:rFonts w:ascii="Times New Roman" w:hAnsi="Times New Roman" w:cs="Times New Roman"/>
          <w:i/>
          <w:sz w:val="24"/>
          <w:szCs w:val="24"/>
        </w:rPr>
        <w:t>months or one</w:t>
      </w:r>
      <w:r w:rsidR="00222932" w:rsidRPr="006A3FCC">
        <w:rPr>
          <w:rFonts w:ascii="Times New Roman" w:hAnsi="Times New Roman" w:cs="Times New Roman"/>
          <w:i/>
          <w:sz w:val="24"/>
          <w:szCs w:val="24"/>
        </w:rPr>
        <w:t xml:space="preserve"> year, you have already put things r</w:t>
      </w:r>
      <w:r w:rsidR="00EC2811">
        <w:rPr>
          <w:rFonts w:ascii="Times New Roman" w:hAnsi="Times New Roman" w:cs="Times New Roman"/>
          <w:i/>
          <w:sz w:val="24"/>
          <w:szCs w:val="24"/>
        </w:rPr>
        <w:t>ight; without continuous follow-</w:t>
      </w:r>
      <w:r w:rsidR="00222932" w:rsidRPr="006A3FCC">
        <w:rPr>
          <w:rFonts w:ascii="Times New Roman" w:hAnsi="Times New Roman" w:cs="Times New Roman"/>
          <w:i/>
          <w:sz w:val="24"/>
          <w:szCs w:val="24"/>
        </w:rPr>
        <w:t>up, eventually the person will go back</w:t>
      </w:r>
      <w:r>
        <w:rPr>
          <w:rFonts w:ascii="Times New Roman" w:hAnsi="Times New Roman" w:cs="Times New Roman"/>
          <w:i/>
          <w:sz w:val="24"/>
          <w:szCs w:val="24"/>
        </w:rPr>
        <w:t>.</w:t>
      </w:r>
      <w:r w:rsidR="00222932" w:rsidRPr="006A3FCC">
        <w:rPr>
          <w:rFonts w:ascii="Times New Roman" w:hAnsi="Times New Roman" w:cs="Times New Roman"/>
          <w:i/>
          <w:sz w:val="24"/>
          <w:szCs w:val="24"/>
        </w:rPr>
        <w:t xml:space="preserve">” </w:t>
      </w:r>
    </w:p>
    <w:p w:rsidR="00222932" w:rsidRPr="006A3FCC" w:rsidRDefault="00222932" w:rsidP="005F08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right"/>
        <w:rPr>
          <w:rFonts w:ascii="Times New Roman" w:eastAsia="Calibri" w:hAnsi="Times New Roman" w:cs="Times New Roman"/>
          <w:i/>
          <w:sz w:val="24"/>
          <w:szCs w:val="24"/>
        </w:rPr>
      </w:pPr>
      <w:r w:rsidRPr="006A3FCC">
        <w:rPr>
          <w:rFonts w:ascii="Times New Roman" w:hAnsi="Times New Roman" w:cs="Times New Roman"/>
          <w:i/>
          <w:sz w:val="24"/>
          <w:szCs w:val="24"/>
        </w:rPr>
        <w:t>(</w:t>
      </w:r>
      <w:r w:rsidRPr="006A3FCC">
        <w:rPr>
          <w:rFonts w:ascii="Times New Roman" w:hAnsi="Times New Roman" w:cs="Times New Roman"/>
          <w:b/>
          <w:i/>
          <w:sz w:val="24"/>
          <w:szCs w:val="24"/>
        </w:rPr>
        <w:t>Teacher 6</w:t>
      </w:r>
      <w:r w:rsidRPr="006A3FCC">
        <w:rPr>
          <w:rFonts w:ascii="Times New Roman" w:hAnsi="Times New Roman" w:cs="Times New Roman"/>
          <w:i/>
          <w:sz w:val="24"/>
          <w:szCs w:val="24"/>
        </w:rPr>
        <w:t xml:space="preserve">) </w:t>
      </w:r>
    </w:p>
    <w:p w:rsidR="00222932" w:rsidRPr="006A3FCC" w:rsidRDefault="00222932" w:rsidP="005F086D">
      <w:pPr>
        <w:pStyle w:val="NormalWeb"/>
        <w:spacing w:before="0" w:beforeAutospacing="0" w:after="0" w:afterAutospacing="0" w:line="480" w:lineRule="auto"/>
        <w:jc w:val="both"/>
      </w:pPr>
    </w:p>
    <w:p w:rsidR="00DD0A5D" w:rsidRDefault="000A37E5" w:rsidP="005F086D">
      <w:pPr>
        <w:shd w:val="clear" w:color="auto" w:fill="FFFFFF"/>
        <w:spacing w:after="0" w:line="480" w:lineRule="auto"/>
        <w:jc w:val="both"/>
        <w:outlineLvl w:val="3"/>
        <w:rPr>
          <w:rFonts w:ascii="Times New Roman" w:hAnsi="Times New Roman" w:cs="Times New Roman"/>
          <w:color w:val="0070C0"/>
          <w:sz w:val="24"/>
          <w:szCs w:val="24"/>
        </w:rPr>
      </w:pPr>
      <w:r w:rsidRPr="006A3FCC">
        <w:rPr>
          <w:rFonts w:ascii="Times New Roman" w:hAnsi="Times New Roman" w:cs="Times New Roman"/>
          <w:sz w:val="24"/>
          <w:szCs w:val="24"/>
        </w:rPr>
        <w:t xml:space="preserve">Without </w:t>
      </w:r>
      <w:r w:rsidR="00EC2811">
        <w:rPr>
          <w:rFonts w:ascii="Times New Roman" w:hAnsi="Times New Roman" w:cs="Times New Roman"/>
          <w:sz w:val="24"/>
          <w:szCs w:val="24"/>
        </w:rPr>
        <w:t>continuing care,</w:t>
      </w:r>
      <w:r w:rsidRPr="006A3FCC">
        <w:rPr>
          <w:rFonts w:ascii="Times New Roman" w:hAnsi="Times New Roman" w:cs="Times New Roman"/>
          <w:sz w:val="24"/>
          <w:szCs w:val="24"/>
        </w:rPr>
        <w:t xml:space="preserve"> children</w:t>
      </w:r>
      <w:r w:rsidR="00EC2811">
        <w:rPr>
          <w:rFonts w:ascii="Times New Roman" w:hAnsi="Times New Roman" w:cs="Times New Roman"/>
          <w:sz w:val="24"/>
          <w:szCs w:val="24"/>
        </w:rPr>
        <w:t xml:space="preserve">’s difficulties are likely to recur, </w:t>
      </w:r>
      <w:r w:rsidR="00296614" w:rsidRPr="006A3FCC">
        <w:rPr>
          <w:rFonts w:ascii="Times New Roman" w:hAnsi="Times New Roman" w:cs="Times New Roman"/>
          <w:sz w:val="24"/>
          <w:szCs w:val="24"/>
        </w:rPr>
        <w:t>particularly if the</w:t>
      </w:r>
      <w:r w:rsidR="00EC2811">
        <w:rPr>
          <w:rFonts w:ascii="Times New Roman" w:hAnsi="Times New Roman" w:cs="Times New Roman"/>
          <w:sz w:val="24"/>
          <w:szCs w:val="24"/>
        </w:rPr>
        <w:t xml:space="preserve">se were </w:t>
      </w:r>
      <w:r w:rsidR="00296614" w:rsidRPr="006A3FCC">
        <w:rPr>
          <w:rFonts w:ascii="Times New Roman" w:hAnsi="Times New Roman" w:cs="Times New Roman"/>
          <w:sz w:val="24"/>
          <w:szCs w:val="24"/>
        </w:rPr>
        <w:t>insufficiently supported in the first place. Consequently, ‘</w:t>
      </w:r>
      <w:r w:rsidR="00296614" w:rsidRPr="006A3FCC">
        <w:rPr>
          <w:rFonts w:ascii="Times New Roman" w:hAnsi="Times New Roman" w:cs="Times New Roman"/>
          <w:i/>
          <w:sz w:val="24"/>
          <w:szCs w:val="24"/>
        </w:rPr>
        <w:t>the person will go back’</w:t>
      </w:r>
      <w:r w:rsidR="00296614" w:rsidRPr="006A3FCC">
        <w:rPr>
          <w:rFonts w:ascii="Times New Roman" w:hAnsi="Times New Roman" w:cs="Times New Roman"/>
          <w:sz w:val="24"/>
          <w:szCs w:val="24"/>
        </w:rPr>
        <w:t xml:space="preserve"> and require further interventions in time. </w:t>
      </w:r>
      <w:r w:rsidR="00C27589" w:rsidRPr="00C27589">
        <w:rPr>
          <w:rFonts w:ascii="Times New Roman" w:hAnsi="Times New Roman" w:cs="Times New Roman"/>
          <w:color w:val="0070C0"/>
          <w:sz w:val="24"/>
          <w:szCs w:val="24"/>
        </w:rPr>
        <w:t xml:space="preserve">In other words, it was recognised that </w:t>
      </w:r>
      <w:r w:rsidR="00C27589" w:rsidRPr="00C27589">
        <w:rPr>
          <w:rFonts w:ascii="Times New Roman" w:hAnsi="Times New Roman" w:cs="Times New Roman"/>
          <w:i/>
          <w:color w:val="0070C0"/>
          <w:sz w:val="24"/>
          <w:szCs w:val="24"/>
        </w:rPr>
        <w:t xml:space="preserve">‘follow-up’ </w:t>
      </w:r>
      <w:r w:rsidR="00C27589" w:rsidRPr="00C27589">
        <w:rPr>
          <w:rFonts w:ascii="Times New Roman" w:hAnsi="Times New Roman" w:cs="Times New Roman"/>
          <w:color w:val="0070C0"/>
          <w:sz w:val="24"/>
          <w:szCs w:val="24"/>
        </w:rPr>
        <w:t>was necessary.</w:t>
      </w:r>
    </w:p>
    <w:p w:rsidR="00DD0A5D" w:rsidRDefault="00DD0A5D" w:rsidP="005F086D">
      <w:pPr>
        <w:shd w:val="clear" w:color="auto" w:fill="FFFFFF"/>
        <w:spacing w:after="0" w:line="480" w:lineRule="auto"/>
        <w:jc w:val="both"/>
        <w:outlineLvl w:val="3"/>
        <w:rPr>
          <w:rFonts w:ascii="Times New Roman" w:hAnsi="Times New Roman" w:cs="Times New Roman"/>
          <w:color w:val="0070C0"/>
          <w:sz w:val="24"/>
          <w:szCs w:val="24"/>
        </w:rPr>
      </w:pPr>
    </w:p>
    <w:p w:rsidR="00222932" w:rsidRPr="00C27589" w:rsidRDefault="0031493A" w:rsidP="005F086D">
      <w:pPr>
        <w:shd w:val="clear" w:color="auto" w:fill="FFFFFF"/>
        <w:spacing w:after="0" w:line="480" w:lineRule="auto"/>
        <w:jc w:val="both"/>
        <w:outlineLvl w:val="3"/>
        <w:rPr>
          <w:rFonts w:ascii="Times New Roman" w:hAnsi="Times New Roman" w:cs="Times New Roman"/>
          <w:color w:val="0070C0"/>
          <w:sz w:val="24"/>
          <w:szCs w:val="24"/>
        </w:rPr>
      </w:pPr>
      <w:r w:rsidRPr="00C27589">
        <w:rPr>
          <w:rFonts w:ascii="Times New Roman" w:hAnsi="Times New Roman" w:cs="Times New Roman"/>
          <w:color w:val="0070C0"/>
          <w:sz w:val="24"/>
          <w:szCs w:val="24"/>
        </w:rPr>
        <w:t>Arguably</w:t>
      </w:r>
      <w:r w:rsidR="00252966" w:rsidRPr="00C27589">
        <w:rPr>
          <w:rFonts w:ascii="Times New Roman" w:hAnsi="Times New Roman" w:cs="Times New Roman"/>
          <w:color w:val="0070C0"/>
          <w:sz w:val="24"/>
          <w:szCs w:val="24"/>
        </w:rPr>
        <w:t>,</w:t>
      </w:r>
      <w:r w:rsidR="00EC2811" w:rsidRPr="00C27589">
        <w:rPr>
          <w:rFonts w:ascii="Times New Roman" w:hAnsi="Times New Roman" w:cs="Times New Roman"/>
          <w:color w:val="0070C0"/>
          <w:sz w:val="24"/>
          <w:szCs w:val="24"/>
        </w:rPr>
        <w:t xml:space="preserve"> part of the challenge</w:t>
      </w:r>
      <w:r w:rsidRPr="00C27589">
        <w:rPr>
          <w:rFonts w:ascii="Times New Roman" w:hAnsi="Times New Roman" w:cs="Times New Roman"/>
          <w:color w:val="0070C0"/>
          <w:sz w:val="24"/>
          <w:szCs w:val="24"/>
        </w:rPr>
        <w:t xml:space="preserve"> is the nature of the interventions being applied, </w:t>
      </w:r>
      <w:r w:rsidR="00DD0A5D">
        <w:rPr>
          <w:rFonts w:ascii="Times New Roman" w:hAnsi="Times New Roman" w:cs="Times New Roman"/>
          <w:color w:val="0070C0"/>
          <w:sz w:val="24"/>
          <w:szCs w:val="24"/>
        </w:rPr>
        <w:t xml:space="preserve">are </w:t>
      </w:r>
      <w:r w:rsidRPr="00C27589">
        <w:rPr>
          <w:rFonts w:ascii="Times New Roman" w:hAnsi="Times New Roman" w:cs="Times New Roman"/>
          <w:color w:val="0070C0"/>
          <w:sz w:val="24"/>
          <w:szCs w:val="24"/>
        </w:rPr>
        <w:t xml:space="preserve">often within a </w:t>
      </w:r>
      <w:r w:rsidR="00ED6038" w:rsidRPr="00C27589">
        <w:rPr>
          <w:rFonts w:ascii="Times New Roman" w:hAnsi="Times New Roman" w:cs="Times New Roman"/>
          <w:color w:val="0070C0"/>
          <w:sz w:val="24"/>
          <w:szCs w:val="24"/>
        </w:rPr>
        <w:t>w</w:t>
      </w:r>
      <w:r w:rsidRPr="00C27589">
        <w:rPr>
          <w:rFonts w:ascii="Times New Roman" w:hAnsi="Times New Roman" w:cs="Times New Roman"/>
          <w:color w:val="0070C0"/>
          <w:sz w:val="24"/>
          <w:szCs w:val="24"/>
        </w:rPr>
        <w:t xml:space="preserve">estern framework. </w:t>
      </w:r>
      <w:r w:rsidR="00DD0A5D">
        <w:rPr>
          <w:rFonts w:ascii="Times New Roman" w:hAnsi="Times New Roman" w:cs="Times New Roman"/>
          <w:color w:val="0070C0"/>
          <w:sz w:val="24"/>
          <w:szCs w:val="24"/>
        </w:rPr>
        <w:t xml:space="preserve">Much of the research conducted in addressing child mental health difficulties is conducted in Western situations and applied to children living in those countries. However, it was argued by the participants that any interventions applied to children in Kenya </w:t>
      </w:r>
      <w:r w:rsidR="00DD0A5D">
        <w:rPr>
          <w:rFonts w:ascii="Times New Roman" w:hAnsi="Times New Roman" w:cs="Times New Roman"/>
          <w:color w:val="0070C0"/>
          <w:sz w:val="24"/>
          <w:szCs w:val="24"/>
        </w:rPr>
        <w:lastRenderedPageBreak/>
        <w:t xml:space="preserve">need to account for the local cultural context that those children are living within, and the specific adversities faced by them. </w:t>
      </w:r>
    </w:p>
    <w:p w:rsidR="00222932" w:rsidRPr="006A3FCC" w:rsidRDefault="00222932" w:rsidP="005F086D">
      <w:pPr>
        <w:shd w:val="clear" w:color="auto" w:fill="FFFFFF"/>
        <w:spacing w:after="0" w:line="480" w:lineRule="auto"/>
        <w:jc w:val="both"/>
        <w:outlineLvl w:val="3"/>
        <w:rPr>
          <w:rFonts w:ascii="Times New Roman" w:hAnsi="Times New Roman" w:cs="Times New Roman"/>
          <w:sz w:val="24"/>
          <w:szCs w:val="24"/>
        </w:rPr>
      </w:pPr>
    </w:p>
    <w:p w:rsidR="0031493A" w:rsidRPr="006A3FCC" w:rsidRDefault="001B2F55" w:rsidP="005F086D">
      <w:pPr>
        <w:spacing w:after="0" w:line="480" w:lineRule="auto"/>
        <w:jc w:val="both"/>
        <w:rPr>
          <w:rFonts w:ascii="Times New Roman" w:hAnsi="Times New Roman" w:cs="Times New Roman"/>
          <w:i/>
          <w:sz w:val="24"/>
          <w:szCs w:val="24"/>
        </w:rPr>
      </w:pPr>
      <w:r w:rsidRPr="006A3FCC">
        <w:rPr>
          <w:rFonts w:ascii="Times New Roman" w:hAnsi="Times New Roman" w:cs="Times New Roman"/>
          <w:i/>
          <w:sz w:val="24"/>
          <w:szCs w:val="24"/>
        </w:rPr>
        <w:t>“Africa as a continent had its own values. Those values have now been ignored completely</w:t>
      </w:r>
      <w:r w:rsidR="00252966">
        <w:rPr>
          <w:rFonts w:ascii="Times New Roman" w:hAnsi="Times New Roman" w:cs="Times New Roman"/>
          <w:i/>
          <w:sz w:val="24"/>
          <w:szCs w:val="24"/>
        </w:rPr>
        <w:t>,</w:t>
      </w:r>
      <w:r w:rsidRPr="006A3FCC">
        <w:rPr>
          <w:rFonts w:ascii="Times New Roman" w:hAnsi="Times New Roman" w:cs="Times New Roman"/>
          <w:i/>
          <w:sz w:val="24"/>
          <w:szCs w:val="24"/>
        </w:rPr>
        <w:t xml:space="preserve"> and now we have actually brought in western values, western concepts. Africa had its own system of regulating mental health ... that’s no longer happening</w:t>
      </w:r>
      <w:r w:rsidR="00252966">
        <w:rPr>
          <w:rFonts w:ascii="Times New Roman" w:hAnsi="Times New Roman" w:cs="Times New Roman"/>
          <w:i/>
          <w:sz w:val="24"/>
          <w:szCs w:val="24"/>
        </w:rPr>
        <w:t>.</w:t>
      </w:r>
      <w:r w:rsidRPr="006A3FCC">
        <w:rPr>
          <w:rFonts w:ascii="Times New Roman" w:hAnsi="Times New Roman" w:cs="Times New Roman"/>
          <w:i/>
          <w:sz w:val="24"/>
          <w:szCs w:val="24"/>
        </w:rPr>
        <w:t xml:space="preserve">” </w:t>
      </w:r>
    </w:p>
    <w:p w:rsidR="001B2F55" w:rsidRPr="006A3FCC" w:rsidRDefault="001B2F55" w:rsidP="005F086D">
      <w:pPr>
        <w:spacing w:after="0" w:line="480" w:lineRule="auto"/>
        <w:jc w:val="right"/>
        <w:rPr>
          <w:rFonts w:ascii="Times New Roman" w:hAnsi="Times New Roman" w:cs="Times New Roman"/>
          <w:i/>
          <w:sz w:val="24"/>
          <w:szCs w:val="24"/>
        </w:rPr>
      </w:pPr>
      <w:r w:rsidRPr="006A3FCC">
        <w:rPr>
          <w:rFonts w:ascii="Times New Roman" w:hAnsi="Times New Roman" w:cs="Times New Roman"/>
          <w:i/>
          <w:sz w:val="24"/>
          <w:szCs w:val="24"/>
        </w:rPr>
        <w:t>(</w:t>
      </w:r>
      <w:r w:rsidRPr="006A3FCC">
        <w:rPr>
          <w:rFonts w:ascii="Times New Roman" w:hAnsi="Times New Roman" w:cs="Times New Roman"/>
          <w:b/>
          <w:i/>
          <w:sz w:val="24"/>
          <w:szCs w:val="24"/>
        </w:rPr>
        <w:t>Psychologist</w:t>
      </w:r>
      <w:r w:rsidRPr="006A3FCC">
        <w:rPr>
          <w:rFonts w:ascii="Times New Roman" w:hAnsi="Times New Roman" w:cs="Times New Roman"/>
          <w:i/>
          <w:sz w:val="24"/>
          <w:szCs w:val="24"/>
        </w:rPr>
        <w:t>)</w:t>
      </w:r>
    </w:p>
    <w:p w:rsidR="00481AE8" w:rsidRPr="006A3FCC" w:rsidRDefault="00481AE8" w:rsidP="005F086D">
      <w:pPr>
        <w:spacing w:after="0" w:line="480" w:lineRule="auto"/>
        <w:jc w:val="right"/>
        <w:rPr>
          <w:rFonts w:ascii="Times New Roman" w:hAnsi="Times New Roman" w:cs="Times New Roman"/>
          <w:i/>
          <w:sz w:val="24"/>
          <w:szCs w:val="24"/>
        </w:rPr>
      </w:pPr>
    </w:p>
    <w:p w:rsidR="0031493A" w:rsidRPr="006A3FCC" w:rsidRDefault="0031493A" w:rsidP="005F086D">
      <w:pPr>
        <w:spacing w:after="0" w:line="480" w:lineRule="auto"/>
        <w:jc w:val="both"/>
        <w:rPr>
          <w:rFonts w:ascii="Times New Roman" w:hAnsi="Times New Roman" w:cs="Times New Roman"/>
          <w:i/>
          <w:sz w:val="24"/>
          <w:szCs w:val="24"/>
        </w:rPr>
      </w:pPr>
      <w:r w:rsidRPr="006A3FCC">
        <w:rPr>
          <w:rFonts w:ascii="Times New Roman" w:hAnsi="Times New Roman" w:cs="Times New Roman"/>
          <w:i/>
          <w:sz w:val="24"/>
          <w:szCs w:val="24"/>
        </w:rPr>
        <w:t xml:space="preserve">“We have tried many of these </w:t>
      </w:r>
      <w:r w:rsidR="00DD0A5D">
        <w:rPr>
          <w:rFonts w:ascii="Times New Roman" w:hAnsi="Times New Roman" w:cs="Times New Roman"/>
          <w:i/>
          <w:sz w:val="24"/>
          <w:szCs w:val="24"/>
        </w:rPr>
        <w:t xml:space="preserve">[western] </w:t>
      </w:r>
      <w:r w:rsidRPr="006A3FCC">
        <w:rPr>
          <w:rFonts w:ascii="Times New Roman" w:hAnsi="Times New Roman" w:cs="Times New Roman"/>
          <w:i/>
          <w:sz w:val="24"/>
          <w:szCs w:val="24"/>
        </w:rPr>
        <w:t>solutions</w:t>
      </w:r>
      <w:r w:rsidR="00252966">
        <w:rPr>
          <w:rFonts w:ascii="Times New Roman" w:hAnsi="Times New Roman" w:cs="Times New Roman"/>
          <w:i/>
          <w:sz w:val="24"/>
          <w:szCs w:val="24"/>
        </w:rPr>
        <w:t>,</w:t>
      </w:r>
      <w:r w:rsidRPr="006A3FCC">
        <w:rPr>
          <w:rFonts w:ascii="Times New Roman" w:hAnsi="Times New Roman" w:cs="Times New Roman"/>
          <w:i/>
          <w:sz w:val="24"/>
          <w:szCs w:val="24"/>
        </w:rPr>
        <w:t xml:space="preserve"> sometimes they are still failing us</w:t>
      </w:r>
      <w:r w:rsidR="00252966">
        <w:rPr>
          <w:rFonts w:ascii="Times New Roman" w:hAnsi="Times New Roman" w:cs="Times New Roman"/>
          <w:i/>
          <w:sz w:val="24"/>
          <w:szCs w:val="24"/>
        </w:rPr>
        <w:t>.</w:t>
      </w:r>
      <w:r w:rsidRPr="006A3FCC">
        <w:rPr>
          <w:rFonts w:ascii="Times New Roman" w:hAnsi="Times New Roman" w:cs="Times New Roman"/>
          <w:i/>
          <w:sz w:val="24"/>
          <w:szCs w:val="24"/>
        </w:rPr>
        <w:t xml:space="preserve">” </w:t>
      </w:r>
    </w:p>
    <w:p w:rsidR="0031493A" w:rsidRPr="006A3FCC" w:rsidRDefault="0031493A" w:rsidP="005F086D">
      <w:pPr>
        <w:spacing w:after="0" w:line="480" w:lineRule="auto"/>
        <w:jc w:val="right"/>
        <w:rPr>
          <w:rFonts w:ascii="Times New Roman" w:hAnsi="Times New Roman" w:cs="Times New Roman"/>
          <w:i/>
          <w:sz w:val="24"/>
          <w:szCs w:val="24"/>
        </w:rPr>
      </w:pPr>
      <w:r w:rsidRPr="006A3FCC">
        <w:rPr>
          <w:rFonts w:ascii="Times New Roman" w:hAnsi="Times New Roman" w:cs="Times New Roman"/>
          <w:i/>
          <w:sz w:val="24"/>
          <w:szCs w:val="24"/>
        </w:rPr>
        <w:t>(</w:t>
      </w:r>
      <w:r w:rsidRPr="006A3FCC">
        <w:rPr>
          <w:rFonts w:ascii="Times New Roman" w:hAnsi="Times New Roman" w:cs="Times New Roman"/>
          <w:b/>
          <w:i/>
          <w:sz w:val="24"/>
          <w:szCs w:val="24"/>
        </w:rPr>
        <w:t>Social worker 1</w:t>
      </w:r>
      <w:r w:rsidRPr="006A3FCC">
        <w:rPr>
          <w:rFonts w:ascii="Times New Roman" w:hAnsi="Times New Roman" w:cs="Times New Roman"/>
          <w:i/>
          <w:sz w:val="24"/>
          <w:szCs w:val="24"/>
        </w:rPr>
        <w:t>)</w:t>
      </w:r>
    </w:p>
    <w:p w:rsidR="00ED6038" w:rsidRPr="006A3FCC" w:rsidRDefault="00ED6038" w:rsidP="005F086D">
      <w:pPr>
        <w:shd w:val="clear" w:color="auto" w:fill="FFFFFF"/>
        <w:spacing w:after="0" w:line="480" w:lineRule="auto"/>
        <w:jc w:val="both"/>
        <w:outlineLvl w:val="3"/>
        <w:rPr>
          <w:rFonts w:ascii="Times New Roman" w:hAnsi="Times New Roman" w:cs="Times New Roman"/>
          <w:sz w:val="24"/>
          <w:szCs w:val="24"/>
        </w:rPr>
      </w:pPr>
    </w:p>
    <w:p w:rsidR="001B2F55" w:rsidRDefault="001B2F55" w:rsidP="005F086D">
      <w:pPr>
        <w:shd w:val="clear" w:color="auto" w:fill="FFFFFF"/>
        <w:spacing w:after="0" w:line="480" w:lineRule="auto"/>
        <w:jc w:val="both"/>
        <w:outlineLvl w:val="3"/>
        <w:rPr>
          <w:rFonts w:ascii="Times New Roman" w:hAnsi="Times New Roman" w:cs="Times New Roman"/>
          <w:sz w:val="24"/>
          <w:szCs w:val="24"/>
        </w:rPr>
      </w:pPr>
      <w:r w:rsidRPr="006A3FCC">
        <w:rPr>
          <w:rFonts w:ascii="Times New Roman" w:hAnsi="Times New Roman" w:cs="Times New Roman"/>
          <w:sz w:val="24"/>
          <w:szCs w:val="24"/>
        </w:rPr>
        <w:t>It was made clear that some intervention</w:t>
      </w:r>
      <w:r w:rsidR="00EC2811">
        <w:rPr>
          <w:rFonts w:ascii="Times New Roman" w:hAnsi="Times New Roman" w:cs="Times New Roman"/>
          <w:sz w:val="24"/>
          <w:szCs w:val="24"/>
        </w:rPr>
        <w:t>s</w:t>
      </w:r>
      <w:r w:rsidRPr="006A3FCC">
        <w:rPr>
          <w:rFonts w:ascii="Times New Roman" w:hAnsi="Times New Roman" w:cs="Times New Roman"/>
          <w:sz w:val="24"/>
          <w:szCs w:val="24"/>
        </w:rPr>
        <w:t xml:space="preserve"> were imposed on them to use</w:t>
      </w:r>
      <w:r w:rsidR="00EC2811">
        <w:rPr>
          <w:rFonts w:ascii="Times New Roman" w:hAnsi="Times New Roman" w:cs="Times New Roman"/>
          <w:sz w:val="24"/>
          <w:szCs w:val="24"/>
        </w:rPr>
        <w:t>,</w:t>
      </w:r>
      <w:r w:rsidRPr="006A3FCC">
        <w:rPr>
          <w:rFonts w:ascii="Times New Roman" w:hAnsi="Times New Roman" w:cs="Times New Roman"/>
          <w:sz w:val="24"/>
          <w:szCs w:val="24"/>
        </w:rPr>
        <w:t xml:space="preserve"> without cultural norms and appropriateness </w:t>
      </w:r>
      <w:r w:rsidR="00252966">
        <w:rPr>
          <w:rFonts w:ascii="Times New Roman" w:hAnsi="Times New Roman" w:cs="Times New Roman"/>
          <w:sz w:val="24"/>
          <w:szCs w:val="24"/>
        </w:rPr>
        <w:t xml:space="preserve">being </w:t>
      </w:r>
      <w:r w:rsidRPr="006A3FCC">
        <w:rPr>
          <w:rFonts w:ascii="Times New Roman" w:hAnsi="Times New Roman" w:cs="Times New Roman"/>
          <w:sz w:val="24"/>
          <w:szCs w:val="24"/>
        </w:rPr>
        <w:t>considered. They argued that there was a lot of confusion on what program</w:t>
      </w:r>
      <w:r w:rsidR="00ED6038" w:rsidRPr="006A3FCC">
        <w:rPr>
          <w:rFonts w:ascii="Times New Roman" w:hAnsi="Times New Roman" w:cs="Times New Roman"/>
          <w:sz w:val="24"/>
          <w:szCs w:val="24"/>
        </w:rPr>
        <w:t>mes to use, particularly as many of those reflected ‘</w:t>
      </w:r>
      <w:r w:rsidR="00ED6038" w:rsidRPr="006A3FCC">
        <w:rPr>
          <w:rFonts w:ascii="Times New Roman" w:hAnsi="Times New Roman" w:cs="Times New Roman"/>
          <w:i/>
          <w:sz w:val="24"/>
          <w:szCs w:val="24"/>
        </w:rPr>
        <w:t>western values, western concepts’</w:t>
      </w:r>
      <w:r w:rsidR="00252966">
        <w:rPr>
          <w:rFonts w:ascii="Times New Roman" w:hAnsi="Times New Roman" w:cs="Times New Roman"/>
          <w:sz w:val="24"/>
          <w:szCs w:val="24"/>
        </w:rPr>
        <w:t>.</w:t>
      </w:r>
      <w:r w:rsidR="00ED6038" w:rsidRPr="006A3FCC">
        <w:rPr>
          <w:rFonts w:ascii="Times New Roman" w:hAnsi="Times New Roman" w:cs="Times New Roman"/>
          <w:i/>
          <w:sz w:val="24"/>
          <w:szCs w:val="24"/>
        </w:rPr>
        <w:t xml:space="preserve"> </w:t>
      </w:r>
      <w:r w:rsidR="00252966">
        <w:rPr>
          <w:rFonts w:ascii="Times New Roman" w:hAnsi="Times New Roman" w:cs="Times New Roman"/>
          <w:sz w:val="24"/>
          <w:szCs w:val="24"/>
        </w:rPr>
        <w:t>A</w:t>
      </w:r>
      <w:r w:rsidR="00ED6038" w:rsidRPr="006A3FCC">
        <w:rPr>
          <w:rFonts w:ascii="Times New Roman" w:hAnsi="Times New Roman" w:cs="Times New Roman"/>
          <w:sz w:val="24"/>
          <w:szCs w:val="24"/>
        </w:rPr>
        <w:t>s a result of not recognising that Africa ‘</w:t>
      </w:r>
      <w:r w:rsidR="00ED6038" w:rsidRPr="006A3FCC">
        <w:rPr>
          <w:rFonts w:ascii="Times New Roman" w:hAnsi="Times New Roman" w:cs="Times New Roman"/>
          <w:i/>
          <w:sz w:val="24"/>
          <w:szCs w:val="24"/>
        </w:rPr>
        <w:t>has its own values’</w:t>
      </w:r>
      <w:r w:rsidR="00252966">
        <w:rPr>
          <w:rFonts w:ascii="Times New Roman" w:hAnsi="Times New Roman" w:cs="Times New Roman"/>
          <w:sz w:val="24"/>
          <w:szCs w:val="24"/>
        </w:rPr>
        <w:t>,</w:t>
      </w:r>
      <w:r w:rsidR="00ED6038" w:rsidRPr="006A3FCC">
        <w:rPr>
          <w:rFonts w:ascii="Times New Roman" w:hAnsi="Times New Roman" w:cs="Times New Roman"/>
          <w:sz w:val="24"/>
          <w:szCs w:val="24"/>
        </w:rPr>
        <w:t xml:space="preserve"> the solutions offered are ‘</w:t>
      </w:r>
      <w:r w:rsidR="00ED6038" w:rsidRPr="006A3FCC">
        <w:rPr>
          <w:rFonts w:ascii="Times New Roman" w:hAnsi="Times New Roman" w:cs="Times New Roman"/>
          <w:i/>
          <w:sz w:val="24"/>
          <w:szCs w:val="24"/>
        </w:rPr>
        <w:t>failing us’.</w:t>
      </w:r>
      <w:r w:rsidR="00EC2811">
        <w:rPr>
          <w:rFonts w:ascii="Times New Roman" w:hAnsi="Times New Roman" w:cs="Times New Roman"/>
          <w:i/>
          <w:sz w:val="24"/>
          <w:szCs w:val="24"/>
        </w:rPr>
        <w:t xml:space="preserve"> </w:t>
      </w:r>
      <w:r w:rsidRPr="006A3FCC">
        <w:rPr>
          <w:rFonts w:ascii="Times New Roman" w:hAnsi="Times New Roman" w:cs="Times New Roman"/>
          <w:sz w:val="24"/>
          <w:szCs w:val="24"/>
        </w:rPr>
        <w:t xml:space="preserve">Across </w:t>
      </w:r>
      <w:r w:rsidR="000D2D8F" w:rsidRPr="006A3FCC">
        <w:rPr>
          <w:rFonts w:ascii="Times New Roman" w:hAnsi="Times New Roman" w:cs="Times New Roman"/>
          <w:sz w:val="24"/>
          <w:szCs w:val="24"/>
        </w:rPr>
        <w:t>all groups,</w:t>
      </w:r>
      <w:r w:rsidRPr="006A3FCC">
        <w:rPr>
          <w:rFonts w:ascii="Times New Roman" w:hAnsi="Times New Roman" w:cs="Times New Roman"/>
          <w:sz w:val="24"/>
          <w:szCs w:val="24"/>
        </w:rPr>
        <w:t xml:space="preserve"> participants suggested that</w:t>
      </w:r>
      <w:r w:rsidRPr="006A3FCC">
        <w:rPr>
          <w:rFonts w:ascii="Times New Roman" w:hAnsi="Times New Roman" w:cs="Times New Roman"/>
          <w:b/>
          <w:sz w:val="24"/>
          <w:szCs w:val="24"/>
        </w:rPr>
        <w:t xml:space="preserve"> </w:t>
      </w:r>
      <w:r w:rsidR="00252966">
        <w:rPr>
          <w:rFonts w:ascii="Times New Roman" w:hAnsi="Times New Roman" w:cs="Times New Roman"/>
          <w:sz w:val="24"/>
          <w:szCs w:val="24"/>
        </w:rPr>
        <w:t>immediate action</w:t>
      </w:r>
      <w:r w:rsidRPr="006A3FCC">
        <w:rPr>
          <w:rFonts w:ascii="Times New Roman" w:hAnsi="Times New Roman" w:cs="Times New Roman"/>
          <w:sz w:val="24"/>
          <w:szCs w:val="24"/>
        </w:rPr>
        <w:t xml:space="preserve"> was </w:t>
      </w:r>
      <w:r w:rsidR="00EC2811">
        <w:rPr>
          <w:rFonts w:ascii="Times New Roman" w:hAnsi="Times New Roman" w:cs="Times New Roman"/>
          <w:sz w:val="24"/>
          <w:szCs w:val="24"/>
        </w:rPr>
        <w:t>required</w:t>
      </w:r>
      <w:r w:rsidRPr="006A3FCC">
        <w:rPr>
          <w:rFonts w:ascii="Times New Roman" w:hAnsi="Times New Roman" w:cs="Times New Roman"/>
          <w:sz w:val="24"/>
          <w:szCs w:val="24"/>
        </w:rPr>
        <w:t xml:space="preserve"> to improve services </w:t>
      </w:r>
      <w:r w:rsidR="00252966">
        <w:rPr>
          <w:rFonts w:ascii="Times New Roman" w:hAnsi="Times New Roman" w:cs="Times New Roman"/>
          <w:sz w:val="24"/>
          <w:szCs w:val="24"/>
        </w:rPr>
        <w:t xml:space="preserve">by making </w:t>
      </w:r>
      <w:r w:rsidRPr="006A3FCC">
        <w:rPr>
          <w:rFonts w:ascii="Times New Roman" w:hAnsi="Times New Roman" w:cs="Times New Roman"/>
          <w:sz w:val="24"/>
          <w:szCs w:val="24"/>
        </w:rPr>
        <w:t xml:space="preserve">them culturally acceptable and effective. </w:t>
      </w:r>
    </w:p>
    <w:p w:rsidR="003C0EE6" w:rsidRDefault="003C0EE6" w:rsidP="005F086D">
      <w:pPr>
        <w:shd w:val="clear" w:color="auto" w:fill="FFFFFF"/>
        <w:spacing w:after="0" w:line="480" w:lineRule="auto"/>
        <w:jc w:val="both"/>
        <w:outlineLvl w:val="3"/>
        <w:rPr>
          <w:rFonts w:ascii="Times New Roman" w:hAnsi="Times New Roman" w:cs="Times New Roman"/>
          <w:sz w:val="24"/>
          <w:szCs w:val="24"/>
        </w:rPr>
      </w:pPr>
    </w:p>
    <w:p w:rsidR="003C0EE6" w:rsidRPr="006A3FCC" w:rsidRDefault="003C0EE6" w:rsidP="003C0EE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Times New Roman" w:hAnsi="Times New Roman" w:cs="Times New Roman"/>
          <w:i/>
          <w:sz w:val="24"/>
          <w:szCs w:val="24"/>
        </w:rPr>
      </w:pPr>
      <w:r w:rsidRPr="006A3FCC">
        <w:rPr>
          <w:rFonts w:ascii="Times New Roman" w:hAnsi="Times New Roman" w:cs="Times New Roman"/>
          <w:i/>
          <w:sz w:val="24"/>
          <w:szCs w:val="24"/>
        </w:rPr>
        <w:t>“I think we should repeat some ideas. If someone has put an idea and sees it’s not working, he may repeat again and again</w:t>
      </w:r>
      <w:r>
        <w:rPr>
          <w:rFonts w:ascii="Times New Roman" w:hAnsi="Times New Roman" w:cs="Times New Roman"/>
          <w:i/>
          <w:sz w:val="24"/>
          <w:szCs w:val="24"/>
        </w:rPr>
        <w:t>,</w:t>
      </w:r>
      <w:r w:rsidRPr="006A3FCC">
        <w:rPr>
          <w:rFonts w:ascii="Times New Roman" w:hAnsi="Times New Roman" w:cs="Times New Roman"/>
          <w:i/>
          <w:sz w:val="24"/>
          <w:szCs w:val="24"/>
        </w:rPr>
        <w:t xml:space="preserve"> so that the people may understand the idea well</w:t>
      </w:r>
      <w:r>
        <w:rPr>
          <w:rFonts w:ascii="Times New Roman" w:hAnsi="Times New Roman" w:cs="Times New Roman"/>
          <w:i/>
          <w:sz w:val="24"/>
          <w:szCs w:val="24"/>
        </w:rPr>
        <w:t>.</w:t>
      </w:r>
      <w:r w:rsidRPr="006A3FCC">
        <w:rPr>
          <w:rFonts w:ascii="Times New Roman" w:hAnsi="Times New Roman" w:cs="Times New Roman"/>
          <w:i/>
          <w:sz w:val="24"/>
          <w:szCs w:val="24"/>
        </w:rPr>
        <w:t xml:space="preserve">” </w:t>
      </w:r>
    </w:p>
    <w:p w:rsidR="003C0EE6" w:rsidRPr="006A3FCC" w:rsidRDefault="003C0EE6" w:rsidP="003C0EE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right"/>
        <w:rPr>
          <w:rFonts w:ascii="Times New Roman" w:hAnsi="Times New Roman" w:cs="Times New Roman"/>
          <w:i/>
          <w:sz w:val="24"/>
          <w:szCs w:val="24"/>
        </w:rPr>
      </w:pPr>
      <w:r w:rsidRPr="006A3FCC">
        <w:rPr>
          <w:rFonts w:ascii="Times New Roman" w:eastAsia="Calibri" w:hAnsi="Times New Roman" w:cs="Times New Roman"/>
          <w:i/>
          <w:sz w:val="24"/>
          <w:szCs w:val="24"/>
        </w:rPr>
        <w:t>(</w:t>
      </w:r>
      <w:r w:rsidRPr="006A3FCC">
        <w:rPr>
          <w:rFonts w:ascii="Times New Roman" w:eastAsia="Calibri" w:hAnsi="Times New Roman" w:cs="Times New Roman"/>
          <w:b/>
          <w:i/>
          <w:sz w:val="24"/>
          <w:szCs w:val="24"/>
        </w:rPr>
        <w:t>Child 6</w:t>
      </w:r>
      <w:r w:rsidRPr="006A3FCC">
        <w:rPr>
          <w:rFonts w:ascii="Times New Roman" w:eastAsia="Calibri" w:hAnsi="Times New Roman" w:cs="Times New Roman"/>
          <w:i/>
          <w:sz w:val="24"/>
          <w:szCs w:val="24"/>
        </w:rPr>
        <w:t>)</w:t>
      </w:r>
    </w:p>
    <w:p w:rsidR="003C0EE6" w:rsidRDefault="003C0EE6" w:rsidP="005F08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Times New Roman" w:hAnsi="Times New Roman" w:cs="Times New Roman"/>
          <w:i/>
          <w:sz w:val="24"/>
          <w:szCs w:val="24"/>
        </w:rPr>
      </w:pPr>
    </w:p>
    <w:p w:rsidR="009E121F" w:rsidRPr="006A3FCC" w:rsidRDefault="001B2F55" w:rsidP="005F08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Times New Roman" w:hAnsi="Times New Roman" w:cs="Times New Roman"/>
          <w:i/>
          <w:sz w:val="24"/>
          <w:szCs w:val="24"/>
        </w:rPr>
      </w:pPr>
      <w:r w:rsidRPr="006A3FCC">
        <w:rPr>
          <w:rFonts w:ascii="Times New Roman" w:hAnsi="Times New Roman" w:cs="Times New Roman"/>
          <w:i/>
          <w:sz w:val="24"/>
          <w:szCs w:val="24"/>
        </w:rPr>
        <w:t>“I think we need to do a bit of benchmarking in terms of trying to understand what is ha</w:t>
      </w:r>
      <w:r w:rsidR="00252966">
        <w:rPr>
          <w:rFonts w:ascii="Times New Roman" w:hAnsi="Times New Roman" w:cs="Times New Roman"/>
          <w:i/>
          <w:sz w:val="24"/>
          <w:szCs w:val="24"/>
        </w:rPr>
        <w:t>ppening in other places ...</w:t>
      </w:r>
      <w:r w:rsidRPr="006A3FCC">
        <w:rPr>
          <w:rFonts w:ascii="Times New Roman" w:hAnsi="Times New Roman" w:cs="Times New Roman"/>
          <w:i/>
          <w:sz w:val="24"/>
          <w:szCs w:val="24"/>
        </w:rPr>
        <w:t>I feel we have to go out, source for ideas. Ideas which can really work for our situation</w:t>
      </w:r>
      <w:r w:rsidR="00252966">
        <w:rPr>
          <w:rFonts w:ascii="Times New Roman" w:hAnsi="Times New Roman" w:cs="Times New Roman"/>
          <w:i/>
          <w:sz w:val="24"/>
          <w:szCs w:val="24"/>
        </w:rPr>
        <w:t>.</w:t>
      </w:r>
      <w:r w:rsidRPr="006A3FCC">
        <w:rPr>
          <w:rFonts w:ascii="Times New Roman" w:hAnsi="Times New Roman" w:cs="Times New Roman"/>
          <w:i/>
          <w:sz w:val="24"/>
          <w:szCs w:val="24"/>
        </w:rPr>
        <w:t xml:space="preserve">” </w:t>
      </w:r>
    </w:p>
    <w:p w:rsidR="001B2F55" w:rsidRPr="006A3FCC" w:rsidRDefault="001B2F55" w:rsidP="005F08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right"/>
        <w:rPr>
          <w:rFonts w:ascii="Times New Roman" w:hAnsi="Times New Roman" w:cs="Times New Roman"/>
          <w:i/>
          <w:sz w:val="24"/>
          <w:szCs w:val="24"/>
        </w:rPr>
      </w:pPr>
      <w:r w:rsidRPr="006A3FCC">
        <w:rPr>
          <w:rFonts w:ascii="Times New Roman" w:hAnsi="Times New Roman" w:cs="Times New Roman"/>
          <w:i/>
          <w:sz w:val="24"/>
          <w:szCs w:val="24"/>
        </w:rPr>
        <w:lastRenderedPageBreak/>
        <w:t>(</w:t>
      </w:r>
      <w:r w:rsidRPr="006A3FCC">
        <w:rPr>
          <w:rFonts w:ascii="Times New Roman" w:hAnsi="Times New Roman" w:cs="Times New Roman"/>
          <w:b/>
          <w:i/>
          <w:sz w:val="24"/>
          <w:szCs w:val="24"/>
        </w:rPr>
        <w:t>Social worker 1</w:t>
      </w:r>
      <w:r w:rsidRPr="006A3FCC">
        <w:rPr>
          <w:rFonts w:ascii="Times New Roman" w:hAnsi="Times New Roman" w:cs="Times New Roman"/>
          <w:i/>
          <w:sz w:val="24"/>
          <w:szCs w:val="24"/>
        </w:rPr>
        <w:t>)</w:t>
      </w:r>
    </w:p>
    <w:p w:rsidR="00481AE8" w:rsidRPr="006A3FCC" w:rsidRDefault="00481AE8" w:rsidP="005F08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right"/>
        <w:rPr>
          <w:rFonts w:ascii="Times New Roman" w:hAnsi="Times New Roman" w:cs="Times New Roman"/>
          <w:i/>
          <w:sz w:val="24"/>
          <w:szCs w:val="24"/>
        </w:rPr>
      </w:pPr>
    </w:p>
    <w:p w:rsidR="001B2F55" w:rsidRPr="006A3FCC" w:rsidRDefault="004F6577" w:rsidP="005F086D">
      <w:pPr>
        <w:spacing w:after="0" w:line="480" w:lineRule="auto"/>
        <w:contextualSpacing/>
        <w:jc w:val="both"/>
        <w:rPr>
          <w:rFonts w:ascii="Times New Roman" w:hAnsi="Times New Roman" w:cs="Times New Roman"/>
          <w:sz w:val="24"/>
          <w:szCs w:val="24"/>
        </w:rPr>
      </w:pPr>
      <w:r w:rsidRPr="006A3FCC">
        <w:rPr>
          <w:rFonts w:ascii="Times New Roman" w:hAnsi="Times New Roman" w:cs="Times New Roman"/>
          <w:sz w:val="24"/>
          <w:szCs w:val="24"/>
        </w:rPr>
        <w:t>Evidently,</w:t>
      </w:r>
      <w:r w:rsidR="009E121F" w:rsidRPr="006A3FCC">
        <w:rPr>
          <w:rFonts w:ascii="Times New Roman" w:hAnsi="Times New Roman" w:cs="Times New Roman"/>
          <w:sz w:val="24"/>
          <w:szCs w:val="24"/>
        </w:rPr>
        <w:t xml:space="preserve"> while learning from the mental health situation elsewhere </w:t>
      </w:r>
      <w:r w:rsidR="00EC2811">
        <w:rPr>
          <w:rFonts w:ascii="Times New Roman" w:hAnsi="Times New Roman" w:cs="Times New Roman"/>
          <w:sz w:val="24"/>
          <w:szCs w:val="24"/>
        </w:rPr>
        <w:t>can provide</w:t>
      </w:r>
      <w:r w:rsidR="009E121F" w:rsidRPr="006A3FCC">
        <w:rPr>
          <w:rFonts w:ascii="Times New Roman" w:hAnsi="Times New Roman" w:cs="Times New Roman"/>
          <w:sz w:val="24"/>
          <w:szCs w:val="24"/>
        </w:rPr>
        <w:t xml:space="preserve"> a </w:t>
      </w:r>
      <w:r w:rsidR="00EC2811">
        <w:rPr>
          <w:rFonts w:ascii="Times New Roman" w:hAnsi="Times New Roman" w:cs="Times New Roman"/>
          <w:sz w:val="24"/>
          <w:szCs w:val="24"/>
        </w:rPr>
        <w:t xml:space="preserve">useful </w:t>
      </w:r>
      <w:r w:rsidR="00A73DF1">
        <w:rPr>
          <w:rFonts w:ascii="Times New Roman" w:hAnsi="Times New Roman" w:cs="Times New Roman"/>
          <w:sz w:val="24"/>
          <w:szCs w:val="24"/>
        </w:rPr>
        <w:t xml:space="preserve">comparison </w:t>
      </w:r>
      <w:r w:rsidR="009E121F" w:rsidRPr="006A3FCC">
        <w:rPr>
          <w:rFonts w:ascii="Times New Roman" w:hAnsi="Times New Roman" w:cs="Times New Roman"/>
          <w:sz w:val="24"/>
          <w:szCs w:val="24"/>
        </w:rPr>
        <w:t>benchmark for knowledge in Kenya, the unique</w:t>
      </w:r>
      <w:r w:rsidR="00EC2811">
        <w:rPr>
          <w:rFonts w:ascii="Times New Roman" w:hAnsi="Times New Roman" w:cs="Times New Roman"/>
          <w:sz w:val="24"/>
          <w:szCs w:val="24"/>
        </w:rPr>
        <w:t xml:space="preserve">ness of the local situation is essential in addressing mental health </w:t>
      </w:r>
      <w:r w:rsidR="009E121F" w:rsidRPr="006A3FCC">
        <w:rPr>
          <w:rFonts w:ascii="Times New Roman" w:hAnsi="Times New Roman" w:cs="Times New Roman"/>
          <w:sz w:val="24"/>
          <w:szCs w:val="24"/>
        </w:rPr>
        <w:t>problems faced in that cultural context. Such interventions thus need to be deli</w:t>
      </w:r>
      <w:r w:rsidR="00EC2811">
        <w:rPr>
          <w:rFonts w:ascii="Times New Roman" w:hAnsi="Times New Roman" w:cs="Times New Roman"/>
          <w:sz w:val="24"/>
          <w:szCs w:val="24"/>
        </w:rPr>
        <w:t xml:space="preserve">vered by professionals with </w:t>
      </w:r>
      <w:r w:rsidRPr="006A3FCC">
        <w:rPr>
          <w:rFonts w:ascii="Times New Roman" w:hAnsi="Times New Roman" w:cs="Times New Roman"/>
          <w:sz w:val="24"/>
          <w:szCs w:val="24"/>
        </w:rPr>
        <w:t xml:space="preserve">appropriate </w:t>
      </w:r>
      <w:r w:rsidR="009E121F" w:rsidRPr="006A3FCC">
        <w:rPr>
          <w:rFonts w:ascii="Times New Roman" w:hAnsi="Times New Roman" w:cs="Times New Roman"/>
          <w:sz w:val="24"/>
          <w:szCs w:val="24"/>
        </w:rPr>
        <w:t>skills, and should be</w:t>
      </w:r>
      <w:r w:rsidR="00A73DF1">
        <w:rPr>
          <w:rFonts w:ascii="Times New Roman" w:hAnsi="Times New Roman" w:cs="Times New Roman"/>
          <w:sz w:val="24"/>
          <w:szCs w:val="24"/>
        </w:rPr>
        <w:t xml:space="preserve"> flexible and sustainable </w:t>
      </w:r>
      <w:r w:rsidR="009E121F" w:rsidRPr="006A3FCC">
        <w:rPr>
          <w:rFonts w:ascii="Times New Roman" w:hAnsi="Times New Roman" w:cs="Times New Roman"/>
          <w:sz w:val="24"/>
          <w:szCs w:val="24"/>
        </w:rPr>
        <w:t>to meet local need</w:t>
      </w:r>
      <w:r w:rsidR="00A73DF1">
        <w:rPr>
          <w:rFonts w:ascii="Times New Roman" w:hAnsi="Times New Roman" w:cs="Times New Roman"/>
          <w:sz w:val="24"/>
          <w:szCs w:val="24"/>
        </w:rPr>
        <w:t>s</w:t>
      </w:r>
      <w:r w:rsidR="009E121F" w:rsidRPr="006A3FCC">
        <w:rPr>
          <w:rFonts w:ascii="Times New Roman" w:hAnsi="Times New Roman" w:cs="Times New Roman"/>
          <w:sz w:val="24"/>
          <w:szCs w:val="24"/>
        </w:rPr>
        <w:t xml:space="preserve">. </w:t>
      </w:r>
    </w:p>
    <w:p w:rsidR="00B3194C" w:rsidRPr="006A3FCC" w:rsidRDefault="00B3194C" w:rsidP="005F08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Times New Roman" w:hAnsi="Times New Roman" w:cs="Times New Roman"/>
          <w:sz w:val="24"/>
          <w:szCs w:val="24"/>
        </w:rPr>
      </w:pPr>
    </w:p>
    <w:p w:rsidR="0009565F" w:rsidRPr="006A3FCC" w:rsidRDefault="00A73DF1" w:rsidP="005F086D">
      <w:pPr>
        <w:pStyle w:val="NormalWeb"/>
        <w:spacing w:before="0" w:beforeAutospacing="0" w:after="0" w:afterAutospacing="0" w:line="480" w:lineRule="auto"/>
        <w:jc w:val="both"/>
      </w:pPr>
      <w:r>
        <w:rPr>
          <w:b/>
          <w:i/>
        </w:rPr>
        <w:t>Theme T</w:t>
      </w:r>
      <w:r w:rsidR="001328B6" w:rsidRPr="006A3FCC">
        <w:rPr>
          <w:b/>
          <w:i/>
        </w:rPr>
        <w:t>hree: S</w:t>
      </w:r>
      <w:r w:rsidR="0009565F" w:rsidRPr="006A3FCC">
        <w:rPr>
          <w:b/>
          <w:i/>
        </w:rPr>
        <w:t xml:space="preserve">tigma </w:t>
      </w:r>
      <w:r w:rsidR="001328B6" w:rsidRPr="006A3FCC">
        <w:rPr>
          <w:b/>
          <w:i/>
        </w:rPr>
        <w:t>of mental health</w:t>
      </w:r>
    </w:p>
    <w:p w:rsidR="00144147" w:rsidRPr="006A3FCC" w:rsidRDefault="00144147" w:rsidP="005F086D">
      <w:pPr>
        <w:pStyle w:val="NormalWeb"/>
        <w:spacing w:before="0" w:beforeAutospacing="0" w:after="0" w:afterAutospacing="0" w:line="480" w:lineRule="auto"/>
        <w:jc w:val="both"/>
      </w:pPr>
      <w:r w:rsidRPr="006A3FCC">
        <w:t>It has been argued that lack</w:t>
      </w:r>
      <w:r w:rsidR="00245444" w:rsidRPr="006A3FCC">
        <w:t xml:space="preserve"> of knowledge </w:t>
      </w:r>
      <w:r w:rsidR="001328B6" w:rsidRPr="006A3FCC">
        <w:t xml:space="preserve">is a key </w:t>
      </w:r>
      <w:r w:rsidRPr="006A3FCC">
        <w:t xml:space="preserve">factor </w:t>
      </w:r>
      <w:r w:rsidR="001328B6" w:rsidRPr="006A3FCC">
        <w:t>leading to st</w:t>
      </w:r>
      <w:r w:rsidRPr="006A3FCC">
        <w:t>igma</w:t>
      </w:r>
      <w:r w:rsidR="001328B6" w:rsidRPr="006A3FCC">
        <w:t>tising attitudes against</w:t>
      </w:r>
      <w:r w:rsidRPr="006A3FCC">
        <w:t xml:space="preserve"> mental health </w:t>
      </w:r>
      <w:r w:rsidR="001328B6" w:rsidRPr="006A3FCC">
        <w:t>(Link &amp;</w:t>
      </w:r>
      <w:r w:rsidR="00245444" w:rsidRPr="006A3FCC">
        <w:t xml:space="preserve"> Cullen, 1983)</w:t>
      </w:r>
      <w:r w:rsidR="00AD6607" w:rsidRPr="006A3FCC">
        <w:t>. C</w:t>
      </w:r>
      <w:r w:rsidR="00245444" w:rsidRPr="006A3FCC">
        <w:t>learly there is a need to improve mental health aware</w:t>
      </w:r>
      <w:r w:rsidR="00472037">
        <w:t>ness, as demonstrated by Theme T</w:t>
      </w:r>
      <w:r w:rsidR="00245444" w:rsidRPr="006A3FCC">
        <w:t>wo, but also to tackle the stigma associated with it. Stigma is ubiquitous</w:t>
      </w:r>
      <w:r w:rsidR="00AE06CA" w:rsidRPr="006A3FCC">
        <w:t>, but in Kenya particularly, mental health remains a widely misunderstood topic, especially in rural areas (Getanda et al., 2015).</w:t>
      </w:r>
      <w:r w:rsidR="00245444" w:rsidRPr="006A3FCC">
        <w:t xml:space="preserve"> </w:t>
      </w:r>
      <w:r w:rsidR="00AE06CA" w:rsidRPr="006A3FCC">
        <w:t>C</w:t>
      </w:r>
      <w:r w:rsidR="00245444" w:rsidRPr="006A3FCC">
        <w:t>onsequently</w:t>
      </w:r>
      <w:r w:rsidR="00AE06CA" w:rsidRPr="006A3FCC">
        <w:t>,</w:t>
      </w:r>
      <w:r w:rsidR="00245444" w:rsidRPr="006A3FCC">
        <w:t xml:space="preserve"> </w:t>
      </w:r>
      <w:r w:rsidR="00AE06CA" w:rsidRPr="006A3FCC">
        <w:t xml:space="preserve">this </w:t>
      </w:r>
      <w:r w:rsidR="00245444" w:rsidRPr="006A3FCC">
        <w:t>affect</w:t>
      </w:r>
      <w:r w:rsidR="00AE06CA" w:rsidRPr="006A3FCC">
        <w:t>s</w:t>
      </w:r>
      <w:r w:rsidR="00245444" w:rsidRPr="006A3FCC">
        <w:t xml:space="preserve"> the way in which children with mental health difficulties were reported to be treated</w:t>
      </w:r>
      <w:r w:rsidR="001328B6" w:rsidRPr="006A3FCC">
        <w:t xml:space="preserve"> in Kenya, resulting in them</w:t>
      </w:r>
      <w:r w:rsidR="00245444" w:rsidRPr="006A3FCC">
        <w:t xml:space="preserve"> being fearful of disclosure. </w:t>
      </w:r>
    </w:p>
    <w:p w:rsidR="001328B6" w:rsidRPr="006A3FCC" w:rsidRDefault="001328B6" w:rsidP="005F086D">
      <w:pPr>
        <w:pStyle w:val="NormalWeb"/>
        <w:spacing w:before="0" w:beforeAutospacing="0" w:after="0" w:afterAutospacing="0" w:line="480" w:lineRule="auto"/>
        <w:jc w:val="both"/>
      </w:pPr>
    </w:p>
    <w:p w:rsidR="005B4842" w:rsidRPr="006A3FCC" w:rsidRDefault="0009565F" w:rsidP="005F086D">
      <w:pPr>
        <w:spacing w:after="0" w:line="480" w:lineRule="auto"/>
        <w:jc w:val="both"/>
        <w:rPr>
          <w:rFonts w:ascii="Times New Roman" w:hAnsi="Times New Roman" w:cs="Times New Roman"/>
          <w:i/>
          <w:sz w:val="24"/>
          <w:szCs w:val="24"/>
        </w:rPr>
      </w:pPr>
      <w:r w:rsidRPr="006A3FCC">
        <w:rPr>
          <w:rFonts w:ascii="Times New Roman" w:hAnsi="Times New Roman" w:cs="Times New Roman"/>
          <w:i/>
          <w:sz w:val="24"/>
          <w:szCs w:val="24"/>
        </w:rPr>
        <w:t>“Africa has grown up in, that is associated with the stigma of having a mentally challenged child in, in our midst</w:t>
      </w:r>
      <w:r w:rsidR="001328B6" w:rsidRPr="006A3FCC">
        <w:rPr>
          <w:rFonts w:ascii="Times New Roman" w:hAnsi="Times New Roman" w:cs="Times New Roman"/>
          <w:i/>
          <w:sz w:val="24"/>
          <w:szCs w:val="24"/>
        </w:rPr>
        <w:t>.</w:t>
      </w:r>
      <w:r w:rsidRPr="006A3FCC">
        <w:rPr>
          <w:rFonts w:ascii="Times New Roman" w:hAnsi="Times New Roman" w:cs="Times New Roman"/>
          <w:i/>
          <w:sz w:val="24"/>
          <w:szCs w:val="24"/>
        </w:rPr>
        <w:t xml:space="preserve">” </w:t>
      </w:r>
    </w:p>
    <w:p w:rsidR="0009565F" w:rsidRPr="006A3FCC" w:rsidRDefault="0009565F" w:rsidP="005F086D">
      <w:pPr>
        <w:spacing w:after="0" w:line="480" w:lineRule="auto"/>
        <w:jc w:val="right"/>
        <w:rPr>
          <w:rFonts w:ascii="Times New Roman" w:hAnsi="Times New Roman" w:cs="Times New Roman"/>
          <w:b/>
          <w:i/>
          <w:sz w:val="24"/>
          <w:szCs w:val="24"/>
        </w:rPr>
      </w:pPr>
      <w:r w:rsidRPr="006A3FCC">
        <w:rPr>
          <w:rFonts w:ascii="Times New Roman" w:hAnsi="Times New Roman" w:cs="Times New Roman"/>
          <w:b/>
          <w:i/>
          <w:sz w:val="24"/>
          <w:szCs w:val="24"/>
        </w:rPr>
        <w:t>(Pastor)</w:t>
      </w:r>
    </w:p>
    <w:p w:rsidR="005B4842" w:rsidRPr="006A3FCC" w:rsidRDefault="001328B6" w:rsidP="005F086D">
      <w:pPr>
        <w:spacing w:after="0" w:line="480" w:lineRule="auto"/>
        <w:jc w:val="both"/>
        <w:rPr>
          <w:rFonts w:ascii="Times New Roman" w:hAnsi="Times New Roman" w:cs="Times New Roman"/>
          <w:i/>
          <w:sz w:val="24"/>
          <w:szCs w:val="24"/>
        </w:rPr>
      </w:pPr>
      <w:r w:rsidRPr="006A3FCC">
        <w:rPr>
          <w:rFonts w:ascii="Times New Roman" w:hAnsi="Times New Roman" w:cs="Times New Roman"/>
          <w:i/>
          <w:sz w:val="24"/>
          <w:szCs w:val="24"/>
        </w:rPr>
        <w:t>“T</w:t>
      </w:r>
      <w:r w:rsidR="0009565F" w:rsidRPr="006A3FCC">
        <w:rPr>
          <w:rFonts w:ascii="Times New Roman" w:hAnsi="Times New Roman" w:cs="Times New Roman"/>
          <w:i/>
          <w:sz w:val="24"/>
          <w:szCs w:val="24"/>
        </w:rPr>
        <w:t>hey don’t want, they don’t want to share</w:t>
      </w:r>
      <w:r w:rsidRPr="006A3FCC">
        <w:rPr>
          <w:rFonts w:ascii="Times New Roman" w:hAnsi="Times New Roman" w:cs="Times New Roman"/>
          <w:i/>
          <w:sz w:val="24"/>
          <w:szCs w:val="24"/>
        </w:rPr>
        <w:t>,</w:t>
      </w:r>
      <w:r w:rsidR="0009565F" w:rsidRPr="006A3FCC">
        <w:rPr>
          <w:rFonts w:ascii="Times New Roman" w:hAnsi="Times New Roman" w:cs="Times New Roman"/>
          <w:i/>
          <w:sz w:val="24"/>
          <w:szCs w:val="24"/>
        </w:rPr>
        <w:t xml:space="preserve"> because they fear maybe what if I tell this person, and this and this, how will he think</w:t>
      </w:r>
      <w:r w:rsidR="004656A5" w:rsidRPr="006A3FCC">
        <w:rPr>
          <w:rFonts w:ascii="Times New Roman" w:hAnsi="Times New Roman" w:cs="Times New Roman"/>
          <w:i/>
          <w:sz w:val="24"/>
          <w:szCs w:val="24"/>
        </w:rPr>
        <w:t xml:space="preserve"> about me</w:t>
      </w:r>
      <w:r w:rsidRPr="006A3FCC">
        <w:rPr>
          <w:rFonts w:ascii="Times New Roman" w:hAnsi="Times New Roman" w:cs="Times New Roman"/>
          <w:i/>
          <w:sz w:val="24"/>
          <w:szCs w:val="24"/>
        </w:rPr>
        <w:t>? M</w:t>
      </w:r>
      <w:r w:rsidR="004656A5" w:rsidRPr="006A3FCC">
        <w:rPr>
          <w:rFonts w:ascii="Times New Roman" w:hAnsi="Times New Roman" w:cs="Times New Roman"/>
          <w:i/>
          <w:sz w:val="24"/>
          <w:szCs w:val="24"/>
        </w:rPr>
        <w:t xml:space="preserve">ay be there is, </w:t>
      </w:r>
      <w:r w:rsidR="0009565F" w:rsidRPr="006A3FCC">
        <w:rPr>
          <w:rFonts w:ascii="Times New Roman" w:hAnsi="Times New Roman" w:cs="Times New Roman"/>
          <w:i/>
          <w:sz w:val="24"/>
          <w:szCs w:val="24"/>
        </w:rPr>
        <w:t>they don’t like, may be you may make fun of them</w:t>
      </w:r>
      <w:r w:rsidRPr="006A3FCC">
        <w:rPr>
          <w:rFonts w:ascii="Times New Roman" w:hAnsi="Times New Roman" w:cs="Times New Roman"/>
          <w:i/>
          <w:sz w:val="24"/>
          <w:szCs w:val="24"/>
        </w:rPr>
        <w:t>.</w:t>
      </w:r>
      <w:r w:rsidR="0009565F" w:rsidRPr="006A3FCC">
        <w:rPr>
          <w:rFonts w:ascii="Times New Roman" w:hAnsi="Times New Roman" w:cs="Times New Roman"/>
          <w:i/>
          <w:sz w:val="24"/>
          <w:szCs w:val="24"/>
        </w:rPr>
        <w:t xml:space="preserve">” </w:t>
      </w:r>
    </w:p>
    <w:p w:rsidR="0009565F" w:rsidRPr="006A3FCC" w:rsidRDefault="0009565F" w:rsidP="005F086D">
      <w:pPr>
        <w:spacing w:after="0" w:line="480" w:lineRule="auto"/>
        <w:jc w:val="right"/>
        <w:rPr>
          <w:rFonts w:ascii="Times New Roman" w:hAnsi="Times New Roman" w:cs="Times New Roman"/>
          <w:b/>
          <w:i/>
          <w:sz w:val="24"/>
          <w:szCs w:val="24"/>
        </w:rPr>
      </w:pPr>
      <w:r w:rsidRPr="006A3FCC">
        <w:rPr>
          <w:rFonts w:ascii="Times New Roman" w:eastAsia="Calibri" w:hAnsi="Times New Roman" w:cs="Times New Roman"/>
          <w:i/>
          <w:sz w:val="24"/>
          <w:szCs w:val="24"/>
        </w:rPr>
        <w:t>(</w:t>
      </w:r>
      <w:r w:rsidR="001C344D" w:rsidRPr="006A3FCC">
        <w:rPr>
          <w:rFonts w:ascii="Times New Roman" w:eastAsia="Calibri" w:hAnsi="Times New Roman" w:cs="Times New Roman"/>
          <w:b/>
          <w:i/>
          <w:sz w:val="24"/>
          <w:szCs w:val="24"/>
        </w:rPr>
        <w:t>Child</w:t>
      </w:r>
      <w:r w:rsidRPr="006A3FCC">
        <w:rPr>
          <w:rFonts w:ascii="Times New Roman" w:eastAsia="Calibri" w:hAnsi="Times New Roman" w:cs="Times New Roman"/>
          <w:b/>
          <w:i/>
          <w:sz w:val="24"/>
          <w:szCs w:val="24"/>
        </w:rPr>
        <w:t xml:space="preserve"> 1</w:t>
      </w:r>
      <w:r w:rsidRPr="006A3FCC">
        <w:rPr>
          <w:rFonts w:ascii="Times New Roman" w:eastAsia="Calibri" w:hAnsi="Times New Roman" w:cs="Times New Roman"/>
          <w:i/>
          <w:sz w:val="24"/>
          <w:szCs w:val="24"/>
        </w:rPr>
        <w:t>)</w:t>
      </w:r>
    </w:p>
    <w:p w:rsidR="00660C34" w:rsidRPr="006A3FCC" w:rsidRDefault="00660C34" w:rsidP="005F086D">
      <w:pPr>
        <w:spacing w:after="0" w:line="480" w:lineRule="auto"/>
        <w:jc w:val="both"/>
        <w:rPr>
          <w:rFonts w:ascii="Times New Roman" w:hAnsi="Times New Roman" w:cs="Times New Roman"/>
          <w:sz w:val="24"/>
          <w:szCs w:val="24"/>
        </w:rPr>
      </w:pPr>
    </w:p>
    <w:p w:rsidR="0009565F" w:rsidRPr="006A3FCC" w:rsidRDefault="00C87593" w:rsidP="005F086D">
      <w:pPr>
        <w:spacing w:after="0" w:line="480" w:lineRule="auto"/>
        <w:jc w:val="both"/>
        <w:rPr>
          <w:rFonts w:ascii="Times New Roman" w:eastAsia="Calibri" w:hAnsi="Times New Roman" w:cs="Times New Roman"/>
          <w:sz w:val="24"/>
          <w:szCs w:val="24"/>
        </w:rPr>
      </w:pPr>
      <w:r w:rsidRPr="006A3FCC">
        <w:rPr>
          <w:rFonts w:ascii="Times New Roman" w:hAnsi="Times New Roman" w:cs="Times New Roman"/>
          <w:sz w:val="24"/>
          <w:szCs w:val="24"/>
        </w:rPr>
        <w:lastRenderedPageBreak/>
        <w:t>Western res</w:t>
      </w:r>
      <w:r w:rsidR="00472037">
        <w:rPr>
          <w:rFonts w:ascii="Times New Roman" w:hAnsi="Times New Roman" w:cs="Times New Roman"/>
          <w:sz w:val="24"/>
          <w:szCs w:val="24"/>
        </w:rPr>
        <w:t xml:space="preserve">earch has demonstrated that </w:t>
      </w:r>
      <w:r w:rsidRPr="006A3FCC">
        <w:rPr>
          <w:rFonts w:ascii="Times New Roman" w:hAnsi="Times New Roman" w:cs="Times New Roman"/>
          <w:sz w:val="24"/>
          <w:szCs w:val="24"/>
        </w:rPr>
        <w:t>stigma associated with mental distress has a negative impact on help-seeking behaviour</w:t>
      </w:r>
      <w:r w:rsidR="001328B6" w:rsidRPr="006A3FCC">
        <w:rPr>
          <w:rFonts w:ascii="Times New Roman" w:hAnsi="Times New Roman" w:cs="Times New Roman"/>
          <w:sz w:val="24"/>
          <w:szCs w:val="24"/>
        </w:rPr>
        <w:t>s</w:t>
      </w:r>
      <w:r w:rsidRPr="006A3FCC">
        <w:rPr>
          <w:rFonts w:ascii="Times New Roman" w:hAnsi="Times New Roman" w:cs="Times New Roman"/>
          <w:sz w:val="24"/>
          <w:szCs w:val="24"/>
        </w:rPr>
        <w:t xml:space="preserve"> (</w:t>
      </w:r>
      <w:proofErr w:type="spellStart"/>
      <w:r w:rsidRPr="006A3FCC">
        <w:rPr>
          <w:rFonts w:ascii="Times New Roman" w:hAnsi="Times New Roman" w:cs="Times New Roman"/>
          <w:sz w:val="24"/>
          <w:szCs w:val="24"/>
        </w:rPr>
        <w:t>Schomerus</w:t>
      </w:r>
      <w:proofErr w:type="spellEnd"/>
      <w:r w:rsidRPr="006A3FCC">
        <w:rPr>
          <w:rFonts w:ascii="Times New Roman" w:hAnsi="Times New Roman" w:cs="Times New Roman"/>
          <w:sz w:val="24"/>
          <w:szCs w:val="24"/>
        </w:rPr>
        <w:t xml:space="preserve"> </w:t>
      </w:r>
      <w:r w:rsidR="00636897" w:rsidRPr="006A3FCC">
        <w:rPr>
          <w:rFonts w:ascii="Times New Roman" w:hAnsi="Times New Roman" w:cs="Times New Roman"/>
          <w:sz w:val="24"/>
          <w:szCs w:val="24"/>
        </w:rPr>
        <w:t xml:space="preserve">&amp; </w:t>
      </w:r>
      <w:proofErr w:type="spellStart"/>
      <w:r w:rsidRPr="006A3FCC">
        <w:rPr>
          <w:rFonts w:ascii="Times New Roman" w:hAnsi="Times New Roman" w:cs="Times New Roman"/>
          <w:sz w:val="24"/>
          <w:szCs w:val="24"/>
        </w:rPr>
        <w:t>Amgermeyer</w:t>
      </w:r>
      <w:proofErr w:type="spellEnd"/>
      <w:r w:rsidRPr="006A3FCC">
        <w:rPr>
          <w:rFonts w:ascii="Times New Roman" w:hAnsi="Times New Roman" w:cs="Times New Roman"/>
          <w:sz w:val="24"/>
          <w:szCs w:val="24"/>
        </w:rPr>
        <w:t xml:space="preserve">, 2008). </w:t>
      </w:r>
      <w:r w:rsidR="004656A5" w:rsidRPr="006A3FCC">
        <w:rPr>
          <w:rFonts w:ascii="Times New Roman" w:hAnsi="Times New Roman" w:cs="Times New Roman"/>
          <w:sz w:val="24"/>
          <w:szCs w:val="24"/>
        </w:rPr>
        <w:t>It is</w:t>
      </w:r>
      <w:r w:rsidR="001328B6" w:rsidRPr="006A3FCC">
        <w:rPr>
          <w:rFonts w:ascii="Times New Roman" w:hAnsi="Times New Roman" w:cs="Times New Roman"/>
          <w:sz w:val="24"/>
          <w:szCs w:val="24"/>
        </w:rPr>
        <w:t>,</w:t>
      </w:r>
      <w:r w:rsidR="004656A5" w:rsidRPr="006A3FCC">
        <w:rPr>
          <w:rFonts w:ascii="Times New Roman" w:hAnsi="Times New Roman" w:cs="Times New Roman"/>
          <w:sz w:val="24"/>
          <w:szCs w:val="24"/>
        </w:rPr>
        <w:t xml:space="preserve"> therefore</w:t>
      </w:r>
      <w:r w:rsidR="001328B6" w:rsidRPr="006A3FCC">
        <w:rPr>
          <w:rFonts w:ascii="Times New Roman" w:hAnsi="Times New Roman" w:cs="Times New Roman"/>
          <w:sz w:val="24"/>
          <w:szCs w:val="24"/>
        </w:rPr>
        <w:t>,</w:t>
      </w:r>
      <w:r w:rsidR="004656A5" w:rsidRPr="006A3FCC">
        <w:rPr>
          <w:rFonts w:ascii="Times New Roman" w:hAnsi="Times New Roman" w:cs="Times New Roman"/>
          <w:sz w:val="24"/>
          <w:szCs w:val="24"/>
        </w:rPr>
        <w:t xml:space="preserve"> perhaps unsurprising that this was mirrored in the African context. Participants reported that children with mental distress did not</w:t>
      </w:r>
      <w:r w:rsidR="0009565F" w:rsidRPr="006A3FCC">
        <w:rPr>
          <w:rFonts w:ascii="Times New Roman" w:hAnsi="Times New Roman" w:cs="Times New Roman"/>
          <w:i/>
          <w:sz w:val="24"/>
          <w:szCs w:val="24"/>
        </w:rPr>
        <w:t xml:space="preserve"> </w:t>
      </w:r>
      <w:r w:rsidR="004656A5" w:rsidRPr="006A3FCC">
        <w:rPr>
          <w:rFonts w:ascii="Times New Roman" w:hAnsi="Times New Roman" w:cs="Times New Roman"/>
          <w:i/>
          <w:sz w:val="24"/>
          <w:szCs w:val="24"/>
        </w:rPr>
        <w:t>‘</w:t>
      </w:r>
      <w:r w:rsidR="0009565F" w:rsidRPr="006A3FCC">
        <w:rPr>
          <w:rFonts w:ascii="Times New Roman" w:hAnsi="Times New Roman" w:cs="Times New Roman"/>
          <w:i/>
          <w:sz w:val="24"/>
          <w:szCs w:val="24"/>
        </w:rPr>
        <w:t>want to share</w:t>
      </w:r>
      <w:r w:rsidR="004656A5" w:rsidRPr="006A3FCC">
        <w:rPr>
          <w:rFonts w:ascii="Times New Roman" w:hAnsi="Times New Roman" w:cs="Times New Roman"/>
          <w:i/>
          <w:sz w:val="24"/>
          <w:szCs w:val="24"/>
        </w:rPr>
        <w:t xml:space="preserve">’ </w:t>
      </w:r>
      <w:r w:rsidR="004656A5" w:rsidRPr="006A3FCC">
        <w:rPr>
          <w:rFonts w:ascii="Times New Roman" w:hAnsi="Times New Roman" w:cs="Times New Roman"/>
          <w:sz w:val="24"/>
          <w:szCs w:val="24"/>
        </w:rPr>
        <w:t>because of ‘</w:t>
      </w:r>
      <w:r w:rsidR="0009565F" w:rsidRPr="006A3FCC">
        <w:rPr>
          <w:rFonts w:ascii="Times New Roman" w:hAnsi="Times New Roman" w:cs="Times New Roman"/>
          <w:i/>
          <w:sz w:val="24"/>
          <w:szCs w:val="24"/>
        </w:rPr>
        <w:t>fear</w:t>
      </w:r>
      <w:r w:rsidR="004656A5" w:rsidRPr="006A3FCC">
        <w:rPr>
          <w:rFonts w:ascii="Times New Roman" w:hAnsi="Times New Roman" w:cs="Times New Roman"/>
          <w:i/>
          <w:sz w:val="24"/>
          <w:szCs w:val="24"/>
        </w:rPr>
        <w:t xml:space="preserve">’. </w:t>
      </w:r>
      <w:r w:rsidR="004656A5" w:rsidRPr="006A3FCC">
        <w:rPr>
          <w:rFonts w:ascii="Times New Roman" w:hAnsi="Times New Roman" w:cs="Times New Roman"/>
          <w:sz w:val="24"/>
          <w:szCs w:val="24"/>
        </w:rPr>
        <w:t>Children articulated that the result of mental distress was that others ‘</w:t>
      </w:r>
      <w:r w:rsidR="004656A5" w:rsidRPr="006A3FCC">
        <w:rPr>
          <w:rFonts w:ascii="Times New Roman" w:hAnsi="Times New Roman" w:cs="Times New Roman"/>
          <w:i/>
          <w:sz w:val="24"/>
          <w:szCs w:val="24"/>
        </w:rPr>
        <w:t xml:space="preserve">may make fun of them’. </w:t>
      </w:r>
      <w:r w:rsidR="004656A5" w:rsidRPr="006A3FCC">
        <w:rPr>
          <w:rFonts w:ascii="Times New Roman" w:hAnsi="Times New Roman" w:cs="Times New Roman"/>
          <w:sz w:val="24"/>
          <w:szCs w:val="24"/>
        </w:rPr>
        <w:t xml:space="preserve">This was further exacerbated by the potential ways in which they may be treated if identified, </w:t>
      </w:r>
      <w:r w:rsidR="00BE64F1">
        <w:rPr>
          <w:rFonts w:ascii="Times New Roman" w:hAnsi="Times New Roman" w:cs="Times New Roman"/>
          <w:sz w:val="24"/>
          <w:szCs w:val="24"/>
        </w:rPr>
        <w:t xml:space="preserve">in terms of how </w:t>
      </w:r>
      <w:r w:rsidR="004656A5" w:rsidRPr="006A3FCC">
        <w:rPr>
          <w:rFonts w:ascii="Times New Roman" w:eastAsia="Calibri" w:hAnsi="Times New Roman" w:cs="Times New Roman"/>
          <w:sz w:val="24"/>
          <w:szCs w:val="24"/>
        </w:rPr>
        <w:t xml:space="preserve">African society </w:t>
      </w:r>
      <w:r w:rsidR="00472037">
        <w:rPr>
          <w:rFonts w:ascii="Times New Roman" w:eastAsia="Calibri" w:hAnsi="Times New Roman" w:cs="Times New Roman"/>
          <w:sz w:val="24"/>
          <w:szCs w:val="24"/>
        </w:rPr>
        <w:t>appeared to cope</w:t>
      </w:r>
      <w:r w:rsidR="004656A5" w:rsidRPr="006A3FCC">
        <w:rPr>
          <w:rFonts w:ascii="Times New Roman" w:eastAsia="Calibri" w:hAnsi="Times New Roman" w:cs="Times New Roman"/>
          <w:sz w:val="24"/>
          <w:szCs w:val="24"/>
        </w:rPr>
        <w:t xml:space="preserve">. </w:t>
      </w:r>
    </w:p>
    <w:p w:rsidR="00481AE8" w:rsidRPr="006A3FCC" w:rsidRDefault="00481AE8" w:rsidP="005F086D">
      <w:pPr>
        <w:spacing w:after="0" w:line="480" w:lineRule="auto"/>
        <w:jc w:val="both"/>
        <w:rPr>
          <w:rFonts w:ascii="Times New Roman" w:eastAsia="Calibri" w:hAnsi="Times New Roman" w:cs="Times New Roman"/>
          <w:sz w:val="24"/>
          <w:szCs w:val="24"/>
        </w:rPr>
      </w:pPr>
    </w:p>
    <w:p w:rsidR="005449A9" w:rsidRPr="006A3FCC" w:rsidRDefault="005449A9" w:rsidP="005F086D">
      <w:pPr>
        <w:spacing w:after="0" w:line="480" w:lineRule="auto"/>
        <w:jc w:val="both"/>
        <w:rPr>
          <w:rFonts w:ascii="Times New Roman" w:hAnsi="Times New Roman" w:cs="Times New Roman"/>
          <w:i/>
          <w:sz w:val="24"/>
          <w:szCs w:val="24"/>
        </w:rPr>
      </w:pPr>
      <w:r w:rsidRPr="006A3FCC">
        <w:rPr>
          <w:rFonts w:ascii="Times New Roman" w:hAnsi="Times New Roman" w:cs="Times New Roman"/>
          <w:i/>
          <w:sz w:val="24"/>
          <w:szCs w:val="24"/>
        </w:rPr>
        <w:t>“In traditional African society</w:t>
      </w:r>
      <w:r w:rsidR="00472037">
        <w:rPr>
          <w:rFonts w:ascii="Times New Roman" w:hAnsi="Times New Roman" w:cs="Times New Roman"/>
          <w:i/>
          <w:sz w:val="24"/>
          <w:szCs w:val="24"/>
        </w:rPr>
        <w:t>,</w:t>
      </w:r>
      <w:r w:rsidRPr="006A3FCC">
        <w:rPr>
          <w:rFonts w:ascii="Times New Roman" w:hAnsi="Times New Roman" w:cs="Times New Roman"/>
          <w:i/>
          <w:sz w:val="24"/>
          <w:szCs w:val="24"/>
        </w:rPr>
        <w:t xml:space="preserve"> to cope was by simply isolating a person mentally challenged</w:t>
      </w:r>
      <w:proofErr w:type="gramStart"/>
      <w:r w:rsidRPr="006A3FCC">
        <w:rPr>
          <w:rFonts w:ascii="Times New Roman" w:hAnsi="Times New Roman" w:cs="Times New Roman"/>
          <w:i/>
          <w:sz w:val="24"/>
          <w:szCs w:val="24"/>
        </w:rPr>
        <w:t>.</w:t>
      </w:r>
      <w:r w:rsidR="001328B6" w:rsidRPr="006A3FCC">
        <w:rPr>
          <w:rFonts w:ascii="Times New Roman" w:hAnsi="Times New Roman" w:cs="Times New Roman"/>
          <w:i/>
          <w:sz w:val="24"/>
          <w:szCs w:val="24"/>
        </w:rPr>
        <w:t>.</w:t>
      </w:r>
      <w:r w:rsidRPr="006A3FCC">
        <w:rPr>
          <w:rFonts w:ascii="Times New Roman" w:hAnsi="Times New Roman" w:cs="Times New Roman"/>
          <w:i/>
          <w:sz w:val="24"/>
          <w:szCs w:val="24"/>
        </w:rPr>
        <w:t>”</w:t>
      </w:r>
      <w:proofErr w:type="gramEnd"/>
      <w:r w:rsidRPr="006A3FCC">
        <w:rPr>
          <w:rFonts w:ascii="Times New Roman" w:hAnsi="Times New Roman" w:cs="Times New Roman"/>
          <w:i/>
          <w:sz w:val="24"/>
          <w:szCs w:val="24"/>
        </w:rPr>
        <w:t xml:space="preserve"> </w:t>
      </w:r>
    </w:p>
    <w:p w:rsidR="005449A9" w:rsidRPr="006A3FCC" w:rsidRDefault="005449A9" w:rsidP="005F086D">
      <w:pPr>
        <w:spacing w:after="0" w:line="480" w:lineRule="auto"/>
        <w:jc w:val="right"/>
        <w:rPr>
          <w:rFonts w:ascii="Times New Roman" w:eastAsia="Calibri" w:hAnsi="Times New Roman" w:cs="Times New Roman"/>
          <w:i/>
          <w:sz w:val="24"/>
          <w:szCs w:val="24"/>
        </w:rPr>
      </w:pPr>
      <w:r w:rsidRPr="006A3FCC">
        <w:rPr>
          <w:rFonts w:ascii="Times New Roman" w:hAnsi="Times New Roman" w:cs="Times New Roman"/>
          <w:i/>
          <w:sz w:val="24"/>
          <w:szCs w:val="24"/>
        </w:rPr>
        <w:t>(</w:t>
      </w:r>
      <w:r w:rsidRPr="006A3FCC">
        <w:rPr>
          <w:rFonts w:ascii="Times New Roman" w:hAnsi="Times New Roman" w:cs="Times New Roman"/>
          <w:b/>
          <w:i/>
          <w:sz w:val="24"/>
          <w:szCs w:val="24"/>
        </w:rPr>
        <w:t>Pastor</w:t>
      </w:r>
      <w:r w:rsidRPr="006A3FCC">
        <w:rPr>
          <w:rFonts w:ascii="Times New Roman" w:hAnsi="Times New Roman" w:cs="Times New Roman"/>
          <w:i/>
          <w:sz w:val="24"/>
          <w:szCs w:val="24"/>
        </w:rPr>
        <w:t>)</w:t>
      </w:r>
    </w:p>
    <w:p w:rsidR="0009565F" w:rsidRPr="006A3FCC" w:rsidRDefault="0009565F" w:rsidP="005F086D">
      <w:pPr>
        <w:spacing w:after="0" w:line="480" w:lineRule="auto"/>
        <w:jc w:val="both"/>
        <w:rPr>
          <w:rFonts w:ascii="Times New Roman" w:eastAsia="Calibri" w:hAnsi="Times New Roman" w:cs="Times New Roman"/>
          <w:sz w:val="24"/>
          <w:szCs w:val="24"/>
        </w:rPr>
      </w:pPr>
    </w:p>
    <w:p w:rsidR="00531F42" w:rsidRPr="00BE64F1" w:rsidRDefault="00531F42" w:rsidP="005F086D">
      <w:pPr>
        <w:spacing w:after="0" w:line="480" w:lineRule="auto"/>
        <w:jc w:val="both"/>
        <w:rPr>
          <w:rFonts w:ascii="Times New Roman" w:eastAsia="Calibri" w:hAnsi="Times New Roman" w:cs="Times New Roman"/>
          <w:color w:val="0070C0"/>
          <w:sz w:val="24"/>
          <w:szCs w:val="24"/>
        </w:rPr>
      </w:pPr>
      <w:r w:rsidRPr="006A3FCC">
        <w:rPr>
          <w:rFonts w:ascii="Times New Roman" w:eastAsia="Calibri" w:hAnsi="Times New Roman" w:cs="Times New Roman"/>
          <w:sz w:val="24"/>
          <w:szCs w:val="24"/>
        </w:rPr>
        <w:t>Despite the inherent stigma associated with mental distress, participants acknowledged that it was important that communities accept this</w:t>
      </w:r>
      <w:r w:rsidR="001328B6" w:rsidRPr="006A3FCC">
        <w:rPr>
          <w:rFonts w:ascii="Times New Roman" w:eastAsia="Calibri" w:hAnsi="Times New Roman" w:cs="Times New Roman"/>
          <w:sz w:val="24"/>
          <w:szCs w:val="24"/>
        </w:rPr>
        <w:t>,</w:t>
      </w:r>
      <w:r w:rsidRPr="006A3FCC">
        <w:rPr>
          <w:rFonts w:ascii="Times New Roman" w:eastAsia="Calibri" w:hAnsi="Times New Roman" w:cs="Times New Roman"/>
          <w:sz w:val="24"/>
          <w:szCs w:val="24"/>
        </w:rPr>
        <w:t xml:space="preserve"> and</w:t>
      </w:r>
      <w:r w:rsidR="00D77676" w:rsidRPr="006A3FCC">
        <w:rPr>
          <w:rFonts w:ascii="Times New Roman" w:eastAsia="Calibri" w:hAnsi="Times New Roman" w:cs="Times New Roman"/>
          <w:sz w:val="24"/>
          <w:szCs w:val="24"/>
        </w:rPr>
        <w:t xml:space="preserve"> that the main solution is to raise awareness and encourage children and society to talk about it</w:t>
      </w:r>
      <w:r w:rsidRPr="006A3FCC">
        <w:rPr>
          <w:rFonts w:ascii="Times New Roman" w:eastAsia="Calibri" w:hAnsi="Times New Roman" w:cs="Times New Roman"/>
          <w:sz w:val="24"/>
          <w:szCs w:val="24"/>
        </w:rPr>
        <w:t xml:space="preserve">. </w:t>
      </w:r>
      <w:r w:rsidR="00913458" w:rsidRPr="00913458">
        <w:rPr>
          <w:rFonts w:ascii="Times New Roman" w:eastAsia="Calibri" w:hAnsi="Times New Roman" w:cs="Times New Roman"/>
          <w:color w:val="0070C0"/>
          <w:sz w:val="24"/>
          <w:szCs w:val="24"/>
        </w:rPr>
        <w:t xml:space="preserve">In essence, therefore, a proposed solution was to start to recognise within the community that mental health difficulties are inherent within Kenya and to start a dialogue about child mental health need creates a way forward. </w:t>
      </w:r>
      <w:r w:rsidR="00BE64F1">
        <w:rPr>
          <w:rFonts w:ascii="Times New Roman" w:eastAsia="Calibri" w:hAnsi="Times New Roman" w:cs="Times New Roman"/>
          <w:color w:val="0070C0"/>
          <w:sz w:val="24"/>
          <w:szCs w:val="24"/>
        </w:rPr>
        <w:t xml:space="preserve">Notably, </w:t>
      </w:r>
      <w:r w:rsidR="00BE64F1">
        <w:rPr>
          <w:rFonts w:ascii="Times New Roman" w:eastAsia="Calibri" w:hAnsi="Times New Roman" w:cs="Times New Roman"/>
          <w:i/>
          <w:color w:val="0070C0"/>
          <w:sz w:val="24"/>
          <w:szCs w:val="24"/>
        </w:rPr>
        <w:t>‘simply isolating a person mentally challenged’</w:t>
      </w:r>
      <w:r w:rsidR="00BE64F1">
        <w:rPr>
          <w:rFonts w:ascii="Times New Roman" w:eastAsia="Calibri" w:hAnsi="Times New Roman" w:cs="Times New Roman"/>
          <w:color w:val="0070C0"/>
          <w:sz w:val="24"/>
          <w:szCs w:val="24"/>
        </w:rPr>
        <w:t xml:space="preserve"> was deemed insufficient, and yet argued to be a traditional method for dealing with those who experienced mental distress. </w:t>
      </w:r>
    </w:p>
    <w:p w:rsidR="00481AE8" w:rsidRPr="006A3FCC" w:rsidRDefault="00481AE8" w:rsidP="005F086D">
      <w:pPr>
        <w:spacing w:after="0" w:line="480" w:lineRule="auto"/>
        <w:jc w:val="both"/>
        <w:rPr>
          <w:rFonts w:ascii="Times New Roman" w:eastAsia="Calibri" w:hAnsi="Times New Roman" w:cs="Times New Roman"/>
          <w:sz w:val="24"/>
          <w:szCs w:val="24"/>
        </w:rPr>
      </w:pPr>
    </w:p>
    <w:p w:rsidR="00EC15F9" w:rsidRPr="006A3FCC" w:rsidRDefault="0009565F" w:rsidP="005F086D">
      <w:pPr>
        <w:spacing w:after="0" w:line="480" w:lineRule="auto"/>
        <w:jc w:val="both"/>
        <w:rPr>
          <w:rFonts w:ascii="Times New Roman" w:hAnsi="Times New Roman" w:cs="Times New Roman"/>
          <w:i/>
          <w:sz w:val="24"/>
          <w:szCs w:val="24"/>
        </w:rPr>
      </w:pPr>
      <w:r w:rsidRPr="006A3FCC">
        <w:rPr>
          <w:rFonts w:ascii="Times New Roman" w:hAnsi="Times New Roman" w:cs="Times New Roman"/>
          <w:i/>
          <w:sz w:val="24"/>
          <w:szCs w:val="24"/>
        </w:rPr>
        <w:t>“We need to appreciate the mental problem that we have in our society</w:t>
      </w:r>
      <w:r w:rsidR="00472037">
        <w:rPr>
          <w:rFonts w:ascii="Times New Roman" w:hAnsi="Times New Roman" w:cs="Times New Roman"/>
          <w:i/>
          <w:sz w:val="24"/>
          <w:szCs w:val="24"/>
        </w:rPr>
        <w:t>,</w:t>
      </w:r>
      <w:r w:rsidRPr="006A3FCC">
        <w:rPr>
          <w:rFonts w:ascii="Times New Roman" w:hAnsi="Times New Roman" w:cs="Times New Roman"/>
          <w:i/>
          <w:sz w:val="24"/>
          <w:szCs w:val="24"/>
        </w:rPr>
        <w:t xml:space="preserve"> and we need to begin speaking about it. That’s when we get a solution to it. But the more we keep quiet</w:t>
      </w:r>
      <w:r w:rsidR="00472037">
        <w:rPr>
          <w:rFonts w:ascii="Times New Roman" w:hAnsi="Times New Roman" w:cs="Times New Roman"/>
          <w:i/>
          <w:sz w:val="24"/>
          <w:szCs w:val="24"/>
        </w:rPr>
        <w:t>,</w:t>
      </w:r>
      <w:r w:rsidRPr="006A3FCC">
        <w:rPr>
          <w:rFonts w:ascii="Times New Roman" w:hAnsi="Times New Roman" w:cs="Times New Roman"/>
          <w:i/>
          <w:sz w:val="24"/>
          <w:szCs w:val="24"/>
        </w:rPr>
        <w:t xml:space="preserve"> the more the society is going ill</w:t>
      </w:r>
      <w:r w:rsidR="001328B6" w:rsidRPr="006A3FCC">
        <w:rPr>
          <w:rFonts w:ascii="Times New Roman" w:hAnsi="Times New Roman" w:cs="Times New Roman"/>
          <w:i/>
          <w:sz w:val="24"/>
          <w:szCs w:val="24"/>
        </w:rPr>
        <w:t>.</w:t>
      </w:r>
      <w:r w:rsidRPr="006A3FCC">
        <w:rPr>
          <w:rFonts w:ascii="Times New Roman" w:hAnsi="Times New Roman" w:cs="Times New Roman"/>
          <w:i/>
          <w:sz w:val="24"/>
          <w:szCs w:val="24"/>
        </w:rPr>
        <w:t xml:space="preserve">” </w:t>
      </w:r>
    </w:p>
    <w:p w:rsidR="0009565F" w:rsidRPr="006A3FCC" w:rsidRDefault="0009565F" w:rsidP="005F086D">
      <w:pPr>
        <w:spacing w:after="0" w:line="480" w:lineRule="auto"/>
        <w:jc w:val="right"/>
        <w:rPr>
          <w:rFonts w:ascii="Times New Roman" w:hAnsi="Times New Roman" w:cs="Times New Roman"/>
          <w:b/>
          <w:i/>
          <w:sz w:val="24"/>
          <w:szCs w:val="24"/>
        </w:rPr>
      </w:pPr>
      <w:r w:rsidRPr="006A3FCC">
        <w:rPr>
          <w:rFonts w:ascii="Times New Roman" w:hAnsi="Times New Roman" w:cs="Times New Roman"/>
          <w:b/>
          <w:i/>
          <w:sz w:val="24"/>
          <w:szCs w:val="24"/>
        </w:rPr>
        <w:t>(Policeman)</w:t>
      </w:r>
    </w:p>
    <w:p w:rsidR="00481AE8" w:rsidRPr="006A3FCC" w:rsidRDefault="00481AE8" w:rsidP="005F086D">
      <w:pPr>
        <w:spacing w:after="0" w:line="480" w:lineRule="auto"/>
        <w:jc w:val="right"/>
        <w:rPr>
          <w:rFonts w:ascii="Times New Roman" w:hAnsi="Times New Roman" w:cs="Times New Roman"/>
          <w:i/>
          <w:sz w:val="24"/>
          <w:szCs w:val="24"/>
        </w:rPr>
      </w:pPr>
    </w:p>
    <w:p w:rsidR="00EC15F9" w:rsidRPr="006A3FCC" w:rsidRDefault="0009565F" w:rsidP="005F08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Times New Roman" w:hAnsi="Times New Roman" w:cs="Times New Roman"/>
          <w:i/>
          <w:sz w:val="24"/>
          <w:szCs w:val="24"/>
        </w:rPr>
      </w:pPr>
      <w:r w:rsidRPr="006A3FCC">
        <w:rPr>
          <w:rFonts w:ascii="Times New Roman" w:hAnsi="Times New Roman" w:cs="Times New Roman"/>
          <w:i/>
          <w:sz w:val="24"/>
          <w:szCs w:val="24"/>
        </w:rPr>
        <w:lastRenderedPageBreak/>
        <w:t>“If they open up their mind, their hearts and, and, and talk about those problems</w:t>
      </w:r>
      <w:r w:rsidR="00472037">
        <w:rPr>
          <w:rFonts w:ascii="Times New Roman" w:hAnsi="Times New Roman" w:cs="Times New Roman"/>
          <w:i/>
          <w:sz w:val="24"/>
          <w:szCs w:val="24"/>
        </w:rPr>
        <w:t>,</w:t>
      </w:r>
      <w:r w:rsidRPr="006A3FCC">
        <w:rPr>
          <w:rFonts w:ascii="Times New Roman" w:hAnsi="Times New Roman" w:cs="Times New Roman"/>
          <w:i/>
          <w:sz w:val="24"/>
          <w:szCs w:val="24"/>
        </w:rPr>
        <w:t xml:space="preserve"> there, there will be help given to them</w:t>
      </w:r>
      <w:r w:rsidR="001328B6" w:rsidRPr="006A3FCC">
        <w:rPr>
          <w:rFonts w:ascii="Times New Roman" w:hAnsi="Times New Roman" w:cs="Times New Roman"/>
          <w:i/>
          <w:sz w:val="24"/>
          <w:szCs w:val="24"/>
        </w:rPr>
        <w:t>.</w:t>
      </w:r>
      <w:r w:rsidRPr="006A3FCC">
        <w:rPr>
          <w:rFonts w:ascii="Times New Roman" w:hAnsi="Times New Roman" w:cs="Times New Roman"/>
          <w:i/>
          <w:sz w:val="24"/>
          <w:szCs w:val="24"/>
        </w:rPr>
        <w:t xml:space="preserve">” </w:t>
      </w:r>
    </w:p>
    <w:p w:rsidR="0009565F" w:rsidRPr="006A3FCC" w:rsidRDefault="0009565F" w:rsidP="005F08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right"/>
        <w:rPr>
          <w:rFonts w:ascii="Times New Roman" w:eastAsia="Calibri" w:hAnsi="Times New Roman" w:cs="Times New Roman"/>
          <w:i/>
          <w:sz w:val="24"/>
          <w:szCs w:val="24"/>
        </w:rPr>
      </w:pPr>
      <w:r w:rsidRPr="006A3FCC">
        <w:rPr>
          <w:rFonts w:ascii="Times New Roman" w:eastAsia="Calibri" w:hAnsi="Times New Roman" w:cs="Times New Roman"/>
          <w:i/>
          <w:sz w:val="24"/>
          <w:szCs w:val="24"/>
        </w:rPr>
        <w:t>(</w:t>
      </w:r>
      <w:r w:rsidR="001C344D" w:rsidRPr="006A3FCC">
        <w:rPr>
          <w:rFonts w:ascii="Times New Roman" w:eastAsia="Calibri" w:hAnsi="Times New Roman" w:cs="Times New Roman"/>
          <w:b/>
          <w:i/>
          <w:sz w:val="24"/>
          <w:szCs w:val="24"/>
        </w:rPr>
        <w:t>Child</w:t>
      </w:r>
      <w:r w:rsidRPr="006A3FCC">
        <w:rPr>
          <w:rFonts w:ascii="Times New Roman" w:eastAsia="Calibri" w:hAnsi="Times New Roman" w:cs="Times New Roman"/>
          <w:b/>
          <w:i/>
          <w:sz w:val="24"/>
          <w:szCs w:val="24"/>
        </w:rPr>
        <w:t xml:space="preserve"> 1</w:t>
      </w:r>
      <w:r w:rsidRPr="006A3FCC">
        <w:rPr>
          <w:rFonts w:ascii="Times New Roman" w:eastAsia="Calibri" w:hAnsi="Times New Roman" w:cs="Times New Roman"/>
          <w:i/>
          <w:sz w:val="24"/>
          <w:szCs w:val="24"/>
        </w:rPr>
        <w:t>)</w:t>
      </w:r>
    </w:p>
    <w:p w:rsidR="00B50430" w:rsidRDefault="00B50430" w:rsidP="005F08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Times New Roman" w:hAnsi="Times New Roman" w:cs="Times New Roman"/>
          <w:sz w:val="24"/>
          <w:szCs w:val="24"/>
        </w:rPr>
      </w:pPr>
    </w:p>
    <w:p w:rsidR="00B50430" w:rsidRPr="00B50430" w:rsidRDefault="00B50430" w:rsidP="005F08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Times New Roman" w:hAnsi="Times New Roman" w:cs="Times New Roman"/>
          <w:color w:val="0070C0"/>
          <w:sz w:val="24"/>
          <w:szCs w:val="24"/>
        </w:rPr>
      </w:pPr>
      <w:r w:rsidRPr="00B50430">
        <w:rPr>
          <w:rFonts w:ascii="Times New Roman" w:hAnsi="Times New Roman" w:cs="Times New Roman"/>
          <w:color w:val="0070C0"/>
          <w:sz w:val="24"/>
          <w:szCs w:val="24"/>
        </w:rPr>
        <w:t>Although the phraseology is different for these two participants, the point that the child and police office</w:t>
      </w:r>
      <w:r w:rsidR="00273599">
        <w:rPr>
          <w:rFonts w:ascii="Times New Roman" w:hAnsi="Times New Roman" w:cs="Times New Roman"/>
          <w:color w:val="0070C0"/>
          <w:sz w:val="24"/>
          <w:szCs w:val="24"/>
        </w:rPr>
        <w:t>r</w:t>
      </w:r>
      <w:r w:rsidRPr="00B50430">
        <w:rPr>
          <w:rFonts w:ascii="Times New Roman" w:hAnsi="Times New Roman" w:cs="Times New Roman"/>
          <w:color w:val="0070C0"/>
          <w:sz w:val="24"/>
          <w:szCs w:val="24"/>
        </w:rPr>
        <w:t xml:space="preserve"> </w:t>
      </w:r>
      <w:r w:rsidR="00273599">
        <w:rPr>
          <w:rFonts w:ascii="Times New Roman" w:hAnsi="Times New Roman" w:cs="Times New Roman"/>
          <w:color w:val="0070C0"/>
          <w:sz w:val="24"/>
          <w:szCs w:val="24"/>
        </w:rPr>
        <w:t>were making wa</w:t>
      </w:r>
      <w:r w:rsidRPr="00B50430">
        <w:rPr>
          <w:rFonts w:ascii="Times New Roman" w:hAnsi="Times New Roman" w:cs="Times New Roman"/>
          <w:color w:val="0070C0"/>
          <w:sz w:val="24"/>
          <w:szCs w:val="24"/>
        </w:rPr>
        <w:t>s that mental and emotional health difficulties exist among the children of Kenya, and that by failing to address</w:t>
      </w:r>
      <w:r w:rsidR="00273599">
        <w:rPr>
          <w:rFonts w:ascii="Times New Roman" w:hAnsi="Times New Roman" w:cs="Times New Roman"/>
          <w:color w:val="0070C0"/>
          <w:sz w:val="24"/>
          <w:szCs w:val="24"/>
        </w:rPr>
        <w:t xml:space="preserve"> and acknowledge that it created</w:t>
      </w:r>
      <w:r w:rsidRPr="00B50430">
        <w:rPr>
          <w:rFonts w:ascii="Times New Roman" w:hAnsi="Times New Roman" w:cs="Times New Roman"/>
          <w:color w:val="0070C0"/>
          <w:sz w:val="24"/>
          <w:szCs w:val="24"/>
        </w:rPr>
        <w:t xml:space="preserve"> problems. Notably, the c</w:t>
      </w:r>
      <w:r w:rsidR="00273599">
        <w:rPr>
          <w:rFonts w:ascii="Times New Roman" w:hAnsi="Times New Roman" w:cs="Times New Roman"/>
          <w:color w:val="0070C0"/>
          <w:sz w:val="24"/>
          <w:szCs w:val="24"/>
        </w:rPr>
        <w:t>hild participant here recognised</w:t>
      </w:r>
      <w:r w:rsidRPr="00B50430">
        <w:rPr>
          <w:rFonts w:ascii="Times New Roman" w:hAnsi="Times New Roman" w:cs="Times New Roman"/>
          <w:color w:val="0070C0"/>
          <w:sz w:val="24"/>
          <w:szCs w:val="24"/>
        </w:rPr>
        <w:t xml:space="preserve"> the value in talking </w:t>
      </w:r>
      <w:r w:rsidRPr="00B50430">
        <w:rPr>
          <w:rFonts w:ascii="Times New Roman" w:hAnsi="Times New Roman" w:cs="Times New Roman"/>
          <w:i/>
          <w:color w:val="0070C0"/>
          <w:sz w:val="24"/>
          <w:szCs w:val="24"/>
        </w:rPr>
        <w:t xml:space="preserve">‘about those problems’ </w:t>
      </w:r>
      <w:r w:rsidRPr="00B50430">
        <w:rPr>
          <w:rFonts w:ascii="Times New Roman" w:hAnsi="Times New Roman" w:cs="Times New Roman"/>
          <w:color w:val="0070C0"/>
          <w:sz w:val="24"/>
          <w:szCs w:val="24"/>
        </w:rPr>
        <w:t>and frame</w:t>
      </w:r>
      <w:r w:rsidR="00273599">
        <w:rPr>
          <w:rFonts w:ascii="Times New Roman" w:hAnsi="Times New Roman" w:cs="Times New Roman"/>
          <w:color w:val="0070C0"/>
          <w:sz w:val="24"/>
          <w:szCs w:val="24"/>
        </w:rPr>
        <w:t>d</w:t>
      </w:r>
      <w:r w:rsidRPr="00B50430">
        <w:rPr>
          <w:rFonts w:ascii="Times New Roman" w:hAnsi="Times New Roman" w:cs="Times New Roman"/>
          <w:color w:val="0070C0"/>
          <w:sz w:val="24"/>
          <w:szCs w:val="24"/>
        </w:rPr>
        <w:t xml:space="preserve"> this as the need to </w:t>
      </w:r>
      <w:r w:rsidRPr="00B50430">
        <w:rPr>
          <w:rFonts w:ascii="Times New Roman" w:hAnsi="Times New Roman" w:cs="Times New Roman"/>
          <w:i/>
          <w:color w:val="0070C0"/>
          <w:sz w:val="24"/>
          <w:szCs w:val="24"/>
        </w:rPr>
        <w:t>‘open their mind, their hearts’</w:t>
      </w:r>
      <w:r w:rsidRPr="00B50430">
        <w:rPr>
          <w:rFonts w:ascii="Times New Roman" w:hAnsi="Times New Roman" w:cs="Times New Roman"/>
          <w:color w:val="0070C0"/>
          <w:sz w:val="24"/>
          <w:szCs w:val="24"/>
        </w:rPr>
        <w:t>. The police officer concurred that talking about m</w:t>
      </w:r>
      <w:r w:rsidR="00273599">
        <w:rPr>
          <w:rFonts w:ascii="Times New Roman" w:hAnsi="Times New Roman" w:cs="Times New Roman"/>
          <w:color w:val="0070C0"/>
          <w:sz w:val="24"/>
          <w:szCs w:val="24"/>
        </w:rPr>
        <w:t>ental health wa</w:t>
      </w:r>
      <w:r w:rsidRPr="00B50430">
        <w:rPr>
          <w:rFonts w:ascii="Times New Roman" w:hAnsi="Times New Roman" w:cs="Times New Roman"/>
          <w:color w:val="0070C0"/>
          <w:sz w:val="24"/>
          <w:szCs w:val="24"/>
        </w:rPr>
        <w:t xml:space="preserve">s an important part of the solution, and argued that society more generally needs to be more open as keeping quiet, makes society </w:t>
      </w:r>
      <w:r w:rsidRPr="00B50430">
        <w:rPr>
          <w:rFonts w:ascii="Times New Roman" w:hAnsi="Times New Roman" w:cs="Times New Roman"/>
          <w:i/>
          <w:color w:val="0070C0"/>
          <w:sz w:val="24"/>
          <w:szCs w:val="24"/>
        </w:rPr>
        <w:t>‘more ill’</w:t>
      </w:r>
      <w:r w:rsidRPr="00B50430">
        <w:rPr>
          <w:rFonts w:ascii="Times New Roman" w:hAnsi="Times New Roman" w:cs="Times New Roman"/>
          <w:color w:val="0070C0"/>
          <w:sz w:val="24"/>
          <w:szCs w:val="24"/>
        </w:rPr>
        <w:t xml:space="preserve">. Indeed, the stigma created by a shroud of secrecy around mental health contributes to the problem encountered overall. </w:t>
      </w:r>
    </w:p>
    <w:p w:rsidR="00B50430" w:rsidRPr="00B50430" w:rsidRDefault="00B50430" w:rsidP="005F08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Times New Roman" w:hAnsi="Times New Roman" w:cs="Times New Roman"/>
          <w:sz w:val="24"/>
          <w:szCs w:val="24"/>
        </w:rPr>
      </w:pPr>
    </w:p>
    <w:p w:rsidR="00A47B1C" w:rsidRPr="006A3FCC" w:rsidRDefault="00472037" w:rsidP="005F086D">
      <w:pPr>
        <w:pStyle w:val="NormalWeb"/>
        <w:spacing w:before="0" w:beforeAutospacing="0" w:after="0" w:afterAutospacing="0" w:line="480" w:lineRule="auto"/>
        <w:jc w:val="both"/>
      </w:pPr>
      <w:r>
        <w:rPr>
          <w:b/>
          <w:i/>
        </w:rPr>
        <w:t>Theme F</w:t>
      </w:r>
      <w:r w:rsidR="00660C34" w:rsidRPr="006A3FCC">
        <w:rPr>
          <w:b/>
          <w:i/>
        </w:rPr>
        <w:t>our</w:t>
      </w:r>
      <w:r w:rsidR="00CC0060" w:rsidRPr="006A3FCC">
        <w:rPr>
          <w:b/>
          <w:i/>
        </w:rPr>
        <w:t xml:space="preserve">: Systemic issues </w:t>
      </w:r>
      <w:r w:rsidR="00A47B1C" w:rsidRPr="006A3FCC">
        <w:rPr>
          <w:b/>
          <w:i/>
        </w:rPr>
        <w:t xml:space="preserve"> </w:t>
      </w:r>
    </w:p>
    <w:p w:rsidR="00A47B1C" w:rsidRPr="004B026D" w:rsidRDefault="00180969" w:rsidP="005F086D">
      <w:pPr>
        <w:pStyle w:val="NormalWeb"/>
        <w:spacing w:before="0" w:beforeAutospacing="0" w:after="0" w:afterAutospacing="0" w:line="480" w:lineRule="auto"/>
        <w:jc w:val="both"/>
        <w:rPr>
          <w:color w:val="0070C0"/>
        </w:rPr>
      </w:pPr>
      <w:r>
        <w:t xml:space="preserve">The wider challenges of resources and stigmatising attitudes were also reflected at family level. </w:t>
      </w:r>
      <w:r w:rsidR="00B56301" w:rsidRPr="006A3FCC">
        <w:t>For some parents</w:t>
      </w:r>
      <w:r w:rsidR="001328B6" w:rsidRPr="006A3FCC">
        <w:t>,</w:t>
      </w:r>
      <w:r w:rsidR="00B56301" w:rsidRPr="006A3FCC">
        <w:t xml:space="preserve"> not fully attending to the child’s mental health needs was a necessity</w:t>
      </w:r>
      <w:r w:rsidR="001328B6" w:rsidRPr="006A3FCC">
        <w:t xml:space="preserve"> because of long working hours</w:t>
      </w:r>
      <w:r>
        <w:t>, whilst</w:t>
      </w:r>
      <w:r w:rsidR="00B56301" w:rsidRPr="006A3FCC">
        <w:t xml:space="preserve"> for ot</w:t>
      </w:r>
      <w:r>
        <w:t>hers it was reported to be unawareness</w:t>
      </w:r>
      <w:r w:rsidR="00B56301" w:rsidRPr="006A3FCC">
        <w:t xml:space="preserve"> of the </w:t>
      </w:r>
      <w:r w:rsidR="001328B6" w:rsidRPr="006A3FCC">
        <w:t>child’s needs</w:t>
      </w:r>
      <w:r w:rsidR="00B56301" w:rsidRPr="006A3FCC">
        <w:t xml:space="preserve">. </w:t>
      </w:r>
      <w:r w:rsidR="004B026D" w:rsidRPr="004B026D">
        <w:rPr>
          <w:color w:val="0070C0"/>
        </w:rPr>
        <w:t xml:space="preserve">The family plays a central role in meeting children’s needs, and in western communities, it is usually the parents who initiate help-seeking when their child displays behaviours or emotions that are consistent with mental health need (Wolpert and </w:t>
      </w:r>
      <w:proofErr w:type="spellStart"/>
      <w:r w:rsidR="004B026D" w:rsidRPr="004B026D">
        <w:rPr>
          <w:color w:val="0070C0"/>
        </w:rPr>
        <w:t>Fredman</w:t>
      </w:r>
      <w:proofErr w:type="spellEnd"/>
      <w:r w:rsidR="004B026D" w:rsidRPr="004B026D">
        <w:rPr>
          <w:color w:val="0070C0"/>
        </w:rPr>
        <w:t xml:space="preserve">, 1994). </w:t>
      </w:r>
    </w:p>
    <w:p w:rsidR="001F3602" w:rsidRPr="006A3FCC" w:rsidRDefault="001F3602" w:rsidP="005F086D">
      <w:pPr>
        <w:pStyle w:val="NormalWeb"/>
        <w:spacing w:before="0" w:beforeAutospacing="0" w:after="0" w:afterAutospacing="0" w:line="480" w:lineRule="auto"/>
        <w:jc w:val="both"/>
      </w:pPr>
    </w:p>
    <w:p w:rsidR="00B56301" w:rsidRPr="006A3FCC" w:rsidRDefault="001F3602" w:rsidP="005F08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Times New Roman" w:hAnsi="Times New Roman" w:cs="Times New Roman"/>
          <w:i/>
          <w:sz w:val="24"/>
          <w:szCs w:val="24"/>
        </w:rPr>
      </w:pPr>
      <w:r w:rsidRPr="006A3FCC">
        <w:rPr>
          <w:rFonts w:ascii="Times New Roman" w:hAnsi="Times New Roman" w:cs="Times New Roman"/>
          <w:i/>
          <w:sz w:val="24"/>
          <w:szCs w:val="24"/>
        </w:rPr>
        <w:t>“We are extremely busy and are preoccupied with trying to create a living. So in the process, our children, our young people are left on their own</w:t>
      </w:r>
      <w:r w:rsidR="001328B6" w:rsidRPr="006A3FCC">
        <w:rPr>
          <w:rFonts w:ascii="Times New Roman" w:hAnsi="Times New Roman" w:cs="Times New Roman"/>
          <w:i/>
          <w:sz w:val="24"/>
          <w:szCs w:val="24"/>
        </w:rPr>
        <w:t>.</w:t>
      </w:r>
      <w:r w:rsidRPr="006A3FCC">
        <w:rPr>
          <w:rFonts w:ascii="Times New Roman" w:hAnsi="Times New Roman" w:cs="Times New Roman"/>
          <w:i/>
          <w:sz w:val="24"/>
          <w:szCs w:val="24"/>
        </w:rPr>
        <w:t xml:space="preserve">” </w:t>
      </w:r>
    </w:p>
    <w:p w:rsidR="001F3602" w:rsidRPr="006A3FCC" w:rsidRDefault="001F3602" w:rsidP="005F08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right"/>
        <w:rPr>
          <w:rFonts w:ascii="Times New Roman" w:hAnsi="Times New Roman" w:cs="Times New Roman"/>
          <w:i/>
          <w:sz w:val="24"/>
          <w:szCs w:val="24"/>
        </w:rPr>
      </w:pPr>
      <w:r w:rsidRPr="006A3FCC">
        <w:rPr>
          <w:rFonts w:ascii="Times New Roman" w:hAnsi="Times New Roman" w:cs="Times New Roman"/>
          <w:i/>
          <w:sz w:val="24"/>
          <w:szCs w:val="24"/>
        </w:rPr>
        <w:t>(</w:t>
      </w:r>
      <w:r w:rsidRPr="006A3FCC">
        <w:rPr>
          <w:rFonts w:ascii="Times New Roman" w:hAnsi="Times New Roman" w:cs="Times New Roman"/>
          <w:b/>
          <w:i/>
          <w:sz w:val="24"/>
          <w:szCs w:val="24"/>
        </w:rPr>
        <w:t>Church Elder</w:t>
      </w:r>
      <w:r w:rsidRPr="006A3FCC">
        <w:rPr>
          <w:rFonts w:ascii="Times New Roman" w:hAnsi="Times New Roman" w:cs="Times New Roman"/>
          <w:i/>
          <w:sz w:val="24"/>
          <w:szCs w:val="24"/>
        </w:rPr>
        <w:t xml:space="preserve">) </w:t>
      </w:r>
    </w:p>
    <w:p w:rsidR="00B56301" w:rsidRPr="006A3FCC" w:rsidRDefault="00B56301" w:rsidP="005F086D">
      <w:pPr>
        <w:spacing w:after="0" w:line="480" w:lineRule="auto"/>
        <w:contextualSpacing/>
        <w:jc w:val="both"/>
        <w:rPr>
          <w:rFonts w:ascii="Times New Roman" w:hAnsi="Times New Roman" w:cs="Times New Roman"/>
          <w:sz w:val="24"/>
          <w:szCs w:val="24"/>
        </w:rPr>
      </w:pPr>
    </w:p>
    <w:p w:rsidR="00B56301" w:rsidRPr="006A3FCC" w:rsidRDefault="00B56301" w:rsidP="005F086D">
      <w:pPr>
        <w:spacing w:after="0" w:line="480" w:lineRule="auto"/>
        <w:contextualSpacing/>
        <w:jc w:val="both"/>
        <w:rPr>
          <w:rFonts w:ascii="Times New Roman" w:hAnsi="Times New Roman" w:cs="Times New Roman"/>
          <w:i/>
          <w:sz w:val="24"/>
          <w:szCs w:val="24"/>
        </w:rPr>
      </w:pPr>
      <w:r w:rsidRPr="006A3FCC">
        <w:rPr>
          <w:rFonts w:ascii="Times New Roman" w:hAnsi="Times New Roman" w:cs="Times New Roman"/>
          <w:sz w:val="24"/>
          <w:szCs w:val="24"/>
        </w:rPr>
        <w:t>“</w:t>
      </w:r>
      <w:r w:rsidRPr="006A3FCC">
        <w:rPr>
          <w:rFonts w:ascii="Times New Roman" w:hAnsi="Times New Roman" w:cs="Times New Roman"/>
          <w:i/>
          <w:sz w:val="24"/>
          <w:szCs w:val="24"/>
        </w:rPr>
        <w:t>Parents have become reluctant. When she’s quiet</w:t>
      </w:r>
      <w:r w:rsidR="009A7ADD" w:rsidRPr="006A3FCC">
        <w:rPr>
          <w:rFonts w:ascii="Times New Roman" w:hAnsi="Times New Roman" w:cs="Times New Roman"/>
          <w:i/>
          <w:sz w:val="24"/>
          <w:szCs w:val="24"/>
        </w:rPr>
        <w:t>,</w:t>
      </w:r>
      <w:r w:rsidRPr="006A3FCC">
        <w:rPr>
          <w:rFonts w:ascii="Times New Roman" w:hAnsi="Times New Roman" w:cs="Times New Roman"/>
          <w:i/>
          <w:sz w:val="24"/>
          <w:szCs w:val="24"/>
        </w:rPr>
        <w:t xml:space="preserve"> we really don’t care</w:t>
      </w:r>
      <w:r w:rsidR="001328B6" w:rsidRPr="006A3FCC">
        <w:rPr>
          <w:rFonts w:ascii="Times New Roman" w:hAnsi="Times New Roman" w:cs="Times New Roman"/>
          <w:i/>
          <w:sz w:val="24"/>
          <w:szCs w:val="24"/>
        </w:rPr>
        <w:t>.</w:t>
      </w:r>
      <w:r w:rsidRPr="006A3FCC">
        <w:rPr>
          <w:rFonts w:ascii="Times New Roman" w:hAnsi="Times New Roman" w:cs="Times New Roman"/>
          <w:i/>
          <w:sz w:val="24"/>
          <w:szCs w:val="24"/>
        </w:rPr>
        <w:t xml:space="preserve">” </w:t>
      </w:r>
    </w:p>
    <w:p w:rsidR="00B56301" w:rsidRPr="006A3FCC" w:rsidRDefault="00B56301" w:rsidP="005F086D">
      <w:pPr>
        <w:spacing w:after="0" w:line="480" w:lineRule="auto"/>
        <w:contextualSpacing/>
        <w:jc w:val="right"/>
        <w:rPr>
          <w:rFonts w:ascii="Times New Roman" w:hAnsi="Times New Roman" w:cs="Times New Roman"/>
          <w:i/>
          <w:sz w:val="24"/>
          <w:szCs w:val="24"/>
        </w:rPr>
      </w:pPr>
      <w:r w:rsidRPr="006A3FCC">
        <w:rPr>
          <w:rFonts w:ascii="Times New Roman" w:eastAsia="Calibri" w:hAnsi="Times New Roman" w:cs="Times New Roman"/>
          <w:i/>
          <w:sz w:val="24"/>
          <w:szCs w:val="24"/>
        </w:rPr>
        <w:t>(</w:t>
      </w:r>
      <w:r w:rsidRPr="006A3FCC">
        <w:rPr>
          <w:rFonts w:ascii="Times New Roman" w:eastAsia="Calibri" w:hAnsi="Times New Roman" w:cs="Times New Roman"/>
          <w:b/>
          <w:i/>
          <w:sz w:val="24"/>
          <w:szCs w:val="24"/>
        </w:rPr>
        <w:t>Parent 2</w:t>
      </w:r>
      <w:r w:rsidRPr="006A3FCC">
        <w:rPr>
          <w:rFonts w:ascii="Times New Roman" w:eastAsia="Calibri" w:hAnsi="Times New Roman" w:cs="Times New Roman"/>
          <w:i/>
          <w:sz w:val="24"/>
          <w:szCs w:val="24"/>
        </w:rPr>
        <w:t>)</w:t>
      </w:r>
    </w:p>
    <w:p w:rsidR="00B56301" w:rsidRPr="006A3FCC" w:rsidRDefault="00B56301" w:rsidP="005F086D">
      <w:pPr>
        <w:spacing w:after="0" w:line="480" w:lineRule="auto"/>
        <w:contextualSpacing/>
        <w:jc w:val="both"/>
        <w:rPr>
          <w:rFonts w:ascii="Times New Roman" w:hAnsi="Times New Roman" w:cs="Times New Roman"/>
          <w:i/>
          <w:sz w:val="24"/>
          <w:szCs w:val="24"/>
        </w:rPr>
      </w:pPr>
    </w:p>
    <w:p w:rsidR="00B56301" w:rsidRPr="006A3FCC" w:rsidRDefault="00B56301" w:rsidP="005F086D">
      <w:pPr>
        <w:spacing w:after="0" w:line="480" w:lineRule="auto"/>
        <w:contextualSpacing/>
        <w:jc w:val="both"/>
        <w:rPr>
          <w:rFonts w:ascii="Times New Roman" w:hAnsi="Times New Roman" w:cs="Times New Roman"/>
          <w:i/>
          <w:sz w:val="24"/>
          <w:szCs w:val="24"/>
        </w:rPr>
      </w:pPr>
      <w:r w:rsidRPr="006A3FCC">
        <w:rPr>
          <w:rFonts w:ascii="Times New Roman" w:hAnsi="Times New Roman" w:cs="Times New Roman"/>
          <w:i/>
          <w:sz w:val="24"/>
          <w:szCs w:val="24"/>
        </w:rPr>
        <w:t>“Some parents are so ignorant that they are not able to identify the stages of growth of these children</w:t>
      </w:r>
      <w:r w:rsidR="001328B6" w:rsidRPr="006A3FCC">
        <w:rPr>
          <w:rFonts w:ascii="Times New Roman" w:hAnsi="Times New Roman" w:cs="Times New Roman"/>
          <w:i/>
          <w:sz w:val="24"/>
          <w:szCs w:val="24"/>
        </w:rPr>
        <w:t>.</w:t>
      </w:r>
      <w:r w:rsidRPr="006A3FCC">
        <w:rPr>
          <w:rFonts w:ascii="Times New Roman" w:hAnsi="Times New Roman" w:cs="Times New Roman"/>
          <w:i/>
          <w:sz w:val="24"/>
          <w:szCs w:val="24"/>
        </w:rPr>
        <w:t xml:space="preserve">” </w:t>
      </w:r>
    </w:p>
    <w:p w:rsidR="00B56301" w:rsidRPr="006A3FCC" w:rsidRDefault="00B56301" w:rsidP="005F086D">
      <w:pPr>
        <w:spacing w:after="0" w:line="480" w:lineRule="auto"/>
        <w:contextualSpacing/>
        <w:jc w:val="right"/>
        <w:rPr>
          <w:rFonts w:ascii="Times New Roman" w:hAnsi="Times New Roman" w:cs="Times New Roman"/>
          <w:i/>
          <w:sz w:val="24"/>
          <w:szCs w:val="24"/>
        </w:rPr>
      </w:pPr>
      <w:r w:rsidRPr="006A3FCC">
        <w:rPr>
          <w:rFonts w:ascii="Times New Roman" w:hAnsi="Times New Roman" w:cs="Times New Roman"/>
          <w:i/>
          <w:sz w:val="24"/>
          <w:szCs w:val="24"/>
        </w:rPr>
        <w:t>(</w:t>
      </w:r>
      <w:r w:rsidRPr="006A3FCC">
        <w:rPr>
          <w:rFonts w:ascii="Times New Roman" w:hAnsi="Times New Roman" w:cs="Times New Roman"/>
          <w:b/>
          <w:i/>
          <w:sz w:val="24"/>
          <w:szCs w:val="24"/>
        </w:rPr>
        <w:t>Teacher 4</w:t>
      </w:r>
      <w:r w:rsidRPr="006A3FCC">
        <w:rPr>
          <w:rFonts w:ascii="Times New Roman" w:hAnsi="Times New Roman" w:cs="Times New Roman"/>
          <w:i/>
          <w:sz w:val="24"/>
          <w:szCs w:val="24"/>
        </w:rPr>
        <w:t>)</w:t>
      </w:r>
    </w:p>
    <w:p w:rsidR="001F3602" w:rsidRPr="006A3FCC" w:rsidRDefault="001F3602" w:rsidP="005F08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Times New Roman" w:hAnsi="Times New Roman" w:cs="Times New Roman"/>
          <w:sz w:val="24"/>
          <w:szCs w:val="24"/>
        </w:rPr>
      </w:pPr>
    </w:p>
    <w:p w:rsidR="00F67B24" w:rsidRPr="006A3FCC" w:rsidRDefault="001328B6" w:rsidP="005F08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Times New Roman" w:hAnsi="Times New Roman" w:cs="Times New Roman"/>
          <w:sz w:val="24"/>
          <w:szCs w:val="24"/>
        </w:rPr>
      </w:pPr>
      <w:r w:rsidRPr="006A3FCC">
        <w:rPr>
          <w:rFonts w:ascii="Times New Roman" w:hAnsi="Times New Roman" w:cs="Times New Roman"/>
          <w:sz w:val="24"/>
          <w:szCs w:val="24"/>
        </w:rPr>
        <w:t>Being busy or ‘</w:t>
      </w:r>
      <w:r w:rsidRPr="006A3FCC">
        <w:rPr>
          <w:rFonts w:ascii="Times New Roman" w:hAnsi="Times New Roman" w:cs="Times New Roman"/>
          <w:i/>
          <w:sz w:val="24"/>
          <w:szCs w:val="24"/>
        </w:rPr>
        <w:t>preoccupied to create a living’</w:t>
      </w:r>
      <w:r w:rsidR="001F3602" w:rsidRPr="006A3FCC">
        <w:rPr>
          <w:rFonts w:ascii="Times New Roman" w:hAnsi="Times New Roman" w:cs="Times New Roman"/>
          <w:i/>
          <w:sz w:val="24"/>
          <w:szCs w:val="24"/>
        </w:rPr>
        <w:t xml:space="preserve"> </w:t>
      </w:r>
      <w:r w:rsidR="001F3602" w:rsidRPr="006A3FCC">
        <w:rPr>
          <w:rFonts w:ascii="Times New Roman" w:hAnsi="Times New Roman" w:cs="Times New Roman"/>
          <w:sz w:val="24"/>
          <w:szCs w:val="24"/>
        </w:rPr>
        <w:t>while the</w:t>
      </w:r>
      <w:r w:rsidRPr="006A3FCC">
        <w:rPr>
          <w:rFonts w:ascii="Times New Roman" w:hAnsi="Times New Roman" w:cs="Times New Roman"/>
          <w:i/>
          <w:sz w:val="24"/>
          <w:szCs w:val="24"/>
        </w:rPr>
        <w:t xml:space="preserve"> ‘</w:t>
      </w:r>
      <w:r w:rsidR="001F3602" w:rsidRPr="006A3FCC">
        <w:rPr>
          <w:rFonts w:ascii="Times New Roman" w:hAnsi="Times New Roman" w:cs="Times New Roman"/>
          <w:i/>
          <w:sz w:val="24"/>
          <w:szCs w:val="24"/>
        </w:rPr>
        <w:t>you</w:t>
      </w:r>
      <w:r w:rsidRPr="006A3FCC">
        <w:rPr>
          <w:rFonts w:ascii="Times New Roman" w:hAnsi="Times New Roman" w:cs="Times New Roman"/>
          <w:i/>
          <w:sz w:val="24"/>
          <w:szCs w:val="24"/>
        </w:rPr>
        <w:t>ng people are left on their own’</w:t>
      </w:r>
      <w:r w:rsidR="001F3602" w:rsidRPr="006A3FCC">
        <w:rPr>
          <w:rFonts w:ascii="Times New Roman" w:hAnsi="Times New Roman" w:cs="Times New Roman"/>
          <w:i/>
          <w:sz w:val="24"/>
          <w:szCs w:val="24"/>
        </w:rPr>
        <w:t xml:space="preserve"> </w:t>
      </w:r>
      <w:r w:rsidR="001F3602" w:rsidRPr="006A3FCC">
        <w:rPr>
          <w:rFonts w:ascii="Times New Roman" w:hAnsi="Times New Roman" w:cs="Times New Roman"/>
          <w:sz w:val="24"/>
          <w:szCs w:val="24"/>
        </w:rPr>
        <w:t>can be</w:t>
      </w:r>
      <w:r w:rsidR="001F3602" w:rsidRPr="006A3FCC">
        <w:rPr>
          <w:rFonts w:ascii="Times New Roman" w:hAnsi="Times New Roman" w:cs="Times New Roman"/>
          <w:i/>
          <w:sz w:val="24"/>
          <w:szCs w:val="24"/>
        </w:rPr>
        <w:t xml:space="preserve"> </w:t>
      </w:r>
      <w:r w:rsidR="001F3602" w:rsidRPr="006A3FCC">
        <w:rPr>
          <w:rFonts w:ascii="Times New Roman" w:hAnsi="Times New Roman" w:cs="Times New Roman"/>
          <w:sz w:val="24"/>
          <w:szCs w:val="24"/>
        </w:rPr>
        <w:t>barriers for children to access the</w:t>
      </w:r>
      <w:r w:rsidRPr="006A3FCC">
        <w:rPr>
          <w:rFonts w:ascii="Times New Roman" w:hAnsi="Times New Roman" w:cs="Times New Roman"/>
          <w:sz w:val="24"/>
          <w:szCs w:val="24"/>
        </w:rPr>
        <w:t xml:space="preserve"> support </w:t>
      </w:r>
      <w:r w:rsidR="001F3602" w:rsidRPr="006A3FCC">
        <w:rPr>
          <w:rFonts w:ascii="Times New Roman" w:hAnsi="Times New Roman" w:cs="Times New Roman"/>
          <w:sz w:val="24"/>
          <w:szCs w:val="24"/>
        </w:rPr>
        <w:t xml:space="preserve">they need. </w:t>
      </w:r>
      <w:r w:rsidRPr="006A3FCC">
        <w:rPr>
          <w:rFonts w:ascii="Times New Roman" w:hAnsi="Times New Roman" w:cs="Times New Roman"/>
          <w:sz w:val="24"/>
          <w:szCs w:val="24"/>
        </w:rPr>
        <w:t>Thus</w:t>
      </w:r>
      <w:r w:rsidR="00EB7B1B">
        <w:rPr>
          <w:rFonts w:ascii="Times New Roman" w:hAnsi="Times New Roman" w:cs="Times New Roman"/>
          <w:sz w:val="24"/>
          <w:szCs w:val="24"/>
        </w:rPr>
        <w:t>,</w:t>
      </w:r>
      <w:r w:rsidRPr="006A3FCC">
        <w:rPr>
          <w:rFonts w:ascii="Times New Roman" w:hAnsi="Times New Roman" w:cs="Times New Roman"/>
          <w:sz w:val="24"/>
          <w:szCs w:val="24"/>
        </w:rPr>
        <w:t xml:space="preserve"> </w:t>
      </w:r>
      <w:r w:rsidR="001F3602" w:rsidRPr="006A3FCC">
        <w:rPr>
          <w:rFonts w:ascii="Times New Roman" w:hAnsi="Times New Roman" w:cs="Times New Roman"/>
          <w:sz w:val="24"/>
          <w:szCs w:val="24"/>
        </w:rPr>
        <w:t xml:space="preserve">families </w:t>
      </w:r>
      <w:r w:rsidR="00EB7B1B">
        <w:rPr>
          <w:rFonts w:ascii="Times New Roman" w:hAnsi="Times New Roman" w:cs="Times New Roman"/>
          <w:sz w:val="24"/>
          <w:szCs w:val="24"/>
        </w:rPr>
        <w:t>felt they had to</w:t>
      </w:r>
      <w:r w:rsidR="001F3602" w:rsidRPr="006A3FCC">
        <w:rPr>
          <w:rFonts w:ascii="Times New Roman" w:hAnsi="Times New Roman" w:cs="Times New Roman"/>
          <w:sz w:val="24"/>
          <w:szCs w:val="24"/>
        </w:rPr>
        <w:t xml:space="preserve"> prioritise how they spend their time</w:t>
      </w:r>
      <w:r w:rsidRPr="006A3FCC">
        <w:rPr>
          <w:rFonts w:ascii="Times New Roman" w:hAnsi="Times New Roman" w:cs="Times New Roman"/>
          <w:sz w:val="24"/>
          <w:szCs w:val="24"/>
        </w:rPr>
        <w:t>,</w:t>
      </w:r>
      <w:r w:rsidR="001F3602" w:rsidRPr="006A3FCC">
        <w:rPr>
          <w:rFonts w:ascii="Times New Roman" w:hAnsi="Times New Roman" w:cs="Times New Roman"/>
          <w:sz w:val="24"/>
          <w:szCs w:val="24"/>
        </w:rPr>
        <w:t xml:space="preserve"> and suppor</w:t>
      </w:r>
      <w:r w:rsidR="00EB7B1B">
        <w:rPr>
          <w:rFonts w:ascii="Times New Roman" w:hAnsi="Times New Roman" w:cs="Times New Roman"/>
          <w:sz w:val="24"/>
          <w:szCs w:val="24"/>
        </w:rPr>
        <w:t>ting the household financially wa</w:t>
      </w:r>
      <w:r w:rsidR="001F3602" w:rsidRPr="006A3FCC">
        <w:rPr>
          <w:rFonts w:ascii="Times New Roman" w:hAnsi="Times New Roman" w:cs="Times New Roman"/>
          <w:sz w:val="24"/>
          <w:szCs w:val="24"/>
        </w:rPr>
        <w:t xml:space="preserve">s considered most important. </w:t>
      </w:r>
      <w:r w:rsidR="007659A0" w:rsidRPr="00EB7B1B">
        <w:rPr>
          <w:rFonts w:ascii="Times New Roman" w:hAnsi="Times New Roman" w:cs="Times New Roman"/>
          <w:color w:val="0070C0"/>
          <w:sz w:val="24"/>
          <w:szCs w:val="24"/>
        </w:rPr>
        <w:t xml:space="preserve">However, it was also </w:t>
      </w:r>
      <w:r w:rsidRPr="00EB7B1B">
        <w:rPr>
          <w:rFonts w:ascii="Times New Roman" w:hAnsi="Times New Roman" w:cs="Times New Roman"/>
          <w:color w:val="0070C0"/>
          <w:sz w:val="24"/>
          <w:szCs w:val="24"/>
        </w:rPr>
        <w:t>noted that some parents did</w:t>
      </w:r>
      <w:r w:rsidR="00B56301" w:rsidRPr="00EB7B1B">
        <w:rPr>
          <w:rFonts w:ascii="Times New Roman" w:hAnsi="Times New Roman" w:cs="Times New Roman"/>
          <w:color w:val="0070C0"/>
          <w:sz w:val="24"/>
          <w:szCs w:val="24"/>
        </w:rPr>
        <w:t xml:space="preserve"> not connect with their </w:t>
      </w:r>
      <w:r w:rsidR="007659A0" w:rsidRPr="00EB7B1B">
        <w:rPr>
          <w:rFonts w:ascii="Times New Roman" w:hAnsi="Times New Roman" w:cs="Times New Roman"/>
          <w:color w:val="0070C0"/>
          <w:sz w:val="24"/>
          <w:szCs w:val="24"/>
        </w:rPr>
        <w:t>children at home</w:t>
      </w:r>
      <w:r w:rsidR="00EB7B1B" w:rsidRPr="00EB7B1B">
        <w:rPr>
          <w:rFonts w:ascii="Times New Roman" w:hAnsi="Times New Roman" w:cs="Times New Roman"/>
          <w:color w:val="0070C0"/>
          <w:sz w:val="24"/>
          <w:szCs w:val="24"/>
        </w:rPr>
        <w:t xml:space="preserve"> </w:t>
      </w:r>
      <w:r w:rsidR="00EB7B1B" w:rsidRPr="00EB7B1B">
        <w:rPr>
          <w:rFonts w:ascii="Times New Roman" w:hAnsi="Times New Roman" w:cs="Times New Roman"/>
          <w:i/>
          <w:color w:val="0070C0"/>
          <w:sz w:val="24"/>
          <w:szCs w:val="24"/>
        </w:rPr>
        <w:t>‘when she’s quiet, we really don’t care’</w:t>
      </w:r>
      <w:r w:rsidR="00EB7B1B">
        <w:rPr>
          <w:rFonts w:ascii="Times New Roman" w:hAnsi="Times New Roman" w:cs="Times New Roman"/>
          <w:sz w:val="24"/>
          <w:szCs w:val="24"/>
        </w:rPr>
        <w:t xml:space="preserve">, which for some was </w:t>
      </w:r>
      <w:r w:rsidR="00EB7B1B" w:rsidRPr="00EB7B1B">
        <w:rPr>
          <w:rFonts w:ascii="Times New Roman" w:hAnsi="Times New Roman" w:cs="Times New Roman"/>
          <w:color w:val="0070C0"/>
          <w:sz w:val="24"/>
          <w:szCs w:val="24"/>
        </w:rPr>
        <w:t>constructed</w:t>
      </w:r>
      <w:r w:rsidRPr="00EB7B1B">
        <w:rPr>
          <w:rFonts w:ascii="Times New Roman" w:hAnsi="Times New Roman" w:cs="Times New Roman"/>
          <w:color w:val="0070C0"/>
          <w:sz w:val="24"/>
          <w:szCs w:val="24"/>
        </w:rPr>
        <w:t xml:space="preserve"> </w:t>
      </w:r>
      <w:r w:rsidRPr="006A3FCC">
        <w:rPr>
          <w:rFonts w:ascii="Times New Roman" w:hAnsi="Times New Roman" w:cs="Times New Roman"/>
          <w:sz w:val="24"/>
          <w:szCs w:val="24"/>
        </w:rPr>
        <w:t>as lacking knowledge or awareness of how to help their child</w:t>
      </w:r>
      <w:r w:rsidR="00EB7B1B">
        <w:rPr>
          <w:rFonts w:ascii="Times New Roman" w:hAnsi="Times New Roman" w:cs="Times New Roman"/>
          <w:sz w:val="24"/>
          <w:szCs w:val="24"/>
        </w:rPr>
        <w:t xml:space="preserve"> </w:t>
      </w:r>
      <w:r w:rsidR="00EB7B1B">
        <w:rPr>
          <w:rFonts w:ascii="Times New Roman" w:hAnsi="Times New Roman" w:cs="Times New Roman"/>
          <w:i/>
          <w:sz w:val="24"/>
          <w:szCs w:val="24"/>
        </w:rPr>
        <w:t>‘</w:t>
      </w:r>
      <w:r w:rsidR="00EB7B1B" w:rsidRPr="00EB7B1B">
        <w:rPr>
          <w:rFonts w:ascii="Times New Roman" w:hAnsi="Times New Roman" w:cs="Times New Roman"/>
          <w:i/>
          <w:color w:val="0070C0"/>
          <w:sz w:val="24"/>
          <w:szCs w:val="24"/>
        </w:rPr>
        <w:t>some parents are so ignorant’</w:t>
      </w:r>
      <w:r w:rsidR="00B56301" w:rsidRPr="006A3FCC">
        <w:rPr>
          <w:rFonts w:ascii="Times New Roman" w:hAnsi="Times New Roman" w:cs="Times New Roman"/>
          <w:sz w:val="24"/>
          <w:szCs w:val="24"/>
        </w:rPr>
        <w:t>.</w:t>
      </w:r>
      <w:r w:rsidR="004C7F72" w:rsidRPr="006A3FCC">
        <w:rPr>
          <w:rFonts w:ascii="Times New Roman" w:hAnsi="Times New Roman" w:cs="Times New Roman"/>
          <w:sz w:val="24"/>
          <w:szCs w:val="24"/>
        </w:rPr>
        <w:t xml:space="preserve"> Problematically, it was recognised that when children with problems were left on their own, they became frustrated, confused and made the</w:t>
      </w:r>
      <w:r w:rsidR="00F67B24" w:rsidRPr="006A3FCC">
        <w:rPr>
          <w:rFonts w:ascii="Times New Roman" w:hAnsi="Times New Roman" w:cs="Times New Roman"/>
          <w:sz w:val="24"/>
          <w:szCs w:val="24"/>
        </w:rPr>
        <w:t xml:space="preserve"> wrong choices. </w:t>
      </w:r>
    </w:p>
    <w:p w:rsidR="004C7F72" w:rsidRPr="006A3FCC" w:rsidRDefault="004C7F72" w:rsidP="005F08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Times New Roman" w:hAnsi="Times New Roman" w:cs="Times New Roman"/>
          <w:sz w:val="24"/>
          <w:szCs w:val="24"/>
        </w:rPr>
      </w:pPr>
    </w:p>
    <w:p w:rsidR="004C7F72" w:rsidRPr="006A3FCC" w:rsidRDefault="00F67B24" w:rsidP="005F086D">
      <w:pPr>
        <w:spacing w:after="0" w:line="480" w:lineRule="auto"/>
        <w:jc w:val="both"/>
        <w:rPr>
          <w:rFonts w:ascii="Times New Roman" w:hAnsi="Times New Roman" w:cs="Times New Roman"/>
          <w:i/>
          <w:sz w:val="24"/>
          <w:szCs w:val="24"/>
        </w:rPr>
      </w:pPr>
      <w:r w:rsidRPr="006A3FCC">
        <w:rPr>
          <w:rFonts w:ascii="Times New Roman" w:hAnsi="Times New Roman" w:cs="Times New Roman"/>
          <w:i/>
          <w:sz w:val="24"/>
          <w:szCs w:val="24"/>
        </w:rPr>
        <w:t>“That if they take those drugs</w:t>
      </w:r>
      <w:r w:rsidR="00180969">
        <w:rPr>
          <w:rFonts w:ascii="Times New Roman" w:hAnsi="Times New Roman" w:cs="Times New Roman"/>
          <w:i/>
          <w:sz w:val="24"/>
          <w:szCs w:val="24"/>
        </w:rPr>
        <w:t>,</w:t>
      </w:r>
      <w:r w:rsidRPr="006A3FCC">
        <w:rPr>
          <w:rFonts w:ascii="Times New Roman" w:hAnsi="Times New Roman" w:cs="Times New Roman"/>
          <w:i/>
          <w:sz w:val="24"/>
          <w:szCs w:val="24"/>
        </w:rPr>
        <w:t xml:space="preserve"> they are able to solve problems they perceive to be having</w:t>
      </w:r>
      <w:r w:rsidR="009B51C7" w:rsidRPr="006A3FCC">
        <w:rPr>
          <w:rFonts w:ascii="Times New Roman" w:hAnsi="Times New Roman" w:cs="Times New Roman"/>
          <w:i/>
          <w:sz w:val="24"/>
          <w:szCs w:val="24"/>
        </w:rPr>
        <w:t>.</w:t>
      </w:r>
      <w:r w:rsidRPr="006A3FCC">
        <w:rPr>
          <w:rFonts w:ascii="Times New Roman" w:hAnsi="Times New Roman" w:cs="Times New Roman"/>
          <w:i/>
          <w:sz w:val="24"/>
          <w:szCs w:val="24"/>
        </w:rPr>
        <w:t xml:space="preserve">” </w:t>
      </w:r>
    </w:p>
    <w:p w:rsidR="00746897" w:rsidRPr="006A3FCC" w:rsidRDefault="00F67B24" w:rsidP="005F086D">
      <w:pPr>
        <w:spacing w:after="0" w:line="480" w:lineRule="auto"/>
        <w:jc w:val="right"/>
        <w:rPr>
          <w:rFonts w:ascii="Times New Roman" w:hAnsi="Times New Roman" w:cs="Times New Roman"/>
          <w:i/>
          <w:sz w:val="24"/>
          <w:szCs w:val="24"/>
        </w:rPr>
      </w:pPr>
      <w:r w:rsidRPr="006A3FCC">
        <w:rPr>
          <w:rFonts w:ascii="Times New Roman" w:hAnsi="Times New Roman" w:cs="Times New Roman"/>
          <w:i/>
          <w:sz w:val="24"/>
          <w:szCs w:val="24"/>
        </w:rPr>
        <w:t>(</w:t>
      </w:r>
      <w:r w:rsidRPr="006A3FCC">
        <w:rPr>
          <w:rFonts w:ascii="Times New Roman" w:hAnsi="Times New Roman" w:cs="Times New Roman"/>
          <w:b/>
          <w:i/>
          <w:sz w:val="24"/>
          <w:szCs w:val="24"/>
        </w:rPr>
        <w:t>Teacher 6</w:t>
      </w:r>
      <w:r w:rsidRPr="006A3FCC">
        <w:rPr>
          <w:rFonts w:ascii="Times New Roman" w:hAnsi="Times New Roman" w:cs="Times New Roman"/>
          <w:i/>
          <w:sz w:val="24"/>
          <w:szCs w:val="24"/>
        </w:rPr>
        <w:t xml:space="preserve">) </w:t>
      </w:r>
    </w:p>
    <w:p w:rsidR="00D71E41" w:rsidRPr="006A3FCC" w:rsidRDefault="00D71E41" w:rsidP="005F086D">
      <w:pPr>
        <w:spacing w:after="0" w:line="480" w:lineRule="auto"/>
        <w:jc w:val="both"/>
        <w:rPr>
          <w:rFonts w:ascii="Times New Roman" w:hAnsi="Times New Roman" w:cs="Times New Roman"/>
          <w:sz w:val="24"/>
          <w:szCs w:val="24"/>
        </w:rPr>
      </w:pPr>
    </w:p>
    <w:p w:rsidR="00D71E41" w:rsidRPr="006A3FCC" w:rsidRDefault="00EB7B1B" w:rsidP="005F086D">
      <w:pPr>
        <w:spacing w:after="0" w:line="480" w:lineRule="auto"/>
        <w:jc w:val="both"/>
        <w:rPr>
          <w:rFonts w:ascii="Times New Roman" w:hAnsi="Times New Roman" w:cs="Times New Roman"/>
          <w:sz w:val="24"/>
          <w:szCs w:val="24"/>
        </w:rPr>
      </w:pPr>
      <w:r w:rsidRPr="00EB7B1B">
        <w:rPr>
          <w:rFonts w:ascii="Times New Roman" w:hAnsi="Times New Roman" w:cs="Times New Roman"/>
          <w:color w:val="0070C0"/>
          <w:sz w:val="24"/>
          <w:szCs w:val="24"/>
        </w:rPr>
        <w:t xml:space="preserve">A good example of how children may make the wrong choices when parents were not attending to their needs fully, was offered by this teacher, who argued that those children may turn to substances. It was argued by participants that it was not unusual for these children to </w:t>
      </w:r>
      <w:r w:rsidRPr="00EB7B1B">
        <w:rPr>
          <w:rFonts w:ascii="Times New Roman" w:hAnsi="Times New Roman" w:cs="Times New Roman"/>
          <w:i/>
          <w:color w:val="0070C0"/>
          <w:sz w:val="24"/>
          <w:szCs w:val="24"/>
        </w:rPr>
        <w:t xml:space="preserve">‘solve problems’ </w:t>
      </w:r>
      <w:r w:rsidRPr="00EB7B1B">
        <w:rPr>
          <w:rFonts w:ascii="Times New Roman" w:hAnsi="Times New Roman" w:cs="Times New Roman"/>
          <w:color w:val="0070C0"/>
          <w:sz w:val="24"/>
          <w:szCs w:val="24"/>
        </w:rPr>
        <w:t xml:space="preserve">with </w:t>
      </w:r>
      <w:r w:rsidRPr="00EB7B1B">
        <w:rPr>
          <w:rFonts w:ascii="Times New Roman" w:hAnsi="Times New Roman" w:cs="Times New Roman"/>
          <w:i/>
          <w:color w:val="0070C0"/>
          <w:sz w:val="24"/>
          <w:szCs w:val="24"/>
        </w:rPr>
        <w:t>‘</w:t>
      </w:r>
      <w:r w:rsidRPr="00EB7B1B">
        <w:rPr>
          <w:rFonts w:ascii="Times New Roman" w:hAnsi="Times New Roman" w:cs="Times New Roman"/>
          <w:color w:val="0070C0"/>
          <w:sz w:val="24"/>
          <w:szCs w:val="24"/>
        </w:rPr>
        <w:t xml:space="preserve">drugs’. </w:t>
      </w:r>
      <w:r w:rsidR="00D71E41" w:rsidRPr="00EB7B1B">
        <w:rPr>
          <w:rFonts w:ascii="Times New Roman" w:hAnsi="Times New Roman" w:cs="Times New Roman"/>
          <w:sz w:val="24"/>
          <w:szCs w:val="24"/>
        </w:rPr>
        <w:t>The</w:t>
      </w:r>
      <w:r w:rsidR="00D71E41" w:rsidRPr="006A3FCC">
        <w:rPr>
          <w:rFonts w:ascii="Times New Roman" w:hAnsi="Times New Roman" w:cs="Times New Roman"/>
          <w:sz w:val="24"/>
          <w:szCs w:val="24"/>
        </w:rPr>
        <w:t xml:space="preserve"> influence of parents on the ch</w:t>
      </w:r>
      <w:r w:rsidR="009B51C7" w:rsidRPr="006A3FCC">
        <w:rPr>
          <w:rFonts w:ascii="Times New Roman" w:hAnsi="Times New Roman" w:cs="Times New Roman"/>
          <w:sz w:val="24"/>
          <w:szCs w:val="24"/>
        </w:rPr>
        <w:t xml:space="preserve">ild’s problems were also reported to be related to </w:t>
      </w:r>
      <w:r w:rsidR="00D71E41" w:rsidRPr="006A3FCC">
        <w:rPr>
          <w:rFonts w:ascii="Times New Roman" w:hAnsi="Times New Roman" w:cs="Times New Roman"/>
          <w:sz w:val="24"/>
          <w:szCs w:val="24"/>
        </w:rPr>
        <w:t xml:space="preserve">the </w:t>
      </w:r>
      <w:r w:rsidR="00180969">
        <w:rPr>
          <w:rFonts w:ascii="Times New Roman" w:hAnsi="Times New Roman" w:cs="Times New Roman"/>
          <w:sz w:val="24"/>
          <w:szCs w:val="24"/>
        </w:rPr>
        <w:t>well-</w:t>
      </w:r>
      <w:r w:rsidR="009B51C7" w:rsidRPr="006A3FCC">
        <w:rPr>
          <w:rFonts w:ascii="Times New Roman" w:hAnsi="Times New Roman" w:cs="Times New Roman"/>
          <w:sz w:val="24"/>
          <w:szCs w:val="24"/>
        </w:rPr>
        <w:t xml:space="preserve">established association </w:t>
      </w:r>
      <w:r w:rsidR="00D71E41" w:rsidRPr="006A3FCC">
        <w:rPr>
          <w:rFonts w:ascii="Times New Roman" w:hAnsi="Times New Roman" w:cs="Times New Roman"/>
          <w:sz w:val="24"/>
          <w:szCs w:val="24"/>
        </w:rPr>
        <w:t>between parental and child mental health</w:t>
      </w:r>
      <w:r w:rsidR="009B51C7" w:rsidRPr="006A3FCC">
        <w:rPr>
          <w:rFonts w:ascii="Times New Roman" w:hAnsi="Times New Roman" w:cs="Times New Roman"/>
          <w:sz w:val="24"/>
          <w:szCs w:val="24"/>
        </w:rPr>
        <w:t xml:space="preserve">, which </w:t>
      </w:r>
      <w:r w:rsidR="009B51C7" w:rsidRPr="006A3FCC">
        <w:rPr>
          <w:rFonts w:ascii="Times New Roman" w:hAnsi="Times New Roman" w:cs="Times New Roman"/>
          <w:sz w:val="24"/>
          <w:szCs w:val="24"/>
        </w:rPr>
        <w:lastRenderedPageBreak/>
        <w:t>is consistent across cultures</w:t>
      </w:r>
      <w:r w:rsidR="00F234ED" w:rsidRPr="006A3FCC">
        <w:rPr>
          <w:rFonts w:ascii="Times New Roman" w:hAnsi="Times New Roman" w:cs="Times New Roman"/>
          <w:sz w:val="24"/>
          <w:szCs w:val="24"/>
        </w:rPr>
        <w:t xml:space="preserve"> (Thabet et al., 2008). </w:t>
      </w:r>
      <w:r w:rsidR="00180969">
        <w:rPr>
          <w:rFonts w:ascii="Times New Roman" w:hAnsi="Times New Roman" w:cs="Times New Roman"/>
          <w:sz w:val="24"/>
          <w:szCs w:val="24"/>
        </w:rPr>
        <w:t>P</w:t>
      </w:r>
      <w:r w:rsidR="00645E42" w:rsidRPr="006A3FCC">
        <w:rPr>
          <w:rFonts w:ascii="Times New Roman" w:hAnsi="Times New Roman" w:cs="Times New Roman"/>
          <w:sz w:val="24"/>
          <w:szCs w:val="24"/>
        </w:rPr>
        <w:t>articipants acknowledged that there was an important link between the mental status of parents and that of their children</w:t>
      </w:r>
      <w:r w:rsidR="00F234ED" w:rsidRPr="006A3FCC">
        <w:rPr>
          <w:rFonts w:ascii="Times New Roman" w:hAnsi="Times New Roman" w:cs="Times New Roman"/>
          <w:sz w:val="24"/>
          <w:szCs w:val="24"/>
        </w:rPr>
        <w:t>,</w:t>
      </w:r>
      <w:r w:rsidR="00645E42" w:rsidRPr="006A3FCC">
        <w:rPr>
          <w:rFonts w:ascii="Times New Roman" w:hAnsi="Times New Roman" w:cs="Times New Roman"/>
          <w:sz w:val="24"/>
          <w:szCs w:val="24"/>
        </w:rPr>
        <w:t xml:space="preserve"> thus the need for a holistic approa</w:t>
      </w:r>
      <w:r w:rsidR="00180969">
        <w:rPr>
          <w:rFonts w:ascii="Times New Roman" w:hAnsi="Times New Roman" w:cs="Times New Roman"/>
          <w:sz w:val="24"/>
          <w:szCs w:val="24"/>
        </w:rPr>
        <w:t>ch</w:t>
      </w:r>
      <w:r w:rsidR="00645E42" w:rsidRPr="006A3FCC">
        <w:rPr>
          <w:rFonts w:ascii="Times New Roman" w:hAnsi="Times New Roman" w:cs="Times New Roman"/>
          <w:sz w:val="24"/>
          <w:szCs w:val="24"/>
        </w:rPr>
        <w:t xml:space="preserve">. </w:t>
      </w:r>
    </w:p>
    <w:p w:rsidR="00D71E41" w:rsidRPr="006A3FCC" w:rsidRDefault="00D71E41" w:rsidP="005F086D">
      <w:pPr>
        <w:spacing w:after="0" w:line="480" w:lineRule="auto"/>
        <w:jc w:val="both"/>
        <w:rPr>
          <w:rFonts w:ascii="Times New Roman" w:hAnsi="Times New Roman" w:cs="Times New Roman"/>
          <w:sz w:val="24"/>
          <w:szCs w:val="24"/>
        </w:rPr>
      </w:pPr>
    </w:p>
    <w:p w:rsidR="00645E42" w:rsidRPr="006A3FCC" w:rsidRDefault="00F67B24" w:rsidP="005F08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Times New Roman" w:hAnsi="Times New Roman" w:cs="Times New Roman"/>
          <w:i/>
          <w:sz w:val="24"/>
          <w:szCs w:val="24"/>
        </w:rPr>
      </w:pPr>
      <w:r w:rsidRPr="006A3FCC">
        <w:rPr>
          <w:rFonts w:ascii="Times New Roman" w:hAnsi="Times New Roman" w:cs="Times New Roman"/>
          <w:i/>
          <w:sz w:val="24"/>
          <w:szCs w:val="24"/>
        </w:rPr>
        <w:t>“We the parents</w:t>
      </w:r>
      <w:r w:rsidR="00F234ED" w:rsidRPr="006A3FCC">
        <w:rPr>
          <w:rFonts w:ascii="Times New Roman" w:hAnsi="Times New Roman" w:cs="Times New Roman"/>
          <w:i/>
          <w:sz w:val="24"/>
          <w:szCs w:val="24"/>
        </w:rPr>
        <w:t>, we also</w:t>
      </w:r>
      <w:r w:rsidRPr="006A3FCC">
        <w:rPr>
          <w:rFonts w:ascii="Times New Roman" w:hAnsi="Times New Roman" w:cs="Times New Roman"/>
          <w:i/>
          <w:sz w:val="24"/>
          <w:szCs w:val="24"/>
        </w:rPr>
        <w:t xml:space="preserve"> are the victims of mental problem. So</w:t>
      </w:r>
      <w:r w:rsidR="00F234ED" w:rsidRPr="006A3FCC">
        <w:rPr>
          <w:rFonts w:ascii="Times New Roman" w:hAnsi="Times New Roman" w:cs="Times New Roman"/>
          <w:i/>
          <w:sz w:val="24"/>
          <w:szCs w:val="24"/>
        </w:rPr>
        <w:t>,</w:t>
      </w:r>
      <w:r w:rsidRPr="006A3FCC">
        <w:rPr>
          <w:rFonts w:ascii="Times New Roman" w:hAnsi="Times New Roman" w:cs="Times New Roman"/>
          <w:i/>
          <w:sz w:val="24"/>
          <w:szCs w:val="24"/>
        </w:rPr>
        <w:t xml:space="preserve"> we try to address a child who has mental problem</w:t>
      </w:r>
      <w:r w:rsidR="00F234ED" w:rsidRPr="006A3FCC">
        <w:rPr>
          <w:rFonts w:ascii="Times New Roman" w:hAnsi="Times New Roman" w:cs="Times New Roman"/>
          <w:i/>
          <w:sz w:val="24"/>
          <w:szCs w:val="24"/>
        </w:rPr>
        <w:t>,</w:t>
      </w:r>
      <w:r w:rsidRPr="006A3FCC">
        <w:rPr>
          <w:rFonts w:ascii="Times New Roman" w:hAnsi="Times New Roman" w:cs="Times New Roman"/>
          <w:i/>
          <w:sz w:val="24"/>
          <w:szCs w:val="24"/>
        </w:rPr>
        <w:t xml:space="preserve"> yet I myself I have a mental problem. So</w:t>
      </w:r>
      <w:r w:rsidR="00F234ED" w:rsidRPr="006A3FCC">
        <w:rPr>
          <w:rFonts w:ascii="Times New Roman" w:hAnsi="Times New Roman" w:cs="Times New Roman"/>
          <w:i/>
          <w:sz w:val="24"/>
          <w:szCs w:val="24"/>
        </w:rPr>
        <w:t>,</w:t>
      </w:r>
      <w:r w:rsidRPr="006A3FCC">
        <w:rPr>
          <w:rFonts w:ascii="Times New Roman" w:hAnsi="Times New Roman" w:cs="Times New Roman"/>
          <w:i/>
          <w:sz w:val="24"/>
          <w:szCs w:val="24"/>
        </w:rPr>
        <w:t xml:space="preserve"> it becomes difficult to address the issue of the child while I, myself I am a sick, I am a victim of it</w:t>
      </w:r>
      <w:r w:rsidR="00F234ED" w:rsidRPr="006A3FCC">
        <w:rPr>
          <w:rFonts w:ascii="Times New Roman" w:hAnsi="Times New Roman" w:cs="Times New Roman"/>
          <w:i/>
          <w:sz w:val="24"/>
          <w:szCs w:val="24"/>
        </w:rPr>
        <w:t>.</w:t>
      </w:r>
      <w:r w:rsidRPr="006A3FCC">
        <w:rPr>
          <w:rFonts w:ascii="Times New Roman" w:hAnsi="Times New Roman" w:cs="Times New Roman"/>
          <w:i/>
          <w:sz w:val="24"/>
          <w:szCs w:val="24"/>
        </w:rPr>
        <w:t>”</w:t>
      </w:r>
    </w:p>
    <w:p w:rsidR="00F67B24" w:rsidRPr="006A3FCC" w:rsidRDefault="00F67B24" w:rsidP="005F08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right"/>
        <w:rPr>
          <w:rFonts w:ascii="Times New Roman" w:hAnsi="Times New Roman" w:cs="Times New Roman"/>
          <w:i/>
          <w:sz w:val="24"/>
          <w:szCs w:val="24"/>
        </w:rPr>
      </w:pPr>
      <w:r w:rsidRPr="006A3FCC">
        <w:rPr>
          <w:rFonts w:ascii="Times New Roman" w:hAnsi="Times New Roman" w:cs="Times New Roman"/>
          <w:i/>
          <w:sz w:val="24"/>
          <w:szCs w:val="24"/>
        </w:rPr>
        <w:t xml:space="preserve"> (</w:t>
      </w:r>
      <w:r w:rsidRPr="006A3FCC">
        <w:rPr>
          <w:rFonts w:ascii="Times New Roman" w:hAnsi="Times New Roman" w:cs="Times New Roman"/>
          <w:b/>
          <w:i/>
          <w:sz w:val="24"/>
          <w:szCs w:val="24"/>
        </w:rPr>
        <w:t>Policeman</w:t>
      </w:r>
      <w:r w:rsidRPr="006A3FCC">
        <w:rPr>
          <w:rFonts w:ascii="Times New Roman" w:hAnsi="Times New Roman" w:cs="Times New Roman"/>
          <w:i/>
          <w:sz w:val="24"/>
          <w:szCs w:val="24"/>
        </w:rPr>
        <w:t>)</w:t>
      </w:r>
    </w:p>
    <w:p w:rsidR="002F6201" w:rsidRPr="006A3FCC" w:rsidRDefault="002F6201" w:rsidP="005F086D">
      <w:pPr>
        <w:spacing w:after="0" w:line="480" w:lineRule="auto"/>
        <w:jc w:val="both"/>
        <w:rPr>
          <w:rFonts w:ascii="Times New Roman" w:eastAsia="Calibri" w:hAnsi="Times New Roman" w:cs="Times New Roman"/>
          <w:sz w:val="24"/>
          <w:szCs w:val="24"/>
        </w:rPr>
      </w:pPr>
    </w:p>
    <w:p w:rsidR="00192A63" w:rsidRPr="00192A63" w:rsidRDefault="00180969" w:rsidP="005F086D">
      <w:pPr>
        <w:spacing w:after="0" w:line="480" w:lineRule="auto"/>
        <w:jc w:val="both"/>
        <w:rPr>
          <w:rFonts w:ascii="Times New Roman" w:eastAsia="Calibri" w:hAnsi="Times New Roman" w:cs="Times New Roman"/>
          <w:color w:val="0070C0"/>
          <w:sz w:val="24"/>
          <w:szCs w:val="24"/>
        </w:rPr>
      </w:pPr>
      <w:r>
        <w:rPr>
          <w:rFonts w:ascii="Times New Roman" w:eastAsia="Calibri" w:hAnsi="Times New Roman" w:cs="Times New Roman"/>
          <w:sz w:val="24"/>
          <w:szCs w:val="24"/>
        </w:rPr>
        <w:t>P</w:t>
      </w:r>
      <w:r w:rsidR="006C706E" w:rsidRPr="006A3FCC">
        <w:rPr>
          <w:rFonts w:ascii="Times New Roman" w:eastAsia="Calibri" w:hAnsi="Times New Roman" w:cs="Times New Roman"/>
          <w:sz w:val="24"/>
          <w:szCs w:val="24"/>
        </w:rPr>
        <w:t>articipants argued that</w:t>
      </w:r>
      <w:r>
        <w:rPr>
          <w:rFonts w:ascii="Times New Roman" w:eastAsia="Calibri" w:hAnsi="Times New Roman" w:cs="Times New Roman"/>
          <w:sz w:val="24"/>
          <w:szCs w:val="24"/>
        </w:rPr>
        <w:t>,</w:t>
      </w:r>
      <w:r w:rsidR="006C706E" w:rsidRPr="006A3FCC">
        <w:rPr>
          <w:rFonts w:ascii="Times New Roman" w:eastAsia="Calibri" w:hAnsi="Times New Roman" w:cs="Times New Roman"/>
          <w:sz w:val="24"/>
          <w:szCs w:val="24"/>
        </w:rPr>
        <w:t xml:space="preserve"> </w:t>
      </w:r>
      <w:r w:rsidR="00C5074E" w:rsidRPr="006A3FCC">
        <w:rPr>
          <w:rFonts w:ascii="Times New Roman" w:eastAsia="Calibri" w:hAnsi="Times New Roman" w:cs="Times New Roman"/>
          <w:sz w:val="24"/>
          <w:szCs w:val="24"/>
        </w:rPr>
        <w:t>to</w:t>
      </w:r>
      <w:r w:rsidR="006C706E" w:rsidRPr="006A3FCC">
        <w:rPr>
          <w:rFonts w:ascii="Times New Roman" w:eastAsia="Calibri" w:hAnsi="Times New Roman" w:cs="Times New Roman"/>
          <w:sz w:val="24"/>
          <w:szCs w:val="24"/>
        </w:rPr>
        <w:t xml:space="preserve"> address these systemic issues</w:t>
      </w:r>
      <w:r>
        <w:rPr>
          <w:rFonts w:ascii="Times New Roman" w:eastAsia="Calibri" w:hAnsi="Times New Roman" w:cs="Times New Roman"/>
          <w:sz w:val="24"/>
          <w:szCs w:val="24"/>
        </w:rPr>
        <w:t>,</w:t>
      </w:r>
      <w:r w:rsidR="006C706E" w:rsidRPr="006A3FCC">
        <w:rPr>
          <w:rFonts w:ascii="Times New Roman" w:eastAsia="Calibri" w:hAnsi="Times New Roman" w:cs="Times New Roman"/>
          <w:sz w:val="24"/>
          <w:szCs w:val="24"/>
        </w:rPr>
        <w:t xml:space="preserve"> it is important that caregivers were made aware of the emotional and behavioural </w:t>
      </w:r>
      <w:r w:rsidR="00F234ED" w:rsidRPr="006A3FCC">
        <w:rPr>
          <w:rFonts w:ascii="Times New Roman" w:eastAsia="Calibri" w:hAnsi="Times New Roman" w:cs="Times New Roman"/>
          <w:sz w:val="24"/>
          <w:szCs w:val="24"/>
        </w:rPr>
        <w:t>impact on</w:t>
      </w:r>
      <w:r w:rsidR="006C706E" w:rsidRPr="006A3FCC">
        <w:rPr>
          <w:rFonts w:ascii="Times New Roman" w:eastAsia="Calibri" w:hAnsi="Times New Roman" w:cs="Times New Roman"/>
          <w:sz w:val="24"/>
          <w:szCs w:val="24"/>
        </w:rPr>
        <w:t xml:space="preserve"> their children</w:t>
      </w:r>
      <w:r w:rsidR="00F234ED" w:rsidRPr="006A3FCC">
        <w:rPr>
          <w:rFonts w:ascii="Times New Roman" w:eastAsia="Calibri" w:hAnsi="Times New Roman" w:cs="Times New Roman"/>
          <w:sz w:val="24"/>
          <w:szCs w:val="24"/>
        </w:rPr>
        <w:t>,</w:t>
      </w:r>
      <w:r w:rsidR="006C706E" w:rsidRPr="006A3FCC">
        <w:rPr>
          <w:rFonts w:ascii="Times New Roman" w:eastAsia="Calibri" w:hAnsi="Times New Roman" w:cs="Times New Roman"/>
          <w:sz w:val="24"/>
          <w:szCs w:val="24"/>
        </w:rPr>
        <w:t xml:space="preserve"> as they played a central role in prevention and treatment</w:t>
      </w:r>
      <w:r w:rsidR="00F234ED" w:rsidRPr="006A3FCC">
        <w:rPr>
          <w:rFonts w:ascii="Times New Roman" w:eastAsia="Calibri" w:hAnsi="Times New Roman" w:cs="Times New Roman"/>
          <w:sz w:val="24"/>
          <w:szCs w:val="24"/>
        </w:rPr>
        <w:t xml:space="preserve">; as well as </w:t>
      </w:r>
      <w:r w:rsidR="00007CF5" w:rsidRPr="006A3FCC">
        <w:rPr>
          <w:rFonts w:ascii="Times New Roman" w:eastAsia="Calibri" w:hAnsi="Times New Roman" w:cs="Times New Roman"/>
          <w:sz w:val="24"/>
          <w:szCs w:val="24"/>
        </w:rPr>
        <w:t xml:space="preserve">that children also needed </w:t>
      </w:r>
      <w:r w:rsidR="00F234ED" w:rsidRPr="006A3FCC">
        <w:rPr>
          <w:rFonts w:ascii="Times New Roman" w:eastAsia="Calibri" w:hAnsi="Times New Roman" w:cs="Times New Roman"/>
          <w:sz w:val="24"/>
          <w:szCs w:val="24"/>
        </w:rPr>
        <w:t xml:space="preserve">to acquire </w:t>
      </w:r>
      <w:r w:rsidR="00007CF5" w:rsidRPr="006A3FCC">
        <w:rPr>
          <w:rFonts w:ascii="Times New Roman" w:eastAsia="Calibri" w:hAnsi="Times New Roman" w:cs="Times New Roman"/>
          <w:sz w:val="24"/>
          <w:szCs w:val="24"/>
        </w:rPr>
        <w:t>knowledge</w:t>
      </w:r>
      <w:r w:rsidR="006C706E" w:rsidRPr="006A3FCC">
        <w:rPr>
          <w:rFonts w:ascii="Times New Roman" w:eastAsia="Calibri" w:hAnsi="Times New Roman" w:cs="Times New Roman"/>
          <w:sz w:val="24"/>
          <w:szCs w:val="24"/>
        </w:rPr>
        <w:t xml:space="preserve">. </w:t>
      </w:r>
      <w:r w:rsidR="004B026D" w:rsidRPr="00192A63">
        <w:rPr>
          <w:rFonts w:ascii="Times New Roman" w:eastAsia="Calibri" w:hAnsi="Times New Roman" w:cs="Times New Roman"/>
          <w:color w:val="0070C0"/>
          <w:sz w:val="24"/>
          <w:szCs w:val="24"/>
        </w:rPr>
        <w:t xml:space="preserve">The participants acknowledged that parents play an essential role in addressing the mental health needs of their children. Indeed, they recognised that in some cases this was challenging for parents as the parents themselves may also be </w:t>
      </w:r>
      <w:r w:rsidR="004B026D" w:rsidRPr="00192A63">
        <w:rPr>
          <w:rFonts w:ascii="Times New Roman" w:eastAsia="Calibri" w:hAnsi="Times New Roman" w:cs="Times New Roman"/>
          <w:i/>
          <w:color w:val="0070C0"/>
          <w:sz w:val="24"/>
          <w:szCs w:val="24"/>
        </w:rPr>
        <w:t xml:space="preserve">‘sick’, </w:t>
      </w:r>
      <w:r w:rsidR="004B026D" w:rsidRPr="00192A63">
        <w:rPr>
          <w:rFonts w:ascii="Times New Roman" w:eastAsia="Calibri" w:hAnsi="Times New Roman" w:cs="Times New Roman"/>
          <w:color w:val="0070C0"/>
          <w:sz w:val="24"/>
          <w:szCs w:val="24"/>
        </w:rPr>
        <w:t xml:space="preserve">that is a </w:t>
      </w:r>
      <w:r w:rsidR="004B026D" w:rsidRPr="00192A63">
        <w:rPr>
          <w:rFonts w:ascii="Times New Roman" w:eastAsia="Calibri" w:hAnsi="Times New Roman" w:cs="Times New Roman"/>
          <w:i/>
          <w:color w:val="0070C0"/>
          <w:sz w:val="24"/>
          <w:szCs w:val="24"/>
        </w:rPr>
        <w:t xml:space="preserve">‘victim’ </w:t>
      </w:r>
      <w:r w:rsidR="004B026D" w:rsidRPr="00192A63">
        <w:rPr>
          <w:rFonts w:ascii="Times New Roman" w:eastAsia="Calibri" w:hAnsi="Times New Roman" w:cs="Times New Roman"/>
          <w:color w:val="0070C0"/>
          <w:sz w:val="24"/>
          <w:szCs w:val="24"/>
        </w:rPr>
        <w:t>of mental distress themselves. Thus, in trying ‘</w:t>
      </w:r>
      <w:r w:rsidR="004B026D" w:rsidRPr="00192A63">
        <w:rPr>
          <w:rFonts w:ascii="Times New Roman" w:eastAsia="Calibri" w:hAnsi="Times New Roman" w:cs="Times New Roman"/>
          <w:i/>
          <w:color w:val="0070C0"/>
          <w:sz w:val="24"/>
          <w:szCs w:val="24"/>
        </w:rPr>
        <w:t>to address a child who has mental problems’</w:t>
      </w:r>
      <w:r w:rsidR="004B026D" w:rsidRPr="00192A63">
        <w:rPr>
          <w:rFonts w:ascii="Times New Roman" w:eastAsia="Calibri" w:hAnsi="Times New Roman" w:cs="Times New Roman"/>
          <w:color w:val="0070C0"/>
          <w:sz w:val="24"/>
          <w:szCs w:val="24"/>
        </w:rPr>
        <w:t xml:space="preserve"> there is the challenge of helping the parents too. </w:t>
      </w:r>
      <w:r w:rsidR="00192A63">
        <w:rPr>
          <w:rFonts w:ascii="Times New Roman" w:eastAsia="Calibri" w:hAnsi="Times New Roman" w:cs="Times New Roman"/>
          <w:color w:val="0070C0"/>
          <w:sz w:val="24"/>
          <w:szCs w:val="24"/>
        </w:rPr>
        <w:t xml:space="preserve">Nonetheless, the role of the parents was an essential aspect of helping the child to overcome their mental health difficulties, and participants felt that they could be educated in these matters to facilitate this. </w:t>
      </w:r>
    </w:p>
    <w:p w:rsidR="006C706E" w:rsidRPr="006A3FCC" w:rsidRDefault="006C706E" w:rsidP="005F086D">
      <w:pPr>
        <w:spacing w:after="0" w:line="480" w:lineRule="auto"/>
        <w:jc w:val="both"/>
        <w:rPr>
          <w:rFonts w:ascii="Times New Roman" w:eastAsia="Calibri" w:hAnsi="Times New Roman" w:cs="Times New Roman"/>
          <w:sz w:val="24"/>
          <w:szCs w:val="24"/>
        </w:rPr>
      </w:pPr>
    </w:p>
    <w:p w:rsidR="006C706E" w:rsidRPr="006A3FCC" w:rsidRDefault="002F6201" w:rsidP="005F08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Times New Roman" w:hAnsi="Times New Roman" w:cs="Times New Roman"/>
          <w:i/>
          <w:sz w:val="24"/>
          <w:szCs w:val="24"/>
        </w:rPr>
      </w:pPr>
      <w:r w:rsidRPr="006A3FCC">
        <w:rPr>
          <w:rFonts w:ascii="Times New Roman" w:hAnsi="Times New Roman" w:cs="Times New Roman"/>
          <w:i/>
          <w:sz w:val="24"/>
          <w:szCs w:val="24"/>
        </w:rPr>
        <w:t>“The parents must be sensitised through various awareness programmes</w:t>
      </w:r>
      <w:r w:rsidR="00F234ED" w:rsidRPr="006A3FCC">
        <w:rPr>
          <w:rFonts w:ascii="Times New Roman" w:hAnsi="Times New Roman" w:cs="Times New Roman"/>
          <w:i/>
          <w:sz w:val="24"/>
          <w:szCs w:val="24"/>
        </w:rPr>
        <w:t>,</w:t>
      </w:r>
      <w:r w:rsidRPr="006A3FCC">
        <w:rPr>
          <w:rFonts w:ascii="Times New Roman" w:hAnsi="Times New Roman" w:cs="Times New Roman"/>
          <w:i/>
          <w:sz w:val="24"/>
          <w:szCs w:val="24"/>
        </w:rPr>
        <w:t xml:space="preserve"> so that they can take their rightful roles on issues of mental health</w:t>
      </w:r>
      <w:r w:rsidR="00F234ED" w:rsidRPr="006A3FCC">
        <w:rPr>
          <w:rFonts w:ascii="Times New Roman" w:hAnsi="Times New Roman" w:cs="Times New Roman"/>
          <w:i/>
          <w:sz w:val="24"/>
          <w:szCs w:val="24"/>
        </w:rPr>
        <w:t>.</w:t>
      </w:r>
      <w:r w:rsidRPr="006A3FCC">
        <w:rPr>
          <w:rFonts w:ascii="Times New Roman" w:hAnsi="Times New Roman" w:cs="Times New Roman"/>
          <w:i/>
          <w:sz w:val="24"/>
          <w:szCs w:val="24"/>
        </w:rPr>
        <w:t xml:space="preserve">” </w:t>
      </w:r>
    </w:p>
    <w:p w:rsidR="002F6201" w:rsidRPr="006A3FCC" w:rsidRDefault="002F6201" w:rsidP="005F08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right"/>
        <w:rPr>
          <w:rFonts w:ascii="Times New Roman" w:hAnsi="Times New Roman" w:cs="Times New Roman"/>
          <w:i/>
          <w:sz w:val="24"/>
          <w:szCs w:val="24"/>
        </w:rPr>
      </w:pPr>
      <w:r w:rsidRPr="006A3FCC">
        <w:rPr>
          <w:rFonts w:ascii="Times New Roman" w:hAnsi="Times New Roman" w:cs="Times New Roman"/>
          <w:i/>
          <w:sz w:val="24"/>
          <w:szCs w:val="24"/>
        </w:rPr>
        <w:t>(</w:t>
      </w:r>
      <w:r w:rsidRPr="006A3FCC">
        <w:rPr>
          <w:rFonts w:ascii="Times New Roman" w:hAnsi="Times New Roman" w:cs="Times New Roman"/>
          <w:b/>
          <w:i/>
          <w:sz w:val="24"/>
          <w:szCs w:val="24"/>
        </w:rPr>
        <w:t>Psychologist</w:t>
      </w:r>
      <w:r w:rsidRPr="006A3FCC">
        <w:rPr>
          <w:rFonts w:ascii="Times New Roman" w:hAnsi="Times New Roman" w:cs="Times New Roman"/>
          <w:i/>
          <w:sz w:val="24"/>
          <w:szCs w:val="24"/>
        </w:rPr>
        <w:t>)</w:t>
      </w:r>
    </w:p>
    <w:p w:rsidR="002F6201" w:rsidRPr="006A3FCC" w:rsidRDefault="002F6201" w:rsidP="005F08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Times New Roman" w:hAnsi="Times New Roman" w:cs="Times New Roman"/>
          <w:i/>
          <w:sz w:val="24"/>
          <w:szCs w:val="24"/>
        </w:rPr>
      </w:pPr>
      <w:r w:rsidRPr="006A3FCC">
        <w:rPr>
          <w:rFonts w:ascii="Times New Roman" w:hAnsi="Times New Roman" w:cs="Times New Roman"/>
          <w:i/>
          <w:sz w:val="24"/>
          <w:szCs w:val="24"/>
        </w:rPr>
        <w:t xml:space="preserve">  </w:t>
      </w:r>
    </w:p>
    <w:p w:rsidR="00007CF5" w:rsidRPr="006A3FCC" w:rsidRDefault="00007CF5" w:rsidP="005F086D">
      <w:pPr>
        <w:spacing w:after="0" w:line="480" w:lineRule="auto"/>
        <w:jc w:val="both"/>
        <w:rPr>
          <w:rFonts w:ascii="Times New Roman" w:hAnsi="Times New Roman" w:cs="Times New Roman"/>
          <w:i/>
          <w:sz w:val="24"/>
          <w:szCs w:val="24"/>
        </w:rPr>
      </w:pPr>
      <w:r w:rsidRPr="006A3FCC">
        <w:rPr>
          <w:rFonts w:ascii="Times New Roman" w:hAnsi="Times New Roman" w:cs="Times New Roman"/>
          <w:i/>
          <w:sz w:val="24"/>
          <w:szCs w:val="24"/>
        </w:rPr>
        <w:t>“Train peer counsellors, the children themselves</w:t>
      </w:r>
      <w:r w:rsidR="00F234ED" w:rsidRPr="006A3FCC">
        <w:rPr>
          <w:rFonts w:ascii="Times New Roman" w:hAnsi="Times New Roman" w:cs="Times New Roman"/>
          <w:i/>
          <w:sz w:val="24"/>
          <w:szCs w:val="24"/>
        </w:rPr>
        <w:t>.</w:t>
      </w:r>
      <w:r w:rsidRPr="006A3FCC">
        <w:rPr>
          <w:rFonts w:ascii="Times New Roman" w:hAnsi="Times New Roman" w:cs="Times New Roman"/>
          <w:i/>
          <w:sz w:val="24"/>
          <w:szCs w:val="24"/>
        </w:rPr>
        <w:t xml:space="preserve">” </w:t>
      </w:r>
    </w:p>
    <w:p w:rsidR="00007CF5" w:rsidRPr="006A3FCC" w:rsidRDefault="00007CF5" w:rsidP="005F086D">
      <w:pPr>
        <w:spacing w:after="0" w:line="480" w:lineRule="auto"/>
        <w:jc w:val="right"/>
        <w:rPr>
          <w:rFonts w:ascii="Times New Roman" w:hAnsi="Times New Roman" w:cs="Times New Roman"/>
          <w:i/>
          <w:sz w:val="24"/>
          <w:szCs w:val="24"/>
        </w:rPr>
      </w:pPr>
      <w:r w:rsidRPr="006A3FCC">
        <w:rPr>
          <w:rFonts w:ascii="Times New Roman" w:hAnsi="Times New Roman" w:cs="Times New Roman"/>
          <w:i/>
          <w:sz w:val="24"/>
          <w:szCs w:val="24"/>
        </w:rPr>
        <w:lastRenderedPageBreak/>
        <w:t>(</w:t>
      </w:r>
      <w:r w:rsidRPr="006A3FCC">
        <w:rPr>
          <w:rFonts w:ascii="Times New Roman" w:hAnsi="Times New Roman" w:cs="Times New Roman"/>
          <w:b/>
          <w:i/>
          <w:sz w:val="24"/>
          <w:szCs w:val="24"/>
        </w:rPr>
        <w:t>Teacher 1</w:t>
      </w:r>
      <w:r w:rsidRPr="006A3FCC">
        <w:rPr>
          <w:rFonts w:ascii="Times New Roman" w:hAnsi="Times New Roman" w:cs="Times New Roman"/>
          <w:i/>
          <w:sz w:val="24"/>
          <w:szCs w:val="24"/>
        </w:rPr>
        <w:t>)</w:t>
      </w:r>
    </w:p>
    <w:p w:rsidR="00007CF5" w:rsidRDefault="00007CF5" w:rsidP="005F086D">
      <w:pPr>
        <w:spacing w:after="0" w:line="480" w:lineRule="auto"/>
        <w:jc w:val="both"/>
        <w:rPr>
          <w:rFonts w:ascii="Times New Roman" w:hAnsi="Times New Roman" w:cs="Times New Roman"/>
          <w:sz w:val="24"/>
          <w:szCs w:val="24"/>
        </w:rPr>
      </w:pPr>
    </w:p>
    <w:p w:rsidR="00503712" w:rsidRPr="006A3FCC" w:rsidRDefault="00503712" w:rsidP="00503712">
      <w:pPr>
        <w:spacing w:after="0" w:line="480" w:lineRule="auto"/>
        <w:jc w:val="both"/>
        <w:rPr>
          <w:rFonts w:ascii="Times New Roman" w:hAnsi="Times New Roman" w:cs="Times New Roman"/>
          <w:i/>
          <w:sz w:val="24"/>
          <w:szCs w:val="24"/>
        </w:rPr>
      </w:pPr>
      <w:r w:rsidRPr="006A3FCC">
        <w:rPr>
          <w:rFonts w:ascii="Times New Roman" w:hAnsi="Times New Roman" w:cs="Times New Roman"/>
          <w:i/>
          <w:sz w:val="24"/>
          <w:szCs w:val="24"/>
        </w:rPr>
        <w:t>“To train and actually to employ the counsellors who will actually be facilitating</w:t>
      </w:r>
      <w:r>
        <w:rPr>
          <w:rFonts w:ascii="Times New Roman" w:hAnsi="Times New Roman" w:cs="Times New Roman"/>
          <w:i/>
          <w:sz w:val="24"/>
          <w:szCs w:val="24"/>
        </w:rPr>
        <w:t>,</w:t>
      </w:r>
      <w:r w:rsidRPr="006A3FCC">
        <w:rPr>
          <w:rFonts w:ascii="Times New Roman" w:hAnsi="Times New Roman" w:cs="Times New Roman"/>
          <w:i/>
          <w:sz w:val="24"/>
          <w:szCs w:val="24"/>
        </w:rPr>
        <w:t xml:space="preserve"> or who will be teaching the issues of the mental health care.” </w:t>
      </w:r>
    </w:p>
    <w:p w:rsidR="00503712" w:rsidRPr="006A3FCC" w:rsidRDefault="00503712" w:rsidP="00503712">
      <w:pPr>
        <w:spacing w:after="0" w:line="480" w:lineRule="auto"/>
        <w:jc w:val="right"/>
        <w:rPr>
          <w:rFonts w:ascii="Times New Roman" w:hAnsi="Times New Roman" w:cs="Times New Roman"/>
          <w:i/>
          <w:sz w:val="24"/>
          <w:szCs w:val="24"/>
        </w:rPr>
      </w:pPr>
      <w:r w:rsidRPr="006A3FCC">
        <w:rPr>
          <w:rFonts w:ascii="Times New Roman" w:hAnsi="Times New Roman" w:cs="Times New Roman"/>
          <w:i/>
          <w:sz w:val="24"/>
          <w:szCs w:val="24"/>
        </w:rPr>
        <w:t>(</w:t>
      </w:r>
      <w:r w:rsidRPr="006A3FCC">
        <w:rPr>
          <w:rFonts w:ascii="Times New Roman" w:hAnsi="Times New Roman" w:cs="Times New Roman"/>
          <w:b/>
          <w:i/>
          <w:sz w:val="24"/>
          <w:szCs w:val="24"/>
        </w:rPr>
        <w:t>Chief 1</w:t>
      </w:r>
      <w:r w:rsidRPr="006A3FCC">
        <w:rPr>
          <w:rFonts w:ascii="Times New Roman" w:hAnsi="Times New Roman" w:cs="Times New Roman"/>
          <w:i/>
          <w:sz w:val="24"/>
          <w:szCs w:val="24"/>
        </w:rPr>
        <w:t>)</w:t>
      </w:r>
    </w:p>
    <w:p w:rsidR="00503712" w:rsidRPr="006A3FCC" w:rsidRDefault="00503712" w:rsidP="005F086D">
      <w:pPr>
        <w:spacing w:after="0" w:line="480" w:lineRule="auto"/>
        <w:jc w:val="both"/>
        <w:rPr>
          <w:rFonts w:ascii="Times New Roman" w:hAnsi="Times New Roman" w:cs="Times New Roman"/>
          <w:sz w:val="24"/>
          <w:szCs w:val="24"/>
        </w:rPr>
      </w:pPr>
    </w:p>
    <w:p w:rsidR="002F6201" w:rsidRPr="00503712" w:rsidRDefault="00503712" w:rsidP="005F086D">
      <w:pPr>
        <w:spacing w:after="0" w:line="480" w:lineRule="auto"/>
        <w:jc w:val="both"/>
        <w:rPr>
          <w:rFonts w:ascii="Times New Roman" w:hAnsi="Times New Roman" w:cs="Times New Roman"/>
          <w:color w:val="0070C0"/>
          <w:sz w:val="24"/>
          <w:szCs w:val="24"/>
        </w:rPr>
      </w:pPr>
      <w:r w:rsidRPr="00503712">
        <w:rPr>
          <w:rFonts w:ascii="Times New Roman" w:hAnsi="Times New Roman" w:cs="Times New Roman"/>
          <w:color w:val="0070C0"/>
          <w:sz w:val="24"/>
          <w:szCs w:val="24"/>
        </w:rPr>
        <w:t xml:space="preserve">Notably, the need for training was viewed as multidimensional and reaching out to a range of different stakeholders, including </w:t>
      </w:r>
      <w:r w:rsidRPr="00503712">
        <w:rPr>
          <w:rFonts w:ascii="Times New Roman" w:hAnsi="Times New Roman" w:cs="Times New Roman"/>
          <w:i/>
          <w:color w:val="0070C0"/>
          <w:sz w:val="24"/>
          <w:szCs w:val="24"/>
        </w:rPr>
        <w:t xml:space="preserve">‘peer counsellors’ </w:t>
      </w:r>
      <w:r w:rsidRPr="00503712">
        <w:rPr>
          <w:rFonts w:ascii="Times New Roman" w:hAnsi="Times New Roman" w:cs="Times New Roman"/>
          <w:color w:val="0070C0"/>
          <w:sz w:val="24"/>
          <w:szCs w:val="24"/>
        </w:rPr>
        <w:t xml:space="preserve">and </w:t>
      </w:r>
      <w:r w:rsidRPr="00503712">
        <w:rPr>
          <w:rFonts w:ascii="Times New Roman" w:hAnsi="Times New Roman" w:cs="Times New Roman"/>
          <w:i/>
          <w:color w:val="0070C0"/>
          <w:sz w:val="24"/>
          <w:szCs w:val="24"/>
        </w:rPr>
        <w:t xml:space="preserve">‘the children </w:t>
      </w:r>
      <w:r w:rsidRPr="00503712">
        <w:rPr>
          <w:rFonts w:ascii="Times New Roman" w:hAnsi="Times New Roman" w:cs="Times New Roman"/>
          <w:color w:val="0070C0"/>
          <w:sz w:val="24"/>
          <w:szCs w:val="24"/>
        </w:rPr>
        <w:t xml:space="preserve">themselves’, as well as </w:t>
      </w:r>
      <w:r w:rsidRPr="00503712">
        <w:rPr>
          <w:rFonts w:ascii="Times New Roman" w:hAnsi="Times New Roman" w:cs="Times New Roman"/>
          <w:i/>
          <w:color w:val="0070C0"/>
          <w:sz w:val="24"/>
          <w:szCs w:val="24"/>
        </w:rPr>
        <w:t>‘parents’</w:t>
      </w:r>
      <w:r w:rsidRPr="00503712">
        <w:rPr>
          <w:rFonts w:ascii="Times New Roman" w:hAnsi="Times New Roman" w:cs="Times New Roman"/>
          <w:color w:val="0070C0"/>
          <w:sz w:val="24"/>
          <w:szCs w:val="24"/>
        </w:rPr>
        <w:t xml:space="preserve"> who should be </w:t>
      </w:r>
      <w:r w:rsidRPr="00503712">
        <w:rPr>
          <w:rFonts w:ascii="Times New Roman" w:hAnsi="Times New Roman" w:cs="Times New Roman"/>
          <w:i/>
          <w:color w:val="0070C0"/>
          <w:sz w:val="24"/>
          <w:szCs w:val="24"/>
        </w:rPr>
        <w:t>‘sensitised through various awareness programmes’</w:t>
      </w:r>
      <w:r w:rsidRPr="00503712">
        <w:rPr>
          <w:rFonts w:ascii="Times New Roman" w:hAnsi="Times New Roman" w:cs="Times New Roman"/>
          <w:color w:val="0070C0"/>
          <w:sz w:val="24"/>
          <w:szCs w:val="24"/>
        </w:rPr>
        <w:t xml:space="preserve">. </w:t>
      </w:r>
      <w:r w:rsidR="002F6201" w:rsidRPr="00503712">
        <w:rPr>
          <w:rFonts w:ascii="Times New Roman" w:hAnsi="Times New Roman" w:cs="Times New Roman"/>
          <w:color w:val="0070C0"/>
          <w:sz w:val="24"/>
          <w:szCs w:val="24"/>
        </w:rPr>
        <w:t>Similarly, it was suggested that professional</w:t>
      </w:r>
      <w:r w:rsidR="00F234ED" w:rsidRPr="00503712">
        <w:rPr>
          <w:rFonts w:ascii="Times New Roman" w:hAnsi="Times New Roman" w:cs="Times New Roman"/>
          <w:color w:val="0070C0"/>
          <w:sz w:val="24"/>
          <w:szCs w:val="24"/>
        </w:rPr>
        <w:t>s</w:t>
      </w:r>
      <w:r w:rsidR="002F6201" w:rsidRPr="00503712">
        <w:rPr>
          <w:rFonts w:ascii="Times New Roman" w:hAnsi="Times New Roman" w:cs="Times New Roman"/>
          <w:color w:val="0070C0"/>
          <w:sz w:val="24"/>
          <w:szCs w:val="24"/>
        </w:rPr>
        <w:t xml:space="preserve"> such as counsellors</w:t>
      </w:r>
      <w:r w:rsidR="00CC0060" w:rsidRPr="00503712">
        <w:rPr>
          <w:rFonts w:ascii="Times New Roman" w:hAnsi="Times New Roman" w:cs="Times New Roman"/>
          <w:color w:val="0070C0"/>
          <w:sz w:val="24"/>
          <w:szCs w:val="24"/>
        </w:rPr>
        <w:t>,</w:t>
      </w:r>
      <w:r w:rsidR="002F6201" w:rsidRPr="00503712">
        <w:rPr>
          <w:rFonts w:ascii="Times New Roman" w:hAnsi="Times New Roman" w:cs="Times New Roman"/>
          <w:color w:val="0070C0"/>
          <w:sz w:val="24"/>
          <w:szCs w:val="24"/>
        </w:rPr>
        <w:t xml:space="preserve"> should have regular traini</w:t>
      </w:r>
      <w:r w:rsidR="00F234ED" w:rsidRPr="00503712">
        <w:rPr>
          <w:rFonts w:ascii="Times New Roman" w:hAnsi="Times New Roman" w:cs="Times New Roman"/>
          <w:color w:val="0070C0"/>
          <w:sz w:val="24"/>
          <w:szCs w:val="24"/>
        </w:rPr>
        <w:t xml:space="preserve">ng </w:t>
      </w:r>
      <w:r w:rsidRPr="00503712">
        <w:rPr>
          <w:rFonts w:ascii="Times New Roman" w:hAnsi="Times New Roman" w:cs="Times New Roman"/>
          <w:color w:val="0070C0"/>
          <w:sz w:val="24"/>
          <w:szCs w:val="24"/>
        </w:rPr>
        <w:t>to</w:t>
      </w:r>
      <w:r w:rsidR="00F234ED" w:rsidRPr="00503712">
        <w:rPr>
          <w:rFonts w:ascii="Times New Roman" w:hAnsi="Times New Roman" w:cs="Times New Roman"/>
          <w:color w:val="0070C0"/>
          <w:sz w:val="24"/>
          <w:szCs w:val="24"/>
        </w:rPr>
        <w:t xml:space="preserve"> provide sustainable</w:t>
      </w:r>
      <w:r w:rsidR="002F6201" w:rsidRPr="00503712">
        <w:rPr>
          <w:rFonts w:ascii="Times New Roman" w:hAnsi="Times New Roman" w:cs="Times New Roman"/>
          <w:color w:val="0070C0"/>
          <w:sz w:val="24"/>
          <w:szCs w:val="24"/>
        </w:rPr>
        <w:t xml:space="preserve"> quality services. </w:t>
      </w:r>
      <w:r w:rsidRPr="00503712">
        <w:rPr>
          <w:rFonts w:ascii="Times New Roman" w:hAnsi="Times New Roman" w:cs="Times New Roman"/>
          <w:color w:val="0070C0"/>
          <w:sz w:val="24"/>
          <w:szCs w:val="24"/>
        </w:rPr>
        <w:t xml:space="preserve">The suggestion therefore is that education is a key way forward in tackling the problem of mental health. </w:t>
      </w:r>
    </w:p>
    <w:p w:rsidR="002F6201" w:rsidRPr="006A3FCC" w:rsidRDefault="002F6201" w:rsidP="005F08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Times New Roman" w:hAnsi="Times New Roman" w:cs="Times New Roman"/>
          <w:sz w:val="24"/>
          <w:szCs w:val="24"/>
        </w:rPr>
      </w:pPr>
    </w:p>
    <w:p w:rsidR="00F67B24" w:rsidRPr="006A3FCC" w:rsidRDefault="00F67B24" w:rsidP="005F086D">
      <w:pPr>
        <w:spacing w:after="0" w:line="480" w:lineRule="auto"/>
        <w:rPr>
          <w:rFonts w:ascii="Times New Roman" w:hAnsi="Times New Roman" w:cs="Times New Roman"/>
          <w:b/>
          <w:sz w:val="24"/>
          <w:szCs w:val="24"/>
        </w:rPr>
      </w:pPr>
      <w:r w:rsidRPr="006A3FCC">
        <w:rPr>
          <w:rFonts w:ascii="Times New Roman" w:hAnsi="Times New Roman" w:cs="Times New Roman"/>
          <w:b/>
          <w:sz w:val="24"/>
          <w:szCs w:val="24"/>
        </w:rPr>
        <w:t>DISCUSSION</w:t>
      </w:r>
    </w:p>
    <w:p w:rsidR="00966FF8" w:rsidRPr="006A3FCC" w:rsidRDefault="00F67B24" w:rsidP="005F086D">
      <w:pPr>
        <w:spacing w:after="0" w:line="480" w:lineRule="auto"/>
        <w:rPr>
          <w:rFonts w:ascii="Times New Roman" w:hAnsi="Times New Roman" w:cs="Times New Roman"/>
          <w:sz w:val="24"/>
          <w:szCs w:val="24"/>
        </w:rPr>
      </w:pPr>
      <w:r w:rsidRPr="006A3FCC">
        <w:rPr>
          <w:rFonts w:ascii="Times New Roman" w:hAnsi="Times New Roman" w:cs="Times New Roman"/>
          <w:sz w:val="24"/>
          <w:szCs w:val="24"/>
        </w:rPr>
        <w:t xml:space="preserve">The purpose of this study was to examine the </w:t>
      </w:r>
      <w:r w:rsidR="00821314">
        <w:rPr>
          <w:rFonts w:ascii="Times New Roman" w:hAnsi="Times New Roman" w:cs="Times New Roman"/>
          <w:sz w:val="24"/>
          <w:szCs w:val="24"/>
        </w:rPr>
        <w:t xml:space="preserve">views of </w:t>
      </w:r>
      <w:r w:rsidRPr="006A3FCC">
        <w:rPr>
          <w:rFonts w:ascii="Times New Roman" w:hAnsi="Times New Roman" w:cs="Times New Roman"/>
          <w:sz w:val="24"/>
          <w:szCs w:val="24"/>
        </w:rPr>
        <w:t xml:space="preserve">community stakeholders </w:t>
      </w:r>
      <w:r w:rsidR="00821314">
        <w:rPr>
          <w:rFonts w:ascii="Times New Roman" w:hAnsi="Times New Roman" w:cs="Times New Roman"/>
          <w:sz w:val="24"/>
          <w:szCs w:val="24"/>
        </w:rPr>
        <w:t>improving awareness of and response to child mental health problems in Kenya.</w:t>
      </w:r>
      <w:r w:rsidRPr="006A3FCC">
        <w:rPr>
          <w:rFonts w:ascii="Times New Roman" w:hAnsi="Times New Roman" w:cs="Times New Roman"/>
          <w:sz w:val="24"/>
          <w:szCs w:val="24"/>
        </w:rPr>
        <w:t xml:space="preserve"> </w:t>
      </w:r>
      <w:r w:rsidR="00E427DC" w:rsidRPr="006A3FCC">
        <w:rPr>
          <w:rFonts w:ascii="Times New Roman" w:hAnsi="Times New Roman" w:cs="Times New Roman"/>
          <w:sz w:val="24"/>
          <w:szCs w:val="24"/>
        </w:rPr>
        <w:t>The</w:t>
      </w:r>
      <w:r w:rsidR="00821314">
        <w:rPr>
          <w:rFonts w:ascii="Times New Roman" w:hAnsi="Times New Roman" w:cs="Times New Roman"/>
          <w:sz w:val="24"/>
          <w:szCs w:val="24"/>
        </w:rPr>
        <w:t xml:space="preserve">se reflected their </w:t>
      </w:r>
      <w:r w:rsidR="00E427DC" w:rsidRPr="006A3FCC">
        <w:rPr>
          <w:rFonts w:ascii="Times New Roman" w:hAnsi="Times New Roman" w:cs="Times New Roman"/>
          <w:sz w:val="24"/>
          <w:szCs w:val="24"/>
        </w:rPr>
        <w:t>experience</w:t>
      </w:r>
      <w:r w:rsidR="00E07BE4" w:rsidRPr="006A3FCC">
        <w:rPr>
          <w:rFonts w:ascii="Times New Roman" w:hAnsi="Times New Roman" w:cs="Times New Roman"/>
          <w:sz w:val="24"/>
          <w:szCs w:val="24"/>
        </w:rPr>
        <w:t>s</w:t>
      </w:r>
      <w:r w:rsidR="00E427DC" w:rsidRPr="006A3FCC">
        <w:rPr>
          <w:rFonts w:ascii="Times New Roman" w:hAnsi="Times New Roman" w:cs="Times New Roman"/>
          <w:sz w:val="24"/>
          <w:szCs w:val="24"/>
        </w:rPr>
        <w:t xml:space="preserve"> </w:t>
      </w:r>
      <w:r w:rsidR="00821314">
        <w:rPr>
          <w:rFonts w:ascii="Times New Roman" w:hAnsi="Times New Roman" w:cs="Times New Roman"/>
          <w:sz w:val="24"/>
          <w:szCs w:val="24"/>
        </w:rPr>
        <w:t xml:space="preserve">of challenges </w:t>
      </w:r>
      <w:r w:rsidR="00E427DC" w:rsidRPr="006A3FCC">
        <w:rPr>
          <w:rFonts w:ascii="Times New Roman" w:hAnsi="Times New Roman" w:cs="Times New Roman"/>
          <w:sz w:val="24"/>
          <w:szCs w:val="24"/>
        </w:rPr>
        <w:t>fac</w:t>
      </w:r>
      <w:r w:rsidR="00E07BE4" w:rsidRPr="006A3FCC">
        <w:rPr>
          <w:rFonts w:ascii="Times New Roman" w:hAnsi="Times New Roman" w:cs="Times New Roman"/>
          <w:sz w:val="24"/>
          <w:szCs w:val="24"/>
        </w:rPr>
        <w:t>ing</w:t>
      </w:r>
      <w:r w:rsidR="00E427DC" w:rsidRPr="006A3FCC">
        <w:rPr>
          <w:rFonts w:ascii="Times New Roman" w:hAnsi="Times New Roman" w:cs="Times New Roman"/>
          <w:sz w:val="24"/>
          <w:szCs w:val="24"/>
        </w:rPr>
        <w:t xml:space="preserve"> poor communities in the developing world. </w:t>
      </w:r>
      <w:r w:rsidR="00A726D1" w:rsidRPr="006A3FCC">
        <w:rPr>
          <w:rFonts w:ascii="Times New Roman" w:hAnsi="Times New Roman" w:cs="Times New Roman"/>
          <w:sz w:val="24"/>
          <w:szCs w:val="24"/>
        </w:rPr>
        <w:t>Consiste</w:t>
      </w:r>
      <w:r w:rsidR="00E07BE4" w:rsidRPr="006A3FCC">
        <w:rPr>
          <w:rFonts w:ascii="Times New Roman" w:hAnsi="Times New Roman" w:cs="Times New Roman"/>
          <w:sz w:val="24"/>
          <w:szCs w:val="24"/>
        </w:rPr>
        <w:t>nt</w:t>
      </w:r>
      <w:r w:rsidR="00A726D1" w:rsidRPr="006A3FCC">
        <w:rPr>
          <w:rFonts w:ascii="Times New Roman" w:hAnsi="Times New Roman" w:cs="Times New Roman"/>
          <w:sz w:val="24"/>
          <w:szCs w:val="24"/>
        </w:rPr>
        <w:t xml:space="preserve"> with </w:t>
      </w:r>
      <w:r w:rsidR="00E07BE4" w:rsidRPr="006A3FCC">
        <w:rPr>
          <w:rFonts w:ascii="Times New Roman" w:hAnsi="Times New Roman" w:cs="Times New Roman"/>
          <w:sz w:val="24"/>
          <w:szCs w:val="24"/>
        </w:rPr>
        <w:t xml:space="preserve">the </w:t>
      </w:r>
      <w:r w:rsidR="00A726D1" w:rsidRPr="006A3FCC">
        <w:rPr>
          <w:rFonts w:ascii="Times New Roman" w:hAnsi="Times New Roman" w:cs="Times New Roman"/>
          <w:sz w:val="24"/>
          <w:szCs w:val="24"/>
        </w:rPr>
        <w:t>literature</w:t>
      </w:r>
      <w:r w:rsidR="00A726D1" w:rsidRPr="006A3FCC">
        <w:rPr>
          <w:rFonts w:ascii="Times New Roman" w:hAnsi="Times New Roman" w:cs="Times New Roman"/>
          <w:color w:val="FF0000"/>
          <w:sz w:val="24"/>
          <w:szCs w:val="24"/>
        </w:rPr>
        <w:t xml:space="preserve"> </w:t>
      </w:r>
      <w:r w:rsidR="00A726D1" w:rsidRPr="006A3FCC">
        <w:rPr>
          <w:rFonts w:ascii="Times New Roman" w:hAnsi="Times New Roman" w:cs="Times New Roman"/>
          <w:iCs/>
          <w:sz w:val="24"/>
          <w:szCs w:val="24"/>
        </w:rPr>
        <w:t>(</w:t>
      </w:r>
      <w:r w:rsidR="00821314">
        <w:rPr>
          <w:rFonts w:ascii="Times New Roman" w:hAnsi="Times New Roman" w:cs="Times New Roman"/>
          <w:iCs/>
          <w:sz w:val="24"/>
          <w:szCs w:val="24"/>
        </w:rPr>
        <w:t>e.g.</w:t>
      </w:r>
      <w:r w:rsidR="00E07BE4" w:rsidRPr="006A3FCC">
        <w:rPr>
          <w:rFonts w:ascii="Times New Roman" w:hAnsi="Times New Roman" w:cs="Times New Roman"/>
          <w:iCs/>
          <w:sz w:val="24"/>
          <w:szCs w:val="24"/>
        </w:rPr>
        <w:t xml:space="preserve"> </w:t>
      </w:r>
      <w:r w:rsidR="00A726D1" w:rsidRPr="006A3FCC">
        <w:rPr>
          <w:rFonts w:ascii="Times New Roman" w:hAnsi="Times New Roman" w:cs="Times New Roman"/>
          <w:sz w:val="24"/>
          <w:szCs w:val="24"/>
        </w:rPr>
        <w:t xml:space="preserve">Patel et al., 2007b; </w:t>
      </w:r>
      <w:proofErr w:type="spellStart"/>
      <w:r w:rsidR="00A726D1" w:rsidRPr="006A3FCC">
        <w:rPr>
          <w:rFonts w:ascii="Times New Roman" w:hAnsi="Times New Roman" w:cs="Times New Roman"/>
          <w:sz w:val="24"/>
          <w:szCs w:val="24"/>
        </w:rPr>
        <w:t>Kleintjes</w:t>
      </w:r>
      <w:proofErr w:type="spellEnd"/>
      <w:r w:rsidR="00A726D1" w:rsidRPr="006A3FCC">
        <w:rPr>
          <w:rFonts w:ascii="Times New Roman" w:hAnsi="Times New Roman" w:cs="Times New Roman"/>
          <w:sz w:val="24"/>
          <w:szCs w:val="24"/>
        </w:rPr>
        <w:t xml:space="preserve"> et al., 2010), t</w:t>
      </w:r>
      <w:r w:rsidR="00E427DC" w:rsidRPr="006A3FCC">
        <w:rPr>
          <w:rFonts w:ascii="Times New Roman" w:hAnsi="Times New Roman" w:cs="Times New Roman"/>
          <w:sz w:val="24"/>
          <w:szCs w:val="24"/>
        </w:rPr>
        <w:t>he</w:t>
      </w:r>
      <w:r w:rsidRPr="006A3FCC">
        <w:rPr>
          <w:rFonts w:ascii="Times New Roman" w:hAnsi="Times New Roman" w:cs="Times New Roman"/>
          <w:sz w:val="24"/>
          <w:szCs w:val="24"/>
        </w:rPr>
        <w:t xml:space="preserve"> major </w:t>
      </w:r>
      <w:r w:rsidR="00A726D1" w:rsidRPr="006A3FCC">
        <w:rPr>
          <w:rFonts w:ascii="Times New Roman" w:hAnsi="Times New Roman" w:cs="Times New Roman"/>
          <w:sz w:val="24"/>
          <w:szCs w:val="24"/>
        </w:rPr>
        <w:t>challenges</w:t>
      </w:r>
      <w:r w:rsidR="00E025E1" w:rsidRPr="006A3FCC">
        <w:rPr>
          <w:rFonts w:ascii="Times New Roman" w:hAnsi="Times New Roman" w:cs="Times New Roman"/>
          <w:sz w:val="24"/>
          <w:szCs w:val="24"/>
        </w:rPr>
        <w:t xml:space="preserve"> </w:t>
      </w:r>
      <w:r w:rsidR="00A726D1" w:rsidRPr="006A3FCC">
        <w:rPr>
          <w:rFonts w:ascii="Times New Roman" w:hAnsi="Times New Roman" w:cs="Times New Roman"/>
          <w:sz w:val="24"/>
          <w:szCs w:val="24"/>
        </w:rPr>
        <w:t xml:space="preserve">identified </w:t>
      </w:r>
      <w:r w:rsidR="00E427DC" w:rsidRPr="006A3FCC">
        <w:rPr>
          <w:rFonts w:ascii="Times New Roman" w:hAnsi="Times New Roman" w:cs="Times New Roman"/>
          <w:sz w:val="24"/>
          <w:szCs w:val="24"/>
        </w:rPr>
        <w:t>were</w:t>
      </w:r>
      <w:r w:rsidR="00821314">
        <w:rPr>
          <w:rFonts w:ascii="Times New Roman" w:hAnsi="Times New Roman" w:cs="Times New Roman"/>
          <w:sz w:val="24"/>
          <w:szCs w:val="24"/>
        </w:rPr>
        <w:t xml:space="preserve">: </w:t>
      </w:r>
      <w:r w:rsidR="00E427DC" w:rsidRPr="006A3FCC">
        <w:rPr>
          <w:rFonts w:ascii="Times New Roman" w:hAnsi="Times New Roman" w:cs="Times New Roman"/>
          <w:sz w:val="24"/>
          <w:szCs w:val="24"/>
        </w:rPr>
        <w:t>economic challenges and lack of resources; limited mental health knowledge</w:t>
      </w:r>
      <w:r w:rsidR="00821314">
        <w:rPr>
          <w:rFonts w:ascii="Times New Roman" w:hAnsi="Times New Roman" w:cs="Times New Roman"/>
          <w:sz w:val="24"/>
          <w:szCs w:val="24"/>
        </w:rPr>
        <w:t>;</w:t>
      </w:r>
      <w:r w:rsidR="00E427DC" w:rsidRPr="006A3FCC">
        <w:rPr>
          <w:rFonts w:ascii="Times New Roman" w:hAnsi="Times New Roman" w:cs="Times New Roman"/>
          <w:sz w:val="24"/>
          <w:szCs w:val="24"/>
        </w:rPr>
        <w:t xml:space="preserve"> lack of culturally appropriat</w:t>
      </w:r>
      <w:r w:rsidR="00821314">
        <w:rPr>
          <w:rFonts w:ascii="Times New Roman" w:hAnsi="Times New Roman" w:cs="Times New Roman"/>
          <w:sz w:val="24"/>
          <w:szCs w:val="24"/>
        </w:rPr>
        <w:t xml:space="preserve">e interventions; </w:t>
      </w:r>
      <w:r w:rsidR="00E427DC" w:rsidRPr="006A3FCC">
        <w:rPr>
          <w:rFonts w:ascii="Times New Roman" w:hAnsi="Times New Roman" w:cs="Times New Roman"/>
          <w:sz w:val="24"/>
          <w:szCs w:val="24"/>
        </w:rPr>
        <w:t>stigma</w:t>
      </w:r>
      <w:r w:rsidR="00821314">
        <w:rPr>
          <w:rFonts w:ascii="Times New Roman" w:hAnsi="Times New Roman" w:cs="Times New Roman"/>
          <w:sz w:val="24"/>
          <w:szCs w:val="24"/>
        </w:rPr>
        <w:t xml:space="preserve"> against mental health; and</w:t>
      </w:r>
      <w:r w:rsidR="00E427DC" w:rsidRPr="006A3FCC">
        <w:rPr>
          <w:rFonts w:ascii="Times New Roman" w:hAnsi="Times New Roman" w:cs="Times New Roman"/>
          <w:sz w:val="24"/>
          <w:szCs w:val="24"/>
        </w:rPr>
        <w:t xml:space="preserve"> systemic issues. </w:t>
      </w:r>
    </w:p>
    <w:p w:rsidR="00966FF8" w:rsidRPr="006A3FCC" w:rsidRDefault="00966FF8" w:rsidP="005F086D">
      <w:pPr>
        <w:spacing w:after="0" w:line="480" w:lineRule="auto"/>
        <w:jc w:val="both"/>
        <w:rPr>
          <w:rFonts w:ascii="Times New Roman" w:hAnsi="Times New Roman" w:cs="Times New Roman"/>
          <w:sz w:val="24"/>
          <w:szCs w:val="24"/>
        </w:rPr>
      </w:pPr>
    </w:p>
    <w:p w:rsidR="00966FF8" w:rsidRPr="006A3FCC" w:rsidRDefault="00F67B24" w:rsidP="005F086D">
      <w:pPr>
        <w:spacing w:after="0" w:line="480" w:lineRule="auto"/>
        <w:jc w:val="both"/>
        <w:rPr>
          <w:rFonts w:ascii="Times New Roman" w:hAnsi="Times New Roman" w:cs="Times New Roman"/>
          <w:sz w:val="24"/>
          <w:szCs w:val="24"/>
        </w:rPr>
      </w:pPr>
      <w:r w:rsidRPr="006A3FCC">
        <w:rPr>
          <w:rFonts w:ascii="Times New Roman" w:hAnsi="Times New Roman" w:cs="Times New Roman"/>
          <w:sz w:val="24"/>
          <w:szCs w:val="24"/>
        </w:rPr>
        <w:t>According to</w:t>
      </w:r>
      <w:r w:rsidR="00821314">
        <w:rPr>
          <w:rFonts w:ascii="Times New Roman" w:hAnsi="Times New Roman" w:cs="Times New Roman"/>
          <w:sz w:val="24"/>
          <w:szCs w:val="24"/>
        </w:rPr>
        <w:t xml:space="preserve"> </w:t>
      </w:r>
      <w:r w:rsidRPr="006A3FCC">
        <w:rPr>
          <w:rFonts w:ascii="Times New Roman" w:hAnsi="Times New Roman" w:cs="Times New Roman"/>
          <w:sz w:val="24"/>
          <w:szCs w:val="24"/>
        </w:rPr>
        <w:t xml:space="preserve">epidemiological research, </w:t>
      </w:r>
      <w:r w:rsidR="000943FE" w:rsidRPr="006A3FCC">
        <w:rPr>
          <w:rFonts w:ascii="Times New Roman" w:hAnsi="Times New Roman" w:cs="Times New Roman"/>
          <w:sz w:val="24"/>
          <w:szCs w:val="24"/>
        </w:rPr>
        <w:t>economic challenges</w:t>
      </w:r>
      <w:r w:rsidR="000B21BF" w:rsidRPr="006A3FCC">
        <w:rPr>
          <w:rFonts w:ascii="Times New Roman" w:hAnsi="Times New Roman" w:cs="Times New Roman"/>
          <w:sz w:val="24"/>
          <w:szCs w:val="24"/>
        </w:rPr>
        <w:t>,</w:t>
      </w:r>
      <w:r w:rsidR="000943FE" w:rsidRPr="006A3FCC">
        <w:rPr>
          <w:rFonts w:ascii="Times New Roman" w:hAnsi="Times New Roman" w:cs="Times New Roman"/>
          <w:sz w:val="24"/>
          <w:szCs w:val="24"/>
        </w:rPr>
        <w:t xml:space="preserve"> especially </w:t>
      </w:r>
      <w:r w:rsidRPr="006A3FCC">
        <w:rPr>
          <w:rFonts w:ascii="Times New Roman" w:hAnsi="Times New Roman" w:cs="Times New Roman"/>
          <w:sz w:val="24"/>
          <w:szCs w:val="24"/>
        </w:rPr>
        <w:t>poverty</w:t>
      </w:r>
      <w:r w:rsidR="000B21BF" w:rsidRPr="006A3FCC">
        <w:rPr>
          <w:rFonts w:ascii="Times New Roman" w:hAnsi="Times New Roman" w:cs="Times New Roman"/>
          <w:sz w:val="24"/>
          <w:szCs w:val="24"/>
        </w:rPr>
        <w:t>,</w:t>
      </w:r>
      <w:r w:rsidRPr="006A3FCC">
        <w:rPr>
          <w:rFonts w:ascii="Times New Roman" w:hAnsi="Times New Roman" w:cs="Times New Roman"/>
          <w:sz w:val="24"/>
          <w:szCs w:val="24"/>
        </w:rPr>
        <w:t xml:space="preserve"> </w:t>
      </w:r>
      <w:r w:rsidR="000F69CF">
        <w:rPr>
          <w:rFonts w:ascii="Times New Roman" w:hAnsi="Times New Roman" w:cs="Times New Roman"/>
          <w:sz w:val="24"/>
          <w:szCs w:val="24"/>
        </w:rPr>
        <w:t xml:space="preserve">are associated </w:t>
      </w:r>
      <w:r w:rsidR="00E405CC" w:rsidRPr="006A3FCC">
        <w:rPr>
          <w:rFonts w:ascii="Times New Roman" w:hAnsi="Times New Roman" w:cs="Times New Roman"/>
          <w:sz w:val="24"/>
          <w:szCs w:val="24"/>
        </w:rPr>
        <w:t>with</w:t>
      </w:r>
      <w:r w:rsidRPr="006A3FCC">
        <w:rPr>
          <w:rFonts w:ascii="Times New Roman" w:hAnsi="Times New Roman" w:cs="Times New Roman"/>
          <w:sz w:val="24"/>
          <w:szCs w:val="24"/>
        </w:rPr>
        <w:t xml:space="preserve"> common mental health problems</w:t>
      </w:r>
      <w:r w:rsidR="000F69CF">
        <w:rPr>
          <w:rFonts w:ascii="Times New Roman" w:hAnsi="Times New Roman" w:cs="Times New Roman"/>
          <w:sz w:val="24"/>
          <w:szCs w:val="24"/>
        </w:rPr>
        <w:t xml:space="preserve"> by increasing a number of risk factors</w:t>
      </w:r>
      <w:r w:rsidRPr="006A3FCC">
        <w:rPr>
          <w:rFonts w:ascii="Times New Roman" w:hAnsi="Times New Roman" w:cs="Times New Roman"/>
          <w:sz w:val="24"/>
          <w:szCs w:val="24"/>
        </w:rPr>
        <w:t>.</w:t>
      </w:r>
      <w:r w:rsidR="00592AAC" w:rsidRPr="006A3FCC">
        <w:rPr>
          <w:rFonts w:ascii="Times New Roman" w:hAnsi="Times New Roman" w:cs="Times New Roman"/>
          <w:sz w:val="24"/>
          <w:szCs w:val="24"/>
        </w:rPr>
        <w:t xml:space="preserve"> </w:t>
      </w:r>
      <w:r w:rsidR="000F69CF">
        <w:rPr>
          <w:rFonts w:ascii="Times New Roman" w:hAnsi="Times New Roman" w:cs="Times New Roman"/>
          <w:sz w:val="24"/>
          <w:szCs w:val="24"/>
        </w:rPr>
        <w:t xml:space="preserve">Key </w:t>
      </w:r>
      <w:r w:rsidR="00592AAC" w:rsidRPr="006A3FCC">
        <w:rPr>
          <w:rFonts w:ascii="Times New Roman" w:hAnsi="Times New Roman" w:cs="Times New Roman"/>
          <w:sz w:val="24"/>
          <w:szCs w:val="24"/>
        </w:rPr>
        <w:t>areas of social life</w:t>
      </w:r>
      <w:r w:rsidR="000F69CF">
        <w:rPr>
          <w:rFonts w:ascii="Times New Roman" w:hAnsi="Times New Roman" w:cs="Times New Roman"/>
          <w:sz w:val="24"/>
          <w:szCs w:val="24"/>
        </w:rPr>
        <w:t xml:space="preserve"> are thus affected</w:t>
      </w:r>
      <w:r w:rsidR="00592AAC" w:rsidRPr="006A3FCC">
        <w:rPr>
          <w:rFonts w:ascii="Times New Roman" w:hAnsi="Times New Roman" w:cs="Times New Roman"/>
          <w:sz w:val="24"/>
          <w:szCs w:val="24"/>
        </w:rPr>
        <w:t>, including h</w:t>
      </w:r>
      <w:r w:rsidR="00C86E1B">
        <w:rPr>
          <w:rFonts w:ascii="Times New Roman" w:hAnsi="Times New Roman" w:cs="Times New Roman"/>
          <w:sz w:val="24"/>
          <w:szCs w:val="24"/>
        </w:rPr>
        <w:t>ealth status, health care utilis</w:t>
      </w:r>
      <w:r w:rsidR="00592AAC" w:rsidRPr="006A3FCC">
        <w:rPr>
          <w:rFonts w:ascii="Times New Roman" w:hAnsi="Times New Roman" w:cs="Times New Roman"/>
          <w:sz w:val="24"/>
          <w:szCs w:val="24"/>
        </w:rPr>
        <w:t xml:space="preserve">ation, distribution of income and access to education. </w:t>
      </w:r>
      <w:r w:rsidR="000F69CF">
        <w:rPr>
          <w:rFonts w:ascii="Times New Roman" w:hAnsi="Times New Roman" w:cs="Times New Roman"/>
          <w:sz w:val="24"/>
          <w:szCs w:val="24"/>
        </w:rPr>
        <w:t>For instance, children from disadvantaged</w:t>
      </w:r>
      <w:r w:rsidR="00EE0F96" w:rsidRPr="006A3FCC">
        <w:rPr>
          <w:rFonts w:ascii="Times New Roman" w:hAnsi="Times New Roman" w:cs="Times New Roman"/>
          <w:sz w:val="24"/>
          <w:szCs w:val="24"/>
        </w:rPr>
        <w:t xml:space="preserve"> families are up </w:t>
      </w:r>
      <w:r w:rsidR="00EE0F96" w:rsidRPr="006A3FCC">
        <w:rPr>
          <w:rFonts w:ascii="Times New Roman" w:hAnsi="Times New Roman" w:cs="Times New Roman"/>
          <w:sz w:val="24"/>
          <w:szCs w:val="24"/>
        </w:rPr>
        <w:lastRenderedPageBreak/>
        <w:t>to three times more likely to have mental health problems than their peers</w:t>
      </w:r>
      <w:r w:rsidR="00BE2AF4" w:rsidRPr="006A3FCC">
        <w:rPr>
          <w:rFonts w:ascii="Times New Roman" w:hAnsi="Times New Roman" w:cs="Times New Roman"/>
          <w:sz w:val="24"/>
          <w:szCs w:val="24"/>
        </w:rPr>
        <w:t xml:space="preserve"> (</w:t>
      </w:r>
      <w:hyperlink r:id="rId10" w:history="1">
        <w:r w:rsidR="00BE2AF4" w:rsidRPr="006A3FCC">
          <w:rPr>
            <w:rStyle w:val="Hyperlink"/>
            <w:rFonts w:ascii="Times New Roman" w:hAnsi="Times New Roman" w:cs="Times New Roman"/>
            <w:color w:val="auto"/>
            <w:sz w:val="24"/>
            <w:szCs w:val="24"/>
            <w:u w:val="none"/>
          </w:rPr>
          <w:t>Reiss</w:t>
        </w:r>
      </w:hyperlink>
      <w:r w:rsidR="00BE2AF4" w:rsidRPr="006A3FCC">
        <w:rPr>
          <w:rFonts w:ascii="Times New Roman" w:hAnsi="Times New Roman" w:cs="Times New Roman"/>
          <w:sz w:val="24"/>
          <w:szCs w:val="24"/>
        </w:rPr>
        <w:t>, 2013)</w:t>
      </w:r>
      <w:r w:rsidR="00EE0F96" w:rsidRPr="006A3FCC">
        <w:rPr>
          <w:rFonts w:ascii="Times New Roman" w:hAnsi="Times New Roman" w:cs="Times New Roman"/>
          <w:sz w:val="24"/>
          <w:szCs w:val="24"/>
        </w:rPr>
        <w:t xml:space="preserve">. Similarly, </w:t>
      </w:r>
      <w:r w:rsidR="00C86E1B">
        <w:rPr>
          <w:rFonts w:ascii="Times New Roman" w:hAnsi="Times New Roman" w:cs="Times New Roman"/>
          <w:sz w:val="24"/>
          <w:szCs w:val="24"/>
        </w:rPr>
        <w:t xml:space="preserve">young </w:t>
      </w:r>
      <w:r w:rsidR="003730C0" w:rsidRPr="006A3FCC">
        <w:rPr>
          <w:rFonts w:ascii="Times New Roman" w:hAnsi="Times New Roman" w:cs="Times New Roman"/>
          <w:sz w:val="24"/>
          <w:szCs w:val="24"/>
        </w:rPr>
        <w:t xml:space="preserve">people </w:t>
      </w:r>
      <w:r w:rsidR="003730C0" w:rsidRPr="006A3FCC">
        <w:rPr>
          <w:rFonts w:ascii="Times New Roman" w:hAnsi="Times New Roman" w:cs="Times New Roman"/>
          <w:bCs/>
          <w:sz w:val="24"/>
          <w:szCs w:val="24"/>
        </w:rPr>
        <w:t xml:space="preserve">who live in poverty are more likely to experience </w:t>
      </w:r>
      <w:r w:rsidR="003730C0" w:rsidRPr="006A3FCC">
        <w:rPr>
          <w:rFonts w:ascii="Times New Roman" w:hAnsi="Times New Roman" w:cs="Times New Roman"/>
          <w:sz w:val="24"/>
          <w:szCs w:val="24"/>
        </w:rPr>
        <w:t>mental health problems,</w:t>
      </w:r>
      <w:r w:rsidR="00E405CC" w:rsidRPr="006A3FCC">
        <w:rPr>
          <w:rFonts w:ascii="Times New Roman" w:hAnsi="Times New Roman" w:cs="Times New Roman"/>
          <w:sz w:val="24"/>
          <w:szCs w:val="24"/>
        </w:rPr>
        <w:t xml:space="preserve"> whilst</w:t>
      </w:r>
      <w:r w:rsidR="003730C0" w:rsidRPr="006A3FCC">
        <w:rPr>
          <w:rFonts w:ascii="Times New Roman" w:hAnsi="Times New Roman" w:cs="Times New Roman"/>
          <w:sz w:val="24"/>
          <w:szCs w:val="24"/>
        </w:rPr>
        <w:t xml:space="preserve"> those who already live with mental disorders are vulnerable to be </w:t>
      </w:r>
      <w:r w:rsidR="00C86E1B">
        <w:rPr>
          <w:rFonts w:ascii="Times New Roman" w:hAnsi="Times New Roman" w:cs="Times New Roman"/>
          <w:sz w:val="24"/>
          <w:szCs w:val="24"/>
        </w:rPr>
        <w:t>t</w:t>
      </w:r>
      <w:r w:rsidR="003730C0" w:rsidRPr="006A3FCC">
        <w:rPr>
          <w:rFonts w:ascii="Times New Roman" w:hAnsi="Times New Roman" w:cs="Times New Roman"/>
          <w:sz w:val="24"/>
          <w:szCs w:val="24"/>
        </w:rPr>
        <w:t xml:space="preserve">rapped in </w:t>
      </w:r>
      <w:r w:rsidR="003730C0" w:rsidRPr="006A3FCC">
        <w:rPr>
          <w:rFonts w:ascii="Times New Roman" w:hAnsi="Times New Roman" w:cs="Times New Roman"/>
          <w:bCs/>
          <w:sz w:val="24"/>
          <w:szCs w:val="24"/>
        </w:rPr>
        <w:t xml:space="preserve">poverty </w:t>
      </w:r>
      <w:r w:rsidR="003730C0" w:rsidRPr="006A3FCC">
        <w:rPr>
          <w:rFonts w:ascii="Times New Roman" w:hAnsi="Times New Roman" w:cs="Times New Roman"/>
          <w:sz w:val="24"/>
          <w:szCs w:val="24"/>
        </w:rPr>
        <w:t>(</w:t>
      </w:r>
      <w:r w:rsidR="001C344D" w:rsidRPr="006A3FCC">
        <w:rPr>
          <w:rFonts w:ascii="Times New Roman" w:hAnsi="Times New Roman" w:cs="Times New Roman"/>
          <w:sz w:val="24"/>
          <w:szCs w:val="24"/>
        </w:rPr>
        <w:t>Patel et al., 2007a</w:t>
      </w:r>
      <w:r w:rsidR="003730C0" w:rsidRPr="006A3FCC">
        <w:rPr>
          <w:rFonts w:ascii="Times New Roman" w:hAnsi="Times New Roman" w:cs="Times New Roman"/>
          <w:sz w:val="24"/>
          <w:szCs w:val="24"/>
        </w:rPr>
        <w:t xml:space="preserve">). </w:t>
      </w:r>
      <w:r w:rsidR="000F69CF">
        <w:rPr>
          <w:rFonts w:ascii="Times New Roman" w:hAnsi="Times New Roman" w:cs="Times New Roman"/>
          <w:sz w:val="24"/>
          <w:szCs w:val="24"/>
        </w:rPr>
        <w:t>Studies in LMIC countries have shown</w:t>
      </w:r>
      <w:r w:rsidR="009D5BF6" w:rsidRPr="006A3FCC">
        <w:rPr>
          <w:rFonts w:ascii="Times New Roman" w:hAnsi="Times New Roman" w:cs="Times New Roman"/>
          <w:sz w:val="24"/>
          <w:szCs w:val="24"/>
        </w:rPr>
        <w:t xml:space="preserve"> that s</w:t>
      </w:r>
      <w:r w:rsidR="00260653" w:rsidRPr="006A3FCC">
        <w:rPr>
          <w:rFonts w:ascii="Times New Roman" w:hAnsi="Times New Roman" w:cs="Times New Roman"/>
          <w:sz w:val="24"/>
          <w:szCs w:val="24"/>
        </w:rPr>
        <w:t>carcity and inequities in distribution of</w:t>
      </w:r>
      <w:r w:rsidR="000F69CF">
        <w:rPr>
          <w:rFonts w:ascii="Times New Roman" w:hAnsi="Times New Roman" w:cs="Times New Roman"/>
          <w:sz w:val="24"/>
          <w:szCs w:val="24"/>
        </w:rPr>
        <w:t xml:space="preserve"> inf</w:t>
      </w:r>
      <w:r w:rsidR="009D5BF6" w:rsidRPr="006A3FCC">
        <w:rPr>
          <w:rFonts w:ascii="Times New Roman" w:hAnsi="Times New Roman" w:cs="Times New Roman"/>
          <w:sz w:val="24"/>
          <w:szCs w:val="24"/>
        </w:rPr>
        <w:t xml:space="preserve">rastructure, funding, human </w:t>
      </w:r>
      <w:r w:rsidR="000F69CF">
        <w:rPr>
          <w:rFonts w:ascii="Times New Roman" w:hAnsi="Times New Roman" w:cs="Times New Roman"/>
          <w:sz w:val="24"/>
          <w:szCs w:val="24"/>
        </w:rPr>
        <w:t xml:space="preserve">and </w:t>
      </w:r>
      <w:r w:rsidR="009D5BF6" w:rsidRPr="006A3FCC">
        <w:rPr>
          <w:rFonts w:ascii="Times New Roman" w:hAnsi="Times New Roman" w:cs="Times New Roman"/>
          <w:sz w:val="24"/>
          <w:szCs w:val="24"/>
        </w:rPr>
        <w:t>community resources,</w:t>
      </w:r>
      <w:r w:rsidR="000F69CF">
        <w:rPr>
          <w:rFonts w:ascii="Times New Roman" w:hAnsi="Times New Roman" w:cs="Times New Roman"/>
          <w:sz w:val="24"/>
          <w:szCs w:val="24"/>
        </w:rPr>
        <w:t xml:space="preserve"> and </w:t>
      </w:r>
      <w:r w:rsidR="003730C0" w:rsidRPr="006A3FCC">
        <w:rPr>
          <w:rFonts w:ascii="Times New Roman" w:hAnsi="Times New Roman" w:cs="Times New Roman"/>
          <w:sz w:val="24"/>
          <w:szCs w:val="24"/>
        </w:rPr>
        <w:t xml:space="preserve">facilities </w:t>
      </w:r>
      <w:r w:rsidR="00A231EA" w:rsidRPr="006A3FCC">
        <w:rPr>
          <w:rFonts w:ascii="Times New Roman" w:hAnsi="Times New Roman" w:cs="Times New Roman"/>
          <w:sz w:val="24"/>
          <w:szCs w:val="24"/>
        </w:rPr>
        <w:t xml:space="preserve">are </w:t>
      </w:r>
      <w:r w:rsidR="000F69CF">
        <w:rPr>
          <w:rFonts w:ascii="Times New Roman" w:hAnsi="Times New Roman" w:cs="Times New Roman"/>
          <w:sz w:val="24"/>
          <w:szCs w:val="24"/>
        </w:rPr>
        <w:t xml:space="preserve">major </w:t>
      </w:r>
      <w:r w:rsidR="00A231EA" w:rsidRPr="006A3FCC">
        <w:rPr>
          <w:rFonts w:ascii="Times New Roman" w:hAnsi="Times New Roman" w:cs="Times New Roman"/>
          <w:sz w:val="24"/>
          <w:szCs w:val="24"/>
        </w:rPr>
        <w:t xml:space="preserve">obstacles </w:t>
      </w:r>
      <w:r w:rsidR="003730C0" w:rsidRPr="006A3FCC">
        <w:rPr>
          <w:rFonts w:ascii="Times New Roman" w:hAnsi="Times New Roman" w:cs="Times New Roman"/>
          <w:sz w:val="24"/>
          <w:szCs w:val="24"/>
        </w:rPr>
        <w:t>(</w:t>
      </w:r>
      <w:r w:rsidR="00BE2AF4" w:rsidRPr="006A3FCC">
        <w:rPr>
          <w:rFonts w:ascii="Times New Roman" w:hAnsi="Times New Roman" w:cs="Times New Roman"/>
          <w:sz w:val="24"/>
          <w:szCs w:val="24"/>
        </w:rPr>
        <w:t>Patel et al., 2007</w:t>
      </w:r>
      <w:r w:rsidR="001C344D" w:rsidRPr="006A3FCC">
        <w:rPr>
          <w:rFonts w:ascii="Times New Roman" w:hAnsi="Times New Roman" w:cs="Times New Roman"/>
          <w:sz w:val="24"/>
          <w:szCs w:val="24"/>
        </w:rPr>
        <w:t>b</w:t>
      </w:r>
      <w:r w:rsidR="009D5BF6" w:rsidRPr="006A3FCC">
        <w:rPr>
          <w:rFonts w:ascii="Times New Roman" w:hAnsi="Times New Roman" w:cs="Times New Roman"/>
          <w:sz w:val="24"/>
          <w:szCs w:val="24"/>
        </w:rPr>
        <w:t>; Jenkins et al., 2010</w:t>
      </w:r>
      <w:r w:rsidR="00A231EA" w:rsidRPr="006A3FCC">
        <w:rPr>
          <w:rFonts w:ascii="Times New Roman" w:hAnsi="Times New Roman" w:cs="Times New Roman"/>
          <w:sz w:val="24"/>
          <w:szCs w:val="24"/>
        </w:rPr>
        <w:t>)</w:t>
      </w:r>
      <w:r w:rsidR="00260653" w:rsidRPr="006A3FCC">
        <w:rPr>
          <w:rFonts w:ascii="Times New Roman" w:hAnsi="Times New Roman" w:cs="Times New Roman"/>
          <w:sz w:val="24"/>
          <w:szCs w:val="24"/>
        </w:rPr>
        <w:t xml:space="preserve">. </w:t>
      </w:r>
    </w:p>
    <w:p w:rsidR="00966FF8" w:rsidRPr="006A3FCC" w:rsidRDefault="00966FF8" w:rsidP="005F086D">
      <w:pPr>
        <w:spacing w:after="0" w:line="480" w:lineRule="auto"/>
        <w:jc w:val="both"/>
        <w:rPr>
          <w:rFonts w:ascii="Times New Roman" w:hAnsi="Times New Roman" w:cs="Times New Roman"/>
          <w:sz w:val="24"/>
          <w:szCs w:val="24"/>
        </w:rPr>
      </w:pPr>
    </w:p>
    <w:p w:rsidR="00966FF8" w:rsidRPr="006A3FCC" w:rsidRDefault="00647993" w:rsidP="005F086D">
      <w:pPr>
        <w:spacing w:after="0" w:line="480" w:lineRule="auto"/>
        <w:jc w:val="both"/>
        <w:rPr>
          <w:rFonts w:ascii="Times New Roman" w:hAnsi="Times New Roman" w:cs="Times New Roman"/>
          <w:sz w:val="24"/>
          <w:szCs w:val="24"/>
        </w:rPr>
      </w:pPr>
      <w:r>
        <w:rPr>
          <w:rFonts w:ascii="Times New Roman" w:hAnsi="Times New Roman" w:cs="Times New Roman"/>
          <w:sz w:val="24"/>
          <w:szCs w:val="24"/>
        </w:rPr>
        <w:t>Lack of</w:t>
      </w:r>
      <w:r w:rsidR="00F67B24" w:rsidRPr="006A3FCC">
        <w:rPr>
          <w:rFonts w:ascii="Times New Roman" w:hAnsi="Times New Roman" w:cs="Times New Roman"/>
          <w:sz w:val="24"/>
          <w:szCs w:val="24"/>
        </w:rPr>
        <w:t xml:space="preserve"> mental health knowledge </w:t>
      </w:r>
      <w:r w:rsidR="003565D7" w:rsidRPr="006A3FCC">
        <w:rPr>
          <w:rFonts w:ascii="Times New Roman" w:hAnsi="Times New Roman" w:cs="Times New Roman"/>
          <w:sz w:val="24"/>
          <w:szCs w:val="24"/>
        </w:rPr>
        <w:t>acts</w:t>
      </w:r>
      <w:r w:rsidR="00F67B24" w:rsidRPr="006A3FCC">
        <w:rPr>
          <w:rFonts w:ascii="Times New Roman" w:hAnsi="Times New Roman" w:cs="Times New Roman"/>
          <w:sz w:val="24"/>
          <w:szCs w:val="24"/>
        </w:rPr>
        <w:t xml:space="preserve"> as </w:t>
      </w:r>
      <w:r w:rsidR="003565D7" w:rsidRPr="006A3FCC">
        <w:rPr>
          <w:rFonts w:ascii="Times New Roman" w:hAnsi="Times New Roman" w:cs="Times New Roman"/>
          <w:sz w:val="24"/>
          <w:szCs w:val="24"/>
        </w:rPr>
        <w:t>a barrier</w:t>
      </w:r>
      <w:r w:rsidR="00BE67E3" w:rsidRPr="006A3FCC">
        <w:rPr>
          <w:rFonts w:ascii="Times New Roman" w:hAnsi="Times New Roman" w:cs="Times New Roman"/>
          <w:sz w:val="24"/>
          <w:szCs w:val="24"/>
        </w:rPr>
        <w:t xml:space="preserve"> to</w:t>
      </w:r>
      <w:r w:rsidR="00F67B24" w:rsidRPr="006A3FCC">
        <w:rPr>
          <w:rFonts w:ascii="Times New Roman" w:hAnsi="Times New Roman" w:cs="Times New Roman"/>
          <w:sz w:val="24"/>
          <w:szCs w:val="24"/>
        </w:rPr>
        <w:t xml:space="preserve"> seek</w:t>
      </w:r>
      <w:r w:rsidR="000943FE" w:rsidRPr="006A3FCC">
        <w:rPr>
          <w:rFonts w:ascii="Times New Roman" w:hAnsi="Times New Roman" w:cs="Times New Roman"/>
          <w:sz w:val="24"/>
          <w:szCs w:val="24"/>
        </w:rPr>
        <w:t>ing</w:t>
      </w:r>
      <w:r w:rsidR="00C86E1B">
        <w:rPr>
          <w:rFonts w:ascii="Times New Roman" w:hAnsi="Times New Roman" w:cs="Times New Roman"/>
          <w:sz w:val="24"/>
          <w:szCs w:val="24"/>
        </w:rPr>
        <w:t xml:space="preserve"> and utilis</w:t>
      </w:r>
      <w:r w:rsidR="00BE67E3" w:rsidRPr="006A3FCC">
        <w:rPr>
          <w:rFonts w:ascii="Times New Roman" w:hAnsi="Times New Roman" w:cs="Times New Roman"/>
          <w:sz w:val="24"/>
          <w:szCs w:val="24"/>
        </w:rPr>
        <w:t>ing mental health services</w:t>
      </w:r>
      <w:r w:rsidR="00F67B24" w:rsidRPr="006A3FCC">
        <w:rPr>
          <w:rFonts w:ascii="Times New Roman" w:hAnsi="Times New Roman" w:cs="Times New Roman"/>
          <w:sz w:val="24"/>
          <w:szCs w:val="24"/>
        </w:rPr>
        <w:t xml:space="preserve"> </w:t>
      </w:r>
      <w:r w:rsidR="00E405CC" w:rsidRPr="006A3FCC">
        <w:rPr>
          <w:rFonts w:ascii="Times New Roman" w:hAnsi="Times New Roman" w:cs="Times New Roman"/>
          <w:sz w:val="24"/>
          <w:szCs w:val="24"/>
        </w:rPr>
        <w:t>in LMIC</w:t>
      </w:r>
      <w:r w:rsidR="00F67B24" w:rsidRPr="006A3FCC">
        <w:rPr>
          <w:rFonts w:ascii="Times New Roman" w:hAnsi="Times New Roman" w:cs="Times New Roman"/>
          <w:sz w:val="24"/>
          <w:szCs w:val="24"/>
        </w:rPr>
        <w:t xml:space="preserve">. </w:t>
      </w:r>
      <w:r w:rsidR="00395165" w:rsidRPr="006A3FCC">
        <w:rPr>
          <w:rFonts w:ascii="Times New Roman" w:hAnsi="Times New Roman" w:cs="Times New Roman"/>
          <w:sz w:val="24"/>
          <w:szCs w:val="24"/>
        </w:rPr>
        <w:t>When</w:t>
      </w:r>
      <w:r w:rsidR="00F67B24" w:rsidRPr="006A3FCC">
        <w:rPr>
          <w:rFonts w:ascii="Times New Roman" w:hAnsi="Times New Roman" w:cs="Times New Roman"/>
          <w:sz w:val="24"/>
          <w:szCs w:val="24"/>
        </w:rPr>
        <w:t xml:space="preserve"> </w:t>
      </w:r>
      <w:r w:rsidR="00BE67E3" w:rsidRPr="006A3FCC">
        <w:rPr>
          <w:rFonts w:ascii="Times New Roman" w:hAnsi="Times New Roman" w:cs="Times New Roman"/>
          <w:sz w:val="24"/>
          <w:szCs w:val="24"/>
        </w:rPr>
        <w:t>communities are poorly informed about mental health and illness</w:t>
      </w:r>
      <w:r w:rsidR="00221683" w:rsidRPr="006A3FCC">
        <w:rPr>
          <w:rFonts w:ascii="Times New Roman" w:hAnsi="Times New Roman" w:cs="Times New Roman"/>
          <w:sz w:val="24"/>
          <w:szCs w:val="24"/>
        </w:rPr>
        <w:t xml:space="preserve">, </w:t>
      </w:r>
      <w:r>
        <w:rPr>
          <w:rFonts w:ascii="Times New Roman" w:hAnsi="Times New Roman" w:cs="Times New Roman"/>
          <w:sz w:val="24"/>
          <w:szCs w:val="24"/>
        </w:rPr>
        <w:t xml:space="preserve">care pathways and </w:t>
      </w:r>
      <w:r w:rsidR="00293613" w:rsidRPr="006A3FCC">
        <w:rPr>
          <w:rFonts w:ascii="Times New Roman" w:hAnsi="Times New Roman" w:cs="Times New Roman"/>
          <w:sz w:val="24"/>
          <w:szCs w:val="24"/>
        </w:rPr>
        <w:t>service</w:t>
      </w:r>
      <w:r>
        <w:rPr>
          <w:rFonts w:ascii="Times New Roman" w:hAnsi="Times New Roman" w:cs="Times New Roman"/>
          <w:sz w:val="24"/>
          <w:szCs w:val="24"/>
        </w:rPr>
        <w:t xml:space="preserve"> provision </w:t>
      </w:r>
      <w:r w:rsidR="00221683" w:rsidRPr="006A3FCC">
        <w:rPr>
          <w:rFonts w:ascii="Times New Roman" w:hAnsi="Times New Roman" w:cs="Times New Roman"/>
          <w:sz w:val="24"/>
          <w:szCs w:val="24"/>
        </w:rPr>
        <w:t>are</w:t>
      </w:r>
      <w:r w:rsidR="00293613" w:rsidRPr="006A3FCC">
        <w:rPr>
          <w:rFonts w:ascii="Times New Roman" w:hAnsi="Times New Roman" w:cs="Times New Roman"/>
          <w:sz w:val="24"/>
          <w:szCs w:val="24"/>
        </w:rPr>
        <w:t xml:space="preserve"> </w:t>
      </w:r>
      <w:r>
        <w:rPr>
          <w:rFonts w:ascii="Times New Roman" w:hAnsi="Times New Roman" w:cs="Times New Roman"/>
          <w:sz w:val="24"/>
          <w:szCs w:val="24"/>
        </w:rPr>
        <w:t xml:space="preserve">inevitably </w:t>
      </w:r>
      <w:r w:rsidR="00293613" w:rsidRPr="006A3FCC">
        <w:rPr>
          <w:rFonts w:ascii="Times New Roman" w:hAnsi="Times New Roman" w:cs="Times New Roman"/>
          <w:sz w:val="24"/>
          <w:szCs w:val="24"/>
        </w:rPr>
        <w:t>affected</w:t>
      </w:r>
      <w:r w:rsidR="00BE67E3" w:rsidRPr="006A3FCC">
        <w:rPr>
          <w:rFonts w:ascii="Times New Roman" w:hAnsi="Times New Roman" w:cs="Times New Roman"/>
          <w:sz w:val="24"/>
          <w:szCs w:val="24"/>
        </w:rPr>
        <w:t xml:space="preserve"> (</w:t>
      </w:r>
      <w:r w:rsidR="00BE2AF4" w:rsidRPr="006A3FCC">
        <w:rPr>
          <w:rFonts w:ascii="Times New Roman" w:hAnsi="Times New Roman" w:cs="Times New Roman"/>
          <w:sz w:val="24"/>
          <w:szCs w:val="24"/>
        </w:rPr>
        <w:t>Patel et al., 2007</w:t>
      </w:r>
      <w:r w:rsidR="001C344D" w:rsidRPr="006A3FCC">
        <w:rPr>
          <w:rFonts w:ascii="Times New Roman" w:hAnsi="Times New Roman" w:cs="Times New Roman"/>
          <w:sz w:val="24"/>
          <w:szCs w:val="24"/>
        </w:rPr>
        <w:t>a</w:t>
      </w:r>
      <w:r w:rsidR="00BE67E3" w:rsidRPr="006A3FCC">
        <w:rPr>
          <w:rFonts w:ascii="Times New Roman" w:hAnsi="Times New Roman" w:cs="Times New Roman"/>
          <w:sz w:val="24"/>
          <w:szCs w:val="24"/>
        </w:rPr>
        <w:t>).</w:t>
      </w:r>
      <w:r w:rsidR="00E405CC" w:rsidRPr="006A3FCC">
        <w:rPr>
          <w:rFonts w:ascii="Times New Roman" w:hAnsi="Times New Roman" w:cs="Times New Roman"/>
          <w:sz w:val="24"/>
          <w:szCs w:val="24"/>
        </w:rPr>
        <w:t xml:space="preserve"> </w:t>
      </w:r>
      <w:r>
        <w:rPr>
          <w:rFonts w:ascii="Times New Roman" w:hAnsi="Times New Roman" w:cs="Times New Roman"/>
          <w:sz w:val="24"/>
          <w:szCs w:val="24"/>
        </w:rPr>
        <w:t xml:space="preserve">Awareness is thus a pre-requisite to </w:t>
      </w:r>
      <w:r w:rsidR="004E603D" w:rsidRPr="006A3FCC">
        <w:rPr>
          <w:rFonts w:ascii="Times New Roman" w:hAnsi="Times New Roman" w:cs="Times New Roman"/>
          <w:sz w:val="24"/>
          <w:szCs w:val="24"/>
        </w:rPr>
        <w:t>help</w:t>
      </w:r>
      <w:r>
        <w:rPr>
          <w:rFonts w:ascii="Times New Roman" w:hAnsi="Times New Roman" w:cs="Times New Roman"/>
          <w:sz w:val="24"/>
          <w:szCs w:val="24"/>
        </w:rPr>
        <w:t>-seeking</w:t>
      </w:r>
      <w:r w:rsidR="004E603D" w:rsidRPr="006A3FCC">
        <w:rPr>
          <w:rFonts w:ascii="Times New Roman" w:hAnsi="Times New Roman" w:cs="Times New Roman"/>
          <w:sz w:val="24"/>
          <w:szCs w:val="24"/>
        </w:rPr>
        <w:t xml:space="preserve"> (</w:t>
      </w:r>
      <w:proofErr w:type="spellStart"/>
      <w:r w:rsidR="004E603D" w:rsidRPr="006A3FCC">
        <w:rPr>
          <w:rFonts w:ascii="Times New Roman" w:hAnsi="Times New Roman" w:cs="Times New Roman"/>
          <w:sz w:val="24"/>
          <w:szCs w:val="24"/>
        </w:rPr>
        <w:t>Rickwood</w:t>
      </w:r>
      <w:proofErr w:type="spellEnd"/>
      <w:r w:rsidR="004E603D" w:rsidRPr="006A3FCC">
        <w:rPr>
          <w:rFonts w:ascii="Times New Roman" w:hAnsi="Times New Roman" w:cs="Times New Roman"/>
          <w:sz w:val="24"/>
          <w:szCs w:val="24"/>
        </w:rPr>
        <w:t xml:space="preserve"> et al., 2007).</w:t>
      </w:r>
      <w:r w:rsidR="00E405CC" w:rsidRPr="006A3FCC">
        <w:rPr>
          <w:rFonts w:ascii="Times New Roman" w:hAnsi="Times New Roman" w:cs="Times New Roman"/>
          <w:sz w:val="24"/>
          <w:szCs w:val="24"/>
        </w:rPr>
        <w:t xml:space="preserve"> </w:t>
      </w:r>
      <w:r w:rsidR="00291998" w:rsidRPr="006A3FCC">
        <w:rPr>
          <w:rFonts w:ascii="Times New Roman" w:hAnsi="Times New Roman" w:cs="Times New Roman"/>
          <w:sz w:val="24"/>
          <w:szCs w:val="24"/>
        </w:rPr>
        <w:t>Notably,</w:t>
      </w:r>
      <w:r w:rsidR="004E603D" w:rsidRPr="006A3FCC">
        <w:rPr>
          <w:rFonts w:ascii="Times New Roman" w:hAnsi="Times New Roman" w:cs="Times New Roman"/>
          <w:sz w:val="24"/>
          <w:szCs w:val="24"/>
        </w:rPr>
        <w:t xml:space="preserve"> </w:t>
      </w:r>
      <w:r w:rsidR="00395165" w:rsidRPr="006A3FCC">
        <w:rPr>
          <w:rFonts w:ascii="Times New Roman" w:hAnsi="Times New Roman" w:cs="Times New Roman"/>
          <w:sz w:val="24"/>
          <w:szCs w:val="24"/>
        </w:rPr>
        <w:t>c</w:t>
      </w:r>
      <w:r w:rsidR="00F67B24" w:rsidRPr="006A3FCC">
        <w:rPr>
          <w:rFonts w:ascii="Times New Roman" w:hAnsi="Times New Roman" w:cs="Times New Roman"/>
          <w:sz w:val="24"/>
          <w:szCs w:val="24"/>
          <w:shd w:val="clear" w:color="auto" w:fill="FFFFFF"/>
        </w:rPr>
        <w:t xml:space="preserve">ultural beliefs and practices </w:t>
      </w:r>
      <w:r w:rsidR="00293613" w:rsidRPr="006A3FCC">
        <w:rPr>
          <w:rFonts w:ascii="Times New Roman" w:hAnsi="Times New Roman" w:cs="Times New Roman"/>
          <w:sz w:val="24"/>
          <w:szCs w:val="24"/>
          <w:shd w:val="clear" w:color="auto" w:fill="FFFFFF"/>
        </w:rPr>
        <w:t>influence</w:t>
      </w:r>
      <w:r w:rsidR="00F67B24" w:rsidRPr="006A3FCC">
        <w:rPr>
          <w:rFonts w:ascii="Times New Roman" w:hAnsi="Times New Roman" w:cs="Times New Roman"/>
          <w:sz w:val="24"/>
          <w:szCs w:val="24"/>
          <w:shd w:val="clear" w:color="auto" w:fill="FFFFFF"/>
        </w:rPr>
        <w:t xml:space="preserve"> </w:t>
      </w:r>
      <w:r w:rsidR="00293613" w:rsidRPr="006A3FCC">
        <w:rPr>
          <w:rFonts w:ascii="Times New Roman" w:hAnsi="Times New Roman" w:cs="Times New Roman"/>
          <w:sz w:val="24"/>
          <w:szCs w:val="24"/>
          <w:shd w:val="clear" w:color="auto" w:fill="FFFFFF"/>
        </w:rPr>
        <w:t>the</w:t>
      </w:r>
      <w:r w:rsidR="00F67B24" w:rsidRPr="006A3FCC">
        <w:rPr>
          <w:rFonts w:ascii="Times New Roman" w:hAnsi="Times New Roman" w:cs="Times New Roman"/>
          <w:sz w:val="24"/>
          <w:szCs w:val="24"/>
          <w:shd w:val="clear" w:color="auto" w:fill="FFFFFF"/>
        </w:rPr>
        <w:t xml:space="preserve"> delivery of </w:t>
      </w:r>
      <w:r w:rsidR="00395165" w:rsidRPr="006A3FCC">
        <w:rPr>
          <w:rFonts w:ascii="Times New Roman" w:hAnsi="Times New Roman" w:cs="Times New Roman"/>
          <w:sz w:val="24"/>
          <w:szCs w:val="24"/>
          <w:shd w:val="clear" w:color="auto" w:fill="FFFFFF"/>
        </w:rPr>
        <w:t xml:space="preserve">mental health </w:t>
      </w:r>
      <w:r>
        <w:rPr>
          <w:rFonts w:ascii="Times New Roman" w:hAnsi="Times New Roman" w:cs="Times New Roman"/>
          <w:sz w:val="24"/>
          <w:szCs w:val="24"/>
          <w:shd w:val="clear" w:color="auto" w:fill="FFFFFF"/>
        </w:rPr>
        <w:t>care, depending on how</w:t>
      </w:r>
      <w:r w:rsidR="00291998" w:rsidRPr="006A3FCC">
        <w:rPr>
          <w:rFonts w:ascii="Times New Roman" w:hAnsi="Times New Roman" w:cs="Times New Roman"/>
          <w:sz w:val="24"/>
          <w:szCs w:val="24"/>
          <w:shd w:val="clear" w:color="auto" w:fill="FFFFFF"/>
        </w:rPr>
        <w:t xml:space="preserve"> </w:t>
      </w:r>
      <w:r w:rsidR="00291998" w:rsidRPr="006A3FCC">
        <w:rPr>
          <w:rFonts w:ascii="Times New Roman" w:hAnsi="Times New Roman" w:cs="Times New Roman"/>
          <w:sz w:val="24"/>
          <w:szCs w:val="24"/>
        </w:rPr>
        <w:t>d</w:t>
      </w:r>
      <w:r w:rsidR="00293613" w:rsidRPr="006A3FCC">
        <w:rPr>
          <w:rFonts w:ascii="Times New Roman" w:hAnsi="Times New Roman" w:cs="Times New Roman"/>
          <w:sz w:val="24"/>
          <w:szCs w:val="24"/>
        </w:rPr>
        <w:t>ifferent cultural groups construe</w:t>
      </w:r>
      <w:r w:rsidR="00293613" w:rsidRPr="006A3FCC">
        <w:rPr>
          <w:rFonts w:ascii="Times New Roman" w:hAnsi="Times New Roman" w:cs="Times New Roman"/>
          <w:sz w:val="24"/>
          <w:szCs w:val="24"/>
          <w:shd w:val="clear" w:color="auto" w:fill="FFFFFF"/>
        </w:rPr>
        <w:t xml:space="preserve"> </w:t>
      </w:r>
      <w:r>
        <w:rPr>
          <w:rFonts w:ascii="Times New Roman" w:hAnsi="Times New Roman" w:cs="Times New Roman"/>
          <w:sz w:val="24"/>
          <w:szCs w:val="24"/>
        </w:rPr>
        <w:t>mental health</w:t>
      </w:r>
      <w:r w:rsidR="00F67B24" w:rsidRPr="006A3FCC">
        <w:rPr>
          <w:rFonts w:ascii="Times New Roman" w:hAnsi="Times New Roman" w:cs="Times New Roman"/>
          <w:sz w:val="24"/>
          <w:szCs w:val="24"/>
        </w:rPr>
        <w:t xml:space="preserve">. </w:t>
      </w:r>
      <w:r w:rsidR="00E405CC" w:rsidRPr="006A3FCC">
        <w:rPr>
          <w:rFonts w:ascii="Times New Roman" w:hAnsi="Times New Roman" w:cs="Times New Roman"/>
          <w:sz w:val="24"/>
          <w:szCs w:val="24"/>
        </w:rPr>
        <w:t xml:space="preserve">This </w:t>
      </w:r>
      <w:r>
        <w:rPr>
          <w:rFonts w:ascii="Times New Roman" w:hAnsi="Times New Roman" w:cs="Times New Roman"/>
          <w:sz w:val="24"/>
          <w:szCs w:val="24"/>
        </w:rPr>
        <w:t xml:space="preserve">in turn </w:t>
      </w:r>
      <w:r w:rsidR="00E405CC" w:rsidRPr="006A3FCC">
        <w:rPr>
          <w:rFonts w:ascii="Times New Roman" w:hAnsi="Times New Roman" w:cs="Times New Roman"/>
          <w:sz w:val="24"/>
          <w:szCs w:val="24"/>
        </w:rPr>
        <w:t xml:space="preserve">affects </w:t>
      </w:r>
      <w:r>
        <w:rPr>
          <w:rFonts w:ascii="Times New Roman" w:hAnsi="Times New Roman" w:cs="Times New Roman"/>
          <w:sz w:val="24"/>
          <w:szCs w:val="24"/>
        </w:rPr>
        <w:t xml:space="preserve">the way policies, plans, and </w:t>
      </w:r>
      <w:r w:rsidR="00F67B24" w:rsidRPr="006A3FCC">
        <w:rPr>
          <w:rFonts w:ascii="Times New Roman" w:hAnsi="Times New Roman" w:cs="Times New Roman"/>
          <w:sz w:val="24"/>
          <w:szCs w:val="24"/>
        </w:rPr>
        <w:t xml:space="preserve">interventions are formulated and implemented. </w:t>
      </w:r>
      <w:r w:rsidR="00BE2AF4" w:rsidRPr="006A3FCC">
        <w:rPr>
          <w:rFonts w:ascii="Times New Roman" w:hAnsi="Times New Roman" w:cs="Times New Roman"/>
          <w:sz w:val="24"/>
          <w:szCs w:val="24"/>
        </w:rPr>
        <w:t xml:space="preserve">Consequently, </w:t>
      </w:r>
      <w:r w:rsidR="00F67B24" w:rsidRPr="006A3FCC">
        <w:rPr>
          <w:rFonts w:ascii="Times New Roman" w:hAnsi="Times New Roman" w:cs="Times New Roman"/>
          <w:sz w:val="24"/>
          <w:szCs w:val="24"/>
        </w:rPr>
        <w:t>evidence</w:t>
      </w:r>
      <w:r w:rsidR="00291998" w:rsidRPr="006A3FCC">
        <w:rPr>
          <w:rFonts w:ascii="Times New Roman" w:hAnsi="Times New Roman" w:cs="Times New Roman"/>
          <w:sz w:val="24"/>
          <w:szCs w:val="24"/>
        </w:rPr>
        <w:t>-</w:t>
      </w:r>
      <w:r w:rsidR="00F67B24" w:rsidRPr="006A3FCC">
        <w:rPr>
          <w:rFonts w:ascii="Times New Roman" w:hAnsi="Times New Roman" w:cs="Times New Roman"/>
          <w:sz w:val="24"/>
          <w:szCs w:val="24"/>
        </w:rPr>
        <w:t xml:space="preserve">based treatments </w:t>
      </w:r>
      <w:r w:rsidR="00F67B24" w:rsidRPr="006A3FCC">
        <w:rPr>
          <w:rFonts w:ascii="Times New Roman" w:hAnsi="Times New Roman" w:cs="Times New Roman"/>
          <w:bCs/>
          <w:kern w:val="36"/>
          <w:sz w:val="24"/>
          <w:szCs w:val="24"/>
          <w:lang w:val="en-US"/>
        </w:rPr>
        <w:t>developed</w:t>
      </w:r>
      <w:r w:rsidR="00F67B24" w:rsidRPr="006A3FCC">
        <w:rPr>
          <w:rFonts w:ascii="Times New Roman" w:hAnsi="Times New Roman" w:cs="Times New Roman"/>
          <w:sz w:val="24"/>
          <w:szCs w:val="24"/>
        </w:rPr>
        <w:t xml:space="preserve"> in high-income </w:t>
      </w:r>
      <w:r w:rsidR="00291998" w:rsidRPr="006A3FCC">
        <w:rPr>
          <w:rFonts w:ascii="Times New Roman" w:hAnsi="Times New Roman" w:cs="Times New Roman"/>
          <w:sz w:val="24"/>
          <w:szCs w:val="24"/>
        </w:rPr>
        <w:t>countries</w:t>
      </w:r>
      <w:r w:rsidR="00F67B24" w:rsidRPr="006A3FCC">
        <w:rPr>
          <w:rFonts w:ascii="Times New Roman" w:hAnsi="Times New Roman" w:cs="Times New Roman"/>
          <w:sz w:val="24"/>
          <w:szCs w:val="24"/>
        </w:rPr>
        <w:t xml:space="preserve"> are</w:t>
      </w:r>
      <w:r w:rsidR="00291998" w:rsidRPr="006A3FCC">
        <w:rPr>
          <w:rFonts w:ascii="Times New Roman" w:hAnsi="Times New Roman" w:cs="Times New Roman"/>
          <w:sz w:val="24"/>
          <w:szCs w:val="24"/>
        </w:rPr>
        <w:t xml:space="preserve"> only a partial solution</w:t>
      </w:r>
      <w:r w:rsidR="00F67B24" w:rsidRPr="006A3FCC">
        <w:rPr>
          <w:rFonts w:ascii="Times New Roman" w:hAnsi="Times New Roman" w:cs="Times New Roman"/>
          <w:sz w:val="24"/>
          <w:szCs w:val="24"/>
        </w:rPr>
        <w:t>.</w:t>
      </w:r>
      <w:r w:rsidR="00F67B24" w:rsidRPr="006A3FCC">
        <w:rPr>
          <w:rFonts w:ascii="Times New Roman" w:hAnsi="Times New Roman" w:cs="Times New Roman"/>
          <w:bCs/>
          <w:sz w:val="24"/>
          <w:szCs w:val="24"/>
          <w:lang w:val="en-US"/>
        </w:rPr>
        <w:t xml:space="preserve"> </w:t>
      </w:r>
      <w:r w:rsidR="00C30CBF" w:rsidRPr="006A3FCC">
        <w:rPr>
          <w:rFonts w:ascii="Times New Roman" w:hAnsi="Times New Roman" w:cs="Times New Roman"/>
          <w:sz w:val="24"/>
          <w:szCs w:val="24"/>
          <w:shd w:val="clear" w:color="auto" w:fill="FFFFFF"/>
        </w:rPr>
        <w:t>The</w:t>
      </w:r>
      <w:r>
        <w:rPr>
          <w:rFonts w:ascii="Times New Roman" w:hAnsi="Times New Roman" w:cs="Times New Roman"/>
          <w:sz w:val="24"/>
          <w:szCs w:val="24"/>
          <w:shd w:val="clear" w:color="auto" w:fill="FFFFFF"/>
        </w:rPr>
        <w:t>se</w:t>
      </w:r>
      <w:r w:rsidR="00F67B24" w:rsidRPr="006A3FCC">
        <w:rPr>
          <w:rFonts w:ascii="Times New Roman" w:hAnsi="Times New Roman" w:cs="Times New Roman"/>
          <w:sz w:val="24"/>
          <w:szCs w:val="24"/>
        </w:rPr>
        <w:t xml:space="preserve"> can only be appropriate and effective through c</w:t>
      </w:r>
      <w:r w:rsidR="00F67B24" w:rsidRPr="006A3FCC">
        <w:rPr>
          <w:rFonts w:ascii="Times New Roman" w:hAnsi="Times New Roman" w:cs="Times New Roman"/>
          <w:sz w:val="24"/>
          <w:szCs w:val="24"/>
          <w:shd w:val="clear" w:color="auto" w:fill="FFFFFF"/>
        </w:rPr>
        <w:t>ultural adaptation</w:t>
      </w:r>
      <w:r w:rsidR="00C30CBF" w:rsidRPr="006A3FCC">
        <w:rPr>
          <w:rFonts w:ascii="Times New Roman" w:hAnsi="Times New Roman" w:cs="Times New Roman"/>
          <w:sz w:val="24"/>
          <w:szCs w:val="24"/>
          <w:shd w:val="clear" w:color="auto" w:fill="FFFFFF"/>
        </w:rPr>
        <w:t xml:space="preserve"> that</w:t>
      </w:r>
      <w:r w:rsidR="00F67B24" w:rsidRPr="006A3FCC">
        <w:rPr>
          <w:rFonts w:ascii="Times New Roman" w:hAnsi="Times New Roman" w:cs="Times New Roman"/>
          <w:sz w:val="24"/>
          <w:szCs w:val="24"/>
          <w:shd w:val="clear" w:color="auto" w:fill="FFFFFF"/>
        </w:rPr>
        <w:t xml:space="preserve"> entail</w:t>
      </w:r>
      <w:r w:rsidR="00221683" w:rsidRPr="006A3FCC">
        <w:rPr>
          <w:rFonts w:ascii="Times New Roman" w:hAnsi="Times New Roman" w:cs="Times New Roman"/>
          <w:sz w:val="24"/>
          <w:szCs w:val="24"/>
          <w:shd w:val="clear" w:color="auto" w:fill="FFFFFF"/>
        </w:rPr>
        <w:t>s</w:t>
      </w:r>
      <w:r w:rsidR="00F67B24" w:rsidRPr="006A3FCC">
        <w:rPr>
          <w:rFonts w:ascii="Times New Roman" w:hAnsi="Times New Roman" w:cs="Times New Roman"/>
          <w:sz w:val="24"/>
          <w:szCs w:val="24"/>
          <w:shd w:val="clear" w:color="auto" w:fill="FFFFFF"/>
        </w:rPr>
        <w:t xml:space="preserve"> the </w:t>
      </w:r>
      <w:r w:rsidR="00C86E1B">
        <w:rPr>
          <w:rFonts w:ascii="Times New Roman" w:hAnsi="Times New Roman" w:cs="Times New Roman"/>
          <w:sz w:val="24"/>
          <w:szCs w:val="24"/>
        </w:rPr>
        <w:t xml:space="preserve">use of </w:t>
      </w:r>
      <w:r w:rsidR="00F67B24" w:rsidRPr="006A3FCC">
        <w:rPr>
          <w:rFonts w:ascii="Times New Roman" w:hAnsi="Times New Roman" w:cs="Times New Roman"/>
          <w:sz w:val="24"/>
          <w:szCs w:val="24"/>
        </w:rPr>
        <w:t xml:space="preserve">knowledge and appropriate processes such as </w:t>
      </w:r>
      <w:r w:rsidR="00F67B24" w:rsidRPr="006A3FCC">
        <w:rPr>
          <w:rFonts w:ascii="Times New Roman" w:hAnsi="Times New Roman" w:cs="Times New Roman"/>
          <w:sz w:val="24"/>
          <w:szCs w:val="24"/>
          <w:shd w:val="clear" w:color="auto" w:fill="FFFFFF"/>
        </w:rPr>
        <w:t>language, culture and context</w:t>
      </w:r>
      <w:r w:rsidR="00F67B24" w:rsidRPr="006A3FCC">
        <w:rPr>
          <w:rFonts w:ascii="Times New Roman" w:hAnsi="Times New Roman" w:cs="Times New Roman"/>
          <w:sz w:val="24"/>
          <w:szCs w:val="24"/>
        </w:rPr>
        <w:t xml:space="preserve"> (</w:t>
      </w:r>
      <w:r w:rsidR="00BE2AF4" w:rsidRPr="006A3FCC">
        <w:rPr>
          <w:rFonts w:ascii="Times New Roman" w:hAnsi="Times New Roman" w:cs="Times New Roman"/>
          <w:bCs/>
          <w:sz w:val="24"/>
          <w:szCs w:val="24"/>
          <w:lang w:val="en-US"/>
        </w:rPr>
        <w:t xml:space="preserve">Jordans et al., </w:t>
      </w:r>
      <w:r w:rsidR="00BE2AF4" w:rsidRPr="006A3FCC">
        <w:rPr>
          <w:rFonts w:ascii="Times New Roman" w:hAnsi="Times New Roman" w:cs="Times New Roman"/>
          <w:bCs/>
          <w:kern w:val="36"/>
          <w:sz w:val="24"/>
          <w:szCs w:val="24"/>
          <w:lang w:val="en-US"/>
        </w:rPr>
        <w:t>2011</w:t>
      </w:r>
      <w:r w:rsidR="00966FF8" w:rsidRPr="006A3FCC">
        <w:rPr>
          <w:rFonts w:ascii="Times New Roman" w:hAnsi="Times New Roman" w:cs="Times New Roman"/>
          <w:sz w:val="24"/>
          <w:szCs w:val="24"/>
        </w:rPr>
        <w:t>).</w:t>
      </w:r>
    </w:p>
    <w:p w:rsidR="00966FF8" w:rsidRPr="006A3FCC" w:rsidRDefault="00966FF8" w:rsidP="005F086D">
      <w:pPr>
        <w:spacing w:after="0" w:line="480" w:lineRule="auto"/>
        <w:jc w:val="both"/>
        <w:rPr>
          <w:rFonts w:ascii="Times New Roman" w:hAnsi="Times New Roman" w:cs="Times New Roman"/>
          <w:sz w:val="24"/>
          <w:szCs w:val="24"/>
        </w:rPr>
      </w:pPr>
    </w:p>
    <w:p w:rsidR="00966FF8" w:rsidRPr="00C93D82" w:rsidRDefault="00936F91" w:rsidP="005F086D">
      <w:pPr>
        <w:spacing w:after="0" w:line="480" w:lineRule="auto"/>
        <w:jc w:val="both"/>
        <w:rPr>
          <w:rFonts w:ascii="Times New Roman" w:hAnsi="Times New Roman" w:cs="Times New Roman"/>
          <w:color w:val="0070C0"/>
          <w:sz w:val="24"/>
          <w:szCs w:val="24"/>
        </w:rPr>
      </w:pPr>
      <w:r w:rsidRPr="006A3FCC">
        <w:rPr>
          <w:rFonts w:ascii="Times New Roman" w:hAnsi="Times New Roman" w:cs="Times New Roman"/>
          <w:sz w:val="24"/>
          <w:szCs w:val="24"/>
        </w:rPr>
        <w:t>Stigma</w:t>
      </w:r>
      <w:r w:rsidR="00D7220A" w:rsidRPr="006A3FCC">
        <w:rPr>
          <w:rFonts w:ascii="Times New Roman" w:hAnsi="Times New Roman" w:cs="Times New Roman"/>
          <w:sz w:val="24"/>
          <w:szCs w:val="24"/>
          <w:lang w:val="en-US"/>
        </w:rPr>
        <w:t xml:space="preserve"> and discrimination associated with mental disorders can </w:t>
      </w:r>
      <w:r w:rsidR="00AC3285">
        <w:rPr>
          <w:rFonts w:ascii="Times New Roman" w:hAnsi="Times New Roman" w:cs="Times New Roman"/>
          <w:sz w:val="24"/>
          <w:szCs w:val="24"/>
          <w:lang w:val="en-US"/>
        </w:rPr>
        <w:t xml:space="preserve">enhance </w:t>
      </w:r>
      <w:r w:rsidR="00D7220A" w:rsidRPr="006A3FCC">
        <w:rPr>
          <w:rFonts w:ascii="Times New Roman" w:hAnsi="Times New Roman" w:cs="Times New Roman"/>
          <w:sz w:val="24"/>
          <w:szCs w:val="24"/>
          <w:lang w:val="en-US"/>
        </w:rPr>
        <w:t>suffering</w:t>
      </w:r>
      <w:r w:rsidR="00AC3285">
        <w:rPr>
          <w:rFonts w:ascii="Times New Roman" w:hAnsi="Times New Roman" w:cs="Times New Roman"/>
          <w:sz w:val="24"/>
          <w:szCs w:val="24"/>
          <w:lang w:val="en-US"/>
        </w:rPr>
        <w:t xml:space="preserve"> and social exclusion</w:t>
      </w:r>
      <w:r w:rsidR="00D7220A" w:rsidRPr="006A3FCC">
        <w:rPr>
          <w:rFonts w:ascii="Times New Roman" w:hAnsi="Times New Roman" w:cs="Times New Roman"/>
          <w:sz w:val="24"/>
          <w:szCs w:val="24"/>
        </w:rPr>
        <w:t xml:space="preserve">. </w:t>
      </w:r>
      <w:r w:rsidR="007816BC" w:rsidRPr="006A3FCC">
        <w:rPr>
          <w:rFonts w:ascii="Times New Roman" w:hAnsi="Times New Roman" w:cs="Times New Roman"/>
          <w:sz w:val="24"/>
          <w:szCs w:val="24"/>
        </w:rPr>
        <w:t xml:space="preserve">Stigma </w:t>
      </w:r>
      <w:r w:rsidR="004730EC" w:rsidRPr="006A3FCC">
        <w:rPr>
          <w:rFonts w:ascii="Times New Roman" w:hAnsi="Times New Roman" w:cs="Times New Roman"/>
          <w:sz w:val="24"/>
          <w:szCs w:val="24"/>
        </w:rPr>
        <w:t>is</w:t>
      </w:r>
      <w:r w:rsidR="007816BC" w:rsidRPr="006A3FCC">
        <w:rPr>
          <w:rFonts w:ascii="Times New Roman" w:hAnsi="Times New Roman" w:cs="Times New Roman"/>
          <w:sz w:val="24"/>
          <w:szCs w:val="24"/>
        </w:rPr>
        <w:t xml:space="preserve"> more prevalent in LMIC, especially in Africa, where m</w:t>
      </w:r>
      <w:proofErr w:type="spellStart"/>
      <w:r w:rsidR="00AC3285">
        <w:rPr>
          <w:rFonts w:ascii="Times New Roman" w:hAnsi="Times New Roman" w:cs="Times New Roman"/>
          <w:sz w:val="24"/>
          <w:szCs w:val="24"/>
          <w:lang w:val="en-US"/>
        </w:rPr>
        <w:t>ental</w:t>
      </w:r>
      <w:proofErr w:type="spellEnd"/>
      <w:r w:rsidR="00AC3285">
        <w:rPr>
          <w:rFonts w:ascii="Times New Roman" w:hAnsi="Times New Roman" w:cs="Times New Roman"/>
          <w:sz w:val="24"/>
          <w:szCs w:val="24"/>
          <w:lang w:val="en-US"/>
        </w:rPr>
        <w:t xml:space="preserve"> illness remains</w:t>
      </w:r>
      <w:r w:rsidR="007816BC" w:rsidRPr="006A3FCC">
        <w:rPr>
          <w:rFonts w:ascii="Times New Roman" w:hAnsi="Times New Roman" w:cs="Times New Roman"/>
          <w:sz w:val="24"/>
          <w:szCs w:val="24"/>
          <w:lang w:val="en-US"/>
        </w:rPr>
        <w:t xml:space="preserve"> a taboo subject</w:t>
      </w:r>
      <w:r w:rsidR="007816BC" w:rsidRPr="006A3FCC">
        <w:rPr>
          <w:rFonts w:ascii="Times New Roman" w:hAnsi="Times New Roman" w:cs="Times New Roman"/>
          <w:sz w:val="24"/>
          <w:szCs w:val="24"/>
        </w:rPr>
        <w:t xml:space="preserve"> (</w:t>
      </w:r>
      <w:proofErr w:type="spellStart"/>
      <w:r w:rsidR="007816BC" w:rsidRPr="006A3FCC">
        <w:rPr>
          <w:rFonts w:ascii="Times New Roman" w:hAnsi="Times New Roman" w:cs="Times New Roman"/>
          <w:sz w:val="24"/>
          <w:szCs w:val="24"/>
        </w:rPr>
        <w:t>Amuyunzu-Nyamongo</w:t>
      </w:r>
      <w:proofErr w:type="spellEnd"/>
      <w:r w:rsidR="007816BC" w:rsidRPr="006A3FCC">
        <w:rPr>
          <w:rFonts w:ascii="Times New Roman" w:hAnsi="Times New Roman" w:cs="Times New Roman"/>
          <w:sz w:val="24"/>
          <w:szCs w:val="24"/>
        </w:rPr>
        <w:t>, 2013)</w:t>
      </w:r>
      <w:r w:rsidR="007816BC" w:rsidRPr="006A3FCC">
        <w:rPr>
          <w:rFonts w:ascii="Times New Roman" w:hAnsi="Times New Roman" w:cs="Times New Roman"/>
          <w:sz w:val="24"/>
          <w:szCs w:val="24"/>
          <w:lang w:val="en-US"/>
        </w:rPr>
        <w:t>.</w:t>
      </w:r>
      <w:r w:rsidR="007816BC" w:rsidRPr="006A3FCC">
        <w:rPr>
          <w:rFonts w:ascii="Times New Roman" w:hAnsi="Times New Roman" w:cs="Times New Roman"/>
          <w:sz w:val="24"/>
          <w:szCs w:val="24"/>
        </w:rPr>
        <w:t xml:space="preserve"> </w:t>
      </w:r>
      <w:r w:rsidR="00704547" w:rsidRPr="006A3FCC">
        <w:rPr>
          <w:rFonts w:ascii="Times New Roman" w:hAnsi="Times New Roman" w:cs="Times New Roman"/>
          <w:sz w:val="24"/>
          <w:szCs w:val="24"/>
        </w:rPr>
        <w:t>Families</w:t>
      </w:r>
      <w:r w:rsidR="007816BC" w:rsidRPr="006A3FCC">
        <w:rPr>
          <w:rFonts w:ascii="Times New Roman" w:hAnsi="Times New Roman" w:cs="Times New Roman"/>
          <w:sz w:val="24"/>
          <w:szCs w:val="24"/>
        </w:rPr>
        <w:t xml:space="preserve"> </w:t>
      </w:r>
      <w:r w:rsidR="00704547" w:rsidRPr="006A3FCC">
        <w:rPr>
          <w:rFonts w:ascii="Times New Roman" w:hAnsi="Times New Roman" w:cs="Times New Roman"/>
          <w:sz w:val="24"/>
          <w:szCs w:val="24"/>
        </w:rPr>
        <w:t xml:space="preserve">with poor mental health knowledge </w:t>
      </w:r>
      <w:r w:rsidR="007816BC" w:rsidRPr="006A3FCC">
        <w:rPr>
          <w:rFonts w:ascii="Times New Roman" w:hAnsi="Times New Roman" w:cs="Times New Roman"/>
          <w:sz w:val="24"/>
          <w:szCs w:val="24"/>
        </w:rPr>
        <w:t>can either stigmatise the</w:t>
      </w:r>
      <w:r w:rsidR="00AC3285">
        <w:rPr>
          <w:rFonts w:ascii="Times New Roman" w:hAnsi="Times New Roman" w:cs="Times New Roman"/>
          <w:sz w:val="24"/>
          <w:szCs w:val="24"/>
        </w:rPr>
        <w:t>ir own</w:t>
      </w:r>
      <w:r w:rsidR="007816BC" w:rsidRPr="006A3FCC">
        <w:rPr>
          <w:rFonts w:ascii="Times New Roman" w:hAnsi="Times New Roman" w:cs="Times New Roman"/>
          <w:sz w:val="24"/>
          <w:szCs w:val="24"/>
        </w:rPr>
        <w:t xml:space="preserve"> </w:t>
      </w:r>
      <w:r w:rsidR="00704547" w:rsidRPr="006A3FCC">
        <w:rPr>
          <w:rFonts w:ascii="Times New Roman" w:hAnsi="Times New Roman" w:cs="Times New Roman"/>
          <w:sz w:val="24"/>
          <w:szCs w:val="24"/>
        </w:rPr>
        <w:t>children</w:t>
      </w:r>
      <w:r w:rsidR="007816BC" w:rsidRPr="006A3FCC">
        <w:rPr>
          <w:rFonts w:ascii="Times New Roman" w:hAnsi="Times New Roman" w:cs="Times New Roman"/>
          <w:sz w:val="24"/>
          <w:szCs w:val="24"/>
        </w:rPr>
        <w:t xml:space="preserve"> or they can be stigmatised themselves by the community </w:t>
      </w:r>
      <w:r w:rsidR="00704547" w:rsidRPr="006A3FCC">
        <w:rPr>
          <w:rFonts w:ascii="Times New Roman" w:hAnsi="Times New Roman" w:cs="Times New Roman"/>
          <w:sz w:val="24"/>
          <w:szCs w:val="24"/>
        </w:rPr>
        <w:t>(</w:t>
      </w:r>
      <w:proofErr w:type="spellStart"/>
      <w:r w:rsidR="00704547" w:rsidRPr="006A3FCC">
        <w:rPr>
          <w:rFonts w:ascii="Times New Roman" w:hAnsi="Times New Roman" w:cs="Times New Roman"/>
          <w:sz w:val="24"/>
          <w:szCs w:val="24"/>
        </w:rPr>
        <w:t>Knifton</w:t>
      </w:r>
      <w:proofErr w:type="spellEnd"/>
      <w:r w:rsidR="00704547" w:rsidRPr="006A3FCC">
        <w:rPr>
          <w:rFonts w:ascii="Times New Roman" w:hAnsi="Times New Roman" w:cs="Times New Roman"/>
          <w:sz w:val="24"/>
          <w:szCs w:val="24"/>
        </w:rPr>
        <w:t>, 2012)</w:t>
      </w:r>
      <w:r w:rsidR="007816BC" w:rsidRPr="006A3FCC">
        <w:rPr>
          <w:rFonts w:ascii="Times New Roman" w:hAnsi="Times New Roman" w:cs="Times New Roman"/>
          <w:sz w:val="24"/>
          <w:szCs w:val="24"/>
        </w:rPr>
        <w:t xml:space="preserve">. </w:t>
      </w:r>
      <w:r w:rsidR="004730EC" w:rsidRPr="006A3FCC">
        <w:rPr>
          <w:rFonts w:ascii="Times New Roman" w:hAnsi="Times New Roman" w:cs="Times New Roman"/>
          <w:sz w:val="24"/>
          <w:szCs w:val="24"/>
        </w:rPr>
        <w:t xml:space="preserve">Consequently, </w:t>
      </w:r>
      <w:r w:rsidR="0062372E" w:rsidRPr="006A3FCC">
        <w:rPr>
          <w:rFonts w:ascii="Times New Roman" w:hAnsi="Times New Roman" w:cs="Times New Roman"/>
          <w:sz w:val="24"/>
          <w:szCs w:val="24"/>
        </w:rPr>
        <w:t>delay</w:t>
      </w:r>
      <w:r w:rsidR="004730EC" w:rsidRPr="006A3FCC">
        <w:rPr>
          <w:rFonts w:ascii="Times New Roman" w:hAnsi="Times New Roman" w:cs="Times New Roman"/>
          <w:sz w:val="24"/>
          <w:szCs w:val="24"/>
        </w:rPr>
        <w:t>ed</w:t>
      </w:r>
      <w:r w:rsidR="0062372E" w:rsidRPr="006A3FCC">
        <w:rPr>
          <w:rFonts w:ascii="Times New Roman" w:hAnsi="Times New Roman" w:cs="Times New Roman"/>
          <w:sz w:val="24"/>
          <w:szCs w:val="24"/>
        </w:rPr>
        <w:t xml:space="preserve"> help-seeking</w:t>
      </w:r>
      <w:r w:rsidR="004730EC" w:rsidRPr="006A3FCC">
        <w:rPr>
          <w:rFonts w:ascii="Times New Roman" w:hAnsi="Times New Roman" w:cs="Times New Roman"/>
          <w:sz w:val="24"/>
          <w:szCs w:val="24"/>
        </w:rPr>
        <w:t>,</w:t>
      </w:r>
      <w:r w:rsidR="00AC3285">
        <w:rPr>
          <w:rFonts w:ascii="Times New Roman" w:hAnsi="Times New Roman" w:cs="Times New Roman"/>
          <w:sz w:val="24"/>
          <w:szCs w:val="24"/>
        </w:rPr>
        <w:t xml:space="preserve"> for fear of </w:t>
      </w:r>
      <w:r w:rsidR="0062372E" w:rsidRPr="006A3FCC">
        <w:rPr>
          <w:rFonts w:ascii="Times New Roman" w:hAnsi="Times New Roman" w:cs="Times New Roman"/>
          <w:sz w:val="24"/>
          <w:szCs w:val="24"/>
        </w:rPr>
        <w:t>social consequences</w:t>
      </w:r>
      <w:r w:rsidR="00A318EC" w:rsidRPr="006A3FCC">
        <w:rPr>
          <w:rFonts w:ascii="Times New Roman" w:hAnsi="Times New Roman" w:cs="Times New Roman"/>
          <w:sz w:val="24"/>
          <w:szCs w:val="24"/>
        </w:rPr>
        <w:t xml:space="preserve"> such as shame</w:t>
      </w:r>
      <w:r w:rsidR="00C30CBF" w:rsidRPr="006A3FCC">
        <w:rPr>
          <w:rFonts w:ascii="Times New Roman" w:hAnsi="Times New Roman" w:cs="Times New Roman"/>
          <w:sz w:val="24"/>
          <w:szCs w:val="24"/>
        </w:rPr>
        <w:t xml:space="preserve"> </w:t>
      </w:r>
      <w:r w:rsidR="004730EC" w:rsidRPr="006A3FCC">
        <w:rPr>
          <w:rFonts w:ascii="Times New Roman" w:hAnsi="Times New Roman" w:cs="Times New Roman"/>
          <w:sz w:val="24"/>
          <w:szCs w:val="24"/>
        </w:rPr>
        <w:t>can be problematic</w:t>
      </w:r>
      <w:r w:rsidR="00780BB3" w:rsidRPr="006A3FCC">
        <w:rPr>
          <w:rFonts w:ascii="Times New Roman" w:hAnsi="Times New Roman" w:cs="Times New Roman"/>
          <w:sz w:val="24"/>
          <w:szCs w:val="24"/>
        </w:rPr>
        <w:t xml:space="preserve">. </w:t>
      </w:r>
      <w:r w:rsidR="00A318EC" w:rsidRPr="006A3FCC">
        <w:rPr>
          <w:rFonts w:ascii="Times New Roman" w:hAnsi="Times New Roman" w:cs="Times New Roman"/>
          <w:sz w:val="24"/>
          <w:szCs w:val="24"/>
          <w:lang w:val="en-US"/>
        </w:rPr>
        <w:t xml:space="preserve">For instance, </w:t>
      </w:r>
      <w:r w:rsidR="00A318EC" w:rsidRPr="006A3FCC">
        <w:rPr>
          <w:rFonts w:ascii="Times New Roman" w:hAnsi="Times New Roman" w:cs="Times New Roman"/>
          <w:sz w:val="24"/>
          <w:szCs w:val="24"/>
        </w:rPr>
        <w:t xml:space="preserve">children with mental health </w:t>
      </w:r>
      <w:r w:rsidR="004730EC" w:rsidRPr="006A3FCC">
        <w:rPr>
          <w:rFonts w:ascii="Times New Roman" w:hAnsi="Times New Roman" w:cs="Times New Roman"/>
          <w:sz w:val="24"/>
          <w:szCs w:val="24"/>
        </w:rPr>
        <w:t>difficulties</w:t>
      </w:r>
      <w:r w:rsidR="00A318EC" w:rsidRPr="006A3FCC">
        <w:rPr>
          <w:rFonts w:ascii="Times New Roman" w:hAnsi="Times New Roman" w:cs="Times New Roman"/>
          <w:sz w:val="24"/>
          <w:szCs w:val="24"/>
        </w:rPr>
        <w:t xml:space="preserve"> often suffer abuse</w:t>
      </w:r>
      <w:r w:rsidR="007816BC" w:rsidRPr="006A3FCC">
        <w:rPr>
          <w:rFonts w:ascii="Times New Roman" w:hAnsi="Times New Roman" w:cs="Times New Roman"/>
          <w:sz w:val="24"/>
          <w:szCs w:val="24"/>
        </w:rPr>
        <w:t xml:space="preserve">, </w:t>
      </w:r>
      <w:r w:rsidR="004730EC" w:rsidRPr="006A3FCC">
        <w:rPr>
          <w:rFonts w:ascii="Times New Roman" w:hAnsi="Times New Roman" w:cs="Times New Roman"/>
          <w:sz w:val="24"/>
          <w:szCs w:val="24"/>
        </w:rPr>
        <w:t xml:space="preserve">are </w:t>
      </w:r>
      <w:r w:rsidR="007816BC" w:rsidRPr="006A3FCC">
        <w:rPr>
          <w:rFonts w:ascii="Times New Roman" w:hAnsi="Times New Roman" w:cs="Times New Roman"/>
          <w:sz w:val="24"/>
          <w:szCs w:val="24"/>
        </w:rPr>
        <w:t>excluded from education</w:t>
      </w:r>
      <w:r w:rsidR="00AC3285">
        <w:rPr>
          <w:rFonts w:ascii="Times New Roman" w:hAnsi="Times New Roman" w:cs="Times New Roman"/>
          <w:sz w:val="24"/>
          <w:szCs w:val="24"/>
        </w:rPr>
        <w:t>,</w:t>
      </w:r>
      <w:r w:rsidR="007816BC" w:rsidRPr="006A3FCC">
        <w:rPr>
          <w:rFonts w:ascii="Times New Roman" w:hAnsi="Times New Roman" w:cs="Times New Roman"/>
          <w:sz w:val="24"/>
          <w:szCs w:val="24"/>
        </w:rPr>
        <w:t xml:space="preserve"> and experience </w:t>
      </w:r>
      <w:r w:rsidR="00A318EC" w:rsidRPr="006A3FCC">
        <w:rPr>
          <w:rFonts w:ascii="Times New Roman" w:hAnsi="Times New Roman" w:cs="Times New Roman"/>
          <w:sz w:val="24"/>
          <w:szCs w:val="24"/>
        </w:rPr>
        <w:t xml:space="preserve">harsh physical </w:t>
      </w:r>
      <w:r w:rsidR="00A318EC" w:rsidRPr="006A3FCC">
        <w:rPr>
          <w:rFonts w:ascii="Times New Roman" w:hAnsi="Times New Roman" w:cs="Times New Roman"/>
          <w:sz w:val="24"/>
          <w:szCs w:val="24"/>
        </w:rPr>
        <w:lastRenderedPageBreak/>
        <w:t xml:space="preserve">punishment </w:t>
      </w:r>
      <w:r w:rsidR="004730EC" w:rsidRPr="006A3FCC">
        <w:rPr>
          <w:rFonts w:ascii="Times New Roman" w:hAnsi="Times New Roman" w:cs="Times New Roman"/>
          <w:sz w:val="24"/>
          <w:szCs w:val="24"/>
        </w:rPr>
        <w:t xml:space="preserve">such as </w:t>
      </w:r>
      <w:r w:rsidR="00AC3285">
        <w:rPr>
          <w:rFonts w:ascii="Times New Roman" w:hAnsi="Times New Roman" w:cs="Times New Roman"/>
          <w:sz w:val="24"/>
          <w:szCs w:val="24"/>
        </w:rPr>
        <w:t>physical restraint</w:t>
      </w:r>
      <w:r w:rsidR="00A318EC" w:rsidRPr="006A3FCC">
        <w:rPr>
          <w:rFonts w:ascii="Times New Roman" w:hAnsi="Times New Roman" w:cs="Times New Roman"/>
          <w:sz w:val="24"/>
          <w:szCs w:val="24"/>
        </w:rPr>
        <w:t xml:space="preserve"> </w:t>
      </w:r>
      <w:r w:rsidR="004730EC" w:rsidRPr="006A3FCC">
        <w:rPr>
          <w:rFonts w:ascii="Times New Roman" w:hAnsi="Times New Roman" w:cs="Times New Roman"/>
          <w:sz w:val="24"/>
          <w:szCs w:val="24"/>
        </w:rPr>
        <w:t xml:space="preserve">or being </w:t>
      </w:r>
      <w:r w:rsidR="00A318EC" w:rsidRPr="006A3FCC">
        <w:rPr>
          <w:rFonts w:ascii="Times New Roman" w:hAnsi="Times New Roman" w:cs="Times New Roman"/>
          <w:sz w:val="24"/>
          <w:szCs w:val="24"/>
        </w:rPr>
        <w:t>locked in the house (</w:t>
      </w:r>
      <w:proofErr w:type="spellStart"/>
      <w:r w:rsidR="00A318EC" w:rsidRPr="006A3FCC">
        <w:rPr>
          <w:rFonts w:ascii="Times New Roman" w:hAnsi="Times New Roman" w:cs="Times New Roman"/>
          <w:sz w:val="24"/>
          <w:szCs w:val="24"/>
        </w:rPr>
        <w:t>Ehiemua</w:t>
      </w:r>
      <w:proofErr w:type="spellEnd"/>
      <w:r w:rsidR="00A318EC" w:rsidRPr="006A3FCC">
        <w:rPr>
          <w:rFonts w:ascii="Times New Roman" w:hAnsi="Times New Roman" w:cs="Times New Roman"/>
          <w:sz w:val="24"/>
          <w:szCs w:val="24"/>
        </w:rPr>
        <w:t>, 2014).</w:t>
      </w:r>
      <w:r w:rsidR="007816BC" w:rsidRPr="006A3FCC">
        <w:rPr>
          <w:rFonts w:ascii="Times New Roman" w:hAnsi="Times New Roman" w:cs="Times New Roman"/>
          <w:sz w:val="24"/>
          <w:szCs w:val="24"/>
        </w:rPr>
        <w:t xml:space="preserve"> </w:t>
      </w:r>
      <w:r w:rsidR="00D7220A" w:rsidRPr="006A3FCC">
        <w:rPr>
          <w:rFonts w:ascii="Times New Roman" w:hAnsi="Times New Roman" w:cs="Times New Roman"/>
          <w:sz w:val="24"/>
          <w:szCs w:val="24"/>
        </w:rPr>
        <w:t xml:space="preserve">However, </w:t>
      </w:r>
      <w:r w:rsidR="00AC3285">
        <w:rPr>
          <w:rFonts w:ascii="Times New Roman" w:hAnsi="Times New Roman" w:cs="Times New Roman"/>
          <w:sz w:val="24"/>
          <w:szCs w:val="24"/>
        </w:rPr>
        <w:t xml:space="preserve">there is also encouraging evidence that, </w:t>
      </w:r>
      <w:r w:rsidR="00D7220A" w:rsidRPr="006A3FCC">
        <w:rPr>
          <w:rFonts w:ascii="Times New Roman" w:hAnsi="Times New Roman" w:cs="Times New Roman"/>
          <w:sz w:val="24"/>
          <w:szCs w:val="24"/>
        </w:rPr>
        <w:t xml:space="preserve">through </w:t>
      </w:r>
      <w:r w:rsidR="00AC3285">
        <w:rPr>
          <w:rFonts w:ascii="Times New Roman" w:hAnsi="Times New Roman" w:cs="Times New Roman"/>
          <w:sz w:val="24"/>
          <w:szCs w:val="24"/>
        </w:rPr>
        <w:t>psycho</w:t>
      </w:r>
      <w:r w:rsidR="00D7220A" w:rsidRPr="006A3FCC">
        <w:rPr>
          <w:rFonts w:ascii="Times New Roman" w:hAnsi="Times New Roman" w:cs="Times New Roman"/>
          <w:sz w:val="24"/>
          <w:szCs w:val="24"/>
        </w:rPr>
        <w:t>educational interventions</w:t>
      </w:r>
      <w:r w:rsidR="00AC3285">
        <w:rPr>
          <w:rFonts w:ascii="Times New Roman" w:hAnsi="Times New Roman" w:cs="Times New Roman"/>
          <w:sz w:val="24"/>
          <w:szCs w:val="24"/>
        </w:rPr>
        <w:t>,</w:t>
      </w:r>
      <w:r w:rsidR="00D7220A" w:rsidRPr="006A3FCC">
        <w:rPr>
          <w:rFonts w:ascii="Times New Roman" w:hAnsi="Times New Roman" w:cs="Times New Roman"/>
          <w:sz w:val="24"/>
          <w:szCs w:val="24"/>
        </w:rPr>
        <w:t xml:space="preserve"> </w:t>
      </w:r>
      <w:r w:rsidR="00AC3285">
        <w:rPr>
          <w:rFonts w:ascii="Times New Roman" w:hAnsi="Times New Roman" w:cs="Times New Roman"/>
          <w:sz w:val="24"/>
          <w:szCs w:val="24"/>
        </w:rPr>
        <w:t>stigmatising beliefs can change</w:t>
      </w:r>
      <w:r w:rsidR="00780BB3" w:rsidRPr="006A3FCC">
        <w:rPr>
          <w:rFonts w:ascii="Times New Roman" w:hAnsi="Times New Roman" w:cs="Times New Roman"/>
          <w:sz w:val="24"/>
          <w:szCs w:val="24"/>
        </w:rPr>
        <w:t xml:space="preserve"> </w:t>
      </w:r>
      <w:r w:rsidR="00D7220A" w:rsidRPr="006A3FCC">
        <w:rPr>
          <w:rFonts w:ascii="Times New Roman" w:hAnsi="Times New Roman" w:cs="Times New Roman"/>
          <w:sz w:val="24"/>
          <w:szCs w:val="24"/>
        </w:rPr>
        <w:t>(</w:t>
      </w:r>
      <w:proofErr w:type="spellStart"/>
      <w:r w:rsidR="00444B30">
        <w:fldChar w:fldCharType="begin"/>
      </w:r>
      <w:r w:rsidR="00444B30">
        <w:instrText xml:space="preserve"> HYPERLINK "http://www.sciencedirect.com.ezproxy4.lib.le.ac.uk/science/article/pii/S0883941708001052" </w:instrText>
      </w:r>
      <w:r w:rsidR="00444B30">
        <w:fldChar w:fldCharType="separate"/>
      </w:r>
      <w:r w:rsidR="00D7220A" w:rsidRPr="006A3FCC">
        <w:rPr>
          <w:rStyle w:val="Hyperlink"/>
          <w:rFonts w:ascii="Times New Roman" w:eastAsiaTheme="majorEastAsia" w:hAnsi="Times New Roman" w:cs="Times New Roman"/>
          <w:color w:val="auto"/>
          <w:sz w:val="24"/>
          <w:szCs w:val="24"/>
          <w:u w:val="none"/>
        </w:rPr>
        <w:t>Killion</w:t>
      </w:r>
      <w:proofErr w:type="spellEnd"/>
      <w:r w:rsidR="00444B30">
        <w:rPr>
          <w:rStyle w:val="Hyperlink"/>
          <w:rFonts w:ascii="Times New Roman" w:eastAsiaTheme="majorEastAsia" w:hAnsi="Times New Roman" w:cs="Times New Roman"/>
          <w:color w:val="auto"/>
          <w:sz w:val="24"/>
          <w:szCs w:val="24"/>
          <w:u w:val="none"/>
        </w:rPr>
        <w:fldChar w:fldCharType="end"/>
      </w:r>
      <w:r w:rsidR="00D7220A" w:rsidRPr="006A3FCC">
        <w:rPr>
          <w:rFonts w:ascii="Times New Roman" w:hAnsi="Times New Roman" w:cs="Times New Roman"/>
          <w:sz w:val="24"/>
          <w:szCs w:val="24"/>
          <w:vertAlign w:val="superscript"/>
        </w:rPr>
        <w:t xml:space="preserve"> </w:t>
      </w:r>
      <w:r w:rsidR="00D7220A" w:rsidRPr="006A3FCC">
        <w:rPr>
          <w:rFonts w:ascii="Times New Roman" w:hAnsi="Times New Roman" w:cs="Times New Roman"/>
          <w:sz w:val="24"/>
          <w:szCs w:val="24"/>
        </w:rPr>
        <w:t xml:space="preserve">&amp; </w:t>
      </w:r>
      <w:hyperlink r:id="rId11" w:history="1">
        <w:proofErr w:type="spellStart"/>
        <w:r w:rsidR="00D7220A" w:rsidRPr="006A3FCC">
          <w:rPr>
            <w:rStyle w:val="Hyperlink"/>
            <w:rFonts w:ascii="Times New Roman" w:eastAsiaTheme="majorEastAsia" w:hAnsi="Times New Roman" w:cs="Times New Roman"/>
            <w:color w:val="auto"/>
            <w:sz w:val="24"/>
            <w:szCs w:val="24"/>
            <w:u w:val="none"/>
          </w:rPr>
          <w:t>Cayetano</w:t>
        </w:r>
        <w:proofErr w:type="spellEnd"/>
      </w:hyperlink>
      <w:r w:rsidR="00D7220A" w:rsidRPr="006A3FCC">
        <w:rPr>
          <w:rFonts w:ascii="Times New Roman" w:hAnsi="Times New Roman" w:cs="Times New Roman"/>
          <w:sz w:val="24"/>
          <w:szCs w:val="24"/>
        </w:rPr>
        <w:t xml:space="preserve">, 2009). </w:t>
      </w:r>
      <w:r w:rsidR="00C93D82">
        <w:rPr>
          <w:rFonts w:ascii="Times New Roman" w:hAnsi="Times New Roman" w:cs="Times New Roman"/>
          <w:color w:val="0070C0"/>
          <w:sz w:val="24"/>
          <w:szCs w:val="24"/>
        </w:rPr>
        <w:t>The contribution of these findings to the existing literature is that these views were shared by four stakeholders groups, representing both users and providers and, crucially, that these stakeholders integrated these challenges in the development of future culturally appropriate interventions.</w:t>
      </w:r>
    </w:p>
    <w:p w:rsidR="00966FF8" w:rsidRPr="006A3FCC" w:rsidRDefault="00966FF8" w:rsidP="005F086D">
      <w:pPr>
        <w:shd w:val="clear" w:color="auto" w:fill="FFFFFF"/>
        <w:spacing w:after="0" w:line="480" w:lineRule="auto"/>
        <w:jc w:val="both"/>
        <w:rPr>
          <w:rFonts w:ascii="Times New Roman" w:hAnsi="Times New Roman" w:cs="Times New Roman"/>
          <w:sz w:val="24"/>
          <w:szCs w:val="24"/>
        </w:rPr>
      </w:pPr>
    </w:p>
    <w:p w:rsidR="00874A12" w:rsidRPr="006A3FCC" w:rsidRDefault="00FB5B88" w:rsidP="005F086D">
      <w:pPr>
        <w:shd w:val="clear" w:color="auto" w:fill="FFFFFF"/>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Engaging parents was another challenge identified by interviewees, including parents themselves. </w:t>
      </w:r>
      <w:r w:rsidR="00FB3461" w:rsidRPr="006A3FCC">
        <w:rPr>
          <w:rFonts w:ascii="Times New Roman" w:hAnsi="Times New Roman" w:cs="Times New Roman"/>
          <w:sz w:val="24"/>
          <w:szCs w:val="24"/>
        </w:rPr>
        <w:t>The safety, stability, emotional sensitivity and well</w:t>
      </w:r>
      <w:r>
        <w:rPr>
          <w:rFonts w:ascii="Times New Roman" w:hAnsi="Times New Roman" w:cs="Times New Roman"/>
          <w:sz w:val="24"/>
          <w:szCs w:val="24"/>
        </w:rPr>
        <w:t>-</w:t>
      </w:r>
      <w:r w:rsidR="00FB3461" w:rsidRPr="006A3FCC">
        <w:rPr>
          <w:rFonts w:ascii="Times New Roman" w:hAnsi="Times New Roman" w:cs="Times New Roman"/>
          <w:sz w:val="24"/>
          <w:szCs w:val="24"/>
        </w:rPr>
        <w:t xml:space="preserve">being of parents are crucial predictors of children’s </w:t>
      </w:r>
      <w:r>
        <w:rPr>
          <w:rFonts w:ascii="Times New Roman" w:hAnsi="Times New Roman" w:cs="Times New Roman"/>
          <w:sz w:val="24"/>
          <w:szCs w:val="24"/>
        </w:rPr>
        <w:t xml:space="preserve">mental health </w:t>
      </w:r>
      <w:r w:rsidR="00FB3461" w:rsidRPr="006A3FCC">
        <w:rPr>
          <w:rFonts w:ascii="Times New Roman" w:hAnsi="Times New Roman" w:cs="Times New Roman"/>
          <w:sz w:val="24"/>
          <w:szCs w:val="24"/>
        </w:rPr>
        <w:t xml:space="preserve">(Werner, 2012). </w:t>
      </w:r>
      <w:r>
        <w:rPr>
          <w:rFonts w:ascii="Times New Roman" w:hAnsi="Times New Roman" w:cs="Times New Roman"/>
          <w:sz w:val="24"/>
          <w:szCs w:val="24"/>
        </w:rPr>
        <w:t xml:space="preserve">Inconsistent, rejecting and harsh parenting styles have been shown to predict child mental health problems in many cultures </w:t>
      </w:r>
      <w:r w:rsidR="00874A12" w:rsidRPr="006A3FCC">
        <w:rPr>
          <w:rFonts w:ascii="Times New Roman" w:hAnsi="Times New Roman" w:cs="Times New Roman"/>
          <w:sz w:val="24"/>
          <w:szCs w:val="24"/>
        </w:rPr>
        <w:t>(</w:t>
      </w:r>
      <w:proofErr w:type="spellStart"/>
      <w:r w:rsidR="00874A12" w:rsidRPr="006A3FCC">
        <w:rPr>
          <w:rStyle w:val="authorname"/>
          <w:rFonts w:ascii="Times New Roman" w:hAnsi="Times New Roman" w:cs="Times New Roman"/>
          <w:sz w:val="24"/>
          <w:szCs w:val="24"/>
        </w:rPr>
        <w:t>Sriskandarajah</w:t>
      </w:r>
      <w:proofErr w:type="spellEnd"/>
      <w:r w:rsidR="00874A12" w:rsidRPr="006A3FCC">
        <w:rPr>
          <w:rStyle w:val="authorname"/>
          <w:rFonts w:ascii="Times New Roman" w:hAnsi="Times New Roman" w:cs="Times New Roman"/>
          <w:sz w:val="24"/>
          <w:szCs w:val="24"/>
        </w:rPr>
        <w:t xml:space="preserve"> et al., 2015</w:t>
      </w:r>
      <w:r w:rsidR="00874A12" w:rsidRPr="006A3FCC">
        <w:rPr>
          <w:rFonts w:ascii="Times New Roman" w:hAnsi="Times New Roman" w:cs="Times New Roman"/>
          <w:sz w:val="24"/>
          <w:szCs w:val="24"/>
        </w:rPr>
        <w:t xml:space="preserve">). </w:t>
      </w:r>
      <w:r>
        <w:rPr>
          <w:rFonts w:ascii="Times New Roman" w:hAnsi="Times New Roman" w:cs="Times New Roman"/>
          <w:sz w:val="24"/>
          <w:szCs w:val="24"/>
        </w:rPr>
        <w:t xml:space="preserve">Negative child rearing is strongly associated with </w:t>
      </w:r>
      <w:r w:rsidR="00C86E1B">
        <w:rPr>
          <w:rFonts w:ascii="Times New Roman" w:hAnsi="Times New Roman" w:cs="Times New Roman"/>
          <w:sz w:val="24"/>
          <w:szCs w:val="24"/>
        </w:rPr>
        <w:t xml:space="preserve">both </w:t>
      </w:r>
      <w:r>
        <w:rPr>
          <w:rFonts w:ascii="Times New Roman" w:hAnsi="Times New Roman" w:cs="Times New Roman"/>
          <w:sz w:val="24"/>
          <w:szCs w:val="24"/>
        </w:rPr>
        <w:t xml:space="preserve">parental and child psychopathology (Vostanis et al., 2006). </w:t>
      </w:r>
      <w:r w:rsidR="00FB3461" w:rsidRPr="006A3FCC">
        <w:rPr>
          <w:rFonts w:ascii="Times New Roman" w:hAnsi="Times New Roman" w:cs="Times New Roman"/>
          <w:sz w:val="24"/>
          <w:szCs w:val="24"/>
        </w:rPr>
        <w:t>Similarly</w:t>
      </w:r>
      <w:r w:rsidR="00874A12" w:rsidRPr="006A3FCC">
        <w:rPr>
          <w:rFonts w:ascii="Times New Roman" w:hAnsi="Times New Roman" w:cs="Times New Roman"/>
          <w:sz w:val="24"/>
          <w:szCs w:val="24"/>
        </w:rPr>
        <w:t>, parental mental diso</w:t>
      </w:r>
      <w:r>
        <w:rPr>
          <w:rFonts w:ascii="Times New Roman" w:hAnsi="Times New Roman" w:cs="Times New Roman"/>
          <w:sz w:val="24"/>
          <w:szCs w:val="24"/>
        </w:rPr>
        <w:t>rders are associated with domestic</w:t>
      </w:r>
      <w:r w:rsidR="00874A12" w:rsidRPr="006A3FCC">
        <w:rPr>
          <w:rFonts w:ascii="Times New Roman" w:hAnsi="Times New Roman" w:cs="Times New Roman"/>
          <w:sz w:val="24"/>
          <w:szCs w:val="24"/>
        </w:rPr>
        <w:t xml:space="preserve"> violence, </w:t>
      </w:r>
      <w:r>
        <w:rPr>
          <w:rFonts w:ascii="Times New Roman" w:hAnsi="Times New Roman" w:cs="Times New Roman"/>
          <w:sz w:val="24"/>
          <w:szCs w:val="24"/>
        </w:rPr>
        <w:t xml:space="preserve">alcohol and </w:t>
      </w:r>
      <w:r w:rsidR="00874A12" w:rsidRPr="006A3FCC">
        <w:rPr>
          <w:rFonts w:ascii="Times New Roman" w:hAnsi="Times New Roman" w:cs="Times New Roman"/>
          <w:sz w:val="24"/>
          <w:szCs w:val="24"/>
        </w:rPr>
        <w:t xml:space="preserve">substance abuse, </w:t>
      </w:r>
      <w:r>
        <w:rPr>
          <w:rFonts w:ascii="Times New Roman" w:hAnsi="Times New Roman" w:cs="Times New Roman"/>
          <w:sz w:val="24"/>
          <w:szCs w:val="24"/>
        </w:rPr>
        <w:t xml:space="preserve">family </w:t>
      </w:r>
      <w:r w:rsidR="00874A12" w:rsidRPr="006A3FCC">
        <w:rPr>
          <w:rFonts w:ascii="Times New Roman" w:hAnsi="Times New Roman" w:cs="Times New Roman"/>
          <w:sz w:val="24"/>
          <w:szCs w:val="24"/>
        </w:rPr>
        <w:t xml:space="preserve">breakdown, </w:t>
      </w:r>
      <w:r>
        <w:rPr>
          <w:rFonts w:ascii="Times New Roman" w:hAnsi="Times New Roman" w:cs="Times New Roman"/>
          <w:sz w:val="24"/>
          <w:szCs w:val="24"/>
        </w:rPr>
        <w:t xml:space="preserve">child abuse and </w:t>
      </w:r>
      <w:r w:rsidR="00874A12" w:rsidRPr="006A3FCC">
        <w:rPr>
          <w:rFonts w:ascii="Times New Roman" w:hAnsi="Times New Roman" w:cs="Times New Roman"/>
          <w:sz w:val="24"/>
          <w:szCs w:val="24"/>
        </w:rPr>
        <w:t xml:space="preserve">neglect. </w:t>
      </w:r>
      <w:r>
        <w:rPr>
          <w:rFonts w:ascii="Times New Roman" w:hAnsi="Times New Roman" w:cs="Times New Roman"/>
          <w:sz w:val="24"/>
          <w:szCs w:val="24"/>
        </w:rPr>
        <w:t>Thus the integration of awareness strategies that target cultural beliefs and stigma with promotion of parenting skills and</w:t>
      </w:r>
      <w:r w:rsidR="00E742F8" w:rsidRPr="006A3FCC">
        <w:rPr>
          <w:rFonts w:ascii="Times New Roman" w:hAnsi="Times New Roman" w:cs="Times New Roman"/>
          <w:sz w:val="24"/>
          <w:szCs w:val="24"/>
        </w:rPr>
        <w:t xml:space="preserve"> p</w:t>
      </w:r>
      <w:r>
        <w:rPr>
          <w:rFonts w:ascii="Times New Roman" w:hAnsi="Times New Roman" w:cs="Times New Roman"/>
          <w:sz w:val="24"/>
          <w:szCs w:val="24"/>
        </w:rPr>
        <w:t>arental</w:t>
      </w:r>
      <w:r w:rsidR="00FB3461" w:rsidRPr="006A3FCC">
        <w:rPr>
          <w:rFonts w:ascii="Times New Roman" w:hAnsi="Times New Roman" w:cs="Times New Roman"/>
          <w:sz w:val="24"/>
          <w:szCs w:val="24"/>
        </w:rPr>
        <w:t xml:space="preserve"> mental health</w:t>
      </w:r>
      <w:r w:rsidR="00874A12" w:rsidRPr="006A3FCC">
        <w:rPr>
          <w:rFonts w:ascii="Times New Roman" w:hAnsi="Times New Roman" w:cs="Times New Roman"/>
          <w:sz w:val="24"/>
          <w:szCs w:val="24"/>
        </w:rPr>
        <w:t xml:space="preserve"> </w:t>
      </w:r>
      <w:r>
        <w:rPr>
          <w:rFonts w:ascii="Times New Roman" w:hAnsi="Times New Roman" w:cs="Times New Roman"/>
          <w:sz w:val="24"/>
          <w:szCs w:val="24"/>
        </w:rPr>
        <w:t xml:space="preserve">are essential components of family interventions in LIMC </w:t>
      </w:r>
      <w:r w:rsidR="00E742F8" w:rsidRPr="006A3FCC">
        <w:rPr>
          <w:rFonts w:ascii="Times New Roman" w:hAnsi="Times New Roman" w:cs="Times New Roman"/>
          <w:sz w:val="24"/>
          <w:szCs w:val="24"/>
        </w:rPr>
        <w:t>(</w:t>
      </w:r>
      <w:proofErr w:type="spellStart"/>
      <w:r w:rsidR="00E742F8" w:rsidRPr="006A3FCC">
        <w:rPr>
          <w:rFonts w:ascii="Times New Roman" w:hAnsi="Times New Roman" w:cs="Times New Roman"/>
          <w:sz w:val="24"/>
          <w:szCs w:val="24"/>
        </w:rPr>
        <w:t>Wieling</w:t>
      </w:r>
      <w:proofErr w:type="spellEnd"/>
      <w:r w:rsidR="00E742F8" w:rsidRPr="006A3FCC">
        <w:rPr>
          <w:rStyle w:val="authorname"/>
          <w:rFonts w:ascii="Times New Roman" w:hAnsi="Times New Roman" w:cs="Times New Roman"/>
          <w:sz w:val="24"/>
          <w:szCs w:val="24"/>
        </w:rPr>
        <w:t xml:space="preserve"> et al., 2015</w:t>
      </w:r>
      <w:r w:rsidR="00E742F8" w:rsidRPr="006A3FCC">
        <w:rPr>
          <w:rFonts w:ascii="Times New Roman" w:hAnsi="Times New Roman" w:cs="Times New Roman"/>
          <w:sz w:val="24"/>
          <w:szCs w:val="24"/>
        </w:rPr>
        <w:t>)</w:t>
      </w:r>
      <w:r w:rsidR="00874A12" w:rsidRPr="006A3FCC">
        <w:rPr>
          <w:rFonts w:ascii="Times New Roman" w:hAnsi="Times New Roman" w:cs="Times New Roman"/>
          <w:sz w:val="24"/>
          <w:szCs w:val="24"/>
        </w:rPr>
        <w:t xml:space="preserve">. </w:t>
      </w:r>
    </w:p>
    <w:p w:rsidR="00FB3461" w:rsidRPr="006A3FCC" w:rsidRDefault="00FB3461" w:rsidP="005F086D">
      <w:pPr>
        <w:spacing w:after="0" w:line="480" w:lineRule="auto"/>
        <w:jc w:val="both"/>
        <w:rPr>
          <w:rFonts w:ascii="Times New Roman" w:hAnsi="Times New Roman" w:cs="Times New Roman"/>
          <w:sz w:val="24"/>
          <w:szCs w:val="24"/>
        </w:rPr>
      </w:pPr>
    </w:p>
    <w:p w:rsidR="00727C15" w:rsidRPr="006A3FCC" w:rsidRDefault="00BA36BB" w:rsidP="005F086D">
      <w:pPr>
        <w:spacing w:after="0" w:line="480" w:lineRule="auto"/>
        <w:jc w:val="both"/>
        <w:rPr>
          <w:rFonts w:ascii="Times New Roman" w:hAnsi="Times New Roman" w:cs="Times New Roman"/>
          <w:sz w:val="24"/>
          <w:szCs w:val="24"/>
        </w:rPr>
      </w:pPr>
      <w:r w:rsidRPr="006A3FCC">
        <w:rPr>
          <w:rFonts w:ascii="Times New Roman" w:hAnsi="Times New Roman" w:cs="Times New Roman"/>
          <w:sz w:val="24"/>
          <w:szCs w:val="24"/>
        </w:rPr>
        <w:t xml:space="preserve">It is recognised that this study has some limitations </w:t>
      </w:r>
      <w:r w:rsidR="00FB5B88">
        <w:rPr>
          <w:rFonts w:ascii="Times New Roman" w:hAnsi="Times New Roman" w:cs="Times New Roman"/>
          <w:sz w:val="24"/>
          <w:szCs w:val="24"/>
        </w:rPr>
        <w:t xml:space="preserve">in the generalisability of the findings. The sample of stakeholders was selected from a particular ethnic, cultural and </w:t>
      </w:r>
      <w:proofErr w:type="spellStart"/>
      <w:r w:rsidR="00FB5B88">
        <w:rPr>
          <w:rFonts w:ascii="Times New Roman" w:hAnsi="Times New Roman" w:cs="Times New Roman"/>
          <w:sz w:val="24"/>
          <w:szCs w:val="24"/>
        </w:rPr>
        <w:t>socioecomonic</w:t>
      </w:r>
      <w:proofErr w:type="spellEnd"/>
      <w:r w:rsidR="00FB5B88">
        <w:rPr>
          <w:rFonts w:ascii="Times New Roman" w:hAnsi="Times New Roman" w:cs="Times New Roman"/>
          <w:sz w:val="24"/>
          <w:szCs w:val="24"/>
        </w:rPr>
        <w:t xml:space="preserve"> context. </w:t>
      </w:r>
      <w:r w:rsidR="00D01D13">
        <w:rPr>
          <w:rFonts w:ascii="Times New Roman" w:hAnsi="Times New Roman" w:cs="Times New Roman"/>
          <w:sz w:val="24"/>
          <w:szCs w:val="24"/>
        </w:rPr>
        <w:t xml:space="preserve">Interviewing families and community leads in rural areas may have elicited </w:t>
      </w:r>
      <w:r w:rsidR="00C86E1B">
        <w:rPr>
          <w:rFonts w:ascii="Times New Roman" w:hAnsi="Times New Roman" w:cs="Times New Roman"/>
          <w:sz w:val="24"/>
          <w:szCs w:val="24"/>
        </w:rPr>
        <w:t xml:space="preserve">different </w:t>
      </w:r>
      <w:r w:rsidR="00D01D13">
        <w:rPr>
          <w:rFonts w:ascii="Times New Roman" w:hAnsi="Times New Roman" w:cs="Times New Roman"/>
          <w:sz w:val="24"/>
          <w:szCs w:val="24"/>
        </w:rPr>
        <w:t xml:space="preserve">views about the nature of mental health problems and traditional healing, which would be equally valuable in planning awareness and engagement strategies. </w:t>
      </w:r>
      <w:r w:rsidR="00015FBB">
        <w:rPr>
          <w:rFonts w:ascii="Times New Roman" w:hAnsi="Times New Roman" w:cs="Times New Roman"/>
          <w:sz w:val="24"/>
          <w:szCs w:val="24"/>
        </w:rPr>
        <w:t xml:space="preserve">Understanding help-seeking patterns in larger samples through quantitative methods and in relation to existing services (including traditional and provided by NGOs) and to specific child mental health </w:t>
      </w:r>
      <w:r w:rsidR="00015FBB">
        <w:rPr>
          <w:rFonts w:ascii="Times New Roman" w:hAnsi="Times New Roman" w:cs="Times New Roman"/>
          <w:sz w:val="24"/>
          <w:szCs w:val="24"/>
        </w:rPr>
        <w:lastRenderedPageBreak/>
        <w:t>problems would provide insight to policy and service planning. T</w:t>
      </w:r>
      <w:r w:rsidR="00015FBB" w:rsidRPr="006A3FCC">
        <w:rPr>
          <w:rFonts w:ascii="Times New Roman" w:hAnsi="Times New Roman" w:cs="Times New Roman"/>
          <w:sz w:val="24"/>
          <w:szCs w:val="24"/>
        </w:rPr>
        <w:t>he findings may have been influenced by social desirability bias</w:t>
      </w:r>
      <w:r w:rsidR="00015FBB">
        <w:rPr>
          <w:rFonts w:ascii="Times New Roman" w:hAnsi="Times New Roman" w:cs="Times New Roman"/>
          <w:sz w:val="24"/>
          <w:szCs w:val="24"/>
        </w:rPr>
        <w:t>, as</w:t>
      </w:r>
      <w:r w:rsidR="00015FBB" w:rsidRPr="006A3FCC">
        <w:rPr>
          <w:rFonts w:ascii="Times New Roman" w:hAnsi="Times New Roman" w:cs="Times New Roman"/>
          <w:sz w:val="24"/>
          <w:szCs w:val="24"/>
        </w:rPr>
        <w:t xml:space="preserve"> parti</w:t>
      </w:r>
      <w:r w:rsidR="00C86E1B">
        <w:rPr>
          <w:rFonts w:ascii="Times New Roman" w:hAnsi="Times New Roman" w:cs="Times New Roman"/>
          <w:sz w:val="24"/>
          <w:szCs w:val="24"/>
        </w:rPr>
        <w:t>cipants may have attempted to come across as</w:t>
      </w:r>
      <w:r w:rsidR="00015FBB" w:rsidRPr="006A3FCC">
        <w:rPr>
          <w:rFonts w:ascii="Times New Roman" w:hAnsi="Times New Roman" w:cs="Times New Roman"/>
          <w:sz w:val="24"/>
          <w:szCs w:val="24"/>
        </w:rPr>
        <w:t xml:space="preserve"> more positive about their community, and yet their honesty about some of the challenges and endemic problems were refreshing. </w:t>
      </w:r>
      <w:r w:rsidR="00BD1241">
        <w:rPr>
          <w:rFonts w:ascii="Times New Roman" w:hAnsi="Times New Roman" w:cs="Times New Roman"/>
          <w:color w:val="0070C0"/>
          <w:sz w:val="24"/>
          <w:szCs w:val="24"/>
        </w:rPr>
        <w:t xml:space="preserve">Although questions aimed to explore solutions both in terms of strengths and challenges, there was an over-representation of challenges in the findings, i.e. potential strengths may not have been sufficiently explored. Yet many identified issues were perceived as representing both a strength and a challenge, namely families and staff groups. </w:t>
      </w:r>
      <w:r w:rsidRPr="006A3FCC">
        <w:rPr>
          <w:rFonts w:ascii="Times New Roman" w:hAnsi="Times New Roman" w:cs="Times New Roman"/>
          <w:sz w:val="24"/>
          <w:szCs w:val="24"/>
        </w:rPr>
        <w:t>While generalisability may be limited, it is nonetheless an important contribution representing the voices of young Kenyan residents and key stakeholders</w:t>
      </w:r>
      <w:r w:rsidR="00015FBB">
        <w:rPr>
          <w:rFonts w:ascii="Times New Roman" w:hAnsi="Times New Roman" w:cs="Times New Roman"/>
          <w:sz w:val="24"/>
          <w:szCs w:val="24"/>
        </w:rPr>
        <w:t>,</w:t>
      </w:r>
      <w:r w:rsidRPr="006A3FCC">
        <w:rPr>
          <w:rFonts w:ascii="Times New Roman" w:hAnsi="Times New Roman" w:cs="Times New Roman"/>
          <w:sz w:val="24"/>
          <w:szCs w:val="24"/>
        </w:rPr>
        <w:t xml:space="preserve"> which</w:t>
      </w:r>
      <w:r w:rsidR="00015FBB">
        <w:rPr>
          <w:rFonts w:ascii="Times New Roman" w:hAnsi="Times New Roman" w:cs="Times New Roman"/>
          <w:sz w:val="24"/>
          <w:szCs w:val="24"/>
        </w:rPr>
        <w:t xml:space="preserve"> has been absent </w:t>
      </w:r>
      <w:r w:rsidRPr="006A3FCC">
        <w:rPr>
          <w:rFonts w:ascii="Times New Roman" w:hAnsi="Times New Roman" w:cs="Times New Roman"/>
          <w:sz w:val="24"/>
          <w:szCs w:val="24"/>
        </w:rPr>
        <w:t>in the literature. Furthermore, what is particularly noteworthy is that the exploratory findings from this study are consistent with other LMIC research (</w:t>
      </w:r>
      <w:r w:rsidR="00A27614" w:rsidRPr="006A3FCC">
        <w:rPr>
          <w:rFonts w:ascii="Times New Roman" w:hAnsi="Times New Roman" w:cs="Times New Roman"/>
          <w:sz w:val="24"/>
          <w:szCs w:val="24"/>
        </w:rPr>
        <w:t xml:space="preserve">Jenkins et al., 2010; </w:t>
      </w:r>
      <w:r w:rsidR="00015FBB">
        <w:rPr>
          <w:rFonts w:ascii="Times New Roman" w:hAnsi="Times New Roman" w:cs="Times New Roman"/>
          <w:sz w:val="24"/>
          <w:szCs w:val="24"/>
        </w:rPr>
        <w:t>Jordan</w:t>
      </w:r>
      <w:r w:rsidR="009402A7" w:rsidRPr="006A3FCC">
        <w:rPr>
          <w:rFonts w:ascii="Times New Roman" w:hAnsi="Times New Roman" w:cs="Times New Roman"/>
          <w:sz w:val="24"/>
          <w:szCs w:val="24"/>
        </w:rPr>
        <w:t>s</w:t>
      </w:r>
      <w:r w:rsidR="00A27614" w:rsidRPr="006A3FCC">
        <w:rPr>
          <w:rFonts w:ascii="Times New Roman" w:hAnsi="Times New Roman" w:cs="Times New Roman"/>
          <w:sz w:val="24"/>
          <w:szCs w:val="24"/>
        </w:rPr>
        <w:t xml:space="preserve"> et al., 2010</w:t>
      </w:r>
      <w:r w:rsidR="00E742F8" w:rsidRPr="006A3FCC">
        <w:rPr>
          <w:rStyle w:val="articlecitationyear"/>
          <w:rFonts w:ascii="Times New Roman" w:hAnsi="Times New Roman" w:cs="Times New Roman"/>
          <w:sz w:val="24"/>
          <w:szCs w:val="24"/>
        </w:rPr>
        <w:t>)</w:t>
      </w:r>
      <w:r w:rsidR="00015FBB">
        <w:rPr>
          <w:rStyle w:val="articlecitationyear"/>
          <w:rFonts w:ascii="Times New Roman" w:hAnsi="Times New Roman" w:cs="Times New Roman"/>
          <w:sz w:val="24"/>
          <w:szCs w:val="24"/>
        </w:rPr>
        <w:t>,</w:t>
      </w:r>
      <w:r w:rsidR="00E742F8" w:rsidRPr="006A3FCC">
        <w:rPr>
          <w:rFonts w:ascii="Times New Roman" w:hAnsi="Times New Roman" w:cs="Times New Roman"/>
          <w:sz w:val="24"/>
          <w:szCs w:val="24"/>
          <w:lang w:val="en-US"/>
        </w:rPr>
        <w:t xml:space="preserve"> </w:t>
      </w:r>
      <w:r w:rsidR="00E742F8" w:rsidRPr="006A3FCC">
        <w:rPr>
          <w:rFonts w:ascii="Times New Roman" w:hAnsi="Times New Roman" w:cs="Times New Roman"/>
          <w:sz w:val="24"/>
          <w:szCs w:val="24"/>
        </w:rPr>
        <w:t>and</w:t>
      </w:r>
      <w:r w:rsidRPr="006A3FCC">
        <w:rPr>
          <w:rFonts w:ascii="Times New Roman" w:hAnsi="Times New Roman" w:cs="Times New Roman"/>
          <w:sz w:val="24"/>
          <w:szCs w:val="24"/>
        </w:rPr>
        <w:t xml:space="preserve"> thus </w:t>
      </w:r>
      <w:r w:rsidR="00C86E1B">
        <w:rPr>
          <w:rFonts w:ascii="Times New Roman" w:hAnsi="Times New Roman" w:cs="Times New Roman"/>
          <w:sz w:val="24"/>
          <w:szCs w:val="24"/>
        </w:rPr>
        <w:t>support</w:t>
      </w:r>
      <w:r w:rsidR="00015FBB">
        <w:rPr>
          <w:rFonts w:ascii="Times New Roman" w:hAnsi="Times New Roman" w:cs="Times New Roman"/>
          <w:sz w:val="24"/>
          <w:szCs w:val="24"/>
        </w:rPr>
        <w:t xml:space="preserve"> </w:t>
      </w:r>
      <w:r w:rsidR="00C86E1B">
        <w:rPr>
          <w:rFonts w:ascii="Times New Roman" w:hAnsi="Times New Roman" w:cs="Times New Roman"/>
          <w:sz w:val="24"/>
          <w:szCs w:val="24"/>
        </w:rPr>
        <w:t>their</w:t>
      </w:r>
      <w:r w:rsidRPr="006A3FCC">
        <w:rPr>
          <w:rFonts w:ascii="Times New Roman" w:hAnsi="Times New Roman" w:cs="Times New Roman"/>
          <w:sz w:val="24"/>
          <w:szCs w:val="24"/>
        </w:rPr>
        <w:t xml:space="preserve"> transferability. </w:t>
      </w:r>
    </w:p>
    <w:p w:rsidR="00C535C2" w:rsidRPr="006A3FCC" w:rsidRDefault="00C535C2" w:rsidP="005F086D">
      <w:pPr>
        <w:spacing w:after="0" w:line="480" w:lineRule="auto"/>
        <w:jc w:val="both"/>
        <w:rPr>
          <w:rFonts w:ascii="Times New Roman" w:hAnsi="Times New Roman" w:cs="Times New Roman"/>
          <w:b/>
          <w:bCs/>
          <w:sz w:val="24"/>
          <w:szCs w:val="24"/>
        </w:rPr>
      </w:pPr>
    </w:p>
    <w:p w:rsidR="00966FF8" w:rsidRPr="006A3FCC" w:rsidRDefault="007C6CC4" w:rsidP="005F086D">
      <w:pPr>
        <w:spacing w:after="0" w:line="480" w:lineRule="auto"/>
        <w:jc w:val="both"/>
        <w:rPr>
          <w:rFonts w:ascii="Times New Roman" w:hAnsi="Times New Roman" w:cs="Times New Roman"/>
          <w:b/>
          <w:bCs/>
          <w:sz w:val="24"/>
          <w:szCs w:val="24"/>
        </w:rPr>
      </w:pPr>
      <w:r>
        <w:rPr>
          <w:rFonts w:ascii="Times New Roman" w:hAnsi="Times New Roman" w:cs="Times New Roman"/>
          <w:sz w:val="24"/>
          <w:szCs w:val="24"/>
        </w:rPr>
        <w:t>C</w:t>
      </w:r>
      <w:r w:rsidR="00015FBB">
        <w:rPr>
          <w:rFonts w:ascii="Times New Roman" w:hAnsi="Times New Roman" w:cs="Times New Roman"/>
          <w:sz w:val="24"/>
          <w:szCs w:val="24"/>
        </w:rPr>
        <w:t>ommunity engagement</w:t>
      </w:r>
      <w:r w:rsidR="002C417A" w:rsidRPr="006A3FCC">
        <w:rPr>
          <w:rFonts w:ascii="Times New Roman" w:hAnsi="Times New Roman" w:cs="Times New Roman"/>
          <w:sz w:val="24"/>
          <w:szCs w:val="24"/>
        </w:rPr>
        <w:t xml:space="preserve"> </w:t>
      </w:r>
      <w:r w:rsidR="00F67B24" w:rsidRPr="006A3FCC">
        <w:rPr>
          <w:rFonts w:ascii="Times New Roman" w:hAnsi="Times New Roman" w:cs="Times New Roman"/>
          <w:sz w:val="24"/>
          <w:szCs w:val="24"/>
        </w:rPr>
        <w:t xml:space="preserve">is </w:t>
      </w:r>
      <w:r>
        <w:rPr>
          <w:rFonts w:ascii="Times New Roman" w:hAnsi="Times New Roman" w:cs="Times New Roman"/>
          <w:sz w:val="24"/>
          <w:szCs w:val="24"/>
        </w:rPr>
        <w:t xml:space="preserve">a </w:t>
      </w:r>
      <w:r w:rsidR="00F67B24" w:rsidRPr="006A3FCC">
        <w:rPr>
          <w:rFonts w:ascii="Times New Roman" w:hAnsi="Times New Roman" w:cs="Times New Roman"/>
          <w:sz w:val="24"/>
          <w:szCs w:val="24"/>
        </w:rPr>
        <w:t xml:space="preserve">cornerstone </w:t>
      </w:r>
      <w:r w:rsidR="00015FBB">
        <w:rPr>
          <w:rFonts w:ascii="Times New Roman" w:hAnsi="Times New Roman" w:cs="Times New Roman"/>
          <w:sz w:val="24"/>
          <w:szCs w:val="24"/>
        </w:rPr>
        <w:t>in improving child mental health, particularly in t</w:t>
      </w:r>
      <w:r w:rsidR="00177948">
        <w:rPr>
          <w:rFonts w:ascii="Times New Roman" w:hAnsi="Times New Roman" w:cs="Times New Roman"/>
          <w:sz w:val="24"/>
          <w:szCs w:val="24"/>
        </w:rPr>
        <w:t xml:space="preserve">he lack of extensive specialist </w:t>
      </w:r>
      <w:r w:rsidR="00015FBB">
        <w:rPr>
          <w:rFonts w:ascii="Times New Roman" w:hAnsi="Times New Roman" w:cs="Times New Roman"/>
          <w:sz w:val="24"/>
          <w:szCs w:val="24"/>
        </w:rPr>
        <w:t>resources</w:t>
      </w:r>
      <w:r w:rsidR="00F67B24" w:rsidRPr="006A3FCC">
        <w:rPr>
          <w:rFonts w:ascii="Times New Roman" w:hAnsi="Times New Roman" w:cs="Times New Roman"/>
          <w:sz w:val="24"/>
          <w:szCs w:val="24"/>
        </w:rPr>
        <w:t xml:space="preserve">. </w:t>
      </w:r>
      <w:r w:rsidR="00A613A2">
        <w:rPr>
          <w:rFonts w:ascii="Times New Roman" w:hAnsi="Times New Roman" w:cs="Times New Roman"/>
          <w:sz w:val="24"/>
          <w:szCs w:val="24"/>
        </w:rPr>
        <w:t xml:space="preserve">This is consistent with the body of literature </w:t>
      </w:r>
      <w:r>
        <w:rPr>
          <w:rFonts w:ascii="Times New Roman" w:hAnsi="Times New Roman" w:cs="Times New Roman"/>
          <w:sz w:val="24"/>
          <w:szCs w:val="24"/>
        </w:rPr>
        <w:t>and guidelines in high income countries (NICE, 2016), as well as increasing calls to strengthen service user involvemen</w:t>
      </w:r>
      <w:r w:rsidR="00177948">
        <w:rPr>
          <w:rFonts w:ascii="Times New Roman" w:hAnsi="Times New Roman" w:cs="Times New Roman"/>
          <w:sz w:val="24"/>
          <w:szCs w:val="24"/>
        </w:rPr>
        <w:t>t in LMIC (</w:t>
      </w:r>
      <w:proofErr w:type="spellStart"/>
      <w:r w:rsidR="00177948">
        <w:rPr>
          <w:rFonts w:ascii="Times New Roman" w:hAnsi="Times New Roman" w:cs="Times New Roman"/>
          <w:sz w:val="24"/>
          <w:szCs w:val="24"/>
        </w:rPr>
        <w:t>Loza</w:t>
      </w:r>
      <w:proofErr w:type="spellEnd"/>
      <w:r w:rsidR="00177948">
        <w:rPr>
          <w:rFonts w:ascii="Times New Roman" w:hAnsi="Times New Roman" w:cs="Times New Roman"/>
          <w:sz w:val="24"/>
          <w:szCs w:val="24"/>
        </w:rPr>
        <w:t xml:space="preserve"> &amp; </w:t>
      </w:r>
      <w:proofErr w:type="spellStart"/>
      <w:r w:rsidR="00177948">
        <w:rPr>
          <w:rFonts w:ascii="Times New Roman" w:hAnsi="Times New Roman" w:cs="Times New Roman"/>
          <w:sz w:val="24"/>
          <w:szCs w:val="24"/>
        </w:rPr>
        <w:t>Effat</w:t>
      </w:r>
      <w:proofErr w:type="spellEnd"/>
      <w:r w:rsidR="00177948">
        <w:rPr>
          <w:rFonts w:ascii="Times New Roman" w:hAnsi="Times New Roman" w:cs="Times New Roman"/>
          <w:sz w:val="24"/>
          <w:szCs w:val="24"/>
        </w:rPr>
        <w:t xml:space="preserve">, 2017). </w:t>
      </w:r>
      <w:r w:rsidRPr="006A3FCC">
        <w:rPr>
          <w:rFonts w:ascii="Times New Roman" w:hAnsi="Times New Roman" w:cs="Times New Roman"/>
          <w:sz w:val="24"/>
          <w:szCs w:val="24"/>
        </w:rPr>
        <w:t xml:space="preserve">Community stakeholders’ engagement enhances </w:t>
      </w:r>
      <w:r w:rsidR="00C86E1B">
        <w:rPr>
          <w:rFonts w:ascii="Times New Roman" w:hAnsi="Times New Roman" w:cs="Times New Roman"/>
          <w:sz w:val="24"/>
          <w:szCs w:val="24"/>
        </w:rPr>
        <w:t>the ability to identify, mobilis</w:t>
      </w:r>
      <w:r w:rsidRPr="006A3FCC">
        <w:rPr>
          <w:rFonts w:ascii="Times New Roman" w:hAnsi="Times New Roman" w:cs="Times New Roman"/>
          <w:sz w:val="24"/>
          <w:szCs w:val="24"/>
        </w:rPr>
        <w:t xml:space="preserve">e and address </w:t>
      </w:r>
      <w:r>
        <w:rPr>
          <w:rFonts w:ascii="Times New Roman" w:hAnsi="Times New Roman" w:cs="Times New Roman"/>
          <w:sz w:val="24"/>
          <w:szCs w:val="24"/>
        </w:rPr>
        <w:t xml:space="preserve">mental </w:t>
      </w:r>
      <w:r w:rsidRPr="006A3FCC">
        <w:rPr>
          <w:rFonts w:ascii="Times New Roman" w:hAnsi="Times New Roman" w:cs="Times New Roman"/>
          <w:sz w:val="24"/>
          <w:szCs w:val="24"/>
        </w:rPr>
        <w:t>health concerns that reflect</w:t>
      </w:r>
      <w:r>
        <w:rPr>
          <w:rFonts w:ascii="Times New Roman" w:hAnsi="Times New Roman" w:cs="Times New Roman"/>
          <w:sz w:val="24"/>
          <w:szCs w:val="24"/>
        </w:rPr>
        <w:t xml:space="preserve"> </w:t>
      </w:r>
      <w:r w:rsidRPr="006A3FCC">
        <w:rPr>
          <w:rFonts w:ascii="Times New Roman" w:hAnsi="Times New Roman" w:cs="Times New Roman"/>
          <w:sz w:val="24"/>
          <w:szCs w:val="24"/>
        </w:rPr>
        <w:t>local needs</w:t>
      </w:r>
      <w:r>
        <w:rPr>
          <w:rFonts w:ascii="Times New Roman" w:hAnsi="Times New Roman" w:cs="Times New Roman"/>
          <w:sz w:val="24"/>
          <w:szCs w:val="24"/>
        </w:rPr>
        <w:t xml:space="preserve"> and are compatible with a given sociocultural context </w:t>
      </w:r>
      <w:r w:rsidRPr="006A3FCC">
        <w:rPr>
          <w:rFonts w:ascii="Times New Roman" w:hAnsi="Times New Roman" w:cs="Times New Roman"/>
          <w:sz w:val="24"/>
          <w:szCs w:val="24"/>
        </w:rPr>
        <w:t xml:space="preserve">(Michener et al., 2008). </w:t>
      </w:r>
      <w:r w:rsidR="00177948">
        <w:rPr>
          <w:rFonts w:ascii="Times New Roman" w:hAnsi="Times New Roman" w:cs="Times New Roman"/>
          <w:color w:val="0070C0"/>
          <w:sz w:val="24"/>
          <w:szCs w:val="24"/>
        </w:rPr>
        <w:t xml:space="preserve">Such input is crucial in generating evidence-based practice, and should be incorporated at all stages of service development and delivery. </w:t>
      </w:r>
      <w:r w:rsidR="00966FF8" w:rsidRPr="006A3FCC">
        <w:rPr>
          <w:rFonts w:ascii="Times New Roman" w:hAnsi="Times New Roman" w:cs="Times New Roman"/>
          <w:sz w:val="24"/>
          <w:szCs w:val="24"/>
        </w:rPr>
        <w:t xml:space="preserve">These findings will </w:t>
      </w:r>
      <w:r>
        <w:rPr>
          <w:rFonts w:ascii="Times New Roman" w:hAnsi="Times New Roman" w:cs="Times New Roman"/>
          <w:sz w:val="24"/>
          <w:szCs w:val="24"/>
        </w:rPr>
        <w:t xml:space="preserve">thus </w:t>
      </w:r>
      <w:r w:rsidR="00966FF8" w:rsidRPr="006A3FCC">
        <w:rPr>
          <w:rFonts w:ascii="Times New Roman" w:hAnsi="Times New Roman" w:cs="Times New Roman"/>
          <w:sz w:val="24"/>
          <w:szCs w:val="24"/>
        </w:rPr>
        <w:t>be useful for international and national policy makers, and other stakeholders planning services to help children in communities that face similar challenges.</w:t>
      </w:r>
      <w:r w:rsidR="00177948">
        <w:rPr>
          <w:rFonts w:ascii="Times New Roman" w:hAnsi="Times New Roman" w:cs="Times New Roman"/>
          <w:sz w:val="24"/>
          <w:szCs w:val="24"/>
        </w:rPr>
        <w:t xml:space="preserve"> </w:t>
      </w:r>
    </w:p>
    <w:p w:rsidR="00966FF8" w:rsidRPr="006A3FCC" w:rsidRDefault="00966FF8" w:rsidP="005F086D">
      <w:pPr>
        <w:spacing w:after="0" w:line="480" w:lineRule="auto"/>
        <w:jc w:val="both"/>
        <w:rPr>
          <w:rFonts w:ascii="Times New Roman" w:hAnsi="Times New Roman" w:cs="Times New Roman"/>
          <w:sz w:val="24"/>
          <w:szCs w:val="24"/>
        </w:rPr>
      </w:pPr>
    </w:p>
    <w:p w:rsidR="00127DF5" w:rsidRPr="006A3FCC" w:rsidRDefault="00127DF5" w:rsidP="005F086D">
      <w:pPr>
        <w:pStyle w:val="Heading3"/>
        <w:spacing w:before="0" w:beforeAutospacing="0" w:after="0" w:afterAutospacing="0" w:line="480" w:lineRule="auto"/>
        <w:rPr>
          <w:sz w:val="24"/>
          <w:szCs w:val="24"/>
        </w:rPr>
      </w:pPr>
    </w:p>
    <w:p w:rsidR="00727C15" w:rsidRPr="006A3FCC" w:rsidRDefault="00727C15" w:rsidP="005F086D">
      <w:pPr>
        <w:pStyle w:val="Heading3"/>
        <w:spacing w:before="0" w:beforeAutospacing="0" w:after="0" w:afterAutospacing="0" w:line="480" w:lineRule="auto"/>
        <w:rPr>
          <w:sz w:val="24"/>
          <w:szCs w:val="24"/>
        </w:rPr>
      </w:pPr>
    </w:p>
    <w:p w:rsidR="004B23F8" w:rsidRDefault="007C6CC4" w:rsidP="005F086D">
      <w:pPr>
        <w:pStyle w:val="Heading3"/>
        <w:spacing w:before="0" w:beforeAutospacing="0" w:after="0" w:afterAutospacing="0" w:line="480" w:lineRule="auto"/>
        <w:rPr>
          <w:sz w:val="24"/>
          <w:szCs w:val="24"/>
        </w:rPr>
      </w:pPr>
      <w:r>
        <w:rPr>
          <w:sz w:val="24"/>
          <w:szCs w:val="24"/>
        </w:rPr>
        <w:t>ACKNOWLEDGEMENTS</w:t>
      </w:r>
    </w:p>
    <w:p w:rsidR="007C6CC4" w:rsidRPr="006A3FCC" w:rsidRDefault="007C6CC4" w:rsidP="005F086D">
      <w:pPr>
        <w:pStyle w:val="Heading3"/>
        <w:spacing w:before="0" w:beforeAutospacing="0" w:after="0" w:afterAutospacing="0" w:line="480" w:lineRule="auto"/>
        <w:rPr>
          <w:b w:val="0"/>
          <w:sz w:val="24"/>
          <w:szCs w:val="24"/>
        </w:rPr>
      </w:pPr>
      <w:r>
        <w:rPr>
          <w:b w:val="0"/>
          <w:sz w:val="24"/>
          <w:szCs w:val="24"/>
        </w:rPr>
        <w:t>We are grateful to the secondary school principal, teachers, professionals, and especially the families for their kind participation in this study.</w:t>
      </w:r>
    </w:p>
    <w:p w:rsidR="004B23F8" w:rsidRPr="006A3FCC" w:rsidRDefault="004B23F8" w:rsidP="005F086D">
      <w:pPr>
        <w:pStyle w:val="Heading3"/>
        <w:spacing w:before="0" w:beforeAutospacing="0" w:after="0" w:afterAutospacing="0" w:line="480" w:lineRule="auto"/>
        <w:rPr>
          <w:sz w:val="24"/>
          <w:szCs w:val="24"/>
        </w:rPr>
      </w:pPr>
    </w:p>
    <w:p w:rsidR="00282B34" w:rsidRPr="006A3FCC" w:rsidRDefault="00282B34" w:rsidP="005F086D">
      <w:pPr>
        <w:spacing w:after="0" w:line="480" w:lineRule="auto"/>
        <w:rPr>
          <w:rFonts w:ascii="Times New Roman" w:eastAsia="Times New Roman" w:hAnsi="Times New Roman" w:cs="Times New Roman"/>
          <w:b/>
          <w:bCs/>
          <w:sz w:val="24"/>
          <w:szCs w:val="24"/>
          <w:lang w:eastAsia="en-GB"/>
        </w:rPr>
      </w:pPr>
      <w:r w:rsidRPr="006A3FCC">
        <w:rPr>
          <w:rFonts w:ascii="Times New Roman" w:hAnsi="Times New Roman" w:cs="Times New Roman"/>
          <w:sz w:val="24"/>
          <w:szCs w:val="24"/>
        </w:rPr>
        <w:br w:type="page"/>
      </w:r>
    </w:p>
    <w:p w:rsidR="00282B34" w:rsidRPr="00914E5A" w:rsidRDefault="00282B34" w:rsidP="005F086D">
      <w:pPr>
        <w:pStyle w:val="Heading3"/>
        <w:spacing w:before="0" w:beforeAutospacing="0" w:after="0" w:afterAutospacing="0" w:line="480" w:lineRule="auto"/>
        <w:rPr>
          <w:b w:val="0"/>
          <w:sz w:val="24"/>
          <w:szCs w:val="24"/>
        </w:rPr>
      </w:pPr>
      <w:r w:rsidRPr="00914E5A">
        <w:rPr>
          <w:sz w:val="24"/>
          <w:szCs w:val="24"/>
        </w:rPr>
        <w:lastRenderedPageBreak/>
        <w:t xml:space="preserve">REFERENCES </w:t>
      </w:r>
    </w:p>
    <w:p w:rsidR="00BD1270" w:rsidRPr="00914E5A" w:rsidRDefault="00BD1270" w:rsidP="005F086D">
      <w:pPr>
        <w:pStyle w:val="Heading3"/>
        <w:spacing w:before="0" w:beforeAutospacing="0" w:after="0" w:afterAutospacing="0" w:line="480" w:lineRule="auto"/>
        <w:rPr>
          <w:b w:val="0"/>
          <w:sz w:val="24"/>
          <w:szCs w:val="24"/>
        </w:rPr>
      </w:pPr>
      <w:r w:rsidRPr="00914E5A">
        <w:rPr>
          <w:b w:val="0"/>
          <w:sz w:val="24"/>
          <w:szCs w:val="24"/>
        </w:rPr>
        <w:t xml:space="preserve">Ahmed, S., &amp; Palermo, A. (2010). Community engagement in research: frameworks for education and peer review. </w:t>
      </w:r>
      <w:r w:rsidRPr="00914E5A">
        <w:rPr>
          <w:b w:val="0"/>
          <w:i/>
          <w:sz w:val="24"/>
          <w:szCs w:val="24"/>
        </w:rPr>
        <w:t>American Journal of Public Health</w:t>
      </w:r>
      <w:r w:rsidRPr="00914E5A">
        <w:rPr>
          <w:b w:val="0"/>
          <w:sz w:val="24"/>
          <w:szCs w:val="24"/>
        </w:rPr>
        <w:t>, 100, 1380-1387.</w:t>
      </w:r>
    </w:p>
    <w:p w:rsidR="00BD1270" w:rsidRPr="00914E5A" w:rsidRDefault="00BD1270" w:rsidP="005F086D">
      <w:pPr>
        <w:pStyle w:val="Heading3"/>
        <w:spacing w:before="0" w:beforeAutospacing="0" w:after="0" w:afterAutospacing="0" w:line="480" w:lineRule="auto"/>
        <w:rPr>
          <w:b w:val="0"/>
          <w:sz w:val="24"/>
          <w:szCs w:val="24"/>
        </w:rPr>
      </w:pPr>
    </w:p>
    <w:p w:rsidR="00BD1270" w:rsidRPr="00914E5A" w:rsidRDefault="00BD1270" w:rsidP="005F086D">
      <w:pPr>
        <w:pStyle w:val="Heading3"/>
        <w:spacing w:before="0" w:beforeAutospacing="0" w:after="0" w:afterAutospacing="0" w:line="480" w:lineRule="auto"/>
        <w:rPr>
          <w:b w:val="0"/>
          <w:sz w:val="24"/>
          <w:szCs w:val="24"/>
        </w:rPr>
      </w:pPr>
      <w:proofErr w:type="spellStart"/>
      <w:r w:rsidRPr="00914E5A">
        <w:rPr>
          <w:b w:val="0"/>
          <w:sz w:val="24"/>
          <w:szCs w:val="24"/>
        </w:rPr>
        <w:t>Amuyunzu-Nyamongo</w:t>
      </w:r>
      <w:proofErr w:type="spellEnd"/>
      <w:r w:rsidRPr="00914E5A">
        <w:rPr>
          <w:b w:val="0"/>
          <w:sz w:val="24"/>
          <w:szCs w:val="24"/>
        </w:rPr>
        <w:t xml:space="preserve">, M. (2013). The social and cultural aspects of mental health in African societies. </w:t>
      </w:r>
      <w:r w:rsidRPr="00914E5A">
        <w:rPr>
          <w:b w:val="0"/>
          <w:i/>
          <w:sz w:val="24"/>
          <w:szCs w:val="24"/>
        </w:rPr>
        <w:t>Commonwealth Health Partnerships.</w:t>
      </w:r>
      <w:r w:rsidRPr="00914E5A">
        <w:rPr>
          <w:b w:val="0"/>
          <w:sz w:val="24"/>
          <w:szCs w:val="24"/>
        </w:rPr>
        <w:t xml:space="preserve"> Available from </w:t>
      </w:r>
      <w:hyperlink r:id="rId12" w:history="1">
        <w:r w:rsidRPr="00914E5A">
          <w:rPr>
            <w:rStyle w:val="Hyperlink"/>
            <w:b w:val="0"/>
            <w:color w:val="auto"/>
            <w:sz w:val="24"/>
            <w:szCs w:val="24"/>
            <w:u w:val="none"/>
          </w:rPr>
          <w:t>http://www.commonwealthhealth.org/wp-content/uploads/2013/07/The-social-and-cultural-aspects-of-mental-health-in-African-societies_CHP13.pdf</w:t>
        </w:r>
      </w:hyperlink>
      <w:r w:rsidRPr="00914E5A">
        <w:rPr>
          <w:b w:val="0"/>
          <w:sz w:val="24"/>
          <w:szCs w:val="24"/>
        </w:rPr>
        <w:t xml:space="preserve"> </w:t>
      </w:r>
      <w:r w:rsidRPr="00914E5A">
        <w:rPr>
          <w:rStyle w:val="current-selection"/>
          <w:b w:val="0"/>
          <w:sz w:val="24"/>
          <w:szCs w:val="24"/>
        </w:rPr>
        <w:t>[5 February 2017].</w:t>
      </w:r>
    </w:p>
    <w:p w:rsidR="00BD1270" w:rsidRPr="00914E5A" w:rsidRDefault="00BD1270" w:rsidP="005F086D">
      <w:pPr>
        <w:pStyle w:val="Heading3"/>
        <w:spacing w:before="0" w:beforeAutospacing="0" w:after="0" w:afterAutospacing="0" w:line="480" w:lineRule="auto"/>
        <w:rPr>
          <w:b w:val="0"/>
          <w:sz w:val="24"/>
          <w:szCs w:val="24"/>
        </w:rPr>
      </w:pPr>
    </w:p>
    <w:p w:rsidR="00BD1270" w:rsidRPr="00914E5A" w:rsidRDefault="00BD1270" w:rsidP="005F086D">
      <w:pPr>
        <w:pStyle w:val="Heading3"/>
        <w:spacing w:before="0" w:beforeAutospacing="0" w:after="0" w:afterAutospacing="0" w:line="480" w:lineRule="auto"/>
        <w:rPr>
          <w:b w:val="0"/>
          <w:sz w:val="24"/>
          <w:szCs w:val="24"/>
        </w:rPr>
      </w:pPr>
      <w:proofErr w:type="spellStart"/>
      <w:r w:rsidRPr="00914E5A">
        <w:rPr>
          <w:b w:val="0"/>
          <w:sz w:val="24"/>
          <w:szCs w:val="24"/>
        </w:rPr>
        <w:t>Atilola</w:t>
      </w:r>
      <w:proofErr w:type="spellEnd"/>
      <w:r w:rsidRPr="00914E5A">
        <w:rPr>
          <w:b w:val="0"/>
          <w:sz w:val="24"/>
          <w:szCs w:val="24"/>
        </w:rPr>
        <w:t xml:space="preserve">, O. (2014). Where lies the risk? An ecological approach to understanding child mental health risk and vulnerabilities in Sub-Saharan Africa. </w:t>
      </w:r>
      <w:r w:rsidRPr="00914E5A">
        <w:rPr>
          <w:b w:val="0"/>
          <w:i/>
          <w:sz w:val="24"/>
          <w:szCs w:val="24"/>
        </w:rPr>
        <w:t>Psychiatry Journal</w:t>
      </w:r>
      <w:proofErr w:type="gramStart"/>
      <w:r w:rsidRPr="00914E5A">
        <w:rPr>
          <w:b w:val="0"/>
          <w:i/>
          <w:sz w:val="24"/>
          <w:szCs w:val="24"/>
        </w:rPr>
        <w:t xml:space="preserve">, </w:t>
      </w:r>
      <w:r w:rsidRPr="00914E5A">
        <w:rPr>
          <w:b w:val="0"/>
          <w:sz w:val="24"/>
          <w:szCs w:val="24"/>
        </w:rPr>
        <w:t xml:space="preserve"> DOI:10.1155</w:t>
      </w:r>
      <w:proofErr w:type="gramEnd"/>
      <w:r w:rsidRPr="00914E5A">
        <w:rPr>
          <w:b w:val="0"/>
          <w:sz w:val="24"/>
          <w:szCs w:val="24"/>
        </w:rPr>
        <w:t>/2014/698348</w:t>
      </w:r>
    </w:p>
    <w:p w:rsidR="00BD1270" w:rsidRPr="00914E5A" w:rsidRDefault="00BD1270" w:rsidP="005F086D">
      <w:pPr>
        <w:pStyle w:val="Heading3"/>
        <w:spacing w:before="0" w:beforeAutospacing="0" w:after="0" w:afterAutospacing="0" w:line="480" w:lineRule="auto"/>
        <w:rPr>
          <w:b w:val="0"/>
          <w:sz w:val="24"/>
          <w:szCs w:val="24"/>
        </w:rPr>
      </w:pPr>
    </w:p>
    <w:p w:rsidR="00BD1270" w:rsidRPr="00914E5A" w:rsidRDefault="00BD1270" w:rsidP="005F086D">
      <w:pPr>
        <w:pStyle w:val="Heading3"/>
        <w:spacing w:before="0" w:beforeAutospacing="0" w:after="0" w:afterAutospacing="0" w:line="480" w:lineRule="auto"/>
        <w:rPr>
          <w:b w:val="0"/>
          <w:sz w:val="24"/>
          <w:szCs w:val="24"/>
        </w:rPr>
      </w:pPr>
      <w:proofErr w:type="spellStart"/>
      <w:r w:rsidRPr="00914E5A">
        <w:rPr>
          <w:b w:val="0"/>
          <w:sz w:val="24"/>
          <w:szCs w:val="24"/>
        </w:rPr>
        <w:t>Ayuku</w:t>
      </w:r>
      <w:proofErr w:type="spellEnd"/>
      <w:r w:rsidRPr="00914E5A">
        <w:rPr>
          <w:b w:val="0"/>
          <w:sz w:val="24"/>
          <w:szCs w:val="24"/>
        </w:rPr>
        <w:t xml:space="preserve">, D., </w:t>
      </w:r>
      <w:proofErr w:type="spellStart"/>
      <w:r w:rsidRPr="00914E5A">
        <w:rPr>
          <w:b w:val="0"/>
          <w:sz w:val="24"/>
          <w:szCs w:val="24"/>
        </w:rPr>
        <w:t>Embleton</w:t>
      </w:r>
      <w:proofErr w:type="spellEnd"/>
      <w:r w:rsidRPr="00914E5A">
        <w:rPr>
          <w:b w:val="0"/>
          <w:sz w:val="24"/>
          <w:szCs w:val="24"/>
        </w:rPr>
        <w:t xml:space="preserve">, L., </w:t>
      </w:r>
      <w:proofErr w:type="spellStart"/>
      <w:r w:rsidRPr="00914E5A">
        <w:rPr>
          <w:b w:val="0"/>
          <w:sz w:val="24"/>
          <w:szCs w:val="24"/>
        </w:rPr>
        <w:t>Koech</w:t>
      </w:r>
      <w:proofErr w:type="spellEnd"/>
      <w:r w:rsidRPr="00914E5A">
        <w:rPr>
          <w:b w:val="0"/>
          <w:sz w:val="24"/>
          <w:szCs w:val="24"/>
        </w:rPr>
        <w:t xml:space="preserve">, J., </w:t>
      </w:r>
      <w:proofErr w:type="spellStart"/>
      <w:r w:rsidRPr="00914E5A">
        <w:rPr>
          <w:b w:val="0"/>
          <w:sz w:val="24"/>
          <w:szCs w:val="24"/>
        </w:rPr>
        <w:t>Atwoli</w:t>
      </w:r>
      <w:proofErr w:type="spellEnd"/>
      <w:r w:rsidRPr="00914E5A">
        <w:rPr>
          <w:b w:val="0"/>
          <w:sz w:val="24"/>
          <w:szCs w:val="24"/>
        </w:rPr>
        <w:t xml:space="preserve">, L., Hu, L., </w:t>
      </w:r>
      <w:proofErr w:type="spellStart"/>
      <w:r w:rsidRPr="00914E5A">
        <w:rPr>
          <w:b w:val="0"/>
          <w:sz w:val="24"/>
          <w:szCs w:val="24"/>
        </w:rPr>
        <w:t>Ayaya</w:t>
      </w:r>
      <w:proofErr w:type="spellEnd"/>
      <w:r w:rsidRPr="00914E5A">
        <w:rPr>
          <w:b w:val="0"/>
          <w:sz w:val="24"/>
          <w:szCs w:val="24"/>
        </w:rPr>
        <w:t xml:space="preserve">, S., Hogan, J., </w:t>
      </w:r>
      <w:proofErr w:type="spellStart"/>
      <w:r w:rsidRPr="00914E5A">
        <w:rPr>
          <w:b w:val="0"/>
          <w:sz w:val="24"/>
          <w:szCs w:val="24"/>
        </w:rPr>
        <w:t>Nyandiko</w:t>
      </w:r>
      <w:proofErr w:type="spellEnd"/>
      <w:r w:rsidRPr="00914E5A">
        <w:rPr>
          <w:b w:val="0"/>
          <w:sz w:val="24"/>
          <w:szCs w:val="24"/>
        </w:rPr>
        <w:t xml:space="preserve">, W., </w:t>
      </w:r>
      <w:proofErr w:type="spellStart"/>
      <w:r w:rsidRPr="00914E5A">
        <w:rPr>
          <w:b w:val="0"/>
          <w:sz w:val="24"/>
          <w:szCs w:val="24"/>
        </w:rPr>
        <w:t>Vreeman</w:t>
      </w:r>
      <w:proofErr w:type="spellEnd"/>
      <w:r w:rsidRPr="00914E5A">
        <w:rPr>
          <w:b w:val="0"/>
          <w:sz w:val="24"/>
          <w:szCs w:val="24"/>
        </w:rPr>
        <w:t xml:space="preserve">, R., </w:t>
      </w:r>
      <w:proofErr w:type="spellStart"/>
      <w:r w:rsidRPr="00914E5A">
        <w:rPr>
          <w:b w:val="0"/>
          <w:sz w:val="24"/>
          <w:szCs w:val="24"/>
        </w:rPr>
        <w:t>Kamanda</w:t>
      </w:r>
      <w:proofErr w:type="spellEnd"/>
      <w:r w:rsidRPr="00914E5A">
        <w:rPr>
          <w:b w:val="0"/>
          <w:sz w:val="24"/>
          <w:szCs w:val="24"/>
        </w:rPr>
        <w:t xml:space="preserve">, A., &amp; </w:t>
      </w:r>
      <w:proofErr w:type="spellStart"/>
      <w:r w:rsidRPr="00914E5A">
        <w:rPr>
          <w:b w:val="0"/>
          <w:sz w:val="24"/>
          <w:szCs w:val="24"/>
        </w:rPr>
        <w:t>Braitstein</w:t>
      </w:r>
      <w:proofErr w:type="spellEnd"/>
      <w:r w:rsidRPr="00914E5A">
        <w:rPr>
          <w:b w:val="0"/>
          <w:sz w:val="24"/>
          <w:szCs w:val="24"/>
        </w:rPr>
        <w:t xml:space="preserve">, P. (2014). The government of Kenya cash transfer for orphaned and vulnerable children: cross-sectional comparison of household and individual characteristics of those with and without.  </w:t>
      </w:r>
      <w:r w:rsidRPr="00914E5A">
        <w:rPr>
          <w:b w:val="0"/>
          <w:i/>
          <w:sz w:val="24"/>
          <w:szCs w:val="24"/>
        </w:rPr>
        <w:t>BMC International Health and Human Rights,</w:t>
      </w:r>
      <w:r w:rsidRPr="00914E5A">
        <w:rPr>
          <w:b w:val="0"/>
          <w:sz w:val="24"/>
          <w:szCs w:val="24"/>
        </w:rPr>
        <w:t xml:space="preserve"> 14, </w:t>
      </w:r>
      <w:r w:rsidRPr="00914E5A">
        <w:rPr>
          <w:rStyle w:val="Strong"/>
          <w:sz w:val="24"/>
          <w:szCs w:val="24"/>
        </w:rPr>
        <w:t xml:space="preserve">DOI: </w:t>
      </w:r>
      <w:r w:rsidRPr="00914E5A">
        <w:rPr>
          <w:b w:val="0"/>
          <w:sz w:val="24"/>
          <w:szCs w:val="24"/>
        </w:rPr>
        <w:t>10.1186/1472-698X-14-25</w:t>
      </w:r>
    </w:p>
    <w:p w:rsidR="005F086D" w:rsidRDefault="005F086D" w:rsidP="005F086D">
      <w:pPr>
        <w:spacing w:after="0" w:line="480" w:lineRule="auto"/>
        <w:rPr>
          <w:rFonts w:ascii="Times New Roman" w:eastAsia="Times New Roman" w:hAnsi="Times New Roman" w:cs="Times New Roman"/>
          <w:color w:val="0070C0"/>
          <w:sz w:val="24"/>
          <w:szCs w:val="24"/>
          <w:lang w:eastAsia="en-GB"/>
        </w:rPr>
      </w:pPr>
    </w:p>
    <w:p w:rsidR="005F086D" w:rsidRDefault="005F086D" w:rsidP="005F086D">
      <w:pPr>
        <w:spacing w:after="0" w:line="480" w:lineRule="auto"/>
        <w:rPr>
          <w:rFonts w:ascii="Times New Roman" w:eastAsia="Times New Roman" w:hAnsi="Times New Roman" w:cs="Times New Roman"/>
          <w:color w:val="0070C0"/>
          <w:sz w:val="24"/>
          <w:szCs w:val="24"/>
          <w:lang w:eastAsia="en-GB"/>
        </w:rPr>
      </w:pPr>
      <w:r w:rsidRPr="005F086D">
        <w:rPr>
          <w:rFonts w:ascii="Times New Roman" w:eastAsia="Times New Roman" w:hAnsi="Times New Roman" w:cs="Times New Roman"/>
          <w:color w:val="0070C0"/>
          <w:sz w:val="24"/>
          <w:szCs w:val="24"/>
          <w:lang w:eastAsia="en-GB"/>
        </w:rPr>
        <w:t xml:space="preserve">Bernard, H.R (2000). </w:t>
      </w:r>
      <w:r w:rsidRPr="005F086D">
        <w:rPr>
          <w:rFonts w:ascii="Times New Roman" w:eastAsia="Times New Roman" w:hAnsi="Times New Roman" w:cs="Times New Roman"/>
          <w:i/>
          <w:iCs/>
          <w:color w:val="0070C0"/>
          <w:sz w:val="24"/>
          <w:szCs w:val="24"/>
          <w:lang w:eastAsia="en-GB"/>
        </w:rPr>
        <w:t>Social Research Methods: Qualitative and Quantitative Approaches</w:t>
      </w:r>
      <w:r w:rsidRPr="005F086D">
        <w:rPr>
          <w:rFonts w:ascii="Times New Roman" w:eastAsia="Times New Roman" w:hAnsi="Times New Roman" w:cs="Times New Roman"/>
          <w:color w:val="0070C0"/>
          <w:sz w:val="24"/>
          <w:szCs w:val="24"/>
          <w:lang w:eastAsia="en-GB"/>
        </w:rPr>
        <w:t>. Thousand Oaks, CA: Sage.</w:t>
      </w:r>
    </w:p>
    <w:p w:rsidR="005F086D" w:rsidRPr="005F086D" w:rsidRDefault="005F086D" w:rsidP="005F086D">
      <w:pPr>
        <w:spacing w:after="0" w:line="480" w:lineRule="auto"/>
        <w:rPr>
          <w:rFonts w:ascii="Times New Roman" w:eastAsia="Times New Roman" w:hAnsi="Times New Roman" w:cs="Times New Roman"/>
          <w:color w:val="0070C0"/>
          <w:sz w:val="24"/>
          <w:szCs w:val="24"/>
          <w:lang w:eastAsia="en-GB"/>
        </w:rPr>
      </w:pPr>
    </w:p>
    <w:p w:rsidR="00BD1270" w:rsidRPr="00914E5A" w:rsidRDefault="00BD1270" w:rsidP="005F086D">
      <w:pPr>
        <w:pStyle w:val="Heading3"/>
        <w:spacing w:before="0" w:beforeAutospacing="0" w:after="0" w:afterAutospacing="0" w:line="480" w:lineRule="auto"/>
        <w:rPr>
          <w:b w:val="0"/>
          <w:sz w:val="24"/>
          <w:szCs w:val="24"/>
        </w:rPr>
      </w:pPr>
      <w:r w:rsidRPr="00914E5A">
        <w:rPr>
          <w:b w:val="0"/>
          <w:sz w:val="24"/>
          <w:szCs w:val="24"/>
        </w:rPr>
        <w:t xml:space="preserve">Betancourt, T. S., </w:t>
      </w:r>
      <w:proofErr w:type="spellStart"/>
      <w:r w:rsidRPr="00914E5A">
        <w:rPr>
          <w:b w:val="0"/>
          <w:sz w:val="24"/>
          <w:szCs w:val="24"/>
        </w:rPr>
        <w:t>Borisova</w:t>
      </w:r>
      <w:proofErr w:type="spellEnd"/>
      <w:r w:rsidRPr="00914E5A">
        <w:rPr>
          <w:b w:val="0"/>
          <w:sz w:val="24"/>
          <w:szCs w:val="24"/>
        </w:rPr>
        <w:t xml:space="preserve">, I., Williams, T.P., Meyers-Ohki, S. E., Rubin-Smith, J. E., Annan, J., &amp; </w:t>
      </w:r>
      <w:proofErr w:type="spellStart"/>
      <w:r w:rsidRPr="00914E5A">
        <w:rPr>
          <w:b w:val="0"/>
          <w:sz w:val="24"/>
          <w:szCs w:val="24"/>
        </w:rPr>
        <w:t>Kohrt</w:t>
      </w:r>
      <w:proofErr w:type="spellEnd"/>
      <w:r w:rsidRPr="00914E5A">
        <w:rPr>
          <w:b w:val="0"/>
          <w:sz w:val="24"/>
          <w:szCs w:val="24"/>
        </w:rPr>
        <w:t xml:space="preserve">, B. A. (2013). Psychosocial adjustment and mental health in former child </w:t>
      </w:r>
      <w:r w:rsidRPr="00914E5A">
        <w:rPr>
          <w:b w:val="0"/>
          <w:sz w:val="24"/>
          <w:szCs w:val="24"/>
        </w:rPr>
        <w:lastRenderedPageBreak/>
        <w:t xml:space="preserve">soldiers: A systematic review of the literature and recommendations for future research, </w:t>
      </w:r>
      <w:r w:rsidRPr="00914E5A">
        <w:rPr>
          <w:b w:val="0"/>
          <w:i/>
          <w:sz w:val="24"/>
          <w:szCs w:val="24"/>
        </w:rPr>
        <w:t>Journal of Child Psychology and Psychiatry</w:t>
      </w:r>
      <w:r w:rsidRPr="00914E5A">
        <w:rPr>
          <w:b w:val="0"/>
          <w:sz w:val="24"/>
          <w:szCs w:val="24"/>
        </w:rPr>
        <w:t xml:space="preserve">, 54, 17-36. </w:t>
      </w:r>
    </w:p>
    <w:p w:rsidR="00BD1270" w:rsidRDefault="00BD1270" w:rsidP="005F086D">
      <w:pPr>
        <w:pStyle w:val="Heading3"/>
        <w:spacing w:before="0" w:beforeAutospacing="0" w:after="0" w:afterAutospacing="0" w:line="480" w:lineRule="auto"/>
        <w:rPr>
          <w:b w:val="0"/>
          <w:sz w:val="24"/>
          <w:szCs w:val="24"/>
        </w:rPr>
      </w:pPr>
    </w:p>
    <w:p w:rsidR="00051A37" w:rsidRPr="00051A37" w:rsidRDefault="00051A37" w:rsidP="005F086D">
      <w:pPr>
        <w:pStyle w:val="Heading3"/>
        <w:spacing w:before="0" w:beforeAutospacing="0" w:after="0" w:afterAutospacing="0" w:line="480" w:lineRule="auto"/>
        <w:rPr>
          <w:rFonts w:eastAsiaTheme="minorEastAsia"/>
          <w:b w:val="0"/>
          <w:color w:val="0070C0"/>
          <w:sz w:val="24"/>
          <w:szCs w:val="24"/>
          <w:lang w:val="en-US"/>
        </w:rPr>
      </w:pPr>
      <w:r w:rsidRPr="00051A37">
        <w:rPr>
          <w:rFonts w:eastAsiaTheme="minorEastAsia"/>
          <w:b w:val="0"/>
          <w:color w:val="0070C0"/>
          <w:sz w:val="24"/>
          <w:szCs w:val="24"/>
          <w:lang w:val="en-US"/>
        </w:rPr>
        <w:t xml:space="preserve">Braun, V., &amp; Clarke, V. (2006) Using thematic analysis in psychology. </w:t>
      </w:r>
      <w:r w:rsidRPr="00051A37">
        <w:rPr>
          <w:rFonts w:eastAsiaTheme="minorEastAsia"/>
          <w:b w:val="0"/>
          <w:i/>
          <w:color w:val="0070C0"/>
          <w:sz w:val="24"/>
          <w:szCs w:val="24"/>
          <w:lang w:val="en-US"/>
        </w:rPr>
        <w:t xml:space="preserve">Qualitative Research in Psychology, </w:t>
      </w:r>
      <w:r w:rsidRPr="00051A37">
        <w:rPr>
          <w:rFonts w:eastAsiaTheme="minorEastAsia"/>
          <w:b w:val="0"/>
          <w:color w:val="0070C0"/>
          <w:sz w:val="24"/>
          <w:szCs w:val="24"/>
          <w:lang w:val="en-US"/>
        </w:rPr>
        <w:t>3(2), 77-101</w:t>
      </w:r>
    </w:p>
    <w:p w:rsidR="00051A37" w:rsidRPr="00914E5A" w:rsidRDefault="00051A37" w:rsidP="005F086D">
      <w:pPr>
        <w:pStyle w:val="Heading3"/>
        <w:spacing w:before="0" w:beforeAutospacing="0" w:after="0" w:afterAutospacing="0" w:line="480" w:lineRule="auto"/>
        <w:rPr>
          <w:b w:val="0"/>
          <w:sz w:val="24"/>
          <w:szCs w:val="24"/>
        </w:rPr>
      </w:pPr>
    </w:p>
    <w:p w:rsidR="00BD1270" w:rsidRPr="00914E5A" w:rsidRDefault="00BD1270" w:rsidP="005F086D">
      <w:pPr>
        <w:pStyle w:val="Heading3"/>
        <w:spacing w:before="0" w:beforeAutospacing="0" w:after="0" w:afterAutospacing="0" w:line="480" w:lineRule="auto"/>
        <w:rPr>
          <w:b w:val="0"/>
          <w:sz w:val="24"/>
          <w:szCs w:val="24"/>
        </w:rPr>
      </w:pPr>
      <w:r w:rsidRPr="00914E5A">
        <w:rPr>
          <w:b w:val="0"/>
          <w:sz w:val="24"/>
          <w:szCs w:val="24"/>
        </w:rPr>
        <w:t xml:space="preserve">Bryan, J., &amp; Henry, L. (2012). A model for building school–family–community partnerships: Principles and Process. </w:t>
      </w:r>
      <w:r w:rsidRPr="00914E5A">
        <w:rPr>
          <w:b w:val="0"/>
          <w:i/>
          <w:sz w:val="24"/>
          <w:szCs w:val="24"/>
        </w:rPr>
        <w:t>Journal of Counselling and Development,</w:t>
      </w:r>
      <w:r w:rsidRPr="00914E5A">
        <w:rPr>
          <w:b w:val="0"/>
          <w:sz w:val="24"/>
          <w:szCs w:val="24"/>
        </w:rPr>
        <w:t xml:space="preserve"> 90, 408–420. </w:t>
      </w:r>
    </w:p>
    <w:p w:rsidR="00BD1270" w:rsidRPr="00914E5A" w:rsidRDefault="00BD1270" w:rsidP="005F086D">
      <w:pPr>
        <w:pStyle w:val="Heading3"/>
        <w:spacing w:before="0" w:beforeAutospacing="0" w:after="0" w:afterAutospacing="0" w:line="480" w:lineRule="auto"/>
        <w:rPr>
          <w:b w:val="0"/>
          <w:sz w:val="24"/>
          <w:szCs w:val="24"/>
        </w:rPr>
      </w:pPr>
    </w:p>
    <w:p w:rsidR="00BD1270" w:rsidRPr="00914E5A" w:rsidRDefault="00BD1270" w:rsidP="005F086D">
      <w:pPr>
        <w:pStyle w:val="Heading3"/>
        <w:spacing w:before="0" w:beforeAutospacing="0" w:after="0" w:afterAutospacing="0" w:line="480" w:lineRule="auto"/>
        <w:rPr>
          <w:b w:val="0"/>
          <w:sz w:val="24"/>
          <w:szCs w:val="24"/>
        </w:rPr>
      </w:pPr>
      <w:proofErr w:type="spellStart"/>
      <w:r w:rsidRPr="00914E5A">
        <w:rPr>
          <w:b w:val="0"/>
          <w:sz w:val="24"/>
          <w:szCs w:val="24"/>
        </w:rPr>
        <w:t>Ehiemua</w:t>
      </w:r>
      <w:proofErr w:type="spellEnd"/>
      <w:r w:rsidRPr="00914E5A">
        <w:rPr>
          <w:b w:val="0"/>
          <w:sz w:val="24"/>
          <w:szCs w:val="24"/>
        </w:rPr>
        <w:t xml:space="preserve">, S. (2014). Mental disorders:  Mental health remains an invisible problem in Africa. </w:t>
      </w:r>
      <w:r w:rsidRPr="00914E5A">
        <w:rPr>
          <w:b w:val="0"/>
          <w:i/>
          <w:sz w:val="24"/>
          <w:szCs w:val="24"/>
        </w:rPr>
        <w:t>European Journal of Research and Reflection in Educational Sciences</w:t>
      </w:r>
      <w:r w:rsidRPr="00914E5A">
        <w:rPr>
          <w:b w:val="0"/>
          <w:sz w:val="24"/>
          <w:szCs w:val="24"/>
        </w:rPr>
        <w:t xml:space="preserve">, 2, 2056-5852.  </w:t>
      </w:r>
    </w:p>
    <w:p w:rsidR="00BD1270" w:rsidRPr="00914E5A" w:rsidRDefault="00BD1270" w:rsidP="005F086D">
      <w:pPr>
        <w:pStyle w:val="Heading3"/>
        <w:spacing w:before="0" w:beforeAutospacing="0" w:after="0" w:afterAutospacing="0" w:line="480" w:lineRule="auto"/>
        <w:rPr>
          <w:b w:val="0"/>
          <w:sz w:val="24"/>
          <w:szCs w:val="24"/>
        </w:rPr>
      </w:pPr>
    </w:p>
    <w:p w:rsidR="00BD1270" w:rsidRPr="00914E5A" w:rsidRDefault="00BD1270" w:rsidP="005F086D">
      <w:pPr>
        <w:spacing w:after="0" w:line="480" w:lineRule="auto"/>
        <w:rPr>
          <w:rFonts w:ascii="Times New Roman" w:hAnsi="Times New Roman" w:cs="Times New Roman"/>
          <w:sz w:val="24"/>
          <w:szCs w:val="24"/>
        </w:rPr>
      </w:pPr>
      <w:r w:rsidRPr="00914E5A">
        <w:rPr>
          <w:rFonts w:ascii="Times New Roman" w:hAnsi="Times New Roman" w:cs="Times New Roman"/>
          <w:sz w:val="24"/>
          <w:szCs w:val="24"/>
        </w:rPr>
        <w:t xml:space="preserve">Getanda, E. M., Papadopoulos, C., &amp; Evans, H. (2015). The mental health, quality of life and life satisfaction of internally displaced persons living in </w:t>
      </w:r>
      <w:proofErr w:type="spellStart"/>
      <w:r w:rsidRPr="00914E5A">
        <w:rPr>
          <w:rFonts w:ascii="Times New Roman" w:hAnsi="Times New Roman" w:cs="Times New Roman"/>
          <w:sz w:val="24"/>
          <w:szCs w:val="24"/>
        </w:rPr>
        <w:t>Nakuru</w:t>
      </w:r>
      <w:proofErr w:type="spellEnd"/>
      <w:r w:rsidRPr="00914E5A">
        <w:rPr>
          <w:rFonts w:ascii="Times New Roman" w:hAnsi="Times New Roman" w:cs="Times New Roman"/>
          <w:sz w:val="24"/>
          <w:szCs w:val="24"/>
        </w:rPr>
        <w:t xml:space="preserve"> County, Kenya. </w:t>
      </w:r>
      <w:r w:rsidRPr="00914E5A">
        <w:rPr>
          <w:rFonts w:ascii="Times New Roman" w:hAnsi="Times New Roman" w:cs="Times New Roman"/>
          <w:i/>
          <w:sz w:val="24"/>
          <w:szCs w:val="24"/>
        </w:rPr>
        <w:t>BMC Public Health,</w:t>
      </w:r>
      <w:r w:rsidRPr="00914E5A">
        <w:rPr>
          <w:rFonts w:ascii="Times New Roman" w:hAnsi="Times New Roman" w:cs="Times New Roman"/>
          <w:sz w:val="24"/>
          <w:szCs w:val="24"/>
        </w:rPr>
        <w:t xml:space="preserve"> 15, doi:10.1186/s12889-015-2085-7</w:t>
      </w:r>
    </w:p>
    <w:p w:rsidR="00BD1270" w:rsidRDefault="00BD1270" w:rsidP="005F086D">
      <w:pPr>
        <w:pStyle w:val="Heading3"/>
        <w:spacing w:before="0" w:beforeAutospacing="0" w:after="0" w:afterAutospacing="0" w:line="480" w:lineRule="auto"/>
        <w:rPr>
          <w:b w:val="0"/>
          <w:sz w:val="24"/>
          <w:szCs w:val="24"/>
        </w:rPr>
      </w:pPr>
    </w:p>
    <w:p w:rsidR="00964AD8" w:rsidRPr="00964AD8" w:rsidRDefault="00964AD8" w:rsidP="005F086D">
      <w:pPr>
        <w:pStyle w:val="Heading3"/>
        <w:spacing w:before="0" w:beforeAutospacing="0" w:after="0" w:afterAutospacing="0" w:line="480" w:lineRule="auto"/>
        <w:rPr>
          <w:b w:val="0"/>
          <w:color w:val="0070C0"/>
          <w:sz w:val="24"/>
          <w:szCs w:val="24"/>
        </w:rPr>
      </w:pPr>
      <w:r w:rsidRPr="00964AD8">
        <w:rPr>
          <w:b w:val="0"/>
          <w:color w:val="0070C0"/>
          <w:sz w:val="24"/>
          <w:szCs w:val="24"/>
        </w:rPr>
        <w:t xml:space="preserve">Hancock, M., </w:t>
      </w:r>
      <w:proofErr w:type="spellStart"/>
      <w:r w:rsidRPr="00964AD8">
        <w:rPr>
          <w:b w:val="0"/>
          <w:color w:val="0070C0"/>
          <w:sz w:val="24"/>
          <w:szCs w:val="24"/>
        </w:rPr>
        <w:t>Amankwaa</w:t>
      </w:r>
      <w:proofErr w:type="spellEnd"/>
      <w:r w:rsidRPr="00964AD8">
        <w:rPr>
          <w:b w:val="0"/>
          <w:color w:val="0070C0"/>
          <w:sz w:val="24"/>
          <w:szCs w:val="24"/>
        </w:rPr>
        <w:t xml:space="preserve">, L., </w:t>
      </w:r>
      <w:proofErr w:type="spellStart"/>
      <w:r w:rsidRPr="00964AD8">
        <w:rPr>
          <w:b w:val="0"/>
          <w:color w:val="0070C0"/>
          <w:sz w:val="24"/>
          <w:szCs w:val="24"/>
        </w:rPr>
        <w:t>Revell</w:t>
      </w:r>
      <w:proofErr w:type="spellEnd"/>
      <w:r w:rsidRPr="00964AD8">
        <w:rPr>
          <w:b w:val="0"/>
          <w:color w:val="0070C0"/>
          <w:sz w:val="24"/>
          <w:szCs w:val="24"/>
        </w:rPr>
        <w:t xml:space="preserve">, M., and Mueller, D. (2016). Focus group data saturation: A new approach to data analysis. </w:t>
      </w:r>
      <w:r w:rsidRPr="00964AD8">
        <w:rPr>
          <w:b w:val="0"/>
          <w:i/>
          <w:color w:val="0070C0"/>
          <w:sz w:val="24"/>
          <w:szCs w:val="24"/>
        </w:rPr>
        <w:t xml:space="preserve">The Qualitative Report, 21 (11), </w:t>
      </w:r>
      <w:r w:rsidRPr="00964AD8">
        <w:rPr>
          <w:b w:val="0"/>
          <w:color w:val="0070C0"/>
          <w:sz w:val="24"/>
          <w:szCs w:val="24"/>
        </w:rPr>
        <w:t xml:space="preserve">2124-2130. </w:t>
      </w:r>
    </w:p>
    <w:p w:rsidR="00964AD8" w:rsidRPr="00964AD8" w:rsidRDefault="00964AD8" w:rsidP="005F086D">
      <w:pPr>
        <w:pStyle w:val="Heading3"/>
        <w:spacing w:before="0" w:beforeAutospacing="0" w:after="0" w:afterAutospacing="0" w:line="480" w:lineRule="auto"/>
        <w:rPr>
          <w:b w:val="0"/>
          <w:sz w:val="24"/>
          <w:szCs w:val="24"/>
        </w:rPr>
      </w:pPr>
    </w:p>
    <w:p w:rsidR="00BD1270" w:rsidRPr="00914E5A" w:rsidRDefault="00BD1270" w:rsidP="005F086D">
      <w:pPr>
        <w:pStyle w:val="Heading3"/>
        <w:spacing w:before="0" w:beforeAutospacing="0" w:after="0" w:afterAutospacing="0" w:line="480" w:lineRule="auto"/>
        <w:rPr>
          <w:b w:val="0"/>
          <w:sz w:val="24"/>
          <w:szCs w:val="24"/>
        </w:rPr>
      </w:pPr>
      <w:proofErr w:type="spellStart"/>
      <w:r w:rsidRPr="00914E5A">
        <w:rPr>
          <w:b w:val="0"/>
          <w:sz w:val="24"/>
          <w:szCs w:val="24"/>
        </w:rPr>
        <w:t>Juengsiragulwit</w:t>
      </w:r>
      <w:proofErr w:type="spellEnd"/>
      <w:r w:rsidRPr="00914E5A">
        <w:rPr>
          <w:b w:val="0"/>
          <w:sz w:val="24"/>
          <w:szCs w:val="24"/>
        </w:rPr>
        <w:t xml:space="preserve">, D, (2015). Opportunities and obstacles in child and adolescent mental health services in low- and middle-income countries: a review of the literature. </w:t>
      </w:r>
      <w:r w:rsidRPr="00914E5A">
        <w:rPr>
          <w:b w:val="0"/>
          <w:i/>
          <w:sz w:val="24"/>
          <w:szCs w:val="24"/>
        </w:rPr>
        <w:t>WHO South-East Asia Journal of Public Health,</w:t>
      </w:r>
      <w:r w:rsidRPr="00914E5A">
        <w:rPr>
          <w:b w:val="0"/>
          <w:sz w:val="24"/>
          <w:szCs w:val="24"/>
        </w:rPr>
        <w:t xml:space="preserve"> 4, 2.</w:t>
      </w:r>
    </w:p>
    <w:p w:rsidR="00BD1270" w:rsidRPr="00914E5A" w:rsidRDefault="00BD1270" w:rsidP="005F086D">
      <w:pPr>
        <w:spacing w:after="0" w:line="480" w:lineRule="auto"/>
        <w:rPr>
          <w:rFonts w:ascii="Times New Roman" w:hAnsi="Times New Roman" w:cs="Times New Roman"/>
          <w:sz w:val="24"/>
          <w:szCs w:val="24"/>
        </w:rPr>
      </w:pPr>
    </w:p>
    <w:p w:rsidR="00BD1270" w:rsidRPr="00914E5A" w:rsidRDefault="00017BD8" w:rsidP="005F086D">
      <w:pPr>
        <w:spacing w:after="0" w:line="480" w:lineRule="auto"/>
        <w:rPr>
          <w:rFonts w:ascii="Times New Roman" w:hAnsi="Times New Roman" w:cs="Times New Roman"/>
          <w:sz w:val="24"/>
          <w:szCs w:val="24"/>
        </w:rPr>
      </w:pPr>
      <w:hyperlink r:id="rId13" w:history="1">
        <w:r w:rsidR="00BD1270" w:rsidRPr="00914E5A">
          <w:rPr>
            <w:rStyle w:val="Hyperlink"/>
            <w:rFonts w:ascii="Times New Roman" w:hAnsi="Times New Roman" w:cs="Times New Roman"/>
            <w:bCs/>
            <w:color w:val="auto"/>
            <w:kern w:val="36"/>
            <w:sz w:val="24"/>
            <w:szCs w:val="24"/>
            <w:u w:val="none"/>
          </w:rPr>
          <w:t>Jenkin</w:t>
        </w:r>
      </w:hyperlink>
      <w:r w:rsidR="00BD1270" w:rsidRPr="00914E5A">
        <w:rPr>
          <w:rFonts w:ascii="Times New Roman" w:hAnsi="Times New Roman" w:cs="Times New Roman"/>
          <w:bCs/>
          <w:kern w:val="36"/>
          <w:sz w:val="24"/>
          <w:szCs w:val="24"/>
        </w:rPr>
        <w:t xml:space="preserve">s, R., </w:t>
      </w:r>
      <w:proofErr w:type="spellStart"/>
      <w:r w:rsidR="00BD1270" w:rsidRPr="00914E5A">
        <w:rPr>
          <w:rFonts w:ascii="Times New Roman" w:hAnsi="Times New Roman" w:cs="Times New Roman"/>
          <w:bCs/>
          <w:kern w:val="36"/>
          <w:sz w:val="24"/>
          <w:szCs w:val="24"/>
        </w:rPr>
        <w:t>Kiima</w:t>
      </w:r>
      <w:proofErr w:type="spellEnd"/>
      <w:r w:rsidR="00BD1270" w:rsidRPr="00914E5A">
        <w:rPr>
          <w:rFonts w:ascii="Times New Roman" w:hAnsi="Times New Roman" w:cs="Times New Roman"/>
          <w:bCs/>
          <w:kern w:val="36"/>
          <w:sz w:val="24"/>
          <w:szCs w:val="24"/>
        </w:rPr>
        <w:t xml:space="preserve">, D., </w:t>
      </w:r>
      <w:hyperlink r:id="rId14" w:history="1">
        <w:proofErr w:type="spellStart"/>
        <w:r w:rsidR="00BD1270" w:rsidRPr="00914E5A">
          <w:rPr>
            <w:rStyle w:val="Hyperlink"/>
            <w:rFonts w:ascii="Times New Roman" w:hAnsi="Times New Roman" w:cs="Times New Roman"/>
            <w:bCs/>
            <w:color w:val="auto"/>
            <w:kern w:val="36"/>
            <w:sz w:val="24"/>
            <w:szCs w:val="24"/>
            <w:u w:val="none"/>
          </w:rPr>
          <w:t>N</w:t>
        </w:r>
      </w:hyperlink>
      <w:r w:rsidR="00BD1270" w:rsidRPr="00914E5A">
        <w:rPr>
          <w:rFonts w:ascii="Times New Roman" w:hAnsi="Times New Roman" w:cs="Times New Roman"/>
          <w:bCs/>
          <w:kern w:val="36"/>
          <w:sz w:val="24"/>
          <w:szCs w:val="24"/>
        </w:rPr>
        <w:t>jenga</w:t>
      </w:r>
      <w:proofErr w:type="spellEnd"/>
      <w:r w:rsidR="00BD1270" w:rsidRPr="00914E5A">
        <w:rPr>
          <w:rFonts w:ascii="Times New Roman" w:hAnsi="Times New Roman" w:cs="Times New Roman"/>
          <w:bCs/>
          <w:kern w:val="36"/>
          <w:sz w:val="24"/>
          <w:szCs w:val="24"/>
        </w:rPr>
        <w:t xml:space="preserve">, F., </w:t>
      </w:r>
      <w:hyperlink r:id="rId15" w:history="1">
        <w:proofErr w:type="spellStart"/>
        <w:r w:rsidR="00BD1270" w:rsidRPr="00914E5A">
          <w:rPr>
            <w:rStyle w:val="Hyperlink"/>
            <w:rFonts w:ascii="Times New Roman" w:hAnsi="Times New Roman" w:cs="Times New Roman"/>
            <w:bCs/>
            <w:color w:val="auto"/>
            <w:kern w:val="36"/>
            <w:sz w:val="24"/>
            <w:szCs w:val="24"/>
            <w:u w:val="none"/>
          </w:rPr>
          <w:t>O</w:t>
        </w:r>
      </w:hyperlink>
      <w:r w:rsidR="00BD1270" w:rsidRPr="00914E5A">
        <w:rPr>
          <w:rFonts w:ascii="Times New Roman" w:hAnsi="Times New Roman" w:cs="Times New Roman"/>
          <w:bCs/>
          <w:kern w:val="36"/>
          <w:sz w:val="24"/>
          <w:szCs w:val="24"/>
        </w:rPr>
        <w:t>konji</w:t>
      </w:r>
      <w:proofErr w:type="spellEnd"/>
      <w:r w:rsidR="00BD1270" w:rsidRPr="00914E5A">
        <w:rPr>
          <w:rFonts w:ascii="Times New Roman" w:hAnsi="Times New Roman" w:cs="Times New Roman"/>
          <w:bCs/>
          <w:kern w:val="36"/>
          <w:sz w:val="24"/>
          <w:szCs w:val="24"/>
        </w:rPr>
        <w:t xml:space="preserve">, M., </w:t>
      </w:r>
      <w:hyperlink r:id="rId16" w:history="1">
        <w:proofErr w:type="spellStart"/>
        <w:r w:rsidR="00BD1270" w:rsidRPr="00914E5A">
          <w:rPr>
            <w:rStyle w:val="Hyperlink"/>
            <w:rFonts w:ascii="Times New Roman" w:hAnsi="Times New Roman" w:cs="Times New Roman"/>
            <w:bCs/>
            <w:color w:val="auto"/>
            <w:kern w:val="36"/>
            <w:sz w:val="24"/>
            <w:szCs w:val="24"/>
            <w:u w:val="none"/>
          </w:rPr>
          <w:t>K</w:t>
        </w:r>
      </w:hyperlink>
      <w:r w:rsidR="00BD1270" w:rsidRPr="00914E5A">
        <w:rPr>
          <w:rFonts w:ascii="Times New Roman" w:hAnsi="Times New Roman" w:cs="Times New Roman"/>
          <w:bCs/>
          <w:kern w:val="36"/>
          <w:sz w:val="24"/>
          <w:szCs w:val="24"/>
        </w:rPr>
        <w:t>ingora</w:t>
      </w:r>
      <w:proofErr w:type="spellEnd"/>
      <w:r w:rsidR="00BD1270" w:rsidRPr="00914E5A">
        <w:rPr>
          <w:rFonts w:ascii="Times New Roman" w:hAnsi="Times New Roman" w:cs="Times New Roman"/>
          <w:bCs/>
          <w:kern w:val="36"/>
          <w:sz w:val="24"/>
          <w:szCs w:val="24"/>
        </w:rPr>
        <w:t xml:space="preserve">, J., </w:t>
      </w:r>
      <w:hyperlink r:id="rId17" w:history="1">
        <w:proofErr w:type="spellStart"/>
        <w:r w:rsidR="00BD1270" w:rsidRPr="00914E5A">
          <w:rPr>
            <w:rStyle w:val="Hyperlink"/>
            <w:rFonts w:ascii="Times New Roman" w:hAnsi="Times New Roman" w:cs="Times New Roman"/>
            <w:bCs/>
            <w:color w:val="auto"/>
            <w:kern w:val="36"/>
            <w:sz w:val="24"/>
            <w:szCs w:val="24"/>
            <w:u w:val="none"/>
          </w:rPr>
          <w:t>Kathuku</w:t>
        </w:r>
        <w:proofErr w:type="spellEnd"/>
      </w:hyperlink>
      <w:r w:rsidR="00BD1270" w:rsidRPr="00914E5A">
        <w:rPr>
          <w:rFonts w:ascii="Times New Roman" w:hAnsi="Times New Roman" w:cs="Times New Roman"/>
          <w:bCs/>
          <w:kern w:val="36"/>
          <w:sz w:val="24"/>
          <w:szCs w:val="24"/>
        </w:rPr>
        <w:t xml:space="preserve">, D., &amp; Lock, S. (2010). Integration of mental health into primary care in Kenya. </w:t>
      </w:r>
      <w:r w:rsidR="00BD1270" w:rsidRPr="00914E5A">
        <w:rPr>
          <w:rFonts w:ascii="Times New Roman" w:hAnsi="Times New Roman" w:cs="Times New Roman"/>
          <w:bCs/>
          <w:i/>
          <w:kern w:val="36"/>
          <w:sz w:val="24"/>
          <w:szCs w:val="24"/>
          <w:shd w:val="clear" w:color="auto" w:fill="FFFFFF"/>
        </w:rPr>
        <w:t>World Psychiatry,</w:t>
      </w:r>
      <w:r w:rsidR="00BD1270" w:rsidRPr="00914E5A">
        <w:rPr>
          <w:rFonts w:ascii="Times New Roman" w:hAnsi="Times New Roman" w:cs="Times New Roman"/>
          <w:bCs/>
          <w:kern w:val="36"/>
          <w:sz w:val="24"/>
          <w:szCs w:val="24"/>
          <w:shd w:val="clear" w:color="auto" w:fill="FFFFFF"/>
        </w:rPr>
        <w:t xml:space="preserve"> 9</w:t>
      </w:r>
      <w:r w:rsidR="00BD1270" w:rsidRPr="00914E5A">
        <w:rPr>
          <w:rFonts w:ascii="Times New Roman" w:eastAsiaTheme="majorEastAsia" w:hAnsi="Times New Roman" w:cs="Times New Roman"/>
          <w:bCs/>
          <w:kern w:val="36"/>
          <w:sz w:val="24"/>
          <w:szCs w:val="24"/>
          <w:shd w:val="clear" w:color="auto" w:fill="FFFFFF"/>
        </w:rPr>
        <w:t xml:space="preserve">, </w:t>
      </w:r>
      <w:r w:rsidR="00BD1270" w:rsidRPr="00914E5A">
        <w:rPr>
          <w:rFonts w:ascii="Times New Roman" w:hAnsi="Times New Roman" w:cs="Times New Roman"/>
          <w:bCs/>
          <w:kern w:val="36"/>
          <w:sz w:val="24"/>
          <w:szCs w:val="24"/>
          <w:shd w:val="clear" w:color="auto" w:fill="FFFFFF"/>
        </w:rPr>
        <w:t>118–120.</w:t>
      </w:r>
      <w:r w:rsidR="00BD1270" w:rsidRPr="00914E5A">
        <w:rPr>
          <w:rFonts w:ascii="Times New Roman" w:hAnsi="Times New Roman" w:cs="Times New Roman"/>
          <w:sz w:val="24"/>
          <w:szCs w:val="24"/>
        </w:rPr>
        <w:t xml:space="preserve"> </w:t>
      </w:r>
    </w:p>
    <w:p w:rsidR="00BD1270" w:rsidRPr="00914E5A" w:rsidRDefault="00BD1270" w:rsidP="005F086D">
      <w:pPr>
        <w:spacing w:after="0" w:line="480" w:lineRule="auto"/>
        <w:rPr>
          <w:rFonts w:ascii="Times New Roman" w:hAnsi="Times New Roman" w:cs="Times New Roman"/>
          <w:sz w:val="24"/>
          <w:szCs w:val="24"/>
        </w:rPr>
      </w:pPr>
    </w:p>
    <w:p w:rsidR="00BD1270" w:rsidRPr="00914E5A" w:rsidRDefault="00BD1270" w:rsidP="005F086D">
      <w:pPr>
        <w:spacing w:after="0" w:line="480" w:lineRule="auto"/>
        <w:rPr>
          <w:rFonts w:ascii="Times New Roman" w:hAnsi="Times New Roman" w:cs="Times New Roman"/>
          <w:sz w:val="24"/>
          <w:szCs w:val="24"/>
        </w:rPr>
      </w:pPr>
      <w:r w:rsidRPr="00914E5A">
        <w:rPr>
          <w:rFonts w:ascii="Times New Roman" w:hAnsi="Times New Roman" w:cs="Times New Roman"/>
          <w:sz w:val="24"/>
          <w:szCs w:val="24"/>
        </w:rPr>
        <w:t xml:space="preserve">Jordans, M. J., </w:t>
      </w:r>
      <w:proofErr w:type="spellStart"/>
      <w:r w:rsidRPr="00914E5A">
        <w:rPr>
          <w:rFonts w:ascii="Times New Roman" w:hAnsi="Times New Roman" w:cs="Times New Roman"/>
          <w:sz w:val="24"/>
          <w:szCs w:val="24"/>
        </w:rPr>
        <w:t>Tol</w:t>
      </w:r>
      <w:proofErr w:type="spellEnd"/>
      <w:r w:rsidRPr="00914E5A">
        <w:rPr>
          <w:rFonts w:ascii="Times New Roman" w:hAnsi="Times New Roman" w:cs="Times New Roman"/>
          <w:sz w:val="24"/>
          <w:szCs w:val="24"/>
        </w:rPr>
        <w:t xml:space="preserve">, W. A., </w:t>
      </w:r>
      <w:proofErr w:type="spellStart"/>
      <w:r w:rsidRPr="00914E5A">
        <w:rPr>
          <w:rFonts w:ascii="Times New Roman" w:hAnsi="Times New Roman" w:cs="Times New Roman"/>
          <w:sz w:val="24"/>
          <w:szCs w:val="24"/>
        </w:rPr>
        <w:t>Komproe</w:t>
      </w:r>
      <w:proofErr w:type="spellEnd"/>
      <w:r w:rsidRPr="00914E5A">
        <w:rPr>
          <w:rFonts w:ascii="Times New Roman" w:hAnsi="Times New Roman" w:cs="Times New Roman"/>
          <w:sz w:val="24"/>
          <w:szCs w:val="24"/>
        </w:rPr>
        <w:t xml:space="preserve">, I. H., </w:t>
      </w:r>
      <w:proofErr w:type="spellStart"/>
      <w:r w:rsidRPr="00914E5A">
        <w:rPr>
          <w:rFonts w:ascii="Times New Roman" w:hAnsi="Times New Roman" w:cs="Times New Roman"/>
          <w:sz w:val="24"/>
          <w:szCs w:val="24"/>
        </w:rPr>
        <w:t>Susanty</w:t>
      </w:r>
      <w:proofErr w:type="spellEnd"/>
      <w:r w:rsidRPr="00914E5A">
        <w:rPr>
          <w:rFonts w:ascii="Times New Roman" w:hAnsi="Times New Roman" w:cs="Times New Roman"/>
          <w:sz w:val="24"/>
          <w:szCs w:val="24"/>
        </w:rPr>
        <w:t xml:space="preserve">, D., </w:t>
      </w:r>
      <w:proofErr w:type="spellStart"/>
      <w:r w:rsidRPr="00914E5A">
        <w:rPr>
          <w:rFonts w:ascii="Times New Roman" w:hAnsi="Times New Roman" w:cs="Times New Roman"/>
          <w:sz w:val="24"/>
          <w:szCs w:val="24"/>
        </w:rPr>
        <w:t>Vallipuram</w:t>
      </w:r>
      <w:proofErr w:type="spellEnd"/>
      <w:r w:rsidRPr="00914E5A">
        <w:rPr>
          <w:rFonts w:ascii="Times New Roman" w:hAnsi="Times New Roman" w:cs="Times New Roman"/>
          <w:sz w:val="24"/>
          <w:szCs w:val="24"/>
        </w:rPr>
        <w:t xml:space="preserve">, A., </w:t>
      </w:r>
      <w:proofErr w:type="spellStart"/>
      <w:r w:rsidRPr="00914E5A">
        <w:rPr>
          <w:rFonts w:ascii="Times New Roman" w:hAnsi="Times New Roman" w:cs="Times New Roman"/>
          <w:sz w:val="24"/>
          <w:szCs w:val="24"/>
        </w:rPr>
        <w:t>Ntamatumba</w:t>
      </w:r>
      <w:proofErr w:type="spellEnd"/>
      <w:r w:rsidRPr="00914E5A">
        <w:rPr>
          <w:rFonts w:ascii="Times New Roman" w:hAnsi="Times New Roman" w:cs="Times New Roman"/>
          <w:sz w:val="24"/>
          <w:szCs w:val="24"/>
        </w:rPr>
        <w:t xml:space="preserve">, P., &amp; de Jong, J. T. (2010). Development of a multi-layered psychosocial care system for children in areas of political violence. </w:t>
      </w:r>
      <w:r w:rsidRPr="00914E5A">
        <w:rPr>
          <w:rFonts w:ascii="Times New Roman" w:hAnsi="Times New Roman" w:cs="Times New Roman"/>
          <w:i/>
          <w:iCs/>
          <w:sz w:val="24"/>
          <w:szCs w:val="24"/>
        </w:rPr>
        <w:t>International Journal of Mental Health Systems</w:t>
      </w:r>
      <w:r w:rsidRPr="00914E5A">
        <w:rPr>
          <w:rFonts w:ascii="Times New Roman" w:hAnsi="Times New Roman" w:cs="Times New Roman"/>
          <w:sz w:val="24"/>
          <w:szCs w:val="24"/>
        </w:rPr>
        <w:t xml:space="preserve">, </w:t>
      </w:r>
      <w:r w:rsidRPr="00914E5A">
        <w:rPr>
          <w:rFonts w:ascii="Times New Roman" w:hAnsi="Times New Roman" w:cs="Times New Roman"/>
          <w:i/>
          <w:iCs/>
          <w:sz w:val="24"/>
          <w:szCs w:val="24"/>
        </w:rPr>
        <w:t>4</w:t>
      </w:r>
      <w:r w:rsidRPr="00914E5A">
        <w:rPr>
          <w:rFonts w:ascii="Times New Roman" w:hAnsi="Times New Roman" w:cs="Times New Roman"/>
          <w:sz w:val="24"/>
          <w:szCs w:val="24"/>
        </w:rPr>
        <w:t>, DOI: 10.1186/1752-4458-4-15</w:t>
      </w:r>
    </w:p>
    <w:p w:rsidR="00BD1270" w:rsidRPr="00914E5A" w:rsidRDefault="00BD1270" w:rsidP="005F086D">
      <w:pPr>
        <w:spacing w:after="0" w:line="480" w:lineRule="auto"/>
        <w:rPr>
          <w:rStyle w:val="authorname"/>
          <w:rFonts w:ascii="Times New Roman" w:hAnsi="Times New Roman" w:cs="Times New Roman"/>
          <w:sz w:val="24"/>
          <w:szCs w:val="24"/>
        </w:rPr>
      </w:pPr>
    </w:p>
    <w:p w:rsidR="00BD1270" w:rsidRDefault="00BD1270" w:rsidP="005F086D">
      <w:pPr>
        <w:spacing w:after="0" w:line="480" w:lineRule="auto"/>
        <w:rPr>
          <w:rFonts w:ascii="Times New Roman" w:hAnsi="Times New Roman" w:cs="Times New Roman"/>
          <w:sz w:val="24"/>
          <w:szCs w:val="24"/>
        </w:rPr>
      </w:pPr>
      <w:proofErr w:type="spellStart"/>
      <w:r w:rsidRPr="00914E5A">
        <w:rPr>
          <w:rFonts w:ascii="Times New Roman" w:hAnsi="Times New Roman" w:cs="Times New Roman"/>
          <w:sz w:val="24"/>
          <w:szCs w:val="24"/>
        </w:rPr>
        <w:t>Kleintjes</w:t>
      </w:r>
      <w:proofErr w:type="spellEnd"/>
      <w:r w:rsidRPr="00914E5A">
        <w:rPr>
          <w:rFonts w:ascii="Times New Roman" w:hAnsi="Times New Roman" w:cs="Times New Roman"/>
          <w:sz w:val="24"/>
          <w:szCs w:val="24"/>
        </w:rPr>
        <w:t xml:space="preserve">, S., Lund, C., &amp; </w:t>
      </w:r>
      <w:proofErr w:type="spellStart"/>
      <w:r w:rsidRPr="00914E5A">
        <w:rPr>
          <w:rFonts w:ascii="Times New Roman" w:hAnsi="Times New Roman" w:cs="Times New Roman"/>
          <w:sz w:val="24"/>
          <w:szCs w:val="24"/>
        </w:rPr>
        <w:t>Flisher</w:t>
      </w:r>
      <w:proofErr w:type="spellEnd"/>
      <w:r w:rsidRPr="00914E5A">
        <w:rPr>
          <w:rFonts w:ascii="Times New Roman" w:hAnsi="Times New Roman" w:cs="Times New Roman"/>
          <w:sz w:val="24"/>
          <w:szCs w:val="24"/>
        </w:rPr>
        <w:t xml:space="preserve">, A. (2010). A situational analysis of child and adolescent mental health services in Ghana, Uganda, South Africa and Zambia. </w:t>
      </w:r>
      <w:r w:rsidRPr="00914E5A">
        <w:rPr>
          <w:rFonts w:ascii="Times New Roman" w:hAnsi="Times New Roman" w:cs="Times New Roman"/>
          <w:i/>
          <w:sz w:val="24"/>
          <w:szCs w:val="24"/>
        </w:rPr>
        <w:t>African Journal of Psychiatry (South Africa)</w:t>
      </w:r>
      <w:r w:rsidRPr="00914E5A">
        <w:rPr>
          <w:rFonts w:ascii="Times New Roman" w:hAnsi="Times New Roman" w:cs="Times New Roman"/>
          <w:sz w:val="24"/>
          <w:szCs w:val="24"/>
        </w:rPr>
        <w:t>, 13, 132–139.</w:t>
      </w:r>
    </w:p>
    <w:p w:rsidR="00E76FF0" w:rsidRPr="00914E5A" w:rsidRDefault="00E76FF0" w:rsidP="005F086D">
      <w:pPr>
        <w:spacing w:after="0" w:line="480" w:lineRule="auto"/>
        <w:rPr>
          <w:rFonts w:ascii="Times New Roman" w:hAnsi="Times New Roman" w:cs="Times New Roman"/>
          <w:sz w:val="24"/>
          <w:szCs w:val="24"/>
        </w:rPr>
      </w:pPr>
    </w:p>
    <w:p w:rsidR="00BD1270" w:rsidRPr="00914E5A" w:rsidRDefault="00BD1270" w:rsidP="005F086D">
      <w:pPr>
        <w:spacing w:after="0" w:line="480" w:lineRule="auto"/>
        <w:rPr>
          <w:rFonts w:ascii="Times New Roman" w:hAnsi="Times New Roman" w:cs="Times New Roman"/>
          <w:sz w:val="24"/>
          <w:szCs w:val="24"/>
        </w:rPr>
      </w:pPr>
      <w:proofErr w:type="spellStart"/>
      <w:r w:rsidRPr="00914E5A">
        <w:rPr>
          <w:rFonts w:ascii="Times New Roman" w:hAnsi="Times New Roman" w:cs="Times New Roman"/>
          <w:sz w:val="24"/>
          <w:szCs w:val="24"/>
        </w:rPr>
        <w:t>Killion</w:t>
      </w:r>
      <w:proofErr w:type="spellEnd"/>
      <w:r w:rsidRPr="00914E5A">
        <w:rPr>
          <w:rFonts w:ascii="Times New Roman" w:hAnsi="Times New Roman" w:cs="Times New Roman"/>
          <w:sz w:val="24"/>
          <w:szCs w:val="24"/>
        </w:rPr>
        <w:t xml:space="preserve">, C., </w:t>
      </w:r>
      <w:hyperlink r:id="rId18" w:history="1">
        <w:r w:rsidRPr="00914E5A">
          <w:rPr>
            <w:rStyle w:val="Hyperlink"/>
            <w:rFonts w:ascii="Times New Roman" w:hAnsi="Times New Roman" w:cs="Times New Roman"/>
            <w:color w:val="auto"/>
            <w:sz w:val="24"/>
            <w:szCs w:val="24"/>
            <w:u w:val="none"/>
          </w:rPr>
          <w:t xml:space="preserve">&amp; </w:t>
        </w:r>
        <w:proofErr w:type="spellStart"/>
        <w:r w:rsidRPr="00914E5A">
          <w:rPr>
            <w:rStyle w:val="Hyperlink"/>
            <w:rFonts w:ascii="Times New Roman" w:hAnsi="Times New Roman" w:cs="Times New Roman"/>
            <w:color w:val="auto"/>
            <w:sz w:val="24"/>
            <w:szCs w:val="24"/>
            <w:u w:val="none"/>
          </w:rPr>
          <w:t>Cayetano</w:t>
        </w:r>
        <w:proofErr w:type="spellEnd"/>
      </w:hyperlink>
      <w:r w:rsidRPr="00914E5A">
        <w:rPr>
          <w:rFonts w:ascii="Times New Roman" w:hAnsi="Times New Roman" w:cs="Times New Roman"/>
          <w:sz w:val="24"/>
          <w:szCs w:val="24"/>
        </w:rPr>
        <w:t xml:space="preserve">, C. (2009). Making mental health a priority in Belize. </w:t>
      </w:r>
      <w:r w:rsidRPr="00914E5A">
        <w:rPr>
          <w:rFonts w:ascii="Times New Roman" w:hAnsi="Times New Roman" w:cs="Times New Roman"/>
          <w:i/>
          <w:vanish/>
          <w:sz w:val="24"/>
          <w:szCs w:val="24"/>
        </w:rPr>
        <w:t xml:space="preserve">Frances Payne Bolton School of Nursing, Case Western Reserve University, Cleveland, OHMinistry of Health, Belmopan, Belize, Central AmericAvailable online 24 March 2009 </w:t>
      </w:r>
      <w:hyperlink r:id="rId19" w:tooltip="Go to Archives of Psychiatric Nursing on ScienceDirect" w:history="1">
        <w:r w:rsidRPr="00914E5A">
          <w:rPr>
            <w:rStyle w:val="Hyperlink"/>
            <w:rFonts w:ascii="Times New Roman" w:eastAsiaTheme="majorEastAsia" w:hAnsi="Times New Roman" w:cs="Times New Roman"/>
            <w:i/>
            <w:color w:val="auto"/>
            <w:sz w:val="24"/>
            <w:szCs w:val="24"/>
            <w:u w:val="none"/>
          </w:rPr>
          <w:t>Archives of Psychiatric Nursing</w:t>
        </w:r>
      </w:hyperlink>
      <w:r w:rsidRPr="00914E5A">
        <w:rPr>
          <w:rFonts w:ascii="Times New Roman" w:hAnsi="Times New Roman" w:cs="Times New Roman"/>
          <w:sz w:val="24"/>
          <w:szCs w:val="24"/>
        </w:rPr>
        <w:t xml:space="preserve">, </w:t>
      </w:r>
      <w:hyperlink r:id="rId20" w:tooltip="Go to table of contents for this volume/issue" w:history="1">
        <w:r w:rsidRPr="00914E5A">
          <w:rPr>
            <w:rStyle w:val="Hyperlink"/>
            <w:rFonts w:ascii="Times New Roman" w:eastAsiaTheme="majorEastAsia" w:hAnsi="Times New Roman" w:cs="Times New Roman"/>
            <w:color w:val="auto"/>
            <w:sz w:val="24"/>
            <w:szCs w:val="24"/>
            <w:u w:val="none"/>
          </w:rPr>
          <w:t xml:space="preserve">23, </w:t>
        </w:r>
      </w:hyperlink>
      <w:r w:rsidRPr="00914E5A">
        <w:rPr>
          <w:rFonts w:ascii="Times New Roman" w:hAnsi="Times New Roman" w:cs="Times New Roman"/>
          <w:sz w:val="24"/>
          <w:szCs w:val="24"/>
        </w:rPr>
        <w:t>157–165.</w:t>
      </w:r>
    </w:p>
    <w:p w:rsidR="00BD1270" w:rsidRPr="00914E5A" w:rsidRDefault="00BD1270" w:rsidP="005F086D">
      <w:pPr>
        <w:spacing w:after="0" w:line="480" w:lineRule="auto"/>
        <w:rPr>
          <w:rFonts w:ascii="Times New Roman" w:hAnsi="Times New Roman" w:cs="Times New Roman"/>
          <w:sz w:val="24"/>
          <w:szCs w:val="24"/>
        </w:rPr>
      </w:pPr>
    </w:p>
    <w:p w:rsidR="00BD1270" w:rsidRPr="00914E5A" w:rsidRDefault="00BD1270" w:rsidP="005F086D">
      <w:pPr>
        <w:spacing w:after="0" w:line="480" w:lineRule="auto"/>
        <w:rPr>
          <w:rFonts w:ascii="Times New Roman" w:hAnsi="Times New Roman" w:cs="Times New Roman"/>
          <w:sz w:val="24"/>
          <w:szCs w:val="24"/>
        </w:rPr>
      </w:pPr>
      <w:proofErr w:type="spellStart"/>
      <w:r w:rsidRPr="00914E5A">
        <w:rPr>
          <w:rFonts w:ascii="Times New Roman" w:hAnsi="Times New Roman" w:cs="Times New Roman"/>
          <w:sz w:val="24"/>
          <w:szCs w:val="24"/>
        </w:rPr>
        <w:t>Kiima</w:t>
      </w:r>
      <w:proofErr w:type="spellEnd"/>
      <w:r w:rsidRPr="00914E5A">
        <w:rPr>
          <w:rFonts w:ascii="Times New Roman" w:hAnsi="Times New Roman" w:cs="Times New Roman"/>
          <w:sz w:val="24"/>
          <w:szCs w:val="24"/>
        </w:rPr>
        <w:t xml:space="preserve">, D., &amp; Jenkins, R. (2010). </w:t>
      </w:r>
      <w:r w:rsidRPr="00914E5A">
        <w:rPr>
          <w:rFonts w:ascii="Times New Roman" w:hAnsi="Times New Roman" w:cs="Times New Roman"/>
          <w:bCs/>
          <w:kern w:val="36"/>
          <w:sz w:val="24"/>
          <w:szCs w:val="24"/>
        </w:rPr>
        <w:t>Mental health policy in Kenya: An integrated approach to scaling up equitable care for poor populations.</w:t>
      </w:r>
      <w:r w:rsidRPr="00914E5A">
        <w:rPr>
          <w:rFonts w:ascii="Times New Roman" w:eastAsiaTheme="majorEastAsia" w:hAnsi="Times New Roman" w:cs="Times New Roman"/>
          <w:bCs/>
          <w:sz w:val="24"/>
          <w:szCs w:val="24"/>
        </w:rPr>
        <w:t xml:space="preserve"> </w:t>
      </w:r>
      <w:r w:rsidRPr="00914E5A">
        <w:rPr>
          <w:rFonts w:ascii="Times New Roman" w:hAnsi="Times New Roman" w:cs="Times New Roman"/>
          <w:i/>
          <w:iCs/>
          <w:sz w:val="24"/>
          <w:szCs w:val="24"/>
        </w:rPr>
        <w:t xml:space="preserve">International Journal of Mental Health System, </w:t>
      </w:r>
      <w:r w:rsidRPr="00914E5A">
        <w:rPr>
          <w:rFonts w:ascii="Times New Roman" w:hAnsi="Times New Roman" w:cs="Times New Roman"/>
          <w:sz w:val="24"/>
          <w:szCs w:val="24"/>
        </w:rPr>
        <w:t>4</w:t>
      </w:r>
      <w:r w:rsidRPr="00914E5A">
        <w:rPr>
          <w:rFonts w:ascii="Times New Roman" w:hAnsi="Times New Roman" w:cs="Times New Roman"/>
          <w:bCs/>
          <w:sz w:val="24"/>
          <w:szCs w:val="24"/>
        </w:rPr>
        <w:t xml:space="preserve">, </w:t>
      </w:r>
      <w:r w:rsidRPr="00914E5A">
        <w:rPr>
          <w:rStyle w:val="Strong"/>
          <w:rFonts w:ascii="Times New Roman" w:hAnsi="Times New Roman" w:cs="Times New Roman"/>
          <w:b w:val="0"/>
          <w:sz w:val="24"/>
          <w:szCs w:val="24"/>
        </w:rPr>
        <w:t xml:space="preserve">DOI: </w:t>
      </w:r>
      <w:r w:rsidRPr="00914E5A">
        <w:rPr>
          <w:rFonts w:ascii="Times New Roman" w:hAnsi="Times New Roman" w:cs="Times New Roman"/>
          <w:sz w:val="24"/>
          <w:szCs w:val="24"/>
        </w:rPr>
        <w:t>10.1186/1752-4458-4-19</w:t>
      </w:r>
    </w:p>
    <w:p w:rsidR="00BD1270" w:rsidRPr="00914E5A" w:rsidRDefault="00BD1270" w:rsidP="005F086D">
      <w:pPr>
        <w:spacing w:after="0" w:line="480" w:lineRule="auto"/>
        <w:rPr>
          <w:rFonts w:ascii="Times New Roman" w:hAnsi="Times New Roman" w:cs="Times New Roman"/>
          <w:sz w:val="24"/>
          <w:szCs w:val="24"/>
        </w:rPr>
      </w:pPr>
    </w:p>
    <w:p w:rsidR="00BD1270" w:rsidRPr="00914E5A" w:rsidRDefault="00BD1270" w:rsidP="00E76FF0">
      <w:pPr>
        <w:tabs>
          <w:tab w:val="left" w:pos="4395"/>
        </w:tabs>
        <w:spacing w:after="0" w:line="480" w:lineRule="auto"/>
        <w:rPr>
          <w:rFonts w:ascii="Times New Roman" w:hAnsi="Times New Roman" w:cs="Times New Roman"/>
          <w:bCs/>
          <w:sz w:val="24"/>
          <w:szCs w:val="24"/>
        </w:rPr>
      </w:pPr>
      <w:proofErr w:type="spellStart"/>
      <w:r w:rsidRPr="00914E5A">
        <w:rPr>
          <w:rFonts w:ascii="Times New Roman" w:hAnsi="Times New Roman" w:cs="Times New Roman"/>
          <w:sz w:val="24"/>
          <w:szCs w:val="24"/>
          <w:shd w:val="clear" w:color="auto" w:fill="FFFFFF"/>
        </w:rPr>
        <w:t>Khort</w:t>
      </w:r>
      <w:proofErr w:type="spellEnd"/>
      <w:r w:rsidRPr="00914E5A">
        <w:rPr>
          <w:rFonts w:ascii="Times New Roman" w:hAnsi="Times New Roman" w:cs="Times New Roman"/>
          <w:sz w:val="24"/>
          <w:szCs w:val="24"/>
          <w:shd w:val="clear" w:color="auto" w:fill="FFFFFF"/>
        </w:rPr>
        <w:t xml:space="preserve">, B. (2013). </w:t>
      </w:r>
      <w:r w:rsidRPr="00914E5A">
        <w:rPr>
          <w:rFonts w:ascii="Times New Roman" w:hAnsi="Times New Roman" w:cs="Times New Roman"/>
          <w:bCs/>
          <w:sz w:val="24"/>
          <w:szCs w:val="24"/>
        </w:rPr>
        <w:t xml:space="preserve">Child mental health in low and middle income countries. </w:t>
      </w:r>
      <w:r w:rsidRPr="00914E5A">
        <w:rPr>
          <w:rFonts w:ascii="Times New Roman" w:hAnsi="Times New Roman" w:cs="Times New Roman"/>
          <w:bCs/>
          <w:i/>
          <w:sz w:val="24"/>
          <w:szCs w:val="24"/>
        </w:rPr>
        <w:t xml:space="preserve">International Child Health Group Newsletter, </w:t>
      </w:r>
      <w:r w:rsidRPr="00914E5A">
        <w:rPr>
          <w:rFonts w:ascii="Times New Roman" w:hAnsi="Times New Roman" w:cs="Times New Roman"/>
          <w:bCs/>
          <w:sz w:val="24"/>
          <w:szCs w:val="24"/>
        </w:rPr>
        <w:t xml:space="preserve">8. </w:t>
      </w:r>
    </w:p>
    <w:p w:rsidR="00BD1270" w:rsidRPr="00914E5A" w:rsidRDefault="00BD1270" w:rsidP="005F086D">
      <w:pPr>
        <w:spacing w:after="0" w:line="480" w:lineRule="auto"/>
        <w:rPr>
          <w:rFonts w:ascii="Times New Roman" w:hAnsi="Times New Roman" w:cs="Times New Roman"/>
          <w:bCs/>
          <w:sz w:val="24"/>
          <w:szCs w:val="24"/>
        </w:rPr>
      </w:pPr>
    </w:p>
    <w:p w:rsidR="00BD1270" w:rsidRPr="00914E5A" w:rsidRDefault="00BD1270" w:rsidP="005F086D">
      <w:pPr>
        <w:spacing w:after="0" w:line="480" w:lineRule="auto"/>
        <w:rPr>
          <w:rStyle w:val="exlresultdetails"/>
          <w:rFonts w:ascii="Times New Roman" w:hAnsi="Times New Roman" w:cs="Times New Roman"/>
          <w:sz w:val="24"/>
          <w:szCs w:val="24"/>
        </w:rPr>
      </w:pPr>
      <w:proofErr w:type="spellStart"/>
      <w:r w:rsidRPr="00914E5A">
        <w:rPr>
          <w:rFonts w:ascii="Times New Roman" w:hAnsi="Times New Roman" w:cs="Times New Roman"/>
          <w:sz w:val="24"/>
          <w:szCs w:val="24"/>
          <w:lang w:val="en-US"/>
        </w:rPr>
        <w:t>Klasen</w:t>
      </w:r>
      <w:proofErr w:type="spellEnd"/>
      <w:r w:rsidRPr="00914E5A">
        <w:rPr>
          <w:rFonts w:ascii="Times New Roman" w:hAnsi="Times New Roman" w:cs="Times New Roman"/>
          <w:sz w:val="24"/>
          <w:szCs w:val="24"/>
          <w:lang w:val="en-US"/>
        </w:rPr>
        <w:t xml:space="preserve">, H., &amp; </w:t>
      </w:r>
      <w:proofErr w:type="spellStart"/>
      <w:r w:rsidRPr="00914E5A">
        <w:rPr>
          <w:rFonts w:ascii="Times New Roman" w:hAnsi="Times New Roman" w:cs="Times New Roman"/>
          <w:sz w:val="24"/>
          <w:szCs w:val="24"/>
          <w:lang w:val="en-US"/>
        </w:rPr>
        <w:t>Crombag</w:t>
      </w:r>
      <w:proofErr w:type="spellEnd"/>
      <w:r w:rsidRPr="00914E5A">
        <w:rPr>
          <w:rFonts w:ascii="Times New Roman" w:hAnsi="Times New Roman" w:cs="Times New Roman"/>
          <w:sz w:val="24"/>
          <w:szCs w:val="24"/>
          <w:lang w:val="en-US"/>
        </w:rPr>
        <w:t xml:space="preserve">, A. </w:t>
      </w:r>
      <w:r w:rsidRPr="00914E5A">
        <w:rPr>
          <w:rFonts w:ascii="Times New Roman" w:hAnsi="Times New Roman" w:cs="Times New Roman"/>
          <w:sz w:val="24"/>
          <w:szCs w:val="24"/>
        </w:rPr>
        <w:t xml:space="preserve">(2013). What works where? A systematic review of child and adolescent mental health interventions for low and middle income countries. </w:t>
      </w:r>
      <w:r w:rsidRPr="00914E5A">
        <w:rPr>
          <w:rStyle w:val="exlresultdetails"/>
          <w:rFonts w:ascii="Times New Roman" w:hAnsi="Times New Roman" w:cs="Times New Roman"/>
          <w:i/>
          <w:sz w:val="24"/>
          <w:szCs w:val="24"/>
          <w:lang w:val="en-US"/>
        </w:rPr>
        <w:t>Social Psychiatry and Psychiatric Epidemiology</w:t>
      </w:r>
      <w:r w:rsidRPr="00914E5A">
        <w:rPr>
          <w:rStyle w:val="exlresultdetails"/>
          <w:rFonts w:ascii="Times New Roman" w:hAnsi="Times New Roman" w:cs="Times New Roman"/>
          <w:sz w:val="24"/>
          <w:szCs w:val="24"/>
          <w:lang w:val="en-US"/>
        </w:rPr>
        <w:t xml:space="preserve">, 48, 595-611. </w:t>
      </w:r>
    </w:p>
    <w:p w:rsidR="00BD1270" w:rsidRPr="00914E5A" w:rsidRDefault="00BD1270" w:rsidP="005F086D">
      <w:pPr>
        <w:spacing w:after="0" w:line="480" w:lineRule="auto"/>
        <w:rPr>
          <w:rStyle w:val="exlresultdetails"/>
          <w:rFonts w:ascii="Times New Roman" w:hAnsi="Times New Roman" w:cs="Times New Roman"/>
          <w:sz w:val="24"/>
          <w:szCs w:val="24"/>
        </w:rPr>
      </w:pPr>
    </w:p>
    <w:p w:rsidR="00BD1270" w:rsidRPr="00914E5A" w:rsidRDefault="00BD1270" w:rsidP="005F086D">
      <w:pPr>
        <w:spacing w:after="0" w:line="480" w:lineRule="auto"/>
        <w:rPr>
          <w:rFonts w:ascii="Times New Roman" w:hAnsi="Times New Roman" w:cs="Times New Roman"/>
          <w:sz w:val="24"/>
          <w:szCs w:val="24"/>
        </w:rPr>
      </w:pPr>
      <w:proofErr w:type="spellStart"/>
      <w:r w:rsidRPr="00914E5A">
        <w:rPr>
          <w:rFonts w:ascii="Times New Roman" w:hAnsi="Times New Roman" w:cs="Times New Roman"/>
          <w:sz w:val="24"/>
          <w:szCs w:val="24"/>
        </w:rPr>
        <w:lastRenderedPageBreak/>
        <w:t>Knifton</w:t>
      </w:r>
      <w:proofErr w:type="spellEnd"/>
      <w:r w:rsidRPr="00914E5A">
        <w:rPr>
          <w:rFonts w:ascii="Times New Roman" w:hAnsi="Times New Roman" w:cs="Times New Roman"/>
          <w:sz w:val="24"/>
          <w:szCs w:val="24"/>
        </w:rPr>
        <w:t xml:space="preserve">, L. (2012). Understanding and addressing the stigma of mental illness with ethnic minority communities. </w:t>
      </w:r>
      <w:r w:rsidRPr="00914E5A">
        <w:rPr>
          <w:rFonts w:ascii="Times New Roman" w:hAnsi="Times New Roman" w:cs="Times New Roman"/>
          <w:i/>
          <w:sz w:val="24"/>
          <w:szCs w:val="24"/>
        </w:rPr>
        <w:t>Health Sociology Review</w:t>
      </w:r>
      <w:r w:rsidRPr="00914E5A">
        <w:rPr>
          <w:rFonts w:ascii="Times New Roman" w:hAnsi="Times New Roman" w:cs="Times New Roman"/>
          <w:sz w:val="24"/>
          <w:szCs w:val="24"/>
        </w:rPr>
        <w:t>, 21, 287-298.</w:t>
      </w:r>
    </w:p>
    <w:p w:rsidR="00BD1270" w:rsidRPr="00914E5A" w:rsidRDefault="00BD1270" w:rsidP="005F086D">
      <w:pPr>
        <w:spacing w:after="0" w:line="480" w:lineRule="auto"/>
        <w:rPr>
          <w:rFonts w:ascii="Times New Roman" w:hAnsi="Times New Roman" w:cs="Times New Roman"/>
          <w:sz w:val="24"/>
          <w:szCs w:val="24"/>
        </w:rPr>
      </w:pPr>
    </w:p>
    <w:p w:rsidR="00BD1270" w:rsidRPr="00914E5A" w:rsidRDefault="00BD1270" w:rsidP="005F086D">
      <w:pPr>
        <w:spacing w:after="0" w:line="480" w:lineRule="auto"/>
        <w:rPr>
          <w:rStyle w:val="articlecitationpages"/>
          <w:rFonts w:ascii="Times New Roman" w:hAnsi="Times New Roman" w:cs="Times New Roman"/>
          <w:sz w:val="24"/>
          <w:szCs w:val="24"/>
        </w:rPr>
      </w:pPr>
      <w:proofErr w:type="spellStart"/>
      <w:r w:rsidRPr="00914E5A">
        <w:rPr>
          <w:rFonts w:ascii="Times New Roman" w:hAnsi="Times New Roman" w:cs="Times New Roman"/>
          <w:sz w:val="24"/>
          <w:szCs w:val="24"/>
        </w:rPr>
        <w:t>Lebowitz</w:t>
      </w:r>
      <w:proofErr w:type="spellEnd"/>
      <w:r w:rsidRPr="00914E5A">
        <w:rPr>
          <w:rFonts w:ascii="Times New Roman" w:hAnsi="Times New Roman" w:cs="Times New Roman"/>
          <w:sz w:val="24"/>
          <w:szCs w:val="24"/>
        </w:rPr>
        <w:t>, A. J. (</w:t>
      </w:r>
      <w:r w:rsidRPr="00914E5A">
        <w:rPr>
          <w:rStyle w:val="articlecitationyear"/>
          <w:rFonts w:ascii="Times New Roman" w:hAnsi="Times New Roman" w:cs="Times New Roman"/>
          <w:sz w:val="24"/>
          <w:szCs w:val="24"/>
        </w:rPr>
        <w:t>2015</w:t>
      </w:r>
      <w:r w:rsidRPr="00914E5A">
        <w:rPr>
          <w:rFonts w:ascii="Times New Roman" w:hAnsi="Times New Roman" w:cs="Times New Roman"/>
          <w:sz w:val="24"/>
          <w:szCs w:val="24"/>
        </w:rPr>
        <w:t xml:space="preserve">). Community collaboration as a disaster mental health competency: A systematic literature review. </w:t>
      </w:r>
      <w:hyperlink r:id="rId21" w:tooltip="Community Mental Health Journal" w:history="1">
        <w:r w:rsidRPr="00914E5A">
          <w:rPr>
            <w:rStyle w:val="journaltitle"/>
            <w:rFonts w:ascii="Times New Roman" w:eastAsiaTheme="majorEastAsia" w:hAnsi="Times New Roman" w:cs="Times New Roman"/>
            <w:i/>
            <w:sz w:val="24"/>
            <w:szCs w:val="24"/>
          </w:rPr>
          <w:t>Community Mental Health Journal</w:t>
        </w:r>
      </w:hyperlink>
      <w:r w:rsidRPr="00914E5A">
        <w:rPr>
          <w:rFonts w:ascii="Times New Roman" w:hAnsi="Times New Roman" w:cs="Times New Roman"/>
          <w:sz w:val="24"/>
          <w:szCs w:val="24"/>
        </w:rPr>
        <w:t>,</w:t>
      </w:r>
      <w:r w:rsidRPr="00914E5A">
        <w:rPr>
          <w:rStyle w:val="articlecitationyear"/>
          <w:rFonts w:ascii="Times New Roman" w:hAnsi="Times New Roman" w:cs="Times New Roman"/>
          <w:sz w:val="24"/>
          <w:szCs w:val="24"/>
        </w:rPr>
        <w:t xml:space="preserve"> </w:t>
      </w:r>
      <w:r w:rsidRPr="00914E5A">
        <w:rPr>
          <w:rStyle w:val="articlecitationvolume"/>
          <w:rFonts w:ascii="Times New Roman" w:hAnsi="Times New Roman" w:cs="Times New Roman"/>
          <w:sz w:val="24"/>
          <w:szCs w:val="24"/>
        </w:rPr>
        <w:t>51</w:t>
      </w:r>
      <w:r w:rsidRPr="00914E5A">
        <w:rPr>
          <w:rFonts w:ascii="Times New Roman" w:hAnsi="Times New Roman" w:cs="Times New Roman"/>
          <w:sz w:val="24"/>
          <w:szCs w:val="24"/>
        </w:rPr>
        <w:t xml:space="preserve">, </w:t>
      </w:r>
      <w:r w:rsidRPr="00914E5A">
        <w:rPr>
          <w:rStyle w:val="articlecitationpages"/>
          <w:rFonts w:ascii="Times New Roman" w:hAnsi="Times New Roman" w:cs="Times New Roman"/>
          <w:sz w:val="24"/>
          <w:szCs w:val="24"/>
        </w:rPr>
        <w:t>125–131.</w:t>
      </w:r>
    </w:p>
    <w:p w:rsidR="00BD1270" w:rsidRPr="00914E5A" w:rsidRDefault="00BD1270" w:rsidP="005F086D">
      <w:pPr>
        <w:spacing w:after="0" w:line="480" w:lineRule="auto"/>
        <w:rPr>
          <w:rStyle w:val="articlecitationpages"/>
          <w:rFonts w:ascii="Times New Roman" w:hAnsi="Times New Roman" w:cs="Times New Roman"/>
          <w:sz w:val="24"/>
          <w:szCs w:val="24"/>
        </w:rPr>
      </w:pPr>
    </w:p>
    <w:p w:rsidR="00BD1270" w:rsidRPr="00914E5A" w:rsidRDefault="00BD1270" w:rsidP="005F086D">
      <w:pPr>
        <w:spacing w:after="0" w:line="480" w:lineRule="auto"/>
        <w:rPr>
          <w:rStyle w:val="articlecitationpages"/>
          <w:rFonts w:ascii="Times New Roman" w:hAnsi="Times New Roman" w:cs="Times New Roman"/>
          <w:sz w:val="24"/>
          <w:szCs w:val="24"/>
        </w:rPr>
      </w:pPr>
      <w:r w:rsidRPr="00914E5A">
        <w:rPr>
          <w:rFonts w:ascii="Times New Roman" w:hAnsi="Times New Roman" w:cs="Times New Roman"/>
          <w:sz w:val="24"/>
          <w:szCs w:val="24"/>
        </w:rPr>
        <w:t xml:space="preserve">Link, B., &amp; Cullen, F. (1983). Reconsidering the social rejection of ex-mental patients: Levels of attitudinal response. </w:t>
      </w:r>
      <w:r w:rsidRPr="00914E5A">
        <w:rPr>
          <w:rFonts w:ascii="Times New Roman" w:hAnsi="Times New Roman" w:cs="Times New Roman"/>
          <w:i/>
          <w:sz w:val="24"/>
          <w:szCs w:val="24"/>
        </w:rPr>
        <w:t xml:space="preserve">American Journal of Community Psychology, 11, </w:t>
      </w:r>
      <w:r w:rsidRPr="00914E5A">
        <w:rPr>
          <w:rFonts w:ascii="Times New Roman" w:hAnsi="Times New Roman" w:cs="Times New Roman"/>
          <w:sz w:val="24"/>
          <w:szCs w:val="24"/>
        </w:rPr>
        <w:t>261-273.</w:t>
      </w:r>
    </w:p>
    <w:p w:rsidR="00BD1270" w:rsidRPr="00E76FF0" w:rsidRDefault="00BD1270" w:rsidP="00E76FF0">
      <w:pPr>
        <w:spacing w:after="0" w:line="480" w:lineRule="auto"/>
        <w:rPr>
          <w:rStyle w:val="articlecitationpages"/>
          <w:rFonts w:ascii="Times New Roman" w:hAnsi="Times New Roman" w:cs="Times New Roman"/>
          <w:sz w:val="28"/>
          <w:szCs w:val="24"/>
        </w:rPr>
      </w:pPr>
    </w:p>
    <w:p w:rsidR="00E76FF0" w:rsidRPr="00E76FF0" w:rsidRDefault="00E76FF0" w:rsidP="00E76FF0">
      <w:pPr>
        <w:spacing w:line="480" w:lineRule="auto"/>
        <w:rPr>
          <w:rFonts w:ascii="Times New Roman" w:hAnsi="Times New Roman" w:cs="Times New Roman"/>
          <w:color w:val="0070C0"/>
          <w:sz w:val="24"/>
        </w:rPr>
      </w:pPr>
      <w:r w:rsidRPr="00E76FF0">
        <w:rPr>
          <w:rFonts w:ascii="Times New Roman" w:hAnsi="Times New Roman" w:cs="Times New Roman"/>
          <w:color w:val="0070C0"/>
          <w:sz w:val="24"/>
        </w:rPr>
        <w:t xml:space="preserve">London School of Economics and Political Science (2012). </w:t>
      </w:r>
      <w:r w:rsidRPr="00E76FF0">
        <w:rPr>
          <w:rFonts w:ascii="Times New Roman" w:hAnsi="Times New Roman" w:cs="Times New Roman"/>
          <w:i/>
          <w:color w:val="0070C0"/>
          <w:sz w:val="24"/>
        </w:rPr>
        <w:t>How mental illness loses out in the NHS</w:t>
      </w:r>
      <w:r w:rsidRPr="00E76FF0">
        <w:rPr>
          <w:rFonts w:ascii="Times New Roman" w:hAnsi="Times New Roman" w:cs="Times New Roman"/>
          <w:color w:val="0070C0"/>
          <w:sz w:val="24"/>
        </w:rPr>
        <w:t xml:space="preserve">. London: The Centre for Economic Performance’s mental health policy group. </w:t>
      </w:r>
    </w:p>
    <w:p w:rsidR="00E76FF0" w:rsidRPr="00E76FF0" w:rsidRDefault="00E76FF0" w:rsidP="00E76FF0">
      <w:pPr>
        <w:spacing w:after="0" w:line="480" w:lineRule="auto"/>
        <w:rPr>
          <w:rStyle w:val="articlecitationpages"/>
          <w:rFonts w:ascii="Times New Roman" w:hAnsi="Times New Roman" w:cs="Times New Roman"/>
          <w:sz w:val="28"/>
          <w:szCs w:val="24"/>
        </w:rPr>
      </w:pPr>
    </w:p>
    <w:p w:rsidR="00BD1270" w:rsidRDefault="00BD1270" w:rsidP="005F086D">
      <w:pPr>
        <w:widowControl w:val="0"/>
        <w:spacing w:after="0" w:line="480" w:lineRule="auto"/>
        <w:jc w:val="both"/>
        <w:rPr>
          <w:rFonts w:ascii="Times New Roman" w:hAnsi="Times New Roman" w:cs="Times New Roman"/>
          <w:sz w:val="24"/>
          <w:szCs w:val="24"/>
        </w:rPr>
      </w:pPr>
      <w:proofErr w:type="spellStart"/>
      <w:r w:rsidRPr="00914E5A">
        <w:rPr>
          <w:rFonts w:ascii="Times New Roman" w:hAnsi="Times New Roman" w:cs="Times New Roman"/>
          <w:sz w:val="24"/>
          <w:szCs w:val="24"/>
        </w:rPr>
        <w:t>Loza</w:t>
      </w:r>
      <w:proofErr w:type="spellEnd"/>
      <w:r w:rsidRPr="00914E5A">
        <w:rPr>
          <w:rFonts w:ascii="Times New Roman" w:hAnsi="Times New Roman" w:cs="Times New Roman"/>
          <w:sz w:val="24"/>
          <w:szCs w:val="24"/>
        </w:rPr>
        <w:t xml:space="preserve">, N., &amp; </w:t>
      </w:r>
      <w:proofErr w:type="spellStart"/>
      <w:r w:rsidRPr="00914E5A">
        <w:rPr>
          <w:rFonts w:ascii="Times New Roman" w:hAnsi="Times New Roman" w:cs="Times New Roman"/>
          <w:sz w:val="24"/>
          <w:szCs w:val="24"/>
        </w:rPr>
        <w:t>Effat</w:t>
      </w:r>
      <w:proofErr w:type="spellEnd"/>
      <w:r w:rsidRPr="00914E5A">
        <w:rPr>
          <w:rFonts w:ascii="Times New Roman" w:hAnsi="Times New Roman" w:cs="Times New Roman"/>
          <w:sz w:val="24"/>
          <w:szCs w:val="24"/>
        </w:rPr>
        <w:t xml:space="preserve">, R. (2017). Service users and carers in low- and middle-income countries. </w:t>
      </w:r>
      <w:r w:rsidRPr="00914E5A">
        <w:rPr>
          <w:rFonts w:ascii="Times New Roman" w:hAnsi="Times New Roman" w:cs="Times New Roman"/>
          <w:i/>
          <w:sz w:val="24"/>
          <w:szCs w:val="24"/>
        </w:rPr>
        <w:t>British Journal of Psychiatry International</w:t>
      </w:r>
      <w:r w:rsidRPr="00914E5A">
        <w:rPr>
          <w:rFonts w:ascii="Times New Roman" w:hAnsi="Times New Roman" w:cs="Times New Roman"/>
          <w:sz w:val="24"/>
          <w:szCs w:val="24"/>
        </w:rPr>
        <w:t>, 14, 4-6.</w:t>
      </w:r>
    </w:p>
    <w:p w:rsidR="00E76FF0" w:rsidRPr="00914E5A" w:rsidRDefault="00E76FF0" w:rsidP="005F086D">
      <w:pPr>
        <w:widowControl w:val="0"/>
        <w:spacing w:after="0" w:line="480" w:lineRule="auto"/>
        <w:jc w:val="both"/>
        <w:rPr>
          <w:rFonts w:ascii="Times New Roman" w:hAnsi="Times New Roman" w:cs="Times New Roman"/>
          <w:sz w:val="24"/>
          <w:szCs w:val="24"/>
        </w:rPr>
      </w:pPr>
    </w:p>
    <w:p w:rsidR="00BD1270" w:rsidRPr="00914E5A" w:rsidRDefault="00BD1270" w:rsidP="005F086D">
      <w:pPr>
        <w:shd w:val="clear" w:color="auto" w:fill="FFFFFF"/>
        <w:spacing w:after="0" w:line="480" w:lineRule="auto"/>
        <w:rPr>
          <w:rFonts w:ascii="Times New Roman" w:hAnsi="Times New Roman" w:cs="Times New Roman"/>
          <w:sz w:val="24"/>
          <w:szCs w:val="24"/>
        </w:rPr>
      </w:pPr>
      <w:r w:rsidRPr="00914E5A">
        <w:rPr>
          <w:rFonts w:ascii="Times New Roman" w:hAnsi="Times New Roman" w:cs="Times New Roman"/>
          <w:sz w:val="24"/>
          <w:szCs w:val="24"/>
        </w:rPr>
        <w:t xml:space="preserve">Michener, J., </w:t>
      </w:r>
      <w:proofErr w:type="spellStart"/>
      <w:r w:rsidRPr="00914E5A">
        <w:rPr>
          <w:rFonts w:ascii="Times New Roman" w:hAnsi="Times New Roman" w:cs="Times New Roman"/>
          <w:sz w:val="24"/>
          <w:szCs w:val="24"/>
        </w:rPr>
        <w:t>Yaggy</w:t>
      </w:r>
      <w:proofErr w:type="spellEnd"/>
      <w:r w:rsidRPr="00914E5A">
        <w:rPr>
          <w:rFonts w:ascii="Times New Roman" w:hAnsi="Times New Roman" w:cs="Times New Roman"/>
          <w:sz w:val="24"/>
          <w:szCs w:val="24"/>
        </w:rPr>
        <w:t xml:space="preserve">, S., Lyn, M., &amp; </w:t>
      </w:r>
      <w:hyperlink r:id="rId22" w:history="1">
        <w:r w:rsidRPr="00914E5A">
          <w:rPr>
            <w:rStyle w:val="Hyperlink"/>
            <w:rFonts w:ascii="Times New Roman" w:hAnsi="Times New Roman" w:cs="Times New Roman"/>
            <w:color w:val="auto"/>
            <w:sz w:val="24"/>
            <w:szCs w:val="24"/>
            <w:u w:val="none"/>
          </w:rPr>
          <w:t xml:space="preserve"> </w:t>
        </w:r>
        <w:proofErr w:type="spellStart"/>
        <w:r w:rsidRPr="00914E5A">
          <w:rPr>
            <w:rStyle w:val="Hyperlink"/>
            <w:rFonts w:ascii="Times New Roman" w:hAnsi="Times New Roman" w:cs="Times New Roman"/>
            <w:color w:val="auto"/>
            <w:sz w:val="24"/>
            <w:szCs w:val="24"/>
            <w:u w:val="none"/>
          </w:rPr>
          <w:t>Dzau</w:t>
        </w:r>
        <w:proofErr w:type="spellEnd"/>
      </w:hyperlink>
      <w:r w:rsidRPr="00914E5A">
        <w:rPr>
          <w:rFonts w:ascii="Times New Roman" w:hAnsi="Times New Roman" w:cs="Times New Roman"/>
          <w:sz w:val="24"/>
          <w:szCs w:val="24"/>
        </w:rPr>
        <w:t xml:space="preserve">, V. J. (2008). Improving the health of the community: Duke’s experience with community engagement. </w:t>
      </w:r>
      <w:r w:rsidRPr="00914E5A">
        <w:rPr>
          <w:rFonts w:ascii="Times New Roman" w:hAnsi="Times New Roman" w:cs="Times New Roman"/>
          <w:i/>
          <w:sz w:val="24"/>
          <w:szCs w:val="24"/>
        </w:rPr>
        <w:t>Academic Medicine</w:t>
      </w:r>
      <w:r w:rsidR="0015360F" w:rsidRPr="00914E5A">
        <w:rPr>
          <w:rFonts w:ascii="Times New Roman" w:hAnsi="Times New Roman" w:cs="Times New Roman"/>
          <w:sz w:val="24"/>
          <w:szCs w:val="24"/>
        </w:rPr>
        <w:t xml:space="preserve">, 83, </w:t>
      </w:r>
      <w:r w:rsidRPr="00914E5A">
        <w:rPr>
          <w:rFonts w:ascii="Times New Roman" w:hAnsi="Times New Roman" w:cs="Times New Roman"/>
          <w:sz w:val="24"/>
          <w:szCs w:val="24"/>
        </w:rPr>
        <w:t xml:space="preserve">DOI: 10.1097/ACM.0b013e3181668450 </w:t>
      </w:r>
    </w:p>
    <w:p w:rsidR="0015360F" w:rsidRPr="00914E5A" w:rsidRDefault="0015360F" w:rsidP="005F086D">
      <w:pPr>
        <w:shd w:val="clear" w:color="auto" w:fill="FFFFFF"/>
        <w:spacing w:after="0" w:line="480" w:lineRule="auto"/>
        <w:rPr>
          <w:rFonts w:ascii="Times New Roman" w:hAnsi="Times New Roman" w:cs="Times New Roman"/>
          <w:sz w:val="24"/>
          <w:szCs w:val="24"/>
        </w:rPr>
      </w:pPr>
    </w:p>
    <w:p w:rsidR="007E1627" w:rsidRDefault="00BD1270" w:rsidP="005F086D">
      <w:pPr>
        <w:spacing w:after="0" w:line="480" w:lineRule="auto"/>
        <w:rPr>
          <w:rStyle w:val="current-selection"/>
          <w:rFonts w:ascii="Times New Roman" w:hAnsi="Times New Roman" w:cs="Times New Roman"/>
          <w:sz w:val="24"/>
          <w:szCs w:val="24"/>
        </w:rPr>
      </w:pPr>
      <w:r w:rsidRPr="00914E5A">
        <w:rPr>
          <w:rFonts w:ascii="Times New Roman" w:hAnsi="Times New Roman" w:cs="Times New Roman"/>
          <w:sz w:val="24"/>
          <w:szCs w:val="24"/>
        </w:rPr>
        <w:t>National Institute for Health and Care Excellence</w:t>
      </w:r>
      <w:r w:rsidR="00914643" w:rsidRPr="00914E5A">
        <w:rPr>
          <w:rFonts w:ascii="Times New Roman" w:hAnsi="Times New Roman" w:cs="Times New Roman"/>
          <w:sz w:val="24"/>
          <w:szCs w:val="24"/>
        </w:rPr>
        <w:t xml:space="preserve">. (2016). </w:t>
      </w:r>
      <w:r w:rsidR="00914643" w:rsidRPr="00914E5A">
        <w:rPr>
          <w:rFonts w:ascii="Times New Roman" w:hAnsi="Times New Roman" w:cs="Times New Roman"/>
          <w:i/>
          <w:sz w:val="24"/>
          <w:szCs w:val="24"/>
        </w:rPr>
        <w:t>Community E</w:t>
      </w:r>
      <w:r w:rsidRPr="00914E5A">
        <w:rPr>
          <w:rFonts w:ascii="Times New Roman" w:hAnsi="Times New Roman" w:cs="Times New Roman"/>
          <w:i/>
          <w:sz w:val="24"/>
          <w:szCs w:val="24"/>
        </w:rPr>
        <w:t xml:space="preserve">ngagement: </w:t>
      </w:r>
      <w:r w:rsidR="00914643" w:rsidRPr="00914E5A">
        <w:rPr>
          <w:rFonts w:ascii="Times New Roman" w:hAnsi="Times New Roman" w:cs="Times New Roman"/>
          <w:i/>
          <w:sz w:val="24"/>
          <w:szCs w:val="24"/>
        </w:rPr>
        <w:t>Improving Health and W</w:t>
      </w:r>
      <w:r w:rsidRPr="00914E5A">
        <w:rPr>
          <w:rFonts w:ascii="Times New Roman" w:hAnsi="Times New Roman" w:cs="Times New Roman"/>
          <w:i/>
          <w:sz w:val="24"/>
          <w:szCs w:val="24"/>
        </w:rPr>
        <w:t xml:space="preserve">ellbeing and </w:t>
      </w:r>
      <w:r w:rsidR="00914643" w:rsidRPr="00914E5A">
        <w:rPr>
          <w:rFonts w:ascii="Times New Roman" w:hAnsi="Times New Roman" w:cs="Times New Roman"/>
          <w:i/>
          <w:sz w:val="24"/>
          <w:szCs w:val="24"/>
        </w:rPr>
        <w:t>Reducing Health I</w:t>
      </w:r>
      <w:r w:rsidRPr="00914E5A">
        <w:rPr>
          <w:rFonts w:ascii="Times New Roman" w:hAnsi="Times New Roman" w:cs="Times New Roman"/>
          <w:i/>
          <w:sz w:val="24"/>
          <w:szCs w:val="24"/>
        </w:rPr>
        <w:t>nequalities</w:t>
      </w:r>
      <w:r w:rsidRPr="00914E5A">
        <w:rPr>
          <w:rFonts w:ascii="Times New Roman" w:hAnsi="Times New Roman" w:cs="Times New Roman"/>
          <w:sz w:val="24"/>
          <w:szCs w:val="24"/>
        </w:rPr>
        <w:t xml:space="preserve">. Available from </w:t>
      </w:r>
      <w:hyperlink r:id="rId23" w:history="1">
        <w:r w:rsidRPr="00914E5A">
          <w:rPr>
            <w:rStyle w:val="Hyperlink"/>
            <w:rFonts w:ascii="Times New Roman" w:hAnsi="Times New Roman" w:cs="Times New Roman"/>
            <w:color w:val="auto"/>
            <w:sz w:val="24"/>
            <w:szCs w:val="24"/>
            <w:u w:val="none"/>
          </w:rPr>
          <w:t>https://www.nice.org.uk/guidance/ng44</w:t>
        </w:r>
      </w:hyperlink>
      <w:r w:rsidRPr="00914E5A">
        <w:rPr>
          <w:rFonts w:ascii="Times New Roman" w:hAnsi="Times New Roman" w:cs="Times New Roman"/>
          <w:sz w:val="24"/>
          <w:szCs w:val="24"/>
        </w:rPr>
        <w:t xml:space="preserve"> </w:t>
      </w:r>
      <w:r w:rsidRPr="00914E5A">
        <w:rPr>
          <w:rStyle w:val="current-selection"/>
          <w:rFonts w:ascii="Times New Roman" w:hAnsi="Times New Roman" w:cs="Times New Roman"/>
          <w:sz w:val="24"/>
          <w:szCs w:val="24"/>
        </w:rPr>
        <w:t xml:space="preserve">[15 January 2016]. </w:t>
      </w:r>
    </w:p>
    <w:p w:rsidR="00964AD8" w:rsidRPr="00964AD8" w:rsidRDefault="00964AD8" w:rsidP="005F086D">
      <w:pPr>
        <w:spacing w:after="0" w:line="480" w:lineRule="auto"/>
        <w:rPr>
          <w:rStyle w:val="current-selection"/>
          <w:rFonts w:ascii="Times New Roman" w:hAnsi="Times New Roman" w:cs="Times New Roman"/>
          <w:sz w:val="28"/>
          <w:szCs w:val="24"/>
        </w:rPr>
      </w:pPr>
    </w:p>
    <w:p w:rsidR="00964AD8" w:rsidRPr="00964AD8" w:rsidRDefault="00964AD8" w:rsidP="005F086D">
      <w:pPr>
        <w:spacing w:after="0" w:line="480" w:lineRule="auto"/>
        <w:rPr>
          <w:rFonts w:ascii="Times New Roman" w:hAnsi="Times New Roman" w:cs="Times New Roman"/>
          <w:i/>
          <w:color w:val="0070C0"/>
          <w:sz w:val="24"/>
        </w:rPr>
      </w:pPr>
      <w:r w:rsidRPr="00964AD8">
        <w:rPr>
          <w:rFonts w:ascii="Times New Roman" w:hAnsi="Times New Roman" w:cs="Times New Roman"/>
          <w:color w:val="0070C0"/>
          <w:sz w:val="24"/>
        </w:rPr>
        <w:lastRenderedPageBreak/>
        <w:t>O’Reilly, M.,</w:t>
      </w:r>
      <w:r w:rsidRPr="00964AD8">
        <w:rPr>
          <w:rFonts w:ascii="Times New Roman" w:hAnsi="Times New Roman" w:cs="Times New Roman"/>
          <w:b/>
          <w:color w:val="0070C0"/>
          <w:sz w:val="24"/>
        </w:rPr>
        <w:t xml:space="preserve"> </w:t>
      </w:r>
      <w:r w:rsidRPr="00964AD8">
        <w:rPr>
          <w:rFonts w:ascii="Times New Roman" w:hAnsi="Times New Roman" w:cs="Times New Roman"/>
          <w:color w:val="0070C0"/>
          <w:sz w:val="24"/>
        </w:rPr>
        <w:t xml:space="preserve">and Parker, N. (2013). Unsatisfactory Saturation’: A critical exploration of the notion of saturated sample sizes in qualitative research. </w:t>
      </w:r>
      <w:r w:rsidRPr="00964AD8">
        <w:rPr>
          <w:rFonts w:ascii="Times New Roman" w:hAnsi="Times New Roman" w:cs="Times New Roman"/>
          <w:i/>
          <w:color w:val="0070C0"/>
          <w:sz w:val="24"/>
        </w:rPr>
        <w:t>Qualitative Research, 13 (2), 190-197</w:t>
      </w:r>
    </w:p>
    <w:p w:rsidR="00964AD8" w:rsidRPr="00964AD8" w:rsidRDefault="00964AD8" w:rsidP="005F086D">
      <w:pPr>
        <w:spacing w:after="0" w:line="480" w:lineRule="auto"/>
        <w:rPr>
          <w:rStyle w:val="current-selection"/>
          <w:rFonts w:ascii="Times New Roman" w:hAnsi="Times New Roman" w:cs="Times New Roman"/>
          <w:sz w:val="28"/>
          <w:szCs w:val="24"/>
        </w:rPr>
      </w:pPr>
    </w:p>
    <w:p w:rsidR="007E1627" w:rsidRDefault="00276E91" w:rsidP="005F086D">
      <w:pPr>
        <w:spacing w:after="0" w:line="480" w:lineRule="auto"/>
        <w:rPr>
          <w:rStyle w:val="current-selection"/>
          <w:rFonts w:ascii="Times New Roman" w:hAnsi="Times New Roman" w:cs="Times New Roman"/>
          <w:sz w:val="24"/>
          <w:szCs w:val="24"/>
        </w:rPr>
      </w:pPr>
      <w:r w:rsidRPr="00276E91">
        <w:rPr>
          <w:rStyle w:val="current-selection"/>
          <w:rFonts w:ascii="Times New Roman" w:hAnsi="Times New Roman" w:cs="Times New Roman"/>
          <w:color w:val="0070C0"/>
          <w:sz w:val="24"/>
          <w:szCs w:val="24"/>
        </w:rPr>
        <w:t xml:space="preserve">O’Reilly, M., and Lester, J.N (in press). </w:t>
      </w:r>
      <w:r w:rsidRPr="00276E91">
        <w:rPr>
          <w:rStyle w:val="current-selection"/>
          <w:rFonts w:ascii="Times New Roman" w:hAnsi="Times New Roman" w:cs="Times New Roman"/>
          <w:i/>
          <w:color w:val="0070C0"/>
          <w:sz w:val="24"/>
          <w:szCs w:val="24"/>
        </w:rPr>
        <w:t>Examining mental health through social constructionism: The language of mental health</w:t>
      </w:r>
      <w:r w:rsidRPr="00276E91">
        <w:rPr>
          <w:rStyle w:val="current-selection"/>
          <w:rFonts w:ascii="Times New Roman" w:hAnsi="Times New Roman" w:cs="Times New Roman"/>
          <w:color w:val="0070C0"/>
          <w:sz w:val="24"/>
          <w:szCs w:val="24"/>
        </w:rPr>
        <w:t>. Basingstoke, Palgrave MacMillan</w:t>
      </w:r>
      <w:r>
        <w:rPr>
          <w:rStyle w:val="current-selection"/>
          <w:rFonts w:ascii="Times New Roman" w:hAnsi="Times New Roman" w:cs="Times New Roman"/>
          <w:sz w:val="24"/>
          <w:szCs w:val="24"/>
        </w:rPr>
        <w:t xml:space="preserve">. </w:t>
      </w:r>
    </w:p>
    <w:p w:rsidR="00276E91" w:rsidRPr="00914E5A" w:rsidRDefault="00276E91" w:rsidP="005F086D">
      <w:pPr>
        <w:spacing w:after="0" w:line="480" w:lineRule="auto"/>
        <w:rPr>
          <w:rStyle w:val="current-selection"/>
          <w:rFonts w:ascii="Times New Roman" w:hAnsi="Times New Roman" w:cs="Times New Roman"/>
          <w:sz w:val="24"/>
          <w:szCs w:val="24"/>
        </w:rPr>
      </w:pPr>
    </w:p>
    <w:p w:rsidR="007E1627" w:rsidRDefault="007E1627" w:rsidP="005F086D">
      <w:pPr>
        <w:spacing w:after="0" w:line="480" w:lineRule="auto"/>
        <w:rPr>
          <w:rFonts w:ascii="Times New Roman" w:hAnsi="Times New Roman" w:cs="Times New Roman"/>
          <w:sz w:val="24"/>
          <w:szCs w:val="24"/>
        </w:rPr>
      </w:pPr>
      <w:r w:rsidRPr="00914E5A">
        <w:rPr>
          <w:rFonts w:ascii="Times New Roman" w:hAnsi="Times New Roman" w:cs="Times New Roman"/>
          <w:sz w:val="24"/>
          <w:szCs w:val="24"/>
        </w:rPr>
        <w:t xml:space="preserve">Patel, V., Araya, R., Chatterjee, S., </w:t>
      </w:r>
      <w:hyperlink r:id="rId24" w:history="1">
        <w:r w:rsidRPr="00914E5A">
          <w:rPr>
            <w:rStyle w:val="Hyperlink"/>
            <w:rFonts w:ascii="Times New Roman" w:hAnsi="Times New Roman" w:cs="Times New Roman"/>
            <w:color w:val="auto"/>
            <w:sz w:val="24"/>
            <w:szCs w:val="24"/>
            <w:u w:val="none"/>
          </w:rPr>
          <w:t>Chisholm</w:t>
        </w:r>
      </w:hyperlink>
      <w:r w:rsidRPr="00914E5A">
        <w:rPr>
          <w:rFonts w:ascii="Times New Roman" w:hAnsi="Times New Roman" w:cs="Times New Roman"/>
          <w:sz w:val="24"/>
          <w:szCs w:val="24"/>
        </w:rPr>
        <w:t xml:space="preserve">, D., </w:t>
      </w:r>
      <w:hyperlink r:id="rId25" w:history="1">
        <w:r w:rsidRPr="00914E5A">
          <w:rPr>
            <w:rStyle w:val="Hyperlink"/>
            <w:rFonts w:ascii="Times New Roman" w:hAnsi="Times New Roman" w:cs="Times New Roman"/>
            <w:color w:val="auto"/>
            <w:sz w:val="24"/>
            <w:szCs w:val="24"/>
            <w:u w:val="none"/>
          </w:rPr>
          <w:t xml:space="preserve"> Cohen</w:t>
        </w:r>
      </w:hyperlink>
      <w:r w:rsidRPr="00914E5A">
        <w:rPr>
          <w:rFonts w:ascii="Times New Roman" w:hAnsi="Times New Roman" w:cs="Times New Roman"/>
          <w:sz w:val="24"/>
          <w:szCs w:val="24"/>
        </w:rPr>
        <w:t xml:space="preserve">, A., </w:t>
      </w:r>
      <w:hyperlink r:id="rId26" w:history="1">
        <w:r w:rsidRPr="00914E5A">
          <w:rPr>
            <w:rStyle w:val="Hyperlink"/>
            <w:rFonts w:ascii="Times New Roman" w:hAnsi="Times New Roman" w:cs="Times New Roman"/>
            <w:color w:val="auto"/>
            <w:sz w:val="24"/>
            <w:szCs w:val="24"/>
            <w:u w:val="none"/>
          </w:rPr>
          <w:t>De Silva</w:t>
        </w:r>
      </w:hyperlink>
      <w:r w:rsidRPr="00914E5A">
        <w:rPr>
          <w:rFonts w:ascii="Times New Roman" w:hAnsi="Times New Roman" w:cs="Times New Roman"/>
          <w:sz w:val="24"/>
          <w:szCs w:val="24"/>
        </w:rPr>
        <w:t xml:space="preserve">, M., </w:t>
      </w:r>
      <w:hyperlink r:id="rId27" w:history="1">
        <w:proofErr w:type="spellStart"/>
        <w:r w:rsidRPr="00914E5A">
          <w:rPr>
            <w:rStyle w:val="Hyperlink"/>
            <w:rFonts w:ascii="Times New Roman" w:hAnsi="Times New Roman" w:cs="Times New Roman"/>
            <w:color w:val="auto"/>
            <w:sz w:val="24"/>
            <w:szCs w:val="24"/>
            <w:u w:val="none"/>
          </w:rPr>
          <w:t>Hosman</w:t>
        </w:r>
      </w:hyperlink>
      <w:r w:rsidRPr="00914E5A">
        <w:rPr>
          <w:rFonts w:ascii="Times New Roman" w:hAnsi="Times New Roman" w:cs="Times New Roman"/>
          <w:sz w:val="24"/>
          <w:szCs w:val="24"/>
        </w:rPr>
        <w:t>,C</w:t>
      </w:r>
      <w:proofErr w:type="spellEnd"/>
      <w:r w:rsidRPr="00914E5A">
        <w:rPr>
          <w:rFonts w:ascii="Times New Roman" w:hAnsi="Times New Roman" w:cs="Times New Roman"/>
          <w:sz w:val="24"/>
          <w:szCs w:val="24"/>
        </w:rPr>
        <w:t xml:space="preserve">.,  </w:t>
      </w:r>
      <w:hyperlink r:id="rId28" w:history="1">
        <w:r w:rsidRPr="00914E5A">
          <w:rPr>
            <w:rStyle w:val="Hyperlink"/>
            <w:rFonts w:ascii="Times New Roman" w:hAnsi="Times New Roman" w:cs="Times New Roman"/>
            <w:color w:val="auto"/>
            <w:sz w:val="24"/>
            <w:szCs w:val="24"/>
            <w:u w:val="none"/>
          </w:rPr>
          <w:t>McGuire</w:t>
        </w:r>
      </w:hyperlink>
      <w:r w:rsidRPr="00914E5A">
        <w:rPr>
          <w:rFonts w:ascii="Times New Roman" w:hAnsi="Times New Roman" w:cs="Times New Roman"/>
          <w:sz w:val="24"/>
          <w:szCs w:val="24"/>
        </w:rPr>
        <w:t xml:space="preserve">, H., </w:t>
      </w:r>
      <w:hyperlink r:id="rId29" w:history="1">
        <w:r w:rsidRPr="00914E5A">
          <w:rPr>
            <w:rStyle w:val="Hyperlink"/>
            <w:rFonts w:ascii="Times New Roman" w:hAnsi="Times New Roman" w:cs="Times New Roman"/>
            <w:color w:val="auto"/>
            <w:sz w:val="24"/>
            <w:szCs w:val="24"/>
            <w:u w:val="none"/>
          </w:rPr>
          <w:t>Rojas</w:t>
        </w:r>
      </w:hyperlink>
      <w:r w:rsidRPr="00914E5A">
        <w:rPr>
          <w:rFonts w:ascii="Times New Roman" w:hAnsi="Times New Roman" w:cs="Times New Roman"/>
          <w:sz w:val="24"/>
          <w:szCs w:val="24"/>
        </w:rPr>
        <w:t xml:space="preserve">, G., </w:t>
      </w:r>
      <w:hyperlink r:id="rId30" w:history="1">
        <w:r w:rsidRPr="00914E5A">
          <w:rPr>
            <w:rStyle w:val="Hyperlink"/>
            <w:rFonts w:ascii="Times New Roman" w:hAnsi="Times New Roman" w:cs="Times New Roman"/>
            <w:color w:val="auto"/>
            <w:sz w:val="24"/>
            <w:szCs w:val="24"/>
            <w:u w:val="none"/>
          </w:rPr>
          <w:t>&amp; van Ommeren</w:t>
        </w:r>
      </w:hyperlink>
      <w:r w:rsidRPr="00914E5A">
        <w:rPr>
          <w:rFonts w:ascii="Times New Roman" w:hAnsi="Times New Roman" w:cs="Times New Roman"/>
          <w:sz w:val="24"/>
          <w:szCs w:val="24"/>
        </w:rPr>
        <w:t xml:space="preserve">, M. (2007). Treatment and prevention of mental disorders in low-income and middle-income countries. </w:t>
      </w:r>
      <w:r w:rsidRPr="00914E5A">
        <w:rPr>
          <w:rFonts w:ascii="Times New Roman" w:hAnsi="Times New Roman" w:cs="Times New Roman"/>
          <w:i/>
          <w:sz w:val="24"/>
          <w:szCs w:val="24"/>
        </w:rPr>
        <w:t>Lancet</w:t>
      </w:r>
      <w:r w:rsidRPr="00914E5A">
        <w:rPr>
          <w:rFonts w:ascii="Times New Roman" w:hAnsi="Times New Roman" w:cs="Times New Roman"/>
          <w:sz w:val="24"/>
          <w:szCs w:val="24"/>
        </w:rPr>
        <w:t>, 370,991–1005.</w:t>
      </w:r>
    </w:p>
    <w:p w:rsidR="00964AD8" w:rsidRPr="00914E5A" w:rsidRDefault="00964AD8" w:rsidP="005F086D">
      <w:pPr>
        <w:spacing w:after="0" w:line="480" w:lineRule="auto"/>
        <w:rPr>
          <w:rFonts w:ascii="Times New Roman" w:hAnsi="Times New Roman" w:cs="Times New Roman"/>
          <w:sz w:val="24"/>
          <w:szCs w:val="24"/>
        </w:rPr>
      </w:pPr>
    </w:p>
    <w:p w:rsidR="007E1627" w:rsidRPr="00914E5A" w:rsidRDefault="00BD1270" w:rsidP="005F086D">
      <w:pPr>
        <w:spacing w:after="0" w:line="480" w:lineRule="auto"/>
        <w:rPr>
          <w:rFonts w:ascii="Times New Roman" w:hAnsi="Times New Roman" w:cs="Times New Roman"/>
          <w:sz w:val="24"/>
          <w:szCs w:val="24"/>
        </w:rPr>
      </w:pPr>
      <w:r w:rsidRPr="00914E5A">
        <w:rPr>
          <w:rFonts w:ascii="Times New Roman" w:hAnsi="Times New Roman" w:cs="Times New Roman"/>
          <w:sz w:val="24"/>
          <w:szCs w:val="24"/>
        </w:rPr>
        <w:t xml:space="preserve">Patel, V., </w:t>
      </w:r>
      <w:proofErr w:type="spellStart"/>
      <w:r w:rsidRPr="00914E5A">
        <w:rPr>
          <w:rFonts w:ascii="Times New Roman" w:hAnsi="Times New Roman" w:cs="Times New Roman"/>
          <w:sz w:val="24"/>
          <w:szCs w:val="24"/>
        </w:rPr>
        <w:t>Flisher</w:t>
      </w:r>
      <w:proofErr w:type="spellEnd"/>
      <w:r w:rsidRPr="00914E5A">
        <w:rPr>
          <w:rFonts w:ascii="Times New Roman" w:hAnsi="Times New Roman" w:cs="Times New Roman"/>
          <w:sz w:val="24"/>
          <w:szCs w:val="24"/>
        </w:rPr>
        <w:t xml:space="preserve">, A. J., </w:t>
      </w:r>
      <w:proofErr w:type="spellStart"/>
      <w:r w:rsidRPr="00914E5A">
        <w:rPr>
          <w:rFonts w:ascii="Times New Roman" w:hAnsi="Times New Roman" w:cs="Times New Roman"/>
          <w:sz w:val="24"/>
          <w:szCs w:val="24"/>
        </w:rPr>
        <w:t>Hetrick</w:t>
      </w:r>
      <w:proofErr w:type="spellEnd"/>
      <w:r w:rsidRPr="00914E5A">
        <w:rPr>
          <w:rFonts w:ascii="Times New Roman" w:hAnsi="Times New Roman" w:cs="Times New Roman"/>
          <w:sz w:val="24"/>
          <w:szCs w:val="24"/>
        </w:rPr>
        <w:t xml:space="preserve">, S., &amp; </w:t>
      </w:r>
      <w:proofErr w:type="spellStart"/>
      <w:r w:rsidRPr="00914E5A">
        <w:rPr>
          <w:rFonts w:ascii="Times New Roman" w:hAnsi="Times New Roman" w:cs="Times New Roman"/>
          <w:sz w:val="24"/>
          <w:szCs w:val="24"/>
        </w:rPr>
        <w:t>McGorry</w:t>
      </w:r>
      <w:proofErr w:type="spellEnd"/>
      <w:r w:rsidRPr="00914E5A">
        <w:rPr>
          <w:rFonts w:ascii="Times New Roman" w:hAnsi="Times New Roman" w:cs="Times New Roman"/>
          <w:sz w:val="24"/>
          <w:szCs w:val="24"/>
        </w:rPr>
        <w:t xml:space="preserve">, P. (2007).  </w:t>
      </w:r>
      <w:r w:rsidR="00EB3951" w:rsidRPr="00914E5A">
        <w:rPr>
          <w:rFonts w:ascii="Times New Roman" w:hAnsi="Times New Roman" w:cs="Times New Roman"/>
          <w:sz w:val="24"/>
          <w:szCs w:val="24"/>
        </w:rPr>
        <w:t>Mental health of young people: A</w:t>
      </w:r>
      <w:r w:rsidRPr="00914E5A">
        <w:rPr>
          <w:rFonts w:ascii="Times New Roman" w:hAnsi="Times New Roman" w:cs="Times New Roman"/>
          <w:sz w:val="24"/>
          <w:szCs w:val="24"/>
        </w:rPr>
        <w:t xml:space="preserve"> global public health challenge. </w:t>
      </w:r>
      <w:r w:rsidRPr="00914E5A">
        <w:rPr>
          <w:rFonts w:ascii="Times New Roman" w:hAnsi="Times New Roman" w:cs="Times New Roman"/>
          <w:i/>
          <w:sz w:val="24"/>
          <w:szCs w:val="24"/>
        </w:rPr>
        <w:t>Lancet,</w:t>
      </w:r>
      <w:r w:rsidRPr="00914E5A">
        <w:rPr>
          <w:rFonts w:ascii="Times New Roman" w:hAnsi="Times New Roman" w:cs="Times New Roman"/>
          <w:sz w:val="24"/>
          <w:szCs w:val="24"/>
        </w:rPr>
        <w:t xml:space="preserve"> 369, 1302-1313.   </w:t>
      </w:r>
    </w:p>
    <w:p w:rsidR="007E1627" w:rsidRPr="00914E5A" w:rsidRDefault="007E1627" w:rsidP="005F086D">
      <w:pPr>
        <w:spacing w:after="0" w:line="480" w:lineRule="auto"/>
        <w:rPr>
          <w:rFonts w:ascii="Times New Roman" w:hAnsi="Times New Roman" w:cs="Times New Roman"/>
          <w:sz w:val="24"/>
          <w:szCs w:val="24"/>
        </w:rPr>
      </w:pPr>
    </w:p>
    <w:p w:rsidR="00BD1270" w:rsidRPr="00914E5A" w:rsidRDefault="00BD1270" w:rsidP="005F086D">
      <w:pPr>
        <w:spacing w:after="0" w:line="480" w:lineRule="auto"/>
        <w:rPr>
          <w:rFonts w:ascii="Times New Roman" w:hAnsi="Times New Roman" w:cs="Times New Roman"/>
          <w:sz w:val="24"/>
          <w:szCs w:val="24"/>
        </w:rPr>
      </w:pPr>
      <w:r w:rsidRPr="00914E5A">
        <w:rPr>
          <w:rFonts w:ascii="Times New Roman" w:hAnsi="Times New Roman" w:cs="Times New Roman"/>
          <w:sz w:val="24"/>
          <w:szCs w:val="24"/>
        </w:rPr>
        <w:t xml:space="preserve">Patel, V., Weiss, H. A., </w:t>
      </w:r>
      <w:proofErr w:type="spellStart"/>
      <w:r w:rsidRPr="00914E5A">
        <w:rPr>
          <w:rFonts w:ascii="Times New Roman" w:hAnsi="Times New Roman" w:cs="Times New Roman"/>
          <w:sz w:val="24"/>
          <w:szCs w:val="24"/>
        </w:rPr>
        <w:t>Chowdhary</w:t>
      </w:r>
      <w:proofErr w:type="spellEnd"/>
      <w:r w:rsidRPr="00914E5A">
        <w:rPr>
          <w:rFonts w:ascii="Times New Roman" w:hAnsi="Times New Roman" w:cs="Times New Roman"/>
          <w:sz w:val="24"/>
          <w:szCs w:val="24"/>
        </w:rPr>
        <w:t xml:space="preserve">, N., Naik, S., </w:t>
      </w:r>
      <w:proofErr w:type="spellStart"/>
      <w:r w:rsidRPr="00914E5A">
        <w:rPr>
          <w:rFonts w:ascii="Times New Roman" w:hAnsi="Times New Roman" w:cs="Times New Roman"/>
          <w:sz w:val="24"/>
          <w:szCs w:val="24"/>
        </w:rPr>
        <w:t>Pednekar</w:t>
      </w:r>
      <w:proofErr w:type="spellEnd"/>
      <w:r w:rsidRPr="00914E5A">
        <w:rPr>
          <w:rFonts w:ascii="Times New Roman" w:hAnsi="Times New Roman" w:cs="Times New Roman"/>
          <w:sz w:val="24"/>
          <w:szCs w:val="24"/>
        </w:rPr>
        <w:t xml:space="preserve">, S., Chatterjee, S., De Silva, M. J., Bhat, B., Araya, R., King, M., Simon, G., </w:t>
      </w:r>
      <w:proofErr w:type="spellStart"/>
      <w:r w:rsidRPr="00914E5A">
        <w:rPr>
          <w:rFonts w:ascii="Times New Roman" w:hAnsi="Times New Roman" w:cs="Times New Roman"/>
          <w:sz w:val="24"/>
          <w:szCs w:val="24"/>
        </w:rPr>
        <w:t>Verdeli</w:t>
      </w:r>
      <w:proofErr w:type="spellEnd"/>
      <w:r w:rsidRPr="00914E5A">
        <w:rPr>
          <w:rFonts w:ascii="Times New Roman" w:hAnsi="Times New Roman" w:cs="Times New Roman"/>
          <w:sz w:val="24"/>
          <w:szCs w:val="24"/>
        </w:rPr>
        <w:t>, H., Kirkwood, B. R. (2010). Eﬀectiveness of an intervention led by lay health counsellors for depressive and anxiety disorders in primary care in Goa, India (MANAS</w:t>
      </w:r>
      <w:r w:rsidR="00EB3951" w:rsidRPr="00914E5A">
        <w:rPr>
          <w:rFonts w:ascii="Times New Roman" w:hAnsi="Times New Roman" w:cs="Times New Roman"/>
          <w:sz w:val="24"/>
          <w:szCs w:val="24"/>
        </w:rPr>
        <w:t xml:space="preserve">). </w:t>
      </w:r>
      <w:r w:rsidRPr="00914E5A">
        <w:rPr>
          <w:rFonts w:ascii="Times New Roman" w:hAnsi="Times New Roman" w:cs="Times New Roman"/>
          <w:i/>
          <w:sz w:val="24"/>
          <w:szCs w:val="24"/>
        </w:rPr>
        <w:t>Lancet</w:t>
      </w:r>
      <w:r w:rsidRPr="00914E5A">
        <w:rPr>
          <w:rFonts w:ascii="Times New Roman" w:hAnsi="Times New Roman" w:cs="Times New Roman"/>
          <w:sz w:val="24"/>
          <w:szCs w:val="24"/>
        </w:rPr>
        <w:t>, 376, 2086–</w:t>
      </w:r>
      <w:r w:rsidR="00EB3951" w:rsidRPr="00914E5A">
        <w:rPr>
          <w:rFonts w:ascii="Times New Roman" w:hAnsi="Times New Roman" w:cs="Times New Roman"/>
          <w:sz w:val="24"/>
          <w:szCs w:val="24"/>
        </w:rPr>
        <w:t>20</w:t>
      </w:r>
      <w:r w:rsidRPr="00914E5A">
        <w:rPr>
          <w:rFonts w:ascii="Times New Roman" w:hAnsi="Times New Roman" w:cs="Times New Roman"/>
          <w:sz w:val="24"/>
          <w:szCs w:val="24"/>
        </w:rPr>
        <w:t>95.</w:t>
      </w:r>
    </w:p>
    <w:p w:rsidR="00BD1270" w:rsidRPr="00914E5A" w:rsidRDefault="00BD1270" w:rsidP="005F086D">
      <w:pPr>
        <w:spacing w:after="0" w:line="480" w:lineRule="auto"/>
        <w:rPr>
          <w:rFonts w:ascii="Times New Roman" w:hAnsi="Times New Roman" w:cs="Times New Roman"/>
          <w:sz w:val="24"/>
          <w:szCs w:val="24"/>
        </w:rPr>
      </w:pPr>
    </w:p>
    <w:p w:rsidR="00BD1270" w:rsidRPr="00914E5A" w:rsidRDefault="00BD1270" w:rsidP="005F086D">
      <w:pPr>
        <w:spacing w:after="0" w:line="480" w:lineRule="auto"/>
        <w:rPr>
          <w:rFonts w:ascii="Times New Roman" w:hAnsi="Times New Roman" w:cs="Times New Roman"/>
          <w:sz w:val="24"/>
          <w:szCs w:val="24"/>
        </w:rPr>
      </w:pPr>
      <w:r w:rsidRPr="00914E5A">
        <w:rPr>
          <w:rFonts w:ascii="Times New Roman" w:hAnsi="Times New Roman" w:cs="Times New Roman"/>
          <w:sz w:val="24"/>
          <w:szCs w:val="24"/>
        </w:rPr>
        <w:t xml:space="preserve">Prince, M., Patel., V., </w:t>
      </w:r>
      <w:proofErr w:type="spellStart"/>
      <w:r w:rsidRPr="00914E5A">
        <w:rPr>
          <w:rFonts w:ascii="Times New Roman" w:hAnsi="Times New Roman" w:cs="Times New Roman"/>
          <w:sz w:val="24"/>
          <w:szCs w:val="24"/>
        </w:rPr>
        <w:t>Saxena</w:t>
      </w:r>
      <w:proofErr w:type="spellEnd"/>
      <w:r w:rsidRPr="00914E5A">
        <w:rPr>
          <w:rFonts w:ascii="Times New Roman" w:hAnsi="Times New Roman" w:cs="Times New Roman"/>
          <w:sz w:val="24"/>
          <w:szCs w:val="24"/>
        </w:rPr>
        <w:t>, S., Maj.</w:t>
      </w:r>
      <w:r w:rsidR="00EB3951" w:rsidRPr="00914E5A">
        <w:rPr>
          <w:rFonts w:ascii="Times New Roman" w:hAnsi="Times New Roman" w:cs="Times New Roman"/>
          <w:sz w:val="24"/>
          <w:szCs w:val="24"/>
        </w:rPr>
        <w:t xml:space="preserve">, </w:t>
      </w:r>
      <w:proofErr w:type="spellStart"/>
      <w:r w:rsidR="00EB3951" w:rsidRPr="00914E5A">
        <w:rPr>
          <w:rFonts w:ascii="Times New Roman" w:hAnsi="Times New Roman" w:cs="Times New Roman"/>
          <w:sz w:val="24"/>
          <w:szCs w:val="24"/>
        </w:rPr>
        <w:t>Maselko</w:t>
      </w:r>
      <w:proofErr w:type="spellEnd"/>
      <w:r w:rsidR="00EB3951" w:rsidRPr="00914E5A">
        <w:rPr>
          <w:rFonts w:ascii="Times New Roman" w:hAnsi="Times New Roman" w:cs="Times New Roman"/>
          <w:sz w:val="24"/>
          <w:szCs w:val="24"/>
        </w:rPr>
        <w:t>, J., Phillips, M., &amp;</w:t>
      </w:r>
      <w:r w:rsidRPr="00914E5A">
        <w:rPr>
          <w:rFonts w:ascii="Times New Roman" w:hAnsi="Times New Roman" w:cs="Times New Roman"/>
          <w:sz w:val="24"/>
          <w:szCs w:val="24"/>
        </w:rPr>
        <w:t xml:space="preserve"> Rahman, A (2007). No health without mental health. </w:t>
      </w:r>
      <w:r w:rsidRPr="00914E5A">
        <w:rPr>
          <w:rFonts w:ascii="Times New Roman" w:hAnsi="Times New Roman" w:cs="Times New Roman"/>
          <w:i/>
          <w:sz w:val="24"/>
          <w:szCs w:val="24"/>
        </w:rPr>
        <w:t xml:space="preserve">The Lancet, 370, </w:t>
      </w:r>
      <w:r w:rsidRPr="00914E5A">
        <w:rPr>
          <w:rFonts w:ascii="Times New Roman" w:hAnsi="Times New Roman" w:cs="Times New Roman"/>
          <w:sz w:val="24"/>
          <w:szCs w:val="24"/>
        </w:rPr>
        <w:t>859-877.</w:t>
      </w:r>
    </w:p>
    <w:p w:rsidR="00BD1270" w:rsidRPr="00914E5A" w:rsidRDefault="00BD1270" w:rsidP="005F086D">
      <w:pPr>
        <w:spacing w:after="0" w:line="480" w:lineRule="auto"/>
        <w:rPr>
          <w:rFonts w:ascii="Times New Roman" w:hAnsi="Times New Roman" w:cs="Times New Roman"/>
          <w:sz w:val="24"/>
          <w:szCs w:val="24"/>
        </w:rPr>
      </w:pPr>
    </w:p>
    <w:p w:rsidR="00BD1270" w:rsidRPr="00914E5A" w:rsidRDefault="00017BD8" w:rsidP="005F086D">
      <w:pPr>
        <w:spacing w:after="0" w:line="480" w:lineRule="auto"/>
        <w:rPr>
          <w:rFonts w:ascii="Times New Roman" w:hAnsi="Times New Roman" w:cs="Times New Roman"/>
          <w:sz w:val="24"/>
          <w:szCs w:val="24"/>
        </w:rPr>
      </w:pPr>
      <w:hyperlink r:id="rId31" w:history="1">
        <w:r w:rsidR="00BD1270" w:rsidRPr="00914E5A">
          <w:rPr>
            <w:rStyle w:val="Hyperlink"/>
            <w:rFonts w:ascii="Times New Roman" w:hAnsi="Times New Roman" w:cs="Times New Roman"/>
            <w:color w:val="auto"/>
            <w:sz w:val="24"/>
            <w:szCs w:val="24"/>
            <w:u w:val="none"/>
          </w:rPr>
          <w:t>Reiss</w:t>
        </w:r>
      </w:hyperlink>
      <w:r w:rsidR="00BD1270" w:rsidRPr="00914E5A">
        <w:rPr>
          <w:rFonts w:ascii="Times New Roman" w:hAnsi="Times New Roman" w:cs="Times New Roman"/>
          <w:sz w:val="24"/>
          <w:szCs w:val="24"/>
        </w:rPr>
        <w:t xml:space="preserve">, F. (2013). </w:t>
      </w:r>
      <w:r w:rsidR="00BD1270" w:rsidRPr="00914E5A">
        <w:rPr>
          <w:rFonts w:ascii="Times New Roman" w:hAnsi="Times New Roman" w:cs="Times New Roman"/>
          <w:kern w:val="36"/>
          <w:sz w:val="24"/>
          <w:szCs w:val="24"/>
        </w:rPr>
        <w:t>Socioeconomic inequalities and mental health problems in children and adolescents: A systematic review.</w:t>
      </w:r>
      <w:r w:rsidR="00BD1270" w:rsidRPr="00914E5A">
        <w:rPr>
          <w:rFonts w:ascii="Times New Roman" w:hAnsi="Times New Roman" w:cs="Times New Roman"/>
          <w:sz w:val="24"/>
          <w:szCs w:val="24"/>
        </w:rPr>
        <w:t xml:space="preserve"> </w:t>
      </w:r>
      <w:hyperlink r:id="rId32" w:tooltip="Go to Social Science &amp; Medicine on ScienceDirect" w:history="1">
        <w:r w:rsidR="00EB3951" w:rsidRPr="00914E5A">
          <w:rPr>
            <w:rStyle w:val="Hyperlink"/>
            <w:rFonts w:ascii="Times New Roman" w:hAnsi="Times New Roman" w:cs="Times New Roman"/>
            <w:i/>
            <w:color w:val="auto"/>
            <w:sz w:val="24"/>
            <w:szCs w:val="24"/>
            <w:u w:val="none"/>
            <w:bdr w:val="none" w:sz="0" w:space="0" w:color="auto" w:frame="1"/>
          </w:rPr>
          <w:t>Social Science and</w:t>
        </w:r>
        <w:r w:rsidR="00BD1270" w:rsidRPr="00914E5A">
          <w:rPr>
            <w:rStyle w:val="Hyperlink"/>
            <w:rFonts w:ascii="Times New Roman" w:hAnsi="Times New Roman" w:cs="Times New Roman"/>
            <w:i/>
            <w:color w:val="auto"/>
            <w:sz w:val="24"/>
            <w:szCs w:val="24"/>
            <w:u w:val="none"/>
            <w:bdr w:val="none" w:sz="0" w:space="0" w:color="auto" w:frame="1"/>
          </w:rPr>
          <w:t xml:space="preserve"> Medicine</w:t>
        </w:r>
      </w:hyperlink>
      <w:r w:rsidR="00BD1270" w:rsidRPr="00914E5A">
        <w:rPr>
          <w:rFonts w:ascii="Times New Roman" w:hAnsi="Times New Roman" w:cs="Times New Roman"/>
          <w:sz w:val="24"/>
          <w:szCs w:val="24"/>
        </w:rPr>
        <w:t xml:space="preserve">, </w:t>
      </w:r>
      <w:hyperlink r:id="rId33" w:tooltip="Go to table of contents for this volume/issue" w:history="1">
        <w:r w:rsidR="00BD1270" w:rsidRPr="00914E5A">
          <w:rPr>
            <w:rStyle w:val="Hyperlink"/>
            <w:rFonts w:ascii="Times New Roman" w:hAnsi="Times New Roman" w:cs="Times New Roman"/>
            <w:color w:val="auto"/>
            <w:sz w:val="24"/>
            <w:szCs w:val="24"/>
            <w:u w:val="none"/>
          </w:rPr>
          <w:t>90</w:t>
        </w:r>
      </w:hyperlink>
      <w:r w:rsidR="00BD1270" w:rsidRPr="00914E5A">
        <w:rPr>
          <w:rFonts w:ascii="Times New Roman" w:hAnsi="Times New Roman" w:cs="Times New Roman"/>
          <w:sz w:val="24"/>
          <w:szCs w:val="24"/>
        </w:rPr>
        <w:t>, 24–31.</w:t>
      </w:r>
    </w:p>
    <w:p w:rsidR="00BD1270" w:rsidRPr="00914E5A" w:rsidRDefault="00BD1270" w:rsidP="005F086D">
      <w:pPr>
        <w:spacing w:after="0" w:line="480" w:lineRule="auto"/>
        <w:rPr>
          <w:rFonts w:ascii="Times New Roman" w:hAnsi="Times New Roman" w:cs="Times New Roman"/>
          <w:sz w:val="24"/>
          <w:szCs w:val="24"/>
        </w:rPr>
      </w:pPr>
      <w:proofErr w:type="spellStart"/>
      <w:r w:rsidRPr="00914E5A">
        <w:rPr>
          <w:rFonts w:ascii="Times New Roman" w:hAnsi="Times New Roman" w:cs="Times New Roman"/>
          <w:sz w:val="24"/>
          <w:szCs w:val="24"/>
        </w:rPr>
        <w:t>Rickwood</w:t>
      </w:r>
      <w:proofErr w:type="spellEnd"/>
      <w:r w:rsidRPr="00914E5A">
        <w:rPr>
          <w:rFonts w:ascii="Times New Roman" w:hAnsi="Times New Roman" w:cs="Times New Roman"/>
          <w:sz w:val="24"/>
          <w:szCs w:val="24"/>
        </w:rPr>
        <w:t xml:space="preserve">, D. J., Deane, F. P., &amp; Wilson, C. J. (2007). When and how do young people seek professional help for mental health problems. </w:t>
      </w:r>
      <w:r w:rsidRPr="00914E5A">
        <w:rPr>
          <w:rFonts w:ascii="Times New Roman" w:hAnsi="Times New Roman" w:cs="Times New Roman"/>
          <w:i/>
          <w:sz w:val="24"/>
          <w:szCs w:val="24"/>
        </w:rPr>
        <w:t>Medical J</w:t>
      </w:r>
      <w:r w:rsidR="00EB3951" w:rsidRPr="00914E5A">
        <w:rPr>
          <w:rFonts w:ascii="Times New Roman" w:hAnsi="Times New Roman" w:cs="Times New Roman"/>
          <w:i/>
          <w:sz w:val="24"/>
          <w:szCs w:val="24"/>
        </w:rPr>
        <w:t>ournal of</w:t>
      </w:r>
      <w:r w:rsidRPr="00914E5A">
        <w:rPr>
          <w:rFonts w:ascii="Times New Roman" w:hAnsi="Times New Roman" w:cs="Times New Roman"/>
          <w:i/>
          <w:sz w:val="24"/>
          <w:szCs w:val="24"/>
        </w:rPr>
        <w:t xml:space="preserve"> Aust</w:t>
      </w:r>
      <w:r w:rsidR="00EB3951" w:rsidRPr="00914E5A">
        <w:rPr>
          <w:rFonts w:ascii="Times New Roman" w:hAnsi="Times New Roman" w:cs="Times New Roman"/>
          <w:i/>
          <w:sz w:val="24"/>
          <w:szCs w:val="24"/>
        </w:rPr>
        <w:t>ralia</w:t>
      </w:r>
      <w:r w:rsidRPr="00914E5A">
        <w:rPr>
          <w:rFonts w:ascii="Times New Roman" w:hAnsi="Times New Roman" w:cs="Times New Roman"/>
          <w:i/>
          <w:sz w:val="24"/>
          <w:szCs w:val="24"/>
        </w:rPr>
        <w:t>,</w:t>
      </w:r>
      <w:r w:rsidRPr="00914E5A">
        <w:rPr>
          <w:rFonts w:ascii="Times New Roman" w:hAnsi="Times New Roman" w:cs="Times New Roman"/>
          <w:sz w:val="24"/>
          <w:szCs w:val="24"/>
        </w:rPr>
        <w:t xml:space="preserve"> 187, S35–S39. </w:t>
      </w:r>
    </w:p>
    <w:p w:rsidR="00BD1270" w:rsidRPr="00914E5A" w:rsidRDefault="00BD1270" w:rsidP="005F086D">
      <w:pPr>
        <w:spacing w:after="0" w:line="480" w:lineRule="auto"/>
        <w:rPr>
          <w:rFonts w:ascii="Times New Roman" w:hAnsi="Times New Roman" w:cs="Times New Roman"/>
          <w:sz w:val="24"/>
          <w:szCs w:val="24"/>
        </w:rPr>
      </w:pPr>
    </w:p>
    <w:p w:rsidR="00BD1270" w:rsidRPr="00914E5A" w:rsidRDefault="00017BD8" w:rsidP="005F086D">
      <w:pPr>
        <w:spacing w:after="0" w:line="480" w:lineRule="auto"/>
        <w:rPr>
          <w:rFonts w:ascii="Times New Roman" w:hAnsi="Times New Roman" w:cs="Times New Roman"/>
          <w:sz w:val="24"/>
          <w:szCs w:val="24"/>
        </w:rPr>
      </w:pPr>
      <w:hyperlink r:id="rId34" w:history="1">
        <w:r w:rsidR="00BD1270" w:rsidRPr="00914E5A">
          <w:rPr>
            <w:rStyle w:val="Hyperlink"/>
            <w:rFonts w:ascii="Times New Roman" w:hAnsi="Times New Roman" w:cs="Times New Roman"/>
            <w:color w:val="auto"/>
            <w:sz w:val="24"/>
            <w:szCs w:val="24"/>
            <w:u w:val="none"/>
          </w:rPr>
          <w:t>Sawyer</w:t>
        </w:r>
      </w:hyperlink>
      <w:r w:rsidR="00EB3951" w:rsidRPr="00914E5A">
        <w:rPr>
          <w:rFonts w:ascii="Times New Roman" w:hAnsi="Times New Roman" w:cs="Times New Roman"/>
          <w:sz w:val="24"/>
          <w:szCs w:val="24"/>
        </w:rPr>
        <w:t>, S.</w:t>
      </w:r>
      <w:r w:rsidR="00BD1270" w:rsidRPr="00914E5A">
        <w:rPr>
          <w:rFonts w:ascii="Times New Roman" w:hAnsi="Times New Roman" w:cs="Times New Roman"/>
          <w:sz w:val="24"/>
          <w:szCs w:val="24"/>
        </w:rPr>
        <w:t xml:space="preserve">, </w:t>
      </w:r>
      <w:hyperlink r:id="rId35" w:history="1">
        <w:r w:rsidR="00BD1270" w:rsidRPr="00914E5A">
          <w:rPr>
            <w:rStyle w:val="Hyperlink"/>
            <w:rFonts w:ascii="Times New Roman" w:hAnsi="Times New Roman" w:cs="Times New Roman"/>
            <w:color w:val="auto"/>
            <w:sz w:val="24"/>
            <w:szCs w:val="24"/>
            <w:u w:val="none"/>
          </w:rPr>
          <w:t xml:space="preserve"> </w:t>
        </w:r>
        <w:proofErr w:type="spellStart"/>
        <w:r w:rsidR="00BD1270" w:rsidRPr="00914E5A">
          <w:rPr>
            <w:rStyle w:val="Hyperlink"/>
            <w:rFonts w:ascii="Times New Roman" w:hAnsi="Times New Roman" w:cs="Times New Roman"/>
            <w:color w:val="auto"/>
            <w:sz w:val="24"/>
            <w:szCs w:val="24"/>
            <w:u w:val="none"/>
          </w:rPr>
          <w:t>Afifi</w:t>
        </w:r>
        <w:proofErr w:type="spellEnd"/>
      </w:hyperlink>
      <w:r w:rsidR="00EB3951" w:rsidRPr="00914E5A">
        <w:rPr>
          <w:rFonts w:ascii="Times New Roman" w:hAnsi="Times New Roman" w:cs="Times New Roman"/>
          <w:sz w:val="24"/>
          <w:szCs w:val="24"/>
        </w:rPr>
        <w:t>, R.</w:t>
      </w:r>
      <w:r w:rsidR="00BD1270" w:rsidRPr="00914E5A">
        <w:rPr>
          <w:rFonts w:ascii="Times New Roman" w:hAnsi="Times New Roman" w:cs="Times New Roman"/>
          <w:sz w:val="24"/>
          <w:szCs w:val="24"/>
        </w:rPr>
        <w:t xml:space="preserve">, </w:t>
      </w:r>
      <w:hyperlink r:id="rId36" w:history="1">
        <w:r w:rsidR="00BD1270" w:rsidRPr="00914E5A">
          <w:rPr>
            <w:rStyle w:val="Hyperlink"/>
            <w:rFonts w:ascii="Times New Roman" w:hAnsi="Times New Roman" w:cs="Times New Roman"/>
            <w:color w:val="auto"/>
            <w:sz w:val="24"/>
            <w:szCs w:val="24"/>
            <w:u w:val="none"/>
          </w:rPr>
          <w:t>Bearinger</w:t>
        </w:r>
      </w:hyperlink>
      <w:r w:rsidR="00EB3951" w:rsidRPr="00914E5A">
        <w:rPr>
          <w:rFonts w:ascii="Times New Roman" w:hAnsi="Times New Roman" w:cs="Times New Roman"/>
          <w:sz w:val="24"/>
          <w:szCs w:val="24"/>
        </w:rPr>
        <w:t>, L.</w:t>
      </w:r>
      <w:r w:rsidR="00BD1270" w:rsidRPr="00914E5A">
        <w:rPr>
          <w:rFonts w:ascii="Times New Roman" w:hAnsi="Times New Roman" w:cs="Times New Roman"/>
          <w:sz w:val="24"/>
          <w:szCs w:val="24"/>
        </w:rPr>
        <w:t xml:space="preserve">, </w:t>
      </w:r>
      <w:hyperlink r:id="rId37" w:history="1">
        <w:r w:rsidR="00BD1270" w:rsidRPr="00914E5A">
          <w:rPr>
            <w:rStyle w:val="Hyperlink"/>
            <w:rFonts w:ascii="Times New Roman" w:hAnsi="Times New Roman" w:cs="Times New Roman"/>
            <w:color w:val="auto"/>
            <w:sz w:val="24"/>
            <w:szCs w:val="24"/>
            <w:u w:val="none"/>
          </w:rPr>
          <w:t>Blakemore</w:t>
        </w:r>
      </w:hyperlink>
      <w:r w:rsidR="00EB3951" w:rsidRPr="00914E5A">
        <w:rPr>
          <w:rFonts w:ascii="Times New Roman" w:hAnsi="Times New Roman" w:cs="Times New Roman"/>
          <w:sz w:val="24"/>
          <w:szCs w:val="24"/>
        </w:rPr>
        <w:t>, S.</w:t>
      </w:r>
      <w:r w:rsidR="00BD1270" w:rsidRPr="00914E5A">
        <w:rPr>
          <w:rFonts w:ascii="Times New Roman" w:hAnsi="Times New Roman" w:cs="Times New Roman"/>
          <w:sz w:val="24"/>
          <w:szCs w:val="24"/>
        </w:rPr>
        <w:t xml:space="preserve">, </w:t>
      </w:r>
      <w:hyperlink r:id="rId38" w:history="1">
        <w:r w:rsidR="00BD1270" w:rsidRPr="00914E5A">
          <w:rPr>
            <w:rStyle w:val="Hyperlink"/>
            <w:rFonts w:ascii="Times New Roman" w:hAnsi="Times New Roman" w:cs="Times New Roman"/>
            <w:color w:val="auto"/>
            <w:sz w:val="24"/>
            <w:szCs w:val="24"/>
            <w:u w:val="none"/>
          </w:rPr>
          <w:t>Dick</w:t>
        </w:r>
      </w:hyperlink>
      <w:r w:rsidR="00BD1270" w:rsidRPr="00914E5A">
        <w:rPr>
          <w:rFonts w:ascii="Times New Roman" w:hAnsi="Times New Roman" w:cs="Times New Roman"/>
          <w:sz w:val="24"/>
          <w:szCs w:val="24"/>
        </w:rPr>
        <w:t xml:space="preserve">, B., </w:t>
      </w:r>
      <w:hyperlink r:id="rId39" w:history="1">
        <w:proofErr w:type="spellStart"/>
        <w:r w:rsidR="00BD1270" w:rsidRPr="00914E5A">
          <w:rPr>
            <w:rStyle w:val="Hyperlink"/>
            <w:rFonts w:ascii="Times New Roman" w:hAnsi="Times New Roman" w:cs="Times New Roman"/>
            <w:color w:val="auto"/>
            <w:sz w:val="24"/>
            <w:szCs w:val="24"/>
            <w:u w:val="none"/>
          </w:rPr>
          <w:t>Ezeh</w:t>
        </w:r>
        <w:proofErr w:type="spellEnd"/>
      </w:hyperlink>
      <w:r w:rsidR="00EB3951" w:rsidRPr="00914E5A">
        <w:rPr>
          <w:rFonts w:ascii="Times New Roman" w:hAnsi="Times New Roman" w:cs="Times New Roman"/>
          <w:sz w:val="24"/>
          <w:szCs w:val="24"/>
        </w:rPr>
        <w:t>, A.</w:t>
      </w:r>
      <w:r w:rsidR="00BD1270" w:rsidRPr="00914E5A">
        <w:rPr>
          <w:rFonts w:ascii="Times New Roman" w:hAnsi="Times New Roman" w:cs="Times New Roman"/>
          <w:sz w:val="24"/>
          <w:szCs w:val="24"/>
        </w:rPr>
        <w:t xml:space="preserve">, &amp; </w:t>
      </w:r>
      <w:hyperlink r:id="rId40" w:history="1">
        <w:r w:rsidR="00BD1270" w:rsidRPr="00914E5A">
          <w:rPr>
            <w:rStyle w:val="Hyperlink"/>
            <w:rFonts w:ascii="Times New Roman" w:hAnsi="Times New Roman" w:cs="Times New Roman"/>
            <w:color w:val="auto"/>
            <w:sz w:val="24"/>
            <w:szCs w:val="24"/>
            <w:u w:val="none"/>
          </w:rPr>
          <w:t>Patton</w:t>
        </w:r>
      </w:hyperlink>
      <w:r w:rsidR="00BD1270" w:rsidRPr="00914E5A">
        <w:rPr>
          <w:rFonts w:ascii="Times New Roman" w:hAnsi="Times New Roman" w:cs="Times New Roman"/>
          <w:sz w:val="24"/>
          <w:szCs w:val="24"/>
        </w:rPr>
        <w:t>, G.</w:t>
      </w:r>
      <w:r w:rsidR="00EB3951" w:rsidRPr="00914E5A">
        <w:rPr>
          <w:rFonts w:ascii="Times New Roman" w:hAnsi="Times New Roman" w:cs="Times New Roman"/>
          <w:sz w:val="24"/>
          <w:szCs w:val="24"/>
        </w:rPr>
        <w:t xml:space="preserve"> (2012).  Adolescence: A </w:t>
      </w:r>
      <w:r w:rsidR="00BD1270" w:rsidRPr="00914E5A">
        <w:rPr>
          <w:rFonts w:ascii="Times New Roman" w:hAnsi="Times New Roman" w:cs="Times New Roman"/>
          <w:sz w:val="24"/>
          <w:szCs w:val="24"/>
        </w:rPr>
        <w:t xml:space="preserve">foundation for future health </w:t>
      </w:r>
      <w:r w:rsidR="00BD1270" w:rsidRPr="00914E5A">
        <w:rPr>
          <w:rFonts w:ascii="Times New Roman" w:hAnsi="Times New Roman" w:cs="Times New Roman"/>
          <w:i/>
          <w:sz w:val="24"/>
          <w:szCs w:val="24"/>
        </w:rPr>
        <w:t>The Lancet</w:t>
      </w:r>
      <w:r w:rsidR="00BD1270" w:rsidRPr="00914E5A">
        <w:rPr>
          <w:rFonts w:ascii="Times New Roman" w:hAnsi="Times New Roman" w:cs="Times New Roman"/>
          <w:sz w:val="24"/>
          <w:szCs w:val="24"/>
        </w:rPr>
        <w:t xml:space="preserve">, </w:t>
      </w:r>
      <w:hyperlink r:id="rId41" w:tooltip="Go to table of contents for this volume/issue" w:history="1">
        <w:r w:rsidR="00BD1270" w:rsidRPr="00914E5A">
          <w:rPr>
            <w:rStyle w:val="Hyperlink"/>
            <w:rFonts w:ascii="Times New Roman" w:hAnsi="Times New Roman" w:cs="Times New Roman"/>
            <w:color w:val="auto"/>
            <w:sz w:val="24"/>
            <w:szCs w:val="24"/>
            <w:u w:val="none"/>
          </w:rPr>
          <w:t xml:space="preserve">379, </w:t>
        </w:r>
      </w:hyperlink>
      <w:r w:rsidR="00BD1270" w:rsidRPr="00914E5A">
        <w:rPr>
          <w:rFonts w:ascii="Times New Roman" w:hAnsi="Times New Roman" w:cs="Times New Roman"/>
          <w:sz w:val="24"/>
          <w:szCs w:val="24"/>
        </w:rPr>
        <w:t>1630–1640.</w:t>
      </w:r>
    </w:p>
    <w:p w:rsidR="00BD1270" w:rsidRPr="00914E5A" w:rsidRDefault="00BD1270" w:rsidP="005F086D">
      <w:pPr>
        <w:spacing w:after="0" w:line="480" w:lineRule="auto"/>
        <w:rPr>
          <w:rFonts w:ascii="Times New Roman" w:hAnsi="Times New Roman" w:cs="Times New Roman"/>
          <w:sz w:val="24"/>
          <w:szCs w:val="24"/>
        </w:rPr>
      </w:pPr>
    </w:p>
    <w:p w:rsidR="00BD1270" w:rsidRPr="00914E5A" w:rsidRDefault="00BD1270" w:rsidP="005F086D">
      <w:pPr>
        <w:spacing w:after="0" w:line="480" w:lineRule="auto"/>
        <w:rPr>
          <w:rFonts w:ascii="Times New Roman" w:hAnsi="Times New Roman" w:cs="Times New Roman"/>
          <w:sz w:val="24"/>
          <w:szCs w:val="24"/>
        </w:rPr>
      </w:pPr>
      <w:proofErr w:type="spellStart"/>
      <w:r w:rsidRPr="00914E5A">
        <w:rPr>
          <w:rFonts w:ascii="Times New Roman" w:hAnsi="Times New Roman" w:cs="Times New Roman"/>
          <w:sz w:val="24"/>
          <w:szCs w:val="24"/>
        </w:rPr>
        <w:t>Schomerus</w:t>
      </w:r>
      <w:proofErr w:type="spellEnd"/>
      <w:r w:rsidRPr="00914E5A">
        <w:rPr>
          <w:rFonts w:ascii="Times New Roman" w:hAnsi="Times New Roman" w:cs="Times New Roman"/>
          <w:sz w:val="24"/>
          <w:szCs w:val="24"/>
        </w:rPr>
        <w:t xml:space="preserve">, G., &amp; </w:t>
      </w:r>
      <w:proofErr w:type="spellStart"/>
      <w:r w:rsidRPr="00914E5A">
        <w:rPr>
          <w:rFonts w:ascii="Times New Roman" w:hAnsi="Times New Roman" w:cs="Times New Roman"/>
          <w:sz w:val="24"/>
          <w:szCs w:val="24"/>
        </w:rPr>
        <w:t>Angermeyer</w:t>
      </w:r>
      <w:proofErr w:type="spellEnd"/>
      <w:r w:rsidRPr="00914E5A">
        <w:rPr>
          <w:rFonts w:ascii="Times New Roman" w:hAnsi="Times New Roman" w:cs="Times New Roman"/>
          <w:sz w:val="24"/>
          <w:szCs w:val="24"/>
        </w:rPr>
        <w:t xml:space="preserve">, M. (2008). Stigma and its impact on help-seeking for mental disorders: What do we know? </w:t>
      </w:r>
      <w:proofErr w:type="spellStart"/>
      <w:r w:rsidRPr="00914E5A">
        <w:rPr>
          <w:rFonts w:ascii="Times New Roman" w:hAnsi="Times New Roman" w:cs="Times New Roman"/>
          <w:i/>
          <w:sz w:val="24"/>
          <w:szCs w:val="24"/>
        </w:rPr>
        <w:t>Epidemiologia</w:t>
      </w:r>
      <w:proofErr w:type="spellEnd"/>
      <w:r w:rsidRPr="00914E5A">
        <w:rPr>
          <w:rFonts w:ascii="Times New Roman" w:hAnsi="Times New Roman" w:cs="Times New Roman"/>
          <w:i/>
          <w:sz w:val="24"/>
          <w:szCs w:val="24"/>
        </w:rPr>
        <w:t xml:space="preserve"> e </w:t>
      </w:r>
      <w:proofErr w:type="spellStart"/>
      <w:r w:rsidRPr="00914E5A">
        <w:rPr>
          <w:rFonts w:ascii="Times New Roman" w:hAnsi="Times New Roman" w:cs="Times New Roman"/>
          <w:i/>
          <w:sz w:val="24"/>
          <w:szCs w:val="24"/>
        </w:rPr>
        <w:t>Psichiatria</w:t>
      </w:r>
      <w:proofErr w:type="spellEnd"/>
      <w:r w:rsidRPr="00914E5A">
        <w:rPr>
          <w:rFonts w:ascii="Times New Roman" w:hAnsi="Times New Roman" w:cs="Times New Roman"/>
          <w:i/>
          <w:sz w:val="24"/>
          <w:szCs w:val="24"/>
        </w:rPr>
        <w:t xml:space="preserve"> </w:t>
      </w:r>
      <w:proofErr w:type="spellStart"/>
      <w:r w:rsidRPr="00914E5A">
        <w:rPr>
          <w:rFonts w:ascii="Times New Roman" w:hAnsi="Times New Roman" w:cs="Times New Roman"/>
          <w:i/>
          <w:sz w:val="24"/>
          <w:szCs w:val="24"/>
        </w:rPr>
        <w:t>Sociale</w:t>
      </w:r>
      <w:proofErr w:type="spellEnd"/>
      <w:r w:rsidRPr="00914E5A">
        <w:rPr>
          <w:rFonts w:ascii="Times New Roman" w:hAnsi="Times New Roman" w:cs="Times New Roman"/>
          <w:i/>
          <w:sz w:val="24"/>
          <w:szCs w:val="24"/>
        </w:rPr>
        <w:t xml:space="preserve">, </w:t>
      </w:r>
      <w:r w:rsidRPr="00914E5A">
        <w:rPr>
          <w:rFonts w:ascii="Times New Roman" w:hAnsi="Times New Roman" w:cs="Times New Roman"/>
          <w:sz w:val="24"/>
          <w:szCs w:val="24"/>
        </w:rPr>
        <w:t>17, 31-37.</w:t>
      </w:r>
    </w:p>
    <w:p w:rsidR="00BD1270" w:rsidRPr="00914E5A" w:rsidRDefault="00BD1270" w:rsidP="005F086D">
      <w:pPr>
        <w:spacing w:after="0" w:line="480" w:lineRule="auto"/>
        <w:rPr>
          <w:rFonts w:ascii="Times New Roman" w:hAnsi="Times New Roman" w:cs="Times New Roman"/>
          <w:sz w:val="24"/>
          <w:szCs w:val="24"/>
        </w:rPr>
      </w:pPr>
    </w:p>
    <w:p w:rsidR="00BD1270" w:rsidRPr="00914E5A" w:rsidRDefault="00BD1270" w:rsidP="005F086D">
      <w:pPr>
        <w:spacing w:after="0" w:line="480" w:lineRule="auto"/>
        <w:rPr>
          <w:rFonts w:ascii="Times New Roman" w:hAnsi="Times New Roman" w:cs="Times New Roman"/>
          <w:sz w:val="24"/>
          <w:szCs w:val="24"/>
        </w:rPr>
      </w:pPr>
      <w:r w:rsidRPr="00914E5A">
        <w:rPr>
          <w:rFonts w:ascii="Times New Roman" w:hAnsi="Times New Roman" w:cs="Times New Roman"/>
          <w:sz w:val="24"/>
          <w:szCs w:val="24"/>
        </w:rPr>
        <w:t xml:space="preserve">Sharan, </w:t>
      </w:r>
      <w:r w:rsidR="00EB3951" w:rsidRPr="00914E5A">
        <w:rPr>
          <w:rFonts w:ascii="Times New Roman" w:hAnsi="Times New Roman" w:cs="Times New Roman"/>
          <w:sz w:val="24"/>
          <w:szCs w:val="24"/>
        </w:rPr>
        <w:t xml:space="preserve">P., &amp; </w:t>
      </w:r>
      <w:proofErr w:type="spellStart"/>
      <w:r w:rsidR="00EB3951" w:rsidRPr="00914E5A">
        <w:rPr>
          <w:rFonts w:ascii="Times New Roman" w:hAnsi="Times New Roman" w:cs="Times New Roman"/>
          <w:sz w:val="24"/>
          <w:szCs w:val="24"/>
        </w:rPr>
        <w:t>Sagar</w:t>
      </w:r>
      <w:proofErr w:type="spellEnd"/>
      <w:r w:rsidR="00EB3951" w:rsidRPr="00914E5A">
        <w:rPr>
          <w:rFonts w:ascii="Times New Roman" w:hAnsi="Times New Roman" w:cs="Times New Roman"/>
          <w:sz w:val="24"/>
          <w:szCs w:val="24"/>
        </w:rPr>
        <w:t>, R. (2007). Mental health policy for children and a</w:t>
      </w:r>
      <w:r w:rsidRPr="00914E5A">
        <w:rPr>
          <w:rFonts w:ascii="Times New Roman" w:hAnsi="Times New Roman" w:cs="Times New Roman"/>
          <w:sz w:val="24"/>
          <w:szCs w:val="24"/>
        </w:rPr>
        <w:t xml:space="preserve">dolescents in </w:t>
      </w:r>
      <w:r w:rsidR="00EB3951" w:rsidRPr="00914E5A">
        <w:rPr>
          <w:rFonts w:ascii="Times New Roman" w:hAnsi="Times New Roman" w:cs="Times New Roman"/>
          <w:sz w:val="24"/>
          <w:szCs w:val="24"/>
        </w:rPr>
        <w:t>developing c</w:t>
      </w:r>
      <w:r w:rsidRPr="00914E5A">
        <w:rPr>
          <w:rFonts w:ascii="Times New Roman" w:hAnsi="Times New Roman" w:cs="Times New Roman"/>
          <w:sz w:val="24"/>
          <w:szCs w:val="24"/>
        </w:rPr>
        <w:t xml:space="preserve">ountries. </w:t>
      </w:r>
      <w:r w:rsidR="00EB3951" w:rsidRPr="00914E5A">
        <w:rPr>
          <w:rFonts w:ascii="Times New Roman" w:hAnsi="Times New Roman" w:cs="Times New Roman"/>
          <w:i/>
          <w:sz w:val="24"/>
          <w:szCs w:val="24"/>
        </w:rPr>
        <w:t>Journal of Indian Association for</w:t>
      </w:r>
      <w:r w:rsidRPr="00914E5A">
        <w:rPr>
          <w:rFonts w:ascii="Times New Roman" w:hAnsi="Times New Roman" w:cs="Times New Roman"/>
          <w:i/>
          <w:sz w:val="24"/>
          <w:szCs w:val="24"/>
        </w:rPr>
        <w:t xml:space="preserve"> Child </w:t>
      </w:r>
      <w:r w:rsidR="00EB3951" w:rsidRPr="00914E5A">
        <w:rPr>
          <w:rFonts w:ascii="Times New Roman" w:hAnsi="Times New Roman" w:cs="Times New Roman"/>
          <w:i/>
          <w:sz w:val="24"/>
          <w:szCs w:val="24"/>
        </w:rPr>
        <w:t>and Adolescent Mental</w:t>
      </w:r>
      <w:r w:rsidRPr="00914E5A">
        <w:rPr>
          <w:rFonts w:ascii="Times New Roman" w:hAnsi="Times New Roman" w:cs="Times New Roman"/>
          <w:i/>
          <w:sz w:val="24"/>
          <w:szCs w:val="24"/>
        </w:rPr>
        <w:t xml:space="preserve"> Health,</w:t>
      </w:r>
      <w:r w:rsidRPr="00914E5A">
        <w:rPr>
          <w:rFonts w:ascii="Times New Roman" w:hAnsi="Times New Roman" w:cs="Times New Roman"/>
          <w:sz w:val="24"/>
          <w:szCs w:val="24"/>
        </w:rPr>
        <w:t xml:space="preserve"> 3, 1-4.</w:t>
      </w:r>
    </w:p>
    <w:p w:rsidR="00BD1270" w:rsidRPr="00914E5A" w:rsidRDefault="00BD1270" w:rsidP="005F086D">
      <w:pPr>
        <w:spacing w:after="0" w:line="480" w:lineRule="auto"/>
        <w:rPr>
          <w:rFonts w:ascii="Times New Roman" w:hAnsi="Times New Roman" w:cs="Times New Roman"/>
          <w:sz w:val="24"/>
          <w:szCs w:val="24"/>
        </w:rPr>
      </w:pPr>
    </w:p>
    <w:p w:rsidR="00BD1270" w:rsidRPr="00914E5A" w:rsidRDefault="00BD1270" w:rsidP="005F086D">
      <w:pPr>
        <w:spacing w:after="0" w:line="480" w:lineRule="auto"/>
        <w:rPr>
          <w:rStyle w:val="journaltitle"/>
          <w:rFonts w:ascii="Times New Roman" w:hAnsi="Times New Roman" w:cs="Times New Roman"/>
          <w:sz w:val="24"/>
          <w:szCs w:val="24"/>
        </w:rPr>
      </w:pPr>
      <w:proofErr w:type="spellStart"/>
      <w:r w:rsidRPr="00914E5A">
        <w:rPr>
          <w:rStyle w:val="authorname"/>
          <w:rFonts w:ascii="Times New Roman" w:hAnsi="Times New Roman" w:cs="Times New Roman"/>
          <w:sz w:val="24"/>
          <w:szCs w:val="24"/>
        </w:rPr>
        <w:t>Sriskandarajah</w:t>
      </w:r>
      <w:proofErr w:type="spellEnd"/>
      <w:r w:rsidRPr="00914E5A">
        <w:rPr>
          <w:rStyle w:val="authorname"/>
          <w:rFonts w:ascii="Times New Roman" w:hAnsi="Times New Roman" w:cs="Times New Roman"/>
          <w:sz w:val="24"/>
          <w:szCs w:val="24"/>
        </w:rPr>
        <w:t xml:space="preserve">, V., </w:t>
      </w:r>
      <w:r w:rsidRPr="00914E5A">
        <w:rPr>
          <w:rFonts w:ascii="Times New Roman" w:hAnsi="Times New Roman" w:cs="Times New Roman"/>
          <w:sz w:val="24"/>
          <w:szCs w:val="24"/>
        </w:rPr>
        <w:t xml:space="preserve">Neuner, F., &amp; Catani, C. (2015). </w:t>
      </w:r>
      <w:r w:rsidRPr="00914E5A">
        <w:rPr>
          <w:rStyle w:val="authorname"/>
          <w:rFonts w:ascii="Times New Roman" w:hAnsi="Times New Roman" w:cs="Times New Roman"/>
          <w:sz w:val="24"/>
          <w:szCs w:val="24"/>
        </w:rPr>
        <w:t>Parental</w:t>
      </w:r>
      <w:r w:rsidRPr="00914E5A">
        <w:rPr>
          <w:rFonts w:ascii="Times New Roman" w:hAnsi="Times New Roman" w:cs="Times New Roman"/>
          <w:sz w:val="24"/>
          <w:szCs w:val="24"/>
        </w:rPr>
        <w:t xml:space="preserve"> care protects traumatized Sri Lankan children from internalizing behaviour problems. </w:t>
      </w:r>
      <w:r w:rsidRPr="00914E5A">
        <w:rPr>
          <w:rStyle w:val="journaltitle"/>
          <w:rFonts w:ascii="Times New Roman" w:eastAsiaTheme="majorEastAsia" w:hAnsi="Times New Roman" w:cs="Times New Roman"/>
          <w:i/>
          <w:sz w:val="24"/>
          <w:szCs w:val="24"/>
        </w:rPr>
        <w:t>BMC Psychiatry</w:t>
      </w:r>
      <w:r w:rsidRPr="00914E5A">
        <w:rPr>
          <w:rStyle w:val="journaltitle"/>
          <w:rFonts w:ascii="Times New Roman" w:hAnsi="Times New Roman" w:cs="Times New Roman"/>
          <w:i/>
          <w:sz w:val="24"/>
          <w:szCs w:val="24"/>
        </w:rPr>
        <w:t>,</w:t>
      </w:r>
      <w:r w:rsidRPr="00914E5A">
        <w:rPr>
          <w:rStyle w:val="journaltitle"/>
          <w:rFonts w:ascii="Times New Roman" w:eastAsiaTheme="majorEastAsia" w:hAnsi="Times New Roman" w:cs="Times New Roman"/>
          <w:sz w:val="24"/>
          <w:szCs w:val="24"/>
        </w:rPr>
        <w:t xml:space="preserve"> </w:t>
      </w:r>
      <w:r w:rsidR="00EB3951" w:rsidRPr="00914E5A">
        <w:rPr>
          <w:rStyle w:val="journaltitle"/>
          <w:rFonts w:ascii="Times New Roman" w:hAnsi="Times New Roman" w:cs="Times New Roman"/>
          <w:sz w:val="24"/>
          <w:szCs w:val="24"/>
        </w:rPr>
        <w:t xml:space="preserve">15, 203, </w:t>
      </w:r>
      <w:r w:rsidR="00EB3951" w:rsidRPr="00914E5A">
        <w:rPr>
          <w:rFonts w:ascii="Times New Roman" w:hAnsi="Times New Roman" w:cs="Times New Roman"/>
          <w:sz w:val="24"/>
          <w:szCs w:val="24"/>
        </w:rPr>
        <w:t>DOI</w:t>
      </w:r>
      <w:r w:rsidRPr="00914E5A">
        <w:rPr>
          <w:rFonts w:ascii="Times New Roman" w:hAnsi="Times New Roman" w:cs="Times New Roman"/>
          <w:sz w:val="24"/>
          <w:szCs w:val="24"/>
        </w:rPr>
        <w:t>: 10.1186/s12888-015-0583-x.</w:t>
      </w:r>
    </w:p>
    <w:p w:rsidR="00BD1270" w:rsidRPr="00914E5A" w:rsidRDefault="00BD1270" w:rsidP="005F086D">
      <w:pPr>
        <w:spacing w:after="0" w:line="480" w:lineRule="auto"/>
        <w:rPr>
          <w:rFonts w:ascii="Times New Roman" w:hAnsi="Times New Roman" w:cs="Times New Roman"/>
          <w:sz w:val="24"/>
          <w:szCs w:val="24"/>
        </w:rPr>
      </w:pPr>
    </w:p>
    <w:p w:rsidR="00BD1270" w:rsidRPr="00914E5A" w:rsidRDefault="00BD1270" w:rsidP="005F086D">
      <w:pPr>
        <w:widowControl w:val="0"/>
        <w:spacing w:after="0" w:line="480" w:lineRule="auto"/>
        <w:jc w:val="both"/>
        <w:rPr>
          <w:rFonts w:ascii="Times New Roman" w:hAnsi="Times New Roman" w:cs="Times New Roman"/>
          <w:sz w:val="24"/>
          <w:szCs w:val="24"/>
        </w:rPr>
      </w:pPr>
      <w:r w:rsidRPr="00914E5A">
        <w:rPr>
          <w:rFonts w:ascii="Times New Roman" w:hAnsi="Times New Roman" w:cs="Times New Roman"/>
          <w:sz w:val="24"/>
          <w:szCs w:val="24"/>
        </w:rPr>
        <w:t xml:space="preserve">Thabet, A.A., </w:t>
      </w:r>
      <w:proofErr w:type="spellStart"/>
      <w:r w:rsidRPr="00914E5A">
        <w:rPr>
          <w:rFonts w:ascii="Times New Roman" w:hAnsi="Times New Roman" w:cs="Times New Roman"/>
          <w:sz w:val="24"/>
          <w:szCs w:val="24"/>
        </w:rPr>
        <w:t>Tawahina</w:t>
      </w:r>
      <w:proofErr w:type="spellEnd"/>
      <w:r w:rsidRPr="00914E5A">
        <w:rPr>
          <w:rFonts w:ascii="Times New Roman" w:hAnsi="Times New Roman" w:cs="Times New Roman"/>
          <w:sz w:val="24"/>
          <w:szCs w:val="24"/>
        </w:rPr>
        <w:t xml:space="preserve">, A., El </w:t>
      </w:r>
      <w:proofErr w:type="spellStart"/>
      <w:r w:rsidRPr="00914E5A">
        <w:rPr>
          <w:rFonts w:ascii="Times New Roman" w:hAnsi="Times New Roman" w:cs="Times New Roman"/>
          <w:sz w:val="24"/>
          <w:szCs w:val="24"/>
        </w:rPr>
        <w:t>Sarraj</w:t>
      </w:r>
      <w:proofErr w:type="spellEnd"/>
      <w:r w:rsidRPr="00914E5A">
        <w:rPr>
          <w:rFonts w:ascii="Times New Roman" w:hAnsi="Times New Roman" w:cs="Times New Roman"/>
          <w:sz w:val="24"/>
          <w:szCs w:val="24"/>
        </w:rPr>
        <w:t xml:space="preserve">, E., &amp; Vostanis, P. (2008) Exposure to war trauma and PTSD among parents and children in the Gaza Strip. </w:t>
      </w:r>
      <w:r w:rsidRPr="00914E5A">
        <w:rPr>
          <w:rFonts w:ascii="Times New Roman" w:hAnsi="Times New Roman" w:cs="Times New Roman"/>
          <w:i/>
          <w:sz w:val="24"/>
          <w:szCs w:val="24"/>
        </w:rPr>
        <w:t>European Child and Adolescent Psychiatry</w:t>
      </w:r>
      <w:r w:rsidRPr="00914E5A">
        <w:rPr>
          <w:rFonts w:ascii="Times New Roman" w:hAnsi="Times New Roman" w:cs="Times New Roman"/>
          <w:sz w:val="24"/>
          <w:szCs w:val="24"/>
        </w:rPr>
        <w:t>, 17, 191-199.</w:t>
      </w:r>
    </w:p>
    <w:p w:rsidR="00BD1270" w:rsidRPr="00914E5A" w:rsidRDefault="00BD1270" w:rsidP="005F086D">
      <w:pPr>
        <w:widowControl w:val="0"/>
        <w:spacing w:after="0" w:line="480" w:lineRule="auto"/>
        <w:jc w:val="both"/>
        <w:rPr>
          <w:rFonts w:ascii="Times New Roman" w:hAnsi="Times New Roman" w:cs="Times New Roman"/>
          <w:sz w:val="24"/>
          <w:szCs w:val="24"/>
        </w:rPr>
      </w:pPr>
    </w:p>
    <w:p w:rsidR="00BD1270" w:rsidRPr="00914E5A" w:rsidRDefault="00BD1270" w:rsidP="005F086D">
      <w:pPr>
        <w:widowControl w:val="0"/>
        <w:spacing w:after="0" w:line="480" w:lineRule="auto"/>
        <w:jc w:val="both"/>
        <w:rPr>
          <w:rFonts w:ascii="Times New Roman" w:hAnsi="Times New Roman" w:cs="Times New Roman"/>
          <w:sz w:val="24"/>
          <w:szCs w:val="24"/>
        </w:rPr>
      </w:pPr>
      <w:r w:rsidRPr="00914E5A">
        <w:rPr>
          <w:rFonts w:ascii="Times New Roman" w:hAnsi="Times New Roman" w:cs="Times New Roman"/>
          <w:sz w:val="24"/>
          <w:szCs w:val="24"/>
        </w:rPr>
        <w:t xml:space="preserve">Vostanis, P., Graves, A., Meltzer, H., Goodman, R., Jenkins, R., &amp; Brugha, T. (2006). Relationship between parental psychopathology, parenting strategies and child mental health. </w:t>
      </w:r>
      <w:r w:rsidRPr="00914E5A">
        <w:rPr>
          <w:rFonts w:ascii="Times New Roman" w:hAnsi="Times New Roman" w:cs="Times New Roman"/>
          <w:i/>
          <w:sz w:val="24"/>
          <w:szCs w:val="24"/>
        </w:rPr>
        <w:t>Social Psychiatry and Psychiatric Epidemiology</w:t>
      </w:r>
      <w:r w:rsidRPr="00914E5A">
        <w:rPr>
          <w:rFonts w:ascii="Times New Roman" w:hAnsi="Times New Roman" w:cs="Times New Roman"/>
          <w:sz w:val="24"/>
          <w:szCs w:val="24"/>
        </w:rPr>
        <w:t>, 41, 509-514.</w:t>
      </w:r>
    </w:p>
    <w:p w:rsidR="00BD1270" w:rsidRPr="00914E5A" w:rsidRDefault="00BD1270" w:rsidP="005F086D">
      <w:pPr>
        <w:spacing w:after="0" w:line="480" w:lineRule="auto"/>
        <w:rPr>
          <w:rFonts w:ascii="Times New Roman" w:hAnsi="Times New Roman" w:cs="Times New Roman"/>
          <w:sz w:val="24"/>
          <w:szCs w:val="24"/>
        </w:rPr>
      </w:pPr>
      <w:r w:rsidRPr="00914E5A">
        <w:rPr>
          <w:rFonts w:ascii="Times New Roman" w:hAnsi="Times New Roman" w:cs="Times New Roman"/>
          <w:sz w:val="24"/>
          <w:szCs w:val="24"/>
        </w:rPr>
        <w:t xml:space="preserve">Werner, </w:t>
      </w:r>
      <w:r w:rsidR="00EB3951" w:rsidRPr="00914E5A">
        <w:rPr>
          <w:rFonts w:ascii="Times New Roman" w:hAnsi="Times New Roman" w:cs="Times New Roman"/>
          <w:sz w:val="24"/>
          <w:szCs w:val="24"/>
        </w:rPr>
        <w:t>E.E. (2012). Children and war: Risk, resilience</w:t>
      </w:r>
      <w:r w:rsidRPr="00914E5A">
        <w:rPr>
          <w:rFonts w:ascii="Times New Roman" w:hAnsi="Times New Roman" w:cs="Times New Roman"/>
          <w:sz w:val="24"/>
          <w:szCs w:val="24"/>
        </w:rPr>
        <w:t xml:space="preserve"> and recovery. </w:t>
      </w:r>
      <w:r w:rsidRPr="00914E5A">
        <w:rPr>
          <w:rFonts w:ascii="Times New Roman" w:hAnsi="Times New Roman" w:cs="Times New Roman"/>
          <w:i/>
          <w:sz w:val="24"/>
          <w:szCs w:val="24"/>
        </w:rPr>
        <w:t>Dev</w:t>
      </w:r>
      <w:r w:rsidR="00EB3951" w:rsidRPr="00914E5A">
        <w:rPr>
          <w:rFonts w:ascii="Times New Roman" w:hAnsi="Times New Roman" w:cs="Times New Roman"/>
          <w:i/>
          <w:sz w:val="24"/>
          <w:szCs w:val="24"/>
        </w:rPr>
        <w:t>elopmental</w:t>
      </w:r>
      <w:r w:rsidRPr="00914E5A">
        <w:rPr>
          <w:rFonts w:ascii="Times New Roman" w:hAnsi="Times New Roman" w:cs="Times New Roman"/>
          <w:i/>
          <w:sz w:val="24"/>
          <w:szCs w:val="24"/>
        </w:rPr>
        <w:t xml:space="preserve"> Psychopathol</w:t>
      </w:r>
      <w:r w:rsidR="00EB3951" w:rsidRPr="00914E5A">
        <w:rPr>
          <w:rFonts w:ascii="Times New Roman" w:hAnsi="Times New Roman" w:cs="Times New Roman"/>
          <w:i/>
          <w:sz w:val="24"/>
          <w:szCs w:val="24"/>
        </w:rPr>
        <w:t>ogy</w:t>
      </w:r>
      <w:r w:rsidRPr="00914E5A">
        <w:rPr>
          <w:rFonts w:ascii="Times New Roman" w:hAnsi="Times New Roman" w:cs="Times New Roman"/>
          <w:sz w:val="24"/>
          <w:szCs w:val="24"/>
        </w:rPr>
        <w:t>, 24, 553–</w:t>
      </w:r>
      <w:r w:rsidR="00EB3951" w:rsidRPr="00914E5A">
        <w:rPr>
          <w:rFonts w:ascii="Times New Roman" w:hAnsi="Times New Roman" w:cs="Times New Roman"/>
          <w:sz w:val="24"/>
          <w:szCs w:val="24"/>
        </w:rPr>
        <w:t>55</w:t>
      </w:r>
      <w:r w:rsidRPr="00914E5A">
        <w:rPr>
          <w:rFonts w:ascii="Times New Roman" w:hAnsi="Times New Roman" w:cs="Times New Roman"/>
          <w:sz w:val="24"/>
          <w:szCs w:val="24"/>
        </w:rPr>
        <w:t>8.</w:t>
      </w:r>
    </w:p>
    <w:p w:rsidR="00BD1270" w:rsidRPr="00914E5A" w:rsidRDefault="00BD1270" w:rsidP="005F086D">
      <w:pPr>
        <w:spacing w:after="0" w:line="480" w:lineRule="auto"/>
        <w:rPr>
          <w:rFonts w:ascii="Times New Roman" w:hAnsi="Times New Roman" w:cs="Times New Roman"/>
          <w:sz w:val="24"/>
          <w:szCs w:val="24"/>
        </w:rPr>
      </w:pPr>
    </w:p>
    <w:p w:rsidR="00BB3ED6" w:rsidRDefault="00BD1270" w:rsidP="005F086D">
      <w:pPr>
        <w:spacing w:after="0" w:line="480" w:lineRule="auto"/>
        <w:rPr>
          <w:rStyle w:val="article-headermeta-info-data"/>
          <w:rFonts w:ascii="Times New Roman" w:hAnsi="Times New Roman" w:cs="Times New Roman"/>
          <w:sz w:val="24"/>
          <w:szCs w:val="24"/>
        </w:rPr>
      </w:pPr>
      <w:proofErr w:type="spellStart"/>
      <w:r w:rsidRPr="00914E5A">
        <w:rPr>
          <w:rFonts w:ascii="Times New Roman" w:hAnsi="Times New Roman" w:cs="Times New Roman"/>
          <w:sz w:val="24"/>
          <w:szCs w:val="24"/>
        </w:rPr>
        <w:lastRenderedPageBreak/>
        <w:t>Wieling</w:t>
      </w:r>
      <w:proofErr w:type="spellEnd"/>
      <w:r w:rsidRPr="00914E5A">
        <w:rPr>
          <w:rFonts w:ascii="Times New Roman" w:hAnsi="Times New Roman" w:cs="Times New Roman"/>
          <w:sz w:val="24"/>
          <w:szCs w:val="24"/>
        </w:rPr>
        <w:t xml:space="preserve">, E., </w:t>
      </w:r>
      <w:proofErr w:type="spellStart"/>
      <w:r w:rsidRPr="00914E5A">
        <w:rPr>
          <w:rFonts w:ascii="Times New Roman" w:hAnsi="Times New Roman" w:cs="Times New Roman"/>
          <w:sz w:val="24"/>
          <w:szCs w:val="24"/>
        </w:rPr>
        <w:t>Mehus</w:t>
      </w:r>
      <w:proofErr w:type="spellEnd"/>
      <w:r w:rsidRPr="00914E5A">
        <w:rPr>
          <w:rFonts w:ascii="Times New Roman" w:hAnsi="Times New Roman" w:cs="Times New Roman"/>
          <w:sz w:val="24"/>
          <w:szCs w:val="24"/>
        </w:rPr>
        <w:t xml:space="preserve">, C., </w:t>
      </w:r>
      <w:proofErr w:type="spellStart"/>
      <w:r w:rsidRPr="00914E5A">
        <w:rPr>
          <w:rFonts w:ascii="Times New Roman" w:hAnsi="Times New Roman" w:cs="Times New Roman"/>
          <w:sz w:val="24"/>
          <w:szCs w:val="24"/>
        </w:rPr>
        <w:t>Yumbul</w:t>
      </w:r>
      <w:proofErr w:type="spellEnd"/>
      <w:r w:rsidRPr="00914E5A">
        <w:rPr>
          <w:rFonts w:ascii="Times New Roman" w:hAnsi="Times New Roman" w:cs="Times New Roman"/>
          <w:sz w:val="24"/>
          <w:szCs w:val="24"/>
        </w:rPr>
        <w:t xml:space="preserve">, C., </w:t>
      </w:r>
      <w:proofErr w:type="spellStart"/>
      <w:r w:rsidRPr="00914E5A">
        <w:rPr>
          <w:rFonts w:ascii="Times New Roman" w:hAnsi="Times New Roman" w:cs="Times New Roman"/>
          <w:sz w:val="24"/>
          <w:szCs w:val="24"/>
        </w:rPr>
        <w:t>Möllerherm</w:t>
      </w:r>
      <w:proofErr w:type="spellEnd"/>
      <w:r w:rsidRPr="00914E5A">
        <w:rPr>
          <w:rFonts w:ascii="Times New Roman" w:hAnsi="Times New Roman" w:cs="Times New Roman"/>
          <w:sz w:val="24"/>
          <w:szCs w:val="24"/>
        </w:rPr>
        <w:t xml:space="preserve">, L., </w:t>
      </w:r>
      <w:proofErr w:type="spellStart"/>
      <w:r w:rsidRPr="00914E5A">
        <w:rPr>
          <w:rFonts w:ascii="Times New Roman" w:hAnsi="Times New Roman" w:cs="Times New Roman"/>
          <w:sz w:val="24"/>
          <w:szCs w:val="24"/>
        </w:rPr>
        <w:t>Ertl</w:t>
      </w:r>
      <w:proofErr w:type="spellEnd"/>
      <w:r w:rsidRPr="00914E5A">
        <w:rPr>
          <w:rFonts w:ascii="Times New Roman" w:hAnsi="Times New Roman" w:cs="Times New Roman"/>
          <w:sz w:val="24"/>
          <w:szCs w:val="24"/>
        </w:rPr>
        <w:t xml:space="preserve">, V., Laura, A., </w:t>
      </w:r>
      <w:proofErr w:type="spellStart"/>
      <w:r w:rsidRPr="00914E5A">
        <w:rPr>
          <w:rFonts w:ascii="Times New Roman" w:hAnsi="Times New Roman" w:cs="Times New Roman"/>
          <w:sz w:val="24"/>
          <w:szCs w:val="24"/>
        </w:rPr>
        <w:t>Forgatch</w:t>
      </w:r>
      <w:proofErr w:type="spellEnd"/>
      <w:r w:rsidRPr="00914E5A">
        <w:rPr>
          <w:rFonts w:ascii="Times New Roman" w:hAnsi="Times New Roman" w:cs="Times New Roman"/>
          <w:sz w:val="24"/>
          <w:szCs w:val="24"/>
        </w:rPr>
        <w:t>, M., Neuner, F., Ca</w:t>
      </w:r>
      <w:r w:rsidR="00EB3951" w:rsidRPr="00914E5A">
        <w:rPr>
          <w:rFonts w:ascii="Times New Roman" w:hAnsi="Times New Roman" w:cs="Times New Roman"/>
          <w:sz w:val="24"/>
          <w:szCs w:val="24"/>
        </w:rPr>
        <w:t>tani, C. (2015). Preparing the field for feasibility t</w:t>
      </w:r>
      <w:r w:rsidRPr="00914E5A">
        <w:rPr>
          <w:rFonts w:ascii="Times New Roman" w:hAnsi="Times New Roman" w:cs="Times New Roman"/>
          <w:sz w:val="24"/>
          <w:szCs w:val="24"/>
        </w:rPr>
        <w:t xml:space="preserve">esting of a </w:t>
      </w:r>
      <w:r w:rsidR="00EB3951" w:rsidRPr="00914E5A">
        <w:rPr>
          <w:rFonts w:ascii="Times New Roman" w:hAnsi="Times New Roman" w:cs="Times New Roman"/>
          <w:sz w:val="24"/>
          <w:szCs w:val="24"/>
        </w:rPr>
        <w:t>parenting intervention for war-affected m</w:t>
      </w:r>
      <w:r w:rsidRPr="00914E5A">
        <w:rPr>
          <w:rFonts w:ascii="Times New Roman" w:hAnsi="Times New Roman" w:cs="Times New Roman"/>
          <w:sz w:val="24"/>
          <w:szCs w:val="24"/>
        </w:rPr>
        <w:t>others in Northern Uganda.</w:t>
      </w:r>
      <w:r w:rsidRPr="00914E5A">
        <w:rPr>
          <w:rStyle w:val="Heading3Char"/>
          <w:rFonts w:eastAsiaTheme="minorHAnsi"/>
          <w:sz w:val="24"/>
          <w:szCs w:val="24"/>
        </w:rPr>
        <w:t xml:space="preserve"> </w:t>
      </w:r>
      <w:hyperlink r:id="rId42" w:history="1">
        <w:r w:rsidRPr="00914E5A">
          <w:rPr>
            <w:rStyle w:val="Hyperlink"/>
            <w:rFonts w:ascii="Times New Roman" w:hAnsi="Times New Roman" w:cs="Times New Roman"/>
            <w:i/>
            <w:color w:val="auto"/>
            <w:sz w:val="24"/>
            <w:szCs w:val="24"/>
            <w:u w:val="none"/>
          </w:rPr>
          <w:t>Family Process</w:t>
        </w:r>
      </w:hyperlink>
      <w:r w:rsidRPr="00914E5A">
        <w:rPr>
          <w:rFonts w:ascii="Times New Roman" w:hAnsi="Times New Roman" w:cs="Times New Roman"/>
          <w:i/>
          <w:sz w:val="24"/>
          <w:szCs w:val="24"/>
        </w:rPr>
        <w:t>,</w:t>
      </w:r>
      <w:r w:rsidR="00BB3ED6" w:rsidRPr="00914E5A">
        <w:rPr>
          <w:rFonts w:ascii="Times New Roman" w:hAnsi="Times New Roman" w:cs="Times New Roman"/>
          <w:sz w:val="24"/>
          <w:szCs w:val="24"/>
        </w:rPr>
        <w:t xml:space="preserve"> x, 1–17, </w:t>
      </w:r>
      <w:r w:rsidR="00914E5A" w:rsidRPr="00914E5A">
        <w:rPr>
          <w:rStyle w:val="Strong"/>
          <w:rFonts w:ascii="Times New Roman" w:hAnsi="Times New Roman" w:cs="Times New Roman"/>
          <w:b w:val="0"/>
          <w:sz w:val="24"/>
          <w:szCs w:val="24"/>
        </w:rPr>
        <w:t xml:space="preserve">DOI: </w:t>
      </w:r>
      <w:r w:rsidR="00BB3ED6" w:rsidRPr="00914E5A">
        <w:rPr>
          <w:rStyle w:val="article-headermeta-info-data"/>
          <w:rFonts w:ascii="Times New Roman" w:hAnsi="Times New Roman" w:cs="Times New Roman"/>
          <w:sz w:val="24"/>
          <w:szCs w:val="24"/>
        </w:rPr>
        <w:t>10.1111/famp.12189</w:t>
      </w:r>
    </w:p>
    <w:p w:rsidR="004B026D" w:rsidRPr="004B026D" w:rsidRDefault="004B026D" w:rsidP="004B026D">
      <w:pPr>
        <w:spacing w:after="0" w:line="480" w:lineRule="auto"/>
        <w:rPr>
          <w:rStyle w:val="article-headermeta-info-data"/>
          <w:rFonts w:ascii="Times New Roman" w:hAnsi="Times New Roman" w:cs="Times New Roman"/>
          <w:sz w:val="32"/>
          <w:szCs w:val="24"/>
        </w:rPr>
      </w:pPr>
    </w:p>
    <w:p w:rsidR="004B026D" w:rsidRPr="004B026D" w:rsidRDefault="004B026D" w:rsidP="004B026D">
      <w:pPr>
        <w:spacing w:after="0" w:line="480" w:lineRule="auto"/>
        <w:rPr>
          <w:rFonts w:ascii="Times New Roman" w:hAnsi="Times New Roman" w:cs="Times New Roman"/>
          <w:color w:val="0070C0"/>
          <w:sz w:val="32"/>
          <w:szCs w:val="24"/>
        </w:rPr>
      </w:pPr>
      <w:r w:rsidRPr="004B026D">
        <w:rPr>
          <w:rFonts w:ascii="Times New Roman" w:hAnsi="Times New Roman" w:cs="Times New Roman"/>
          <w:color w:val="0070C0"/>
          <w:sz w:val="24"/>
        </w:rPr>
        <w:t xml:space="preserve">Wolpert, M., and </w:t>
      </w:r>
      <w:proofErr w:type="spellStart"/>
      <w:r w:rsidRPr="004B026D">
        <w:rPr>
          <w:rFonts w:ascii="Times New Roman" w:hAnsi="Times New Roman" w:cs="Times New Roman"/>
          <w:color w:val="0070C0"/>
          <w:sz w:val="24"/>
        </w:rPr>
        <w:t>Fredman</w:t>
      </w:r>
      <w:proofErr w:type="spellEnd"/>
      <w:r w:rsidRPr="004B026D">
        <w:rPr>
          <w:rFonts w:ascii="Times New Roman" w:hAnsi="Times New Roman" w:cs="Times New Roman"/>
          <w:color w:val="0070C0"/>
          <w:sz w:val="24"/>
        </w:rPr>
        <w:t xml:space="preserve">, G. (1994). Modelling the referral pathway to mental health services for children. </w:t>
      </w:r>
      <w:r w:rsidRPr="004B026D">
        <w:rPr>
          <w:rFonts w:ascii="Times New Roman" w:hAnsi="Times New Roman" w:cs="Times New Roman"/>
          <w:i/>
          <w:color w:val="0070C0"/>
          <w:sz w:val="24"/>
        </w:rPr>
        <w:t xml:space="preserve">Association if Child Psychology and Psychiatry: Newsletter, 16: </w:t>
      </w:r>
      <w:r w:rsidRPr="004B026D">
        <w:rPr>
          <w:rFonts w:ascii="Times New Roman" w:hAnsi="Times New Roman" w:cs="Times New Roman"/>
          <w:color w:val="0070C0"/>
          <w:sz w:val="24"/>
        </w:rPr>
        <w:t>283-288</w:t>
      </w:r>
    </w:p>
    <w:p w:rsidR="00BD1270" w:rsidRPr="004B026D" w:rsidRDefault="00BD1270" w:rsidP="004B026D">
      <w:pPr>
        <w:spacing w:after="0" w:line="480" w:lineRule="auto"/>
        <w:rPr>
          <w:rFonts w:ascii="Times New Roman" w:hAnsi="Times New Roman" w:cs="Times New Roman"/>
          <w:sz w:val="32"/>
          <w:szCs w:val="24"/>
        </w:rPr>
      </w:pPr>
    </w:p>
    <w:p w:rsidR="00BD1270" w:rsidRPr="00914E5A" w:rsidRDefault="00BD1270" w:rsidP="005F086D">
      <w:pPr>
        <w:spacing w:after="0" w:line="480" w:lineRule="auto"/>
        <w:rPr>
          <w:rStyle w:val="current-selection"/>
          <w:rFonts w:ascii="Times New Roman" w:hAnsi="Times New Roman" w:cs="Times New Roman"/>
          <w:sz w:val="24"/>
          <w:szCs w:val="24"/>
        </w:rPr>
      </w:pPr>
      <w:r w:rsidRPr="00914E5A">
        <w:rPr>
          <w:rFonts w:ascii="Times New Roman" w:hAnsi="Times New Roman" w:cs="Times New Roman"/>
          <w:sz w:val="24"/>
          <w:szCs w:val="24"/>
        </w:rPr>
        <w:t xml:space="preserve">World Bank.  (2016). </w:t>
      </w:r>
      <w:r w:rsidRPr="00914E5A">
        <w:rPr>
          <w:rFonts w:ascii="Times New Roman" w:hAnsi="Times New Roman" w:cs="Times New Roman"/>
          <w:i/>
          <w:sz w:val="24"/>
          <w:szCs w:val="24"/>
        </w:rPr>
        <w:t>Kenya.</w:t>
      </w:r>
      <w:r w:rsidRPr="00914E5A">
        <w:rPr>
          <w:rFonts w:ascii="Times New Roman" w:hAnsi="Times New Roman" w:cs="Times New Roman"/>
          <w:sz w:val="24"/>
          <w:szCs w:val="24"/>
        </w:rPr>
        <w:t xml:space="preserve"> Available from </w:t>
      </w:r>
      <w:hyperlink r:id="rId43" w:history="1">
        <w:r w:rsidRPr="00914E5A">
          <w:rPr>
            <w:rStyle w:val="Hyperlink"/>
            <w:rFonts w:ascii="Times New Roman" w:hAnsi="Times New Roman" w:cs="Times New Roman"/>
            <w:color w:val="auto"/>
            <w:sz w:val="24"/>
            <w:szCs w:val="24"/>
            <w:u w:val="none"/>
          </w:rPr>
          <w:t>http://www.worldbank.org/en/country/kenya</w:t>
        </w:r>
      </w:hyperlink>
      <w:r w:rsidRPr="00914E5A">
        <w:rPr>
          <w:rFonts w:ascii="Times New Roman" w:hAnsi="Times New Roman" w:cs="Times New Roman"/>
          <w:sz w:val="24"/>
          <w:szCs w:val="24"/>
        </w:rPr>
        <w:t xml:space="preserve"> </w:t>
      </w:r>
      <w:r w:rsidRPr="00914E5A">
        <w:rPr>
          <w:rStyle w:val="current-selection"/>
          <w:rFonts w:ascii="Times New Roman" w:hAnsi="Times New Roman" w:cs="Times New Roman"/>
          <w:sz w:val="24"/>
          <w:szCs w:val="24"/>
        </w:rPr>
        <w:t xml:space="preserve">[23 January 2017]. </w:t>
      </w:r>
    </w:p>
    <w:p w:rsidR="00BD1270" w:rsidRPr="00914E5A" w:rsidRDefault="00BD1270" w:rsidP="005F086D">
      <w:pPr>
        <w:spacing w:after="0" w:line="480" w:lineRule="auto"/>
        <w:rPr>
          <w:rStyle w:val="current-selection"/>
          <w:rFonts w:ascii="Times New Roman" w:hAnsi="Times New Roman" w:cs="Times New Roman"/>
          <w:sz w:val="24"/>
          <w:szCs w:val="24"/>
        </w:rPr>
      </w:pPr>
    </w:p>
    <w:p w:rsidR="00BD1270" w:rsidRPr="00914E5A" w:rsidRDefault="00BD1270" w:rsidP="005F086D">
      <w:pPr>
        <w:spacing w:after="0" w:line="480" w:lineRule="auto"/>
        <w:rPr>
          <w:rStyle w:val="current-selection"/>
          <w:rFonts w:ascii="Times New Roman" w:hAnsi="Times New Roman" w:cs="Times New Roman"/>
          <w:sz w:val="24"/>
          <w:szCs w:val="24"/>
        </w:rPr>
      </w:pPr>
      <w:r w:rsidRPr="00914E5A">
        <w:rPr>
          <w:rFonts w:ascii="Times New Roman" w:hAnsi="Times New Roman" w:cs="Times New Roman"/>
          <w:sz w:val="24"/>
          <w:szCs w:val="24"/>
        </w:rPr>
        <w:t xml:space="preserve">The World Health Organization. (2005). </w:t>
      </w:r>
      <w:r w:rsidR="00EB3951" w:rsidRPr="00914E5A">
        <w:rPr>
          <w:rFonts w:ascii="Times New Roman" w:hAnsi="Times New Roman" w:cs="Times New Roman"/>
          <w:i/>
          <w:sz w:val="24"/>
          <w:szCs w:val="24"/>
        </w:rPr>
        <w:t>Mental Health: Facing the Challenges, B</w:t>
      </w:r>
      <w:r w:rsidRPr="00914E5A">
        <w:rPr>
          <w:rFonts w:ascii="Times New Roman" w:hAnsi="Times New Roman" w:cs="Times New Roman"/>
          <w:i/>
          <w:sz w:val="24"/>
          <w:szCs w:val="24"/>
        </w:rPr>
        <w:t xml:space="preserve">uilding </w:t>
      </w:r>
      <w:r w:rsidR="00EB3951" w:rsidRPr="00914E5A">
        <w:rPr>
          <w:rFonts w:ascii="Times New Roman" w:hAnsi="Times New Roman" w:cs="Times New Roman"/>
          <w:i/>
          <w:sz w:val="24"/>
          <w:szCs w:val="24"/>
        </w:rPr>
        <w:t>S</w:t>
      </w:r>
      <w:r w:rsidRPr="00914E5A">
        <w:rPr>
          <w:rFonts w:ascii="Times New Roman" w:hAnsi="Times New Roman" w:cs="Times New Roman"/>
          <w:i/>
          <w:sz w:val="24"/>
          <w:szCs w:val="24"/>
        </w:rPr>
        <w:t xml:space="preserve">olutions. </w:t>
      </w:r>
      <w:r w:rsidRPr="00914E5A">
        <w:rPr>
          <w:rFonts w:ascii="Times New Roman" w:hAnsi="Times New Roman" w:cs="Times New Roman"/>
          <w:sz w:val="24"/>
          <w:szCs w:val="24"/>
        </w:rPr>
        <w:t>Report from the WHO European Ministerial Conference</w:t>
      </w:r>
      <w:r w:rsidR="00EB3951" w:rsidRPr="00914E5A">
        <w:rPr>
          <w:rFonts w:ascii="Times New Roman" w:hAnsi="Times New Roman" w:cs="Times New Roman"/>
          <w:sz w:val="24"/>
          <w:szCs w:val="24"/>
        </w:rPr>
        <w:t>,</w:t>
      </w:r>
      <w:r w:rsidRPr="00914E5A">
        <w:rPr>
          <w:rFonts w:ascii="Times New Roman" w:hAnsi="Times New Roman" w:cs="Times New Roman"/>
          <w:sz w:val="24"/>
          <w:szCs w:val="24"/>
        </w:rPr>
        <w:t xml:space="preserve"> Copenhagen: WHO Regional Office for Europe</w:t>
      </w:r>
      <w:r w:rsidR="00EB3951" w:rsidRPr="00914E5A">
        <w:rPr>
          <w:rFonts w:ascii="Times New Roman" w:hAnsi="Times New Roman" w:cs="Times New Roman"/>
          <w:sz w:val="24"/>
          <w:szCs w:val="24"/>
        </w:rPr>
        <w:t>.</w:t>
      </w:r>
      <w:r w:rsidRPr="00914E5A">
        <w:rPr>
          <w:rFonts w:ascii="Times New Roman" w:hAnsi="Times New Roman" w:cs="Times New Roman"/>
          <w:sz w:val="24"/>
          <w:szCs w:val="24"/>
        </w:rPr>
        <w:t xml:space="preserve"> Available from </w:t>
      </w:r>
      <w:hyperlink r:id="rId44" w:history="1">
        <w:r w:rsidRPr="00914E5A">
          <w:rPr>
            <w:rStyle w:val="Hyperlink"/>
            <w:rFonts w:ascii="Times New Roman" w:hAnsi="Times New Roman" w:cs="Times New Roman"/>
            <w:color w:val="auto"/>
            <w:sz w:val="24"/>
            <w:szCs w:val="24"/>
            <w:u w:val="none"/>
          </w:rPr>
          <w:t>http://www.euro.who.int/__data/assets/pdf_file/0008/96452/E87301.pdf</w:t>
        </w:r>
      </w:hyperlink>
      <w:r w:rsidRPr="00914E5A">
        <w:rPr>
          <w:rFonts w:ascii="Times New Roman" w:hAnsi="Times New Roman" w:cs="Times New Roman"/>
          <w:sz w:val="24"/>
          <w:szCs w:val="24"/>
        </w:rPr>
        <w:t xml:space="preserve"> </w:t>
      </w:r>
      <w:r w:rsidRPr="00914E5A">
        <w:rPr>
          <w:rStyle w:val="current-selection"/>
          <w:rFonts w:ascii="Times New Roman" w:hAnsi="Times New Roman" w:cs="Times New Roman"/>
          <w:sz w:val="24"/>
          <w:szCs w:val="24"/>
        </w:rPr>
        <w:t>[6 February 2017].</w:t>
      </w:r>
    </w:p>
    <w:p w:rsidR="00BD1270" w:rsidRPr="00914E5A" w:rsidRDefault="00BD1270" w:rsidP="005F086D">
      <w:pPr>
        <w:spacing w:after="0" w:line="480" w:lineRule="auto"/>
        <w:rPr>
          <w:rFonts w:ascii="Times New Roman" w:hAnsi="Times New Roman" w:cs="Times New Roman"/>
          <w:sz w:val="24"/>
          <w:szCs w:val="24"/>
        </w:rPr>
      </w:pPr>
    </w:p>
    <w:p w:rsidR="00BD1270" w:rsidRPr="00914E5A" w:rsidRDefault="00BD1270" w:rsidP="005F086D">
      <w:pPr>
        <w:spacing w:after="0" w:line="480" w:lineRule="auto"/>
        <w:rPr>
          <w:rStyle w:val="current-selection"/>
          <w:rFonts w:ascii="Times New Roman" w:hAnsi="Times New Roman" w:cs="Times New Roman"/>
          <w:sz w:val="24"/>
          <w:szCs w:val="24"/>
        </w:rPr>
      </w:pPr>
      <w:r w:rsidRPr="00914E5A">
        <w:rPr>
          <w:rFonts w:ascii="Times New Roman" w:hAnsi="Times New Roman" w:cs="Times New Roman"/>
          <w:sz w:val="24"/>
          <w:szCs w:val="24"/>
        </w:rPr>
        <w:t xml:space="preserve">World Health Organization. (2011). </w:t>
      </w:r>
      <w:r w:rsidRPr="00914E5A">
        <w:rPr>
          <w:rFonts w:ascii="Times New Roman" w:hAnsi="Times New Roman" w:cs="Times New Roman"/>
          <w:i/>
          <w:sz w:val="24"/>
          <w:szCs w:val="24"/>
        </w:rPr>
        <w:t>Mental Health Atlas</w:t>
      </w:r>
      <w:r w:rsidR="00EB3951" w:rsidRPr="00914E5A">
        <w:rPr>
          <w:rFonts w:ascii="Times New Roman" w:hAnsi="Times New Roman" w:cs="Times New Roman"/>
          <w:i/>
          <w:sz w:val="24"/>
          <w:szCs w:val="24"/>
        </w:rPr>
        <w:t xml:space="preserve"> </w:t>
      </w:r>
      <w:r w:rsidRPr="00914E5A">
        <w:rPr>
          <w:rFonts w:ascii="Times New Roman" w:hAnsi="Times New Roman" w:cs="Times New Roman"/>
          <w:i/>
          <w:sz w:val="24"/>
          <w:szCs w:val="24"/>
        </w:rPr>
        <w:t>-</w:t>
      </w:r>
      <w:r w:rsidR="00EB3951" w:rsidRPr="00914E5A">
        <w:rPr>
          <w:rFonts w:ascii="Times New Roman" w:hAnsi="Times New Roman" w:cs="Times New Roman"/>
          <w:i/>
          <w:sz w:val="24"/>
          <w:szCs w:val="24"/>
        </w:rPr>
        <w:t xml:space="preserve"> 2011 Country P</w:t>
      </w:r>
      <w:r w:rsidRPr="00914E5A">
        <w:rPr>
          <w:rFonts w:ascii="Times New Roman" w:hAnsi="Times New Roman" w:cs="Times New Roman"/>
          <w:i/>
          <w:sz w:val="24"/>
          <w:szCs w:val="24"/>
        </w:rPr>
        <w:t>rofiles: Kenya</w:t>
      </w:r>
      <w:r w:rsidRPr="00914E5A">
        <w:rPr>
          <w:rFonts w:ascii="Times New Roman" w:hAnsi="Times New Roman" w:cs="Times New Roman"/>
          <w:sz w:val="24"/>
          <w:szCs w:val="24"/>
        </w:rPr>
        <w:t xml:space="preserve">. Available from </w:t>
      </w:r>
      <w:hyperlink r:id="rId45" w:history="1">
        <w:r w:rsidRPr="00914E5A">
          <w:rPr>
            <w:rStyle w:val="Hyperlink"/>
            <w:rFonts w:ascii="Times New Roman" w:hAnsi="Times New Roman" w:cs="Times New Roman"/>
            <w:color w:val="auto"/>
            <w:sz w:val="24"/>
            <w:szCs w:val="24"/>
            <w:u w:val="none"/>
          </w:rPr>
          <w:t>http://www.who.int/mental_health/evidence/atlas/profiles/ken_mh_profile.pdf</w:t>
        </w:r>
      </w:hyperlink>
      <w:r w:rsidRPr="00914E5A">
        <w:rPr>
          <w:rFonts w:ascii="Times New Roman" w:hAnsi="Times New Roman" w:cs="Times New Roman"/>
          <w:sz w:val="24"/>
          <w:szCs w:val="24"/>
        </w:rPr>
        <w:t xml:space="preserve"> </w:t>
      </w:r>
      <w:r w:rsidRPr="00914E5A">
        <w:rPr>
          <w:rStyle w:val="current-selection"/>
          <w:rFonts w:ascii="Times New Roman" w:hAnsi="Times New Roman" w:cs="Times New Roman"/>
          <w:sz w:val="24"/>
          <w:szCs w:val="24"/>
        </w:rPr>
        <w:t xml:space="preserve">[11 January 2017]. </w:t>
      </w:r>
    </w:p>
    <w:p w:rsidR="00BD1270" w:rsidRPr="00914E5A" w:rsidRDefault="00BD1270" w:rsidP="005F086D">
      <w:pPr>
        <w:spacing w:after="0" w:line="480" w:lineRule="auto"/>
        <w:rPr>
          <w:rStyle w:val="current-selection"/>
          <w:rFonts w:ascii="Times New Roman" w:hAnsi="Times New Roman" w:cs="Times New Roman"/>
          <w:sz w:val="24"/>
          <w:szCs w:val="24"/>
        </w:rPr>
      </w:pPr>
    </w:p>
    <w:p w:rsidR="00BD1270" w:rsidRPr="00914E5A" w:rsidRDefault="00BD1270" w:rsidP="005F086D">
      <w:pPr>
        <w:spacing w:after="0" w:line="480" w:lineRule="auto"/>
        <w:rPr>
          <w:rStyle w:val="current-selection"/>
          <w:rFonts w:ascii="Times New Roman" w:hAnsi="Times New Roman" w:cs="Times New Roman"/>
          <w:sz w:val="24"/>
          <w:szCs w:val="24"/>
        </w:rPr>
      </w:pPr>
      <w:r w:rsidRPr="00914E5A">
        <w:rPr>
          <w:rFonts w:ascii="Times New Roman" w:hAnsi="Times New Roman" w:cs="Times New Roman"/>
          <w:sz w:val="24"/>
          <w:szCs w:val="24"/>
        </w:rPr>
        <w:t xml:space="preserve">World Health Organization. (2012). </w:t>
      </w:r>
      <w:r w:rsidRPr="00914E5A">
        <w:rPr>
          <w:rFonts w:ascii="Times New Roman" w:hAnsi="Times New Roman" w:cs="Times New Roman"/>
          <w:i/>
          <w:sz w:val="24"/>
          <w:szCs w:val="24"/>
        </w:rPr>
        <w:t>A</w:t>
      </w:r>
      <w:r w:rsidR="00EB3951" w:rsidRPr="00914E5A">
        <w:rPr>
          <w:rFonts w:ascii="Times New Roman" w:hAnsi="Times New Roman" w:cs="Times New Roman"/>
          <w:i/>
          <w:sz w:val="24"/>
          <w:szCs w:val="24"/>
        </w:rPr>
        <w:t>dolescent Mental Health:</w:t>
      </w:r>
      <w:r w:rsidRPr="00914E5A">
        <w:rPr>
          <w:rFonts w:ascii="Times New Roman" w:hAnsi="Times New Roman" w:cs="Times New Roman"/>
          <w:i/>
          <w:sz w:val="24"/>
          <w:szCs w:val="24"/>
        </w:rPr>
        <w:t xml:space="preserve"> </w:t>
      </w:r>
      <w:r w:rsidR="00EB3951" w:rsidRPr="00914E5A">
        <w:rPr>
          <w:rFonts w:ascii="Times New Roman" w:hAnsi="Times New Roman" w:cs="Times New Roman"/>
          <w:i/>
          <w:sz w:val="24"/>
          <w:szCs w:val="24"/>
        </w:rPr>
        <w:t>Mapping A</w:t>
      </w:r>
      <w:r w:rsidRPr="00914E5A">
        <w:rPr>
          <w:rFonts w:ascii="Times New Roman" w:hAnsi="Times New Roman" w:cs="Times New Roman"/>
          <w:i/>
          <w:sz w:val="24"/>
          <w:szCs w:val="24"/>
        </w:rPr>
        <w:t xml:space="preserve">ctions of </w:t>
      </w:r>
      <w:r w:rsidR="00EB3951" w:rsidRPr="00914E5A">
        <w:rPr>
          <w:rFonts w:ascii="Times New Roman" w:hAnsi="Times New Roman" w:cs="Times New Roman"/>
          <w:i/>
          <w:sz w:val="24"/>
          <w:szCs w:val="24"/>
        </w:rPr>
        <w:t>Nongovernmental Organizations and other International Development O</w:t>
      </w:r>
      <w:r w:rsidRPr="00914E5A">
        <w:rPr>
          <w:rFonts w:ascii="Times New Roman" w:hAnsi="Times New Roman" w:cs="Times New Roman"/>
          <w:i/>
          <w:sz w:val="24"/>
          <w:szCs w:val="24"/>
        </w:rPr>
        <w:t>rganizations.</w:t>
      </w:r>
      <w:r w:rsidRPr="00914E5A">
        <w:rPr>
          <w:rFonts w:ascii="Times New Roman" w:hAnsi="Times New Roman" w:cs="Times New Roman"/>
          <w:sz w:val="24"/>
          <w:szCs w:val="24"/>
        </w:rPr>
        <w:t xml:space="preserve"> </w:t>
      </w:r>
      <w:r w:rsidRPr="00914E5A">
        <w:rPr>
          <w:rFonts w:ascii="Times New Roman" w:hAnsi="Times New Roman" w:cs="Times New Roman"/>
          <w:sz w:val="24"/>
          <w:szCs w:val="24"/>
        </w:rPr>
        <w:lastRenderedPageBreak/>
        <w:t xml:space="preserve">Available from </w:t>
      </w:r>
      <w:hyperlink r:id="rId46" w:history="1">
        <w:r w:rsidRPr="00914E5A">
          <w:rPr>
            <w:rStyle w:val="Hyperlink"/>
            <w:rFonts w:ascii="Times New Roman" w:hAnsi="Times New Roman" w:cs="Times New Roman"/>
            <w:color w:val="auto"/>
            <w:sz w:val="24"/>
            <w:szCs w:val="24"/>
            <w:u w:val="none"/>
          </w:rPr>
          <w:t>http://apps.who.int/iris/bitstream/10665/44875/1/9789241503648_eng.pdf</w:t>
        </w:r>
      </w:hyperlink>
      <w:r w:rsidRPr="00914E5A">
        <w:rPr>
          <w:rFonts w:ascii="Times New Roman" w:hAnsi="Times New Roman" w:cs="Times New Roman"/>
          <w:sz w:val="24"/>
          <w:szCs w:val="24"/>
        </w:rPr>
        <w:t xml:space="preserve"> </w:t>
      </w:r>
      <w:r w:rsidRPr="00914E5A">
        <w:rPr>
          <w:rStyle w:val="current-selection"/>
          <w:rFonts w:ascii="Times New Roman" w:hAnsi="Times New Roman" w:cs="Times New Roman"/>
          <w:sz w:val="24"/>
          <w:szCs w:val="24"/>
        </w:rPr>
        <w:t>[23 January 2017].</w:t>
      </w:r>
    </w:p>
    <w:p w:rsidR="00BD1270" w:rsidRPr="00914E5A" w:rsidRDefault="00BD1270" w:rsidP="005F086D">
      <w:pPr>
        <w:spacing w:after="0" w:line="480" w:lineRule="auto"/>
        <w:rPr>
          <w:rStyle w:val="current-selection"/>
          <w:rFonts w:ascii="Times New Roman" w:hAnsi="Times New Roman" w:cs="Times New Roman"/>
          <w:sz w:val="24"/>
          <w:szCs w:val="24"/>
        </w:rPr>
      </w:pPr>
    </w:p>
    <w:p w:rsidR="00BD1270" w:rsidRPr="00914E5A" w:rsidRDefault="00017BD8" w:rsidP="005F086D">
      <w:pPr>
        <w:spacing w:after="0" w:line="480" w:lineRule="auto"/>
        <w:rPr>
          <w:rStyle w:val="publication-meta-date"/>
          <w:rFonts w:ascii="Times New Roman" w:hAnsi="Times New Roman" w:cs="Times New Roman"/>
          <w:sz w:val="24"/>
          <w:szCs w:val="24"/>
        </w:rPr>
      </w:pPr>
      <w:hyperlink r:id="rId47" w:history="1">
        <w:proofErr w:type="spellStart"/>
        <w:r w:rsidR="00BD1270" w:rsidRPr="00914E5A">
          <w:rPr>
            <w:rStyle w:val="Hyperlink"/>
            <w:rFonts w:ascii="Times New Roman" w:hAnsi="Times New Roman" w:cs="Times New Roman"/>
            <w:color w:val="auto"/>
            <w:sz w:val="24"/>
            <w:szCs w:val="24"/>
            <w:u w:val="none"/>
          </w:rPr>
          <w:t>Yamey</w:t>
        </w:r>
        <w:proofErr w:type="spellEnd"/>
      </w:hyperlink>
      <w:r w:rsidR="00BD1270" w:rsidRPr="00914E5A">
        <w:rPr>
          <w:rFonts w:ascii="Times New Roman" w:hAnsi="Times New Roman" w:cs="Times New Roman"/>
          <w:sz w:val="24"/>
          <w:szCs w:val="24"/>
        </w:rPr>
        <w:t xml:space="preserve">, G. (2012). What are the barriers to scaling up health interventions in low and middle income countries? A qualitative study of academic leaders in implementation science. </w:t>
      </w:r>
      <w:hyperlink r:id="rId48" w:history="1">
        <w:r w:rsidR="00BD1270" w:rsidRPr="00914E5A">
          <w:rPr>
            <w:rStyle w:val="Hyperlink"/>
            <w:rFonts w:ascii="Times New Roman" w:hAnsi="Times New Roman" w:cs="Times New Roman"/>
            <w:i/>
            <w:color w:val="auto"/>
            <w:sz w:val="24"/>
            <w:szCs w:val="24"/>
            <w:u w:val="none"/>
          </w:rPr>
          <w:t>Globalization and Health</w:t>
        </w:r>
      </w:hyperlink>
      <w:r w:rsidR="00BD1270" w:rsidRPr="00914E5A">
        <w:rPr>
          <w:rStyle w:val="publication-meta-journal"/>
          <w:rFonts w:ascii="Times New Roman" w:hAnsi="Times New Roman" w:cs="Times New Roman"/>
          <w:i/>
          <w:sz w:val="24"/>
          <w:szCs w:val="24"/>
        </w:rPr>
        <w:t>,</w:t>
      </w:r>
      <w:r w:rsidR="00EB3951" w:rsidRPr="00914E5A">
        <w:rPr>
          <w:rStyle w:val="publication-meta-journal"/>
          <w:rFonts w:ascii="Times New Roman" w:hAnsi="Times New Roman" w:cs="Times New Roman"/>
          <w:sz w:val="24"/>
          <w:szCs w:val="24"/>
        </w:rPr>
        <w:t xml:space="preserve"> 8, </w:t>
      </w:r>
      <w:r w:rsidR="00BD1270" w:rsidRPr="00914E5A">
        <w:rPr>
          <w:rStyle w:val="Strong"/>
          <w:rFonts w:ascii="Times New Roman" w:hAnsi="Times New Roman" w:cs="Times New Roman"/>
          <w:b w:val="0"/>
          <w:sz w:val="24"/>
          <w:szCs w:val="24"/>
        </w:rPr>
        <w:t xml:space="preserve">DOI: </w:t>
      </w:r>
      <w:r w:rsidR="00BD1270" w:rsidRPr="00914E5A">
        <w:rPr>
          <w:rFonts w:ascii="Times New Roman" w:hAnsi="Times New Roman" w:cs="Times New Roman"/>
          <w:sz w:val="24"/>
          <w:szCs w:val="24"/>
        </w:rPr>
        <w:t>10.1186/1744-8603-8-11</w:t>
      </w:r>
    </w:p>
    <w:sectPr w:rsidR="00BD1270" w:rsidRPr="00914E5A" w:rsidSect="009A7ADD">
      <w:footerReference w:type="default" r:id="rId4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4B30" w:rsidRDefault="00444B30" w:rsidP="00E43614">
      <w:pPr>
        <w:spacing w:after="0" w:line="240" w:lineRule="auto"/>
      </w:pPr>
      <w:r>
        <w:separator/>
      </w:r>
    </w:p>
  </w:endnote>
  <w:endnote w:type="continuationSeparator" w:id="0">
    <w:p w:rsidR="00444B30" w:rsidRDefault="00444B30" w:rsidP="00E43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4317454"/>
      <w:docPartObj>
        <w:docPartGallery w:val="Page Numbers (Bottom of Page)"/>
        <w:docPartUnique/>
      </w:docPartObj>
    </w:sdtPr>
    <w:sdtEndPr/>
    <w:sdtContent>
      <w:p w:rsidR="00C75EF2" w:rsidRDefault="00444B30">
        <w:pPr>
          <w:pStyle w:val="Footer"/>
          <w:jc w:val="center"/>
        </w:pPr>
        <w:r>
          <w:fldChar w:fldCharType="begin"/>
        </w:r>
        <w:r>
          <w:instrText xml:space="preserve"> PAGE   \* MERGEFORMAT </w:instrText>
        </w:r>
        <w:r>
          <w:fldChar w:fldCharType="separate"/>
        </w:r>
        <w:r w:rsidR="00017BD8">
          <w:rPr>
            <w:noProof/>
          </w:rPr>
          <w:t>20</w:t>
        </w:r>
        <w:r>
          <w:rPr>
            <w:noProof/>
          </w:rPr>
          <w:fldChar w:fldCharType="end"/>
        </w:r>
      </w:p>
    </w:sdtContent>
  </w:sdt>
  <w:p w:rsidR="00C75EF2" w:rsidRDefault="00C75E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4B30" w:rsidRDefault="00444B30" w:rsidP="00E43614">
      <w:pPr>
        <w:spacing w:after="0" w:line="240" w:lineRule="auto"/>
      </w:pPr>
      <w:r>
        <w:separator/>
      </w:r>
    </w:p>
  </w:footnote>
  <w:footnote w:type="continuationSeparator" w:id="0">
    <w:p w:rsidR="00444B30" w:rsidRDefault="00444B30" w:rsidP="00E4361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A816D9"/>
    <w:multiLevelType w:val="hybridMultilevel"/>
    <w:tmpl w:val="7EEA67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02C7AE0"/>
    <w:multiLevelType w:val="hybridMultilevel"/>
    <w:tmpl w:val="658E4D60"/>
    <w:lvl w:ilvl="0" w:tplc="DFD6CD80">
      <w:start w:val="1"/>
      <w:numFmt w:val="decimal"/>
      <w:lvlText w:val="%1."/>
      <w:lvlJc w:val="left"/>
      <w:pPr>
        <w:ind w:left="644" w:hanging="360"/>
      </w:pPr>
      <w:rPr>
        <w:rFonts w:hint="default"/>
        <w:sz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4EE2E52"/>
    <w:multiLevelType w:val="multilevel"/>
    <w:tmpl w:val="71F07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B24"/>
    <w:rsid w:val="000048A0"/>
    <w:rsid w:val="00007CF5"/>
    <w:rsid w:val="00011C1D"/>
    <w:rsid w:val="00012E21"/>
    <w:rsid w:val="00015FBB"/>
    <w:rsid w:val="00017B27"/>
    <w:rsid w:val="00017BD8"/>
    <w:rsid w:val="00024B77"/>
    <w:rsid w:val="00033733"/>
    <w:rsid w:val="00042505"/>
    <w:rsid w:val="000450D6"/>
    <w:rsid w:val="00051A37"/>
    <w:rsid w:val="00060AB4"/>
    <w:rsid w:val="00065000"/>
    <w:rsid w:val="0008181C"/>
    <w:rsid w:val="000855D9"/>
    <w:rsid w:val="000943FE"/>
    <w:rsid w:val="0009565F"/>
    <w:rsid w:val="000A1F3E"/>
    <w:rsid w:val="000A37E5"/>
    <w:rsid w:val="000B21BF"/>
    <w:rsid w:val="000B64AF"/>
    <w:rsid w:val="000D02E7"/>
    <w:rsid w:val="000D2D8F"/>
    <w:rsid w:val="000D2DEB"/>
    <w:rsid w:val="000D6501"/>
    <w:rsid w:val="000D7EB7"/>
    <w:rsid w:val="000F06D4"/>
    <w:rsid w:val="000F69CF"/>
    <w:rsid w:val="000F6A63"/>
    <w:rsid w:val="00110A09"/>
    <w:rsid w:val="00115128"/>
    <w:rsid w:val="0012286E"/>
    <w:rsid w:val="00127DF5"/>
    <w:rsid w:val="00131B77"/>
    <w:rsid w:val="001328B6"/>
    <w:rsid w:val="00144147"/>
    <w:rsid w:val="0015291D"/>
    <w:rsid w:val="0015360F"/>
    <w:rsid w:val="00156136"/>
    <w:rsid w:val="001667F0"/>
    <w:rsid w:val="001728C1"/>
    <w:rsid w:val="0017351C"/>
    <w:rsid w:val="00177948"/>
    <w:rsid w:val="00180969"/>
    <w:rsid w:val="00184B1E"/>
    <w:rsid w:val="0018515A"/>
    <w:rsid w:val="00185571"/>
    <w:rsid w:val="00192A63"/>
    <w:rsid w:val="0019695E"/>
    <w:rsid w:val="001A7F86"/>
    <w:rsid w:val="001B2F55"/>
    <w:rsid w:val="001C344D"/>
    <w:rsid w:val="001D585C"/>
    <w:rsid w:val="001D7E42"/>
    <w:rsid w:val="001D7EB9"/>
    <w:rsid w:val="001F0B85"/>
    <w:rsid w:val="001F3602"/>
    <w:rsid w:val="00201270"/>
    <w:rsid w:val="00221683"/>
    <w:rsid w:val="002225E5"/>
    <w:rsid w:val="00222932"/>
    <w:rsid w:val="002253B4"/>
    <w:rsid w:val="00227663"/>
    <w:rsid w:val="002328E7"/>
    <w:rsid w:val="002418CF"/>
    <w:rsid w:val="00245444"/>
    <w:rsid w:val="0024645F"/>
    <w:rsid w:val="002528A8"/>
    <w:rsid w:val="00252966"/>
    <w:rsid w:val="00260653"/>
    <w:rsid w:val="00271B45"/>
    <w:rsid w:val="00273599"/>
    <w:rsid w:val="00273D2D"/>
    <w:rsid w:val="00276E91"/>
    <w:rsid w:val="00280923"/>
    <w:rsid w:val="00282B34"/>
    <w:rsid w:val="00283997"/>
    <w:rsid w:val="0029176A"/>
    <w:rsid w:val="00291998"/>
    <w:rsid w:val="0029311D"/>
    <w:rsid w:val="00293613"/>
    <w:rsid w:val="00293800"/>
    <w:rsid w:val="00296614"/>
    <w:rsid w:val="002A4468"/>
    <w:rsid w:val="002B7EF7"/>
    <w:rsid w:val="002C417A"/>
    <w:rsid w:val="002D3E91"/>
    <w:rsid w:val="002F493B"/>
    <w:rsid w:val="002F6201"/>
    <w:rsid w:val="00301ED3"/>
    <w:rsid w:val="0031493A"/>
    <w:rsid w:val="00324F64"/>
    <w:rsid w:val="00333144"/>
    <w:rsid w:val="0033767E"/>
    <w:rsid w:val="003565D7"/>
    <w:rsid w:val="00365D04"/>
    <w:rsid w:val="00367288"/>
    <w:rsid w:val="00371A0D"/>
    <w:rsid w:val="003730C0"/>
    <w:rsid w:val="00376A53"/>
    <w:rsid w:val="003816B3"/>
    <w:rsid w:val="00395165"/>
    <w:rsid w:val="003A0442"/>
    <w:rsid w:val="003A7B1E"/>
    <w:rsid w:val="003B1CAE"/>
    <w:rsid w:val="003C0EE6"/>
    <w:rsid w:val="003F39C7"/>
    <w:rsid w:val="00402DAE"/>
    <w:rsid w:val="004047AD"/>
    <w:rsid w:val="00407B8E"/>
    <w:rsid w:val="00411D25"/>
    <w:rsid w:val="004133CE"/>
    <w:rsid w:val="004171AD"/>
    <w:rsid w:val="00417F89"/>
    <w:rsid w:val="00436220"/>
    <w:rsid w:val="00444B30"/>
    <w:rsid w:val="004656A5"/>
    <w:rsid w:val="00472037"/>
    <w:rsid w:val="004730EC"/>
    <w:rsid w:val="00481AE8"/>
    <w:rsid w:val="00484990"/>
    <w:rsid w:val="00484EA1"/>
    <w:rsid w:val="004853DB"/>
    <w:rsid w:val="004867A1"/>
    <w:rsid w:val="004934D9"/>
    <w:rsid w:val="004B026D"/>
    <w:rsid w:val="004B23F8"/>
    <w:rsid w:val="004C7F72"/>
    <w:rsid w:val="004E603D"/>
    <w:rsid w:val="004F3827"/>
    <w:rsid w:val="004F6577"/>
    <w:rsid w:val="005002CF"/>
    <w:rsid w:val="00503712"/>
    <w:rsid w:val="00516B4F"/>
    <w:rsid w:val="00531F42"/>
    <w:rsid w:val="005449A9"/>
    <w:rsid w:val="00564B60"/>
    <w:rsid w:val="005657D2"/>
    <w:rsid w:val="00567989"/>
    <w:rsid w:val="005775AF"/>
    <w:rsid w:val="00592AAC"/>
    <w:rsid w:val="0059524B"/>
    <w:rsid w:val="005A08F2"/>
    <w:rsid w:val="005B4842"/>
    <w:rsid w:val="005B48CB"/>
    <w:rsid w:val="005C263E"/>
    <w:rsid w:val="005C2C6F"/>
    <w:rsid w:val="005C3CC7"/>
    <w:rsid w:val="005C5440"/>
    <w:rsid w:val="005D3502"/>
    <w:rsid w:val="005D4B2F"/>
    <w:rsid w:val="005D7B63"/>
    <w:rsid w:val="005F086D"/>
    <w:rsid w:val="005F6F32"/>
    <w:rsid w:val="006110CC"/>
    <w:rsid w:val="00611E51"/>
    <w:rsid w:val="00615E9C"/>
    <w:rsid w:val="0062372E"/>
    <w:rsid w:val="0063602A"/>
    <w:rsid w:val="00636897"/>
    <w:rsid w:val="006426F7"/>
    <w:rsid w:val="00645E42"/>
    <w:rsid w:val="00647993"/>
    <w:rsid w:val="00660C34"/>
    <w:rsid w:val="00663101"/>
    <w:rsid w:val="00674CD8"/>
    <w:rsid w:val="006A2DC5"/>
    <w:rsid w:val="006A3FCC"/>
    <w:rsid w:val="006A647F"/>
    <w:rsid w:val="006A6C8A"/>
    <w:rsid w:val="006B5EE0"/>
    <w:rsid w:val="006C01A9"/>
    <w:rsid w:val="006C706E"/>
    <w:rsid w:val="006D15D5"/>
    <w:rsid w:val="006D2A94"/>
    <w:rsid w:val="006E53A4"/>
    <w:rsid w:val="006E7B22"/>
    <w:rsid w:val="006F103C"/>
    <w:rsid w:val="00704547"/>
    <w:rsid w:val="00722A5D"/>
    <w:rsid w:val="007245B7"/>
    <w:rsid w:val="00727146"/>
    <w:rsid w:val="00727C15"/>
    <w:rsid w:val="00746897"/>
    <w:rsid w:val="0075630F"/>
    <w:rsid w:val="00756495"/>
    <w:rsid w:val="00760C85"/>
    <w:rsid w:val="007659A0"/>
    <w:rsid w:val="007669ED"/>
    <w:rsid w:val="00780BB3"/>
    <w:rsid w:val="007816BC"/>
    <w:rsid w:val="00781E47"/>
    <w:rsid w:val="0079315C"/>
    <w:rsid w:val="007A4521"/>
    <w:rsid w:val="007A4965"/>
    <w:rsid w:val="007B001D"/>
    <w:rsid w:val="007B2741"/>
    <w:rsid w:val="007B3D96"/>
    <w:rsid w:val="007B68AE"/>
    <w:rsid w:val="007C6CC4"/>
    <w:rsid w:val="007D5266"/>
    <w:rsid w:val="007D792A"/>
    <w:rsid w:val="007E1627"/>
    <w:rsid w:val="00804D00"/>
    <w:rsid w:val="00821314"/>
    <w:rsid w:val="00827337"/>
    <w:rsid w:val="008301F1"/>
    <w:rsid w:val="00830323"/>
    <w:rsid w:val="00834018"/>
    <w:rsid w:val="008345BE"/>
    <w:rsid w:val="00844EAD"/>
    <w:rsid w:val="0085276A"/>
    <w:rsid w:val="0086300C"/>
    <w:rsid w:val="00874A12"/>
    <w:rsid w:val="008813C9"/>
    <w:rsid w:val="008A05C4"/>
    <w:rsid w:val="008B34C6"/>
    <w:rsid w:val="008E2E74"/>
    <w:rsid w:val="008E76CF"/>
    <w:rsid w:val="00910781"/>
    <w:rsid w:val="00913458"/>
    <w:rsid w:val="00914643"/>
    <w:rsid w:val="00914E5A"/>
    <w:rsid w:val="00920912"/>
    <w:rsid w:val="0093525F"/>
    <w:rsid w:val="00936F91"/>
    <w:rsid w:val="00937DCD"/>
    <w:rsid w:val="009402A7"/>
    <w:rsid w:val="009471B0"/>
    <w:rsid w:val="00953CC3"/>
    <w:rsid w:val="00960222"/>
    <w:rsid w:val="00964AD8"/>
    <w:rsid w:val="00966FF8"/>
    <w:rsid w:val="00974319"/>
    <w:rsid w:val="00976C02"/>
    <w:rsid w:val="009801AF"/>
    <w:rsid w:val="00995C01"/>
    <w:rsid w:val="009A7ADD"/>
    <w:rsid w:val="009B08FE"/>
    <w:rsid w:val="009B51C7"/>
    <w:rsid w:val="009B6E81"/>
    <w:rsid w:val="009C02D8"/>
    <w:rsid w:val="009C642D"/>
    <w:rsid w:val="009D5BF6"/>
    <w:rsid w:val="009E121F"/>
    <w:rsid w:val="009E225D"/>
    <w:rsid w:val="009F30DA"/>
    <w:rsid w:val="009F44C8"/>
    <w:rsid w:val="00A04488"/>
    <w:rsid w:val="00A044D5"/>
    <w:rsid w:val="00A107B8"/>
    <w:rsid w:val="00A231EA"/>
    <w:rsid w:val="00A25113"/>
    <w:rsid w:val="00A27614"/>
    <w:rsid w:val="00A318EC"/>
    <w:rsid w:val="00A47B1C"/>
    <w:rsid w:val="00A613A2"/>
    <w:rsid w:val="00A70E21"/>
    <w:rsid w:val="00A726D1"/>
    <w:rsid w:val="00A73DF1"/>
    <w:rsid w:val="00A93091"/>
    <w:rsid w:val="00AB3121"/>
    <w:rsid w:val="00AC3285"/>
    <w:rsid w:val="00AD211D"/>
    <w:rsid w:val="00AD6607"/>
    <w:rsid w:val="00AE06CA"/>
    <w:rsid w:val="00AF5515"/>
    <w:rsid w:val="00AF60E9"/>
    <w:rsid w:val="00AF7BEF"/>
    <w:rsid w:val="00B00F81"/>
    <w:rsid w:val="00B05104"/>
    <w:rsid w:val="00B1232F"/>
    <w:rsid w:val="00B12ED6"/>
    <w:rsid w:val="00B1332E"/>
    <w:rsid w:val="00B3194C"/>
    <w:rsid w:val="00B50430"/>
    <w:rsid w:val="00B56301"/>
    <w:rsid w:val="00B85717"/>
    <w:rsid w:val="00BA04D9"/>
    <w:rsid w:val="00BA36BB"/>
    <w:rsid w:val="00BB06EE"/>
    <w:rsid w:val="00BB2947"/>
    <w:rsid w:val="00BB3ED6"/>
    <w:rsid w:val="00BB440B"/>
    <w:rsid w:val="00BC1EE5"/>
    <w:rsid w:val="00BD1241"/>
    <w:rsid w:val="00BD1270"/>
    <w:rsid w:val="00BE206B"/>
    <w:rsid w:val="00BE2AF4"/>
    <w:rsid w:val="00BE64F1"/>
    <w:rsid w:val="00BE67E3"/>
    <w:rsid w:val="00C2316D"/>
    <w:rsid w:val="00C27589"/>
    <w:rsid w:val="00C277B2"/>
    <w:rsid w:val="00C302BF"/>
    <w:rsid w:val="00C30CBF"/>
    <w:rsid w:val="00C32C86"/>
    <w:rsid w:val="00C5074E"/>
    <w:rsid w:val="00C51842"/>
    <w:rsid w:val="00C535C2"/>
    <w:rsid w:val="00C57BA0"/>
    <w:rsid w:val="00C701BD"/>
    <w:rsid w:val="00C711CC"/>
    <w:rsid w:val="00C7394D"/>
    <w:rsid w:val="00C75EF2"/>
    <w:rsid w:val="00C86E1B"/>
    <w:rsid w:val="00C87593"/>
    <w:rsid w:val="00C93D82"/>
    <w:rsid w:val="00C962FB"/>
    <w:rsid w:val="00CA48D4"/>
    <w:rsid w:val="00CA6089"/>
    <w:rsid w:val="00CA61D1"/>
    <w:rsid w:val="00CB49C5"/>
    <w:rsid w:val="00CB5E99"/>
    <w:rsid w:val="00CC0060"/>
    <w:rsid w:val="00CC254D"/>
    <w:rsid w:val="00CD4F5C"/>
    <w:rsid w:val="00CE3EF1"/>
    <w:rsid w:val="00CE70EA"/>
    <w:rsid w:val="00CF0C39"/>
    <w:rsid w:val="00D01D13"/>
    <w:rsid w:val="00D10B2C"/>
    <w:rsid w:val="00D125E6"/>
    <w:rsid w:val="00D348D8"/>
    <w:rsid w:val="00D43B41"/>
    <w:rsid w:val="00D50278"/>
    <w:rsid w:val="00D55ABF"/>
    <w:rsid w:val="00D66519"/>
    <w:rsid w:val="00D66B37"/>
    <w:rsid w:val="00D71E41"/>
    <w:rsid w:val="00D7220A"/>
    <w:rsid w:val="00D74695"/>
    <w:rsid w:val="00D77676"/>
    <w:rsid w:val="00DA3B1B"/>
    <w:rsid w:val="00DA7CB9"/>
    <w:rsid w:val="00DB62A5"/>
    <w:rsid w:val="00DC34C6"/>
    <w:rsid w:val="00DC49B5"/>
    <w:rsid w:val="00DD0A5D"/>
    <w:rsid w:val="00DD1F31"/>
    <w:rsid w:val="00DE68BA"/>
    <w:rsid w:val="00DF599D"/>
    <w:rsid w:val="00E025E1"/>
    <w:rsid w:val="00E075D9"/>
    <w:rsid w:val="00E07BE4"/>
    <w:rsid w:val="00E145A8"/>
    <w:rsid w:val="00E37AEC"/>
    <w:rsid w:val="00E405CC"/>
    <w:rsid w:val="00E427DC"/>
    <w:rsid w:val="00E43614"/>
    <w:rsid w:val="00E4493D"/>
    <w:rsid w:val="00E50523"/>
    <w:rsid w:val="00E55EE2"/>
    <w:rsid w:val="00E61350"/>
    <w:rsid w:val="00E6476E"/>
    <w:rsid w:val="00E731B2"/>
    <w:rsid w:val="00E742F8"/>
    <w:rsid w:val="00E759CD"/>
    <w:rsid w:val="00E76FF0"/>
    <w:rsid w:val="00EA0B6F"/>
    <w:rsid w:val="00EA683A"/>
    <w:rsid w:val="00EA7832"/>
    <w:rsid w:val="00EB3951"/>
    <w:rsid w:val="00EB656C"/>
    <w:rsid w:val="00EB7B1B"/>
    <w:rsid w:val="00EC15F9"/>
    <w:rsid w:val="00EC2811"/>
    <w:rsid w:val="00ED2CA0"/>
    <w:rsid w:val="00ED4858"/>
    <w:rsid w:val="00ED6038"/>
    <w:rsid w:val="00EE0F96"/>
    <w:rsid w:val="00EE35D7"/>
    <w:rsid w:val="00EE3726"/>
    <w:rsid w:val="00EF69BE"/>
    <w:rsid w:val="00F02B77"/>
    <w:rsid w:val="00F15058"/>
    <w:rsid w:val="00F2183A"/>
    <w:rsid w:val="00F2269F"/>
    <w:rsid w:val="00F22ED5"/>
    <w:rsid w:val="00F234ED"/>
    <w:rsid w:val="00F25467"/>
    <w:rsid w:val="00F3145D"/>
    <w:rsid w:val="00F33681"/>
    <w:rsid w:val="00F33995"/>
    <w:rsid w:val="00F341F2"/>
    <w:rsid w:val="00F35ECA"/>
    <w:rsid w:val="00F40119"/>
    <w:rsid w:val="00F458BD"/>
    <w:rsid w:val="00F54315"/>
    <w:rsid w:val="00F61D6E"/>
    <w:rsid w:val="00F67B24"/>
    <w:rsid w:val="00F77FE6"/>
    <w:rsid w:val="00F92DD8"/>
    <w:rsid w:val="00FB3461"/>
    <w:rsid w:val="00FB5B88"/>
    <w:rsid w:val="00FB7ADC"/>
    <w:rsid w:val="00FD46B8"/>
    <w:rsid w:val="00FF6A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F089AF-DEEF-4FA5-AD92-F71A747DD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7B24"/>
  </w:style>
  <w:style w:type="paragraph" w:styleId="Heading1">
    <w:name w:val="heading 1"/>
    <w:basedOn w:val="Normal"/>
    <w:next w:val="Normal"/>
    <w:link w:val="Heading1Char"/>
    <w:uiPriority w:val="9"/>
    <w:qFormat/>
    <w:rsid w:val="00E025E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unhideWhenUsed/>
    <w:qFormat/>
    <w:rsid w:val="004B23F8"/>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unhideWhenUsed/>
    <w:qFormat/>
    <w:rsid w:val="004B23F8"/>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67B2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F67B24"/>
    <w:rPr>
      <w:sz w:val="16"/>
      <w:szCs w:val="16"/>
    </w:rPr>
  </w:style>
  <w:style w:type="paragraph" w:styleId="ListParagraph">
    <w:name w:val="List Paragraph"/>
    <w:basedOn w:val="Normal"/>
    <w:uiPriority w:val="34"/>
    <w:qFormat/>
    <w:rsid w:val="00F67B24"/>
    <w:pPr>
      <w:spacing w:after="160" w:line="256" w:lineRule="auto"/>
      <w:ind w:left="720"/>
      <w:contextualSpacing/>
    </w:pPr>
  </w:style>
  <w:style w:type="table" w:styleId="TableGrid">
    <w:name w:val="Table Grid"/>
    <w:basedOn w:val="TableNormal"/>
    <w:uiPriority w:val="59"/>
    <w:rsid w:val="00F67B2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unhideWhenUsed/>
    <w:rsid w:val="00F67B24"/>
    <w:pPr>
      <w:spacing w:line="240" w:lineRule="auto"/>
    </w:pPr>
    <w:rPr>
      <w:sz w:val="20"/>
      <w:szCs w:val="20"/>
    </w:rPr>
  </w:style>
  <w:style w:type="character" w:customStyle="1" w:styleId="CommentTextChar">
    <w:name w:val="Comment Text Char"/>
    <w:basedOn w:val="DefaultParagraphFont"/>
    <w:link w:val="CommentText"/>
    <w:uiPriority w:val="99"/>
    <w:rsid w:val="00F67B24"/>
    <w:rPr>
      <w:sz w:val="20"/>
      <w:szCs w:val="20"/>
    </w:rPr>
  </w:style>
  <w:style w:type="character" w:styleId="Hyperlink">
    <w:name w:val="Hyperlink"/>
    <w:basedOn w:val="DefaultParagraphFont"/>
    <w:uiPriority w:val="99"/>
    <w:unhideWhenUsed/>
    <w:rsid w:val="00F67B24"/>
    <w:rPr>
      <w:color w:val="0000FF"/>
      <w:u w:val="single"/>
    </w:rPr>
  </w:style>
  <w:style w:type="character" w:customStyle="1" w:styleId="authorname">
    <w:name w:val="authorname"/>
    <w:basedOn w:val="DefaultParagraphFont"/>
    <w:rsid w:val="00F67B24"/>
  </w:style>
  <w:style w:type="character" w:customStyle="1" w:styleId="articlecitationyear">
    <w:name w:val="articlecitation_year"/>
    <w:basedOn w:val="DefaultParagraphFont"/>
    <w:rsid w:val="00F67B24"/>
  </w:style>
  <w:style w:type="paragraph" w:styleId="BalloonText">
    <w:name w:val="Balloon Text"/>
    <w:basedOn w:val="Normal"/>
    <w:link w:val="BalloonTextChar"/>
    <w:uiPriority w:val="99"/>
    <w:semiHidden/>
    <w:unhideWhenUsed/>
    <w:rsid w:val="00F67B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7B24"/>
    <w:rPr>
      <w:rFonts w:ascii="Tahoma" w:hAnsi="Tahoma" w:cs="Tahoma"/>
      <w:sz w:val="16"/>
      <w:szCs w:val="16"/>
    </w:rPr>
  </w:style>
  <w:style w:type="character" w:customStyle="1" w:styleId="Heading2Char">
    <w:name w:val="Heading 2 Char"/>
    <w:basedOn w:val="DefaultParagraphFont"/>
    <w:link w:val="Heading2"/>
    <w:uiPriority w:val="9"/>
    <w:rsid w:val="004B23F8"/>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4B23F8"/>
    <w:rPr>
      <w:rFonts w:ascii="Times New Roman" w:eastAsia="Times New Roman" w:hAnsi="Times New Roman" w:cs="Times New Roman"/>
      <w:b/>
      <w:bCs/>
      <w:sz w:val="27"/>
      <w:szCs w:val="27"/>
      <w:lang w:eastAsia="en-GB"/>
    </w:rPr>
  </w:style>
  <w:style w:type="character" w:customStyle="1" w:styleId="journaltitle">
    <w:name w:val="journaltitle"/>
    <w:basedOn w:val="DefaultParagraphFont"/>
    <w:rsid w:val="004B23F8"/>
  </w:style>
  <w:style w:type="character" w:customStyle="1" w:styleId="exlresultdetails">
    <w:name w:val="exlresultdetails"/>
    <w:basedOn w:val="DefaultParagraphFont"/>
    <w:rsid w:val="004B23F8"/>
  </w:style>
  <w:style w:type="character" w:customStyle="1" w:styleId="articlecitationvolume">
    <w:name w:val="articlecitation_volume"/>
    <w:basedOn w:val="DefaultParagraphFont"/>
    <w:rsid w:val="004B23F8"/>
  </w:style>
  <w:style w:type="character" w:customStyle="1" w:styleId="articlecitationyear1">
    <w:name w:val="articlecitation_year1"/>
    <w:basedOn w:val="DefaultParagraphFont"/>
    <w:rsid w:val="004B23F8"/>
    <w:rPr>
      <w:vanish w:val="0"/>
      <w:webHidden w:val="0"/>
      <w:specVanish w:val="0"/>
    </w:rPr>
  </w:style>
  <w:style w:type="character" w:customStyle="1" w:styleId="journaltitle2">
    <w:name w:val="journaltitle2"/>
    <w:basedOn w:val="DefaultParagraphFont"/>
    <w:rsid w:val="004B23F8"/>
    <w:rPr>
      <w:i/>
      <w:iCs/>
      <w:vanish w:val="0"/>
      <w:webHidden w:val="0"/>
      <w:specVanish w:val="0"/>
    </w:rPr>
  </w:style>
  <w:style w:type="character" w:customStyle="1" w:styleId="articlecitationpages">
    <w:name w:val="articlecitation_pages"/>
    <w:basedOn w:val="DefaultParagraphFont"/>
    <w:rsid w:val="004B23F8"/>
  </w:style>
  <w:style w:type="character" w:customStyle="1" w:styleId="current-selection">
    <w:name w:val="current-selection"/>
    <w:basedOn w:val="DefaultParagraphFont"/>
    <w:rsid w:val="004B23F8"/>
  </w:style>
  <w:style w:type="paragraph" w:styleId="CommentSubject">
    <w:name w:val="annotation subject"/>
    <w:basedOn w:val="CommentText"/>
    <w:next w:val="CommentText"/>
    <w:link w:val="CommentSubjectChar"/>
    <w:uiPriority w:val="99"/>
    <w:semiHidden/>
    <w:unhideWhenUsed/>
    <w:rsid w:val="00C277B2"/>
    <w:rPr>
      <w:b/>
      <w:bCs/>
    </w:rPr>
  </w:style>
  <w:style w:type="character" w:customStyle="1" w:styleId="CommentSubjectChar">
    <w:name w:val="Comment Subject Char"/>
    <w:basedOn w:val="CommentTextChar"/>
    <w:link w:val="CommentSubject"/>
    <w:uiPriority w:val="99"/>
    <w:semiHidden/>
    <w:rsid w:val="00C277B2"/>
    <w:rPr>
      <w:b/>
      <w:bCs/>
      <w:sz w:val="20"/>
      <w:szCs w:val="20"/>
    </w:rPr>
  </w:style>
  <w:style w:type="character" w:styleId="FollowedHyperlink">
    <w:name w:val="FollowedHyperlink"/>
    <w:basedOn w:val="DefaultParagraphFont"/>
    <w:uiPriority w:val="99"/>
    <w:semiHidden/>
    <w:unhideWhenUsed/>
    <w:rsid w:val="003A7B1E"/>
    <w:rPr>
      <w:color w:val="800080" w:themeColor="followedHyperlink"/>
      <w:u w:val="single"/>
    </w:rPr>
  </w:style>
  <w:style w:type="character" w:customStyle="1" w:styleId="Heading1Char">
    <w:name w:val="Heading 1 Char"/>
    <w:basedOn w:val="DefaultParagraphFont"/>
    <w:link w:val="Heading1"/>
    <w:uiPriority w:val="9"/>
    <w:rsid w:val="00E025E1"/>
    <w:rPr>
      <w:rFonts w:asciiTheme="majorHAnsi" w:eastAsiaTheme="majorEastAsia" w:hAnsiTheme="majorHAnsi" w:cstheme="majorBidi"/>
      <w:b/>
      <w:bCs/>
      <w:color w:val="365F91" w:themeColor="accent1" w:themeShade="BF"/>
      <w:sz w:val="28"/>
      <w:szCs w:val="28"/>
    </w:rPr>
  </w:style>
  <w:style w:type="character" w:customStyle="1" w:styleId="publication-meta-journal">
    <w:name w:val="publication-meta-journal"/>
    <w:basedOn w:val="DefaultParagraphFont"/>
    <w:rsid w:val="00E025E1"/>
  </w:style>
  <w:style w:type="character" w:customStyle="1" w:styleId="publication-meta-date">
    <w:name w:val="publication-meta-date"/>
    <w:basedOn w:val="DefaultParagraphFont"/>
    <w:rsid w:val="00E025E1"/>
  </w:style>
  <w:style w:type="paragraph" w:styleId="Header">
    <w:name w:val="header"/>
    <w:basedOn w:val="Normal"/>
    <w:link w:val="HeaderChar"/>
    <w:uiPriority w:val="99"/>
    <w:semiHidden/>
    <w:unhideWhenUsed/>
    <w:rsid w:val="00E43614"/>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43614"/>
  </w:style>
  <w:style w:type="paragraph" w:styleId="Footer">
    <w:name w:val="footer"/>
    <w:basedOn w:val="Normal"/>
    <w:link w:val="FooterChar"/>
    <w:uiPriority w:val="99"/>
    <w:unhideWhenUsed/>
    <w:rsid w:val="00E436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43614"/>
  </w:style>
  <w:style w:type="character" w:styleId="Strong">
    <w:name w:val="Strong"/>
    <w:basedOn w:val="DefaultParagraphFont"/>
    <w:uiPriority w:val="22"/>
    <w:qFormat/>
    <w:rsid w:val="00BD1270"/>
    <w:rPr>
      <w:b/>
      <w:bCs/>
    </w:rPr>
  </w:style>
  <w:style w:type="character" w:customStyle="1" w:styleId="article-headermeta-info-label">
    <w:name w:val="article-header__meta-info-label"/>
    <w:basedOn w:val="DefaultParagraphFont"/>
    <w:rsid w:val="00BD1270"/>
  </w:style>
  <w:style w:type="character" w:customStyle="1" w:styleId="article-headermeta-info-data">
    <w:name w:val="article-header__meta-info-data"/>
    <w:basedOn w:val="DefaultParagraphFont"/>
    <w:rsid w:val="00BD12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7706698">
      <w:bodyDiv w:val="1"/>
      <w:marLeft w:val="0"/>
      <w:marRight w:val="0"/>
      <w:marTop w:val="0"/>
      <w:marBottom w:val="0"/>
      <w:divBdr>
        <w:top w:val="none" w:sz="0" w:space="0" w:color="auto"/>
        <w:left w:val="none" w:sz="0" w:space="0" w:color="auto"/>
        <w:bottom w:val="none" w:sz="0" w:space="0" w:color="auto"/>
        <w:right w:val="none" w:sz="0" w:space="0" w:color="auto"/>
      </w:divBdr>
    </w:div>
    <w:div w:id="1259750255">
      <w:bodyDiv w:val="1"/>
      <w:marLeft w:val="0"/>
      <w:marRight w:val="0"/>
      <w:marTop w:val="0"/>
      <w:marBottom w:val="0"/>
      <w:divBdr>
        <w:top w:val="none" w:sz="0" w:space="0" w:color="auto"/>
        <w:left w:val="none" w:sz="0" w:space="0" w:color="auto"/>
        <w:bottom w:val="none" w:sz="0" w:space="0" w:color="auto"/>
        <w:right w:val="none" w:sz="0" w:space="0" w:color="auto"/>
      </w:divBdr>
      <w:divsChild>
        <w:div w:id="13534105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11586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92217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cbi.nlm.nih.gov/pubmed/?term=JENKINS%20R%5Bauth%5D" TargetMode="External"/><Relationship Id="rId18" Type="http://schemas.openxmlformats.org/officeDocument/2006/relationships/hyperlink" Target="http://www.sciencedirect.com.ezproxy4.lib.le.ac.uk/science/article/pii/S0883941708001052" TargetMode="External"/><Relationship Id="rId26" Type="http://schemas.openxmlformats.org/officeDocument/2006/relationships/hyperlink" Target="http://www.sciencedirect.com/science/article/pii/S0140673607612409" TargetMode="External"/><Relationship Id="rId39" Type="http://schemas.openxmlformats.org/officeDocument/2006/relationships/hyperlink" Target="http://www.sciencedirect.com.ezproxy4.lib.le.ac.uk/science/article/pii/S0140673612600725" TargetMode="External"/><Relationship Id="rId3" Type="http://schemas.openxmlformats.org/officeDocument/2006/relationships/styles" Target="styles.xml"/><Relationship Id="rId21" Type="http://schemas.openxmlformats.org/officeDocument/2006/relationships/hyperlink" Target="http://link.springer.com.ezproxy4.lib.le.ac.uk/journal/10597" TargetMode="External"/><Relationship Id="rId34" Type="http://schemas.openxmlformats.org/officeDocument/2006/relationships/hyperlink" Target="http://www.sciencedirect.com.ezproxy4.lib.le.ac.uk/science/article/pii/S0140673612600725" TargetMode="External"/><Relationship Id="rId42" Type="http://schemas.openxmlformats.org/officeDocument/2006/relationships/hyperlink" Target="https://www.researchgate.net/journal/1545-5300_Family_Process" TargetMode="External"/><Relationship Id="rId47" Type="http://schemas.openxmlformats.org/officeDocument/2006/relationships/hyperlink" Target="https://www.researchgate.net/profile/Gavin_Yamey"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ommonwealthhealth.org/wp-content/uploads/2013/07/The-social-and-cultural-aspects-of-mental-health-in-African-societies_CHP13.pdf" TargetMode="External"/><Relationship Id="rId17" Type="http://schemas.openxmlformats.org/officeDocument/2006/relationships/hyperlink" Target="http://www.ncbi.nlm.nih.gov/pubmed/?term=KATHUKU%20D%5Bauth%5D" TargetMode="External"/><Relationship Id="rId25" Type="http://schemas.openxmlformats.org/officeDocument/2006/relationships/hyperlink" Target="http://www.sciencedirect.com/science/article/pii/S0140673607612409" TargetMode="External"/><Relationship Id="rId33" Type="http://schemas.openxmlformats.org/officeDocument/2006/relationships/hyperlink" Target="http://www.sciencedirect.com/science/journal/02779536/90/supp/C" TargetMode="External"/><Relationship Id="rId38" Type="http://schemas.openxmlformats.org/officeDocument/2006/relationships/hyperlink" Target="http://www.sciencedirect.com.ezproxy4.lib.le.ac.uk/science/article/pii/S0140673612600725" TargetMode="External"/><Relationship Id="rId46" Type="http://schemas.openxmlformats.org/officeDocument/2006/relationships/hyperlink" Target="http://apps.who.int/iris/bitstream/10665/44875/1/9789241503648_eng.pdf" TargetMode="External"/><Relationship Id="rId2" Type="http://schemas.openxmlformats.org/officeDocument/2006/relationships/numbering" Target="numbering.xml"/><Relationship Id="rId16" Type="http://schemas.openxmlformats.org/officeDocument/2006/relationships/hyperlink" Target="http://www.ncbi.nlm.nih.gov/pubmed/?term=KINGORA%20J%5Bauth%5D" TargetMode="External"/><Relationship Id="rId20" Type="http://schemas.openxmlformats.org/officeDocument/2006/relationships/hyperlink" Target="http://www.sciencedirect.com.ezproxy4.lib.le.ac.uk/science/journal/08839417/23/2" TargetMode="External"/><Relationship Id="rId29" Type="http://schemas.openxmlformats.org/officeDocument/2006/relationships/hyperlink" Target="http://www.sciencedirect.com/science/article/pii/S0140673607612409" TargetMode="External"/><Relationship Id="rId41" Type="http://schemas.openxmlformats.org/officeDocument/2006/relationships/hyperlink" Target="http://www.sciencedirect.com.ezproxy4.lib.le.ac.uk/science/journal/01406736/379/982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ciencedirect.com.ezproxy4.lib.le.ac.uk/science/article/pii/S0883941708001052" TargetMode="External"/><Relationship Id="rId24" Type="http://schemas.openxmlformats.org/officeDocument/2006/relationships/hyperlink" Target="http://www.sciencedirect.com/science/article/pii/S0140673607612409" TargetMode="External"/><Relationship Id="rId32" Type="http://schemas.openxmlformats.org/officeDocument/2006/relationships/hyperlink" Target="http://www.sciencedirect.com/science/journal/02779536" TargetMode="External"/><Relationship Id="rId37" Type="http://schemas.openxmlformats.org/officeDocument/2006/relationships/hyperlink" Target="http://www.sciencedirect.com.ezproxy4.lib.le.ac.uk/science/article/pii/S0140673612600725" TargetMode="External"/><Relationship Id="rId40" Type="http://schemas.openxmlformats.org/officeDocument/2006/relationships/hyperlink" Target="http://www.sciencedirect.com.ezproxy4.lib.le.ac.uk/science/article/pii/S0140673612600725" TargetMode="External"/><Relationship Id="rId45" Type="http://schemas.openxmlformats.org/officeDocument/2006/relationships/hyperlink" Target="http://www.who.int/mental_health/evidence/atlas/profiles/ken_mh_profile.pdf" TargetMode="External"/><Relationship Id="rId5" Type="http://schemas.openxmlformats.org/officeDocument/2006/relationships/webSettings" Target="webSettings.xml"/><Relationship Id="rId15" Type="http://schemas.openxmlformats.org/officeDocument/2006/relationships/hyperlink" Target="http://www.ncbi.nlm.nih.gov/pubmed/?term=OKONJI%20M%5Bauth%5D" TargetMode="External"/><Relationship Id="rId23" Type="http://schemas.openxmlformats.org/officeDocument/2006/relationships/hyperlink" Target="https://www.nice.org.uk/guidance/ng44" TargetMode="External"/><Relationship Id="rId28" Type="http://schemas.openxmlformats.org/officeDocument/2006/relationships/hyperlink" Target="http://www.sciencedirect.com/science/article/pii/S0140673607612409" TargetMode="External"/><Relationship Id="rId36" Type="http://schemas.openxmlformats.org/officeDocument/2006/relationships/hyperlink" Target="http://www.sciencedirect.com.ezproxy4.lib.le.ac.uk/science/article/pii/S0140673612600725" TargetMode="External"/><Relationship Id="rId49" Type="http://schemas.openxmlformats.org/officeDocument/2006/relationships/footer" Target="footer1.xml"/><Relationship Id="rId10" Type="http://schemas.openxmlformats.org/officeDocument/2006/relationships/hyperlink" Target="http://www.sciencedirect.com/science/article/pii/S0277953613002608" TargetMode="External"/><Relationship Id="rId19" Type="http://schemas.openxmlformats.org/officeDocument/2006/relationships/hyperlink" Target="http://www.sciencedirect.com.ezproxy4.lib.le.ac.uk/science/journal/08839417" TargetMode="External"/><Relationship Id="rId31" Type="http://schemas.openxmlformats.org/officeDocument/2006/relationships/hyperlink" Target="http://www.sciencedirect.com/science/article/pii/S0277953613002608" TargetMode="External"/><Relationship Id="rId44" Type="http://schemas.openxmlformats.org/officeDocument/2006/relationships/hyperlink" Target="http://www.euro.who.int/__data/assets/pdf_file/0008/96452/E87301.pdf" TargetMode="External"/><Relationship Id="rId4" Type="http://schemas.openxmlformats.org/officeDocument/2006/relationships/settings" Target="settings.xml"/><Relationship Id="rId9" Type="http://schemas.openxmlformats.org/officeDocument/2006/relationships/hyperlink" Target="http://www.ncbi.nlm.nih.gov/pubmed/?term=Betancourt%20TS%5Bauth%5D" TargetMode="External"/><Relationship Id="rId14" Type="http://schemas.openxmlformats.org/officeDocument/2006/relationships/hyperlink" Target="http://www.ncbi.nlm.nih.gov/pubmed/?term=NJENGA%20F%5Bauth%5D" TargetMode="External"/><Relationship Id="rId22" Type="http://schemas.openxmlformats.org/officeDocument/2006/relationships/hyperlink" Target="https://www.researchgate.net/researcher/39239303_Victor_J_Dzau" TargetMode="External"/><Relationship Id="rId27" Type="http://schemas.openxmlformats.org/officeDocument/2006/relationships/hyperlink" Target="http://www.sciencedirect.com/science/article/pii/S0140673607612409" TargetMode="External"/><Relationship Id="rId30" Type="http://schemas.openxmlformats.org/officeDocument/2006/relationships/hyperlink" Target="http://www.sciencedirect.com/science/article/pii/S0140673607612409" TargetMode="External"/><Relationship Id="rId35" Type="http://schemas.openxmlformats.org/officeDocument/2006/relationships/hyperlink" Target="http://www.sciencedirect.com.ezproxy4.lib.le.ac.uk/science/article/pii/S0140673612600725" TargetMode="External"/><Relationship Id="rId43" Type="http://schemas.openxmlformats.org/officeDocument/2006/relationships/hyperlink" Target="http://www.worldbank.org/en/country/kenya" TargetMode="External"/><Relationship Id="rId48" Type="http://schemas.openxmlformats.org/officeDocument/2006/relationships/hyperlink" Target="https://www.researchgate.net/journal/1744-8603_Globalization_and_Health" TargetMode="External"/><Relationship Id="rId8" Type="http://schemas.openxmlformats.org/officeDocument/2006/relationships/hyperlink" Target="https://www.bing.com/mapspreview?&amp;ty=18&amp;q=University%20of%20Leicester&amp;satid=id.sid%3ad0fed4cc-408c-bc8f-1339-b79b7deb1978&amp;ppois=52.6209411621094_-1.12442362308502_University%20of%20Leicester_~&amp;cp=52.620941~-1.124424&amp;v=2&amp;sV=1" TargetMode="Externa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2CAE80-503D-4E18-A9EC-A4B2F6D7D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337C4260.dotm</Template>
  <TotalTime>140</TotalTime>
  <Pages>32</Pages>
  <Words>7559</Words>
  <Characters>43089</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50547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mironga2001</dc:creator>
  <cp:lastModifiedBy>Vostanis, Panos (Prof.)</cp:lastModifiedBy>
  <cp:revision>60</cp:revision>
  <dcterms:created xsi:type="dcterms:W3CDTF">2017-04-30T17:54:00Z</dcterms:created>
  <dcterms:modified xsi:type="dcterms:W3CDTF">2017-05-01T08:41:00Z</dcterms:modified>
</cp:coreProperties>
</file>