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65F" w:rsidRPr="006D0AFE" w:rsidRDefault="00840ADE" w:rsidP="008A186E">
      <w:pPr>
        <w:spacing w:after="120" w:line="480" w:lineRule="auto"/>
        <w:rPr>
          <w:rFonts w:asciiTheme="minorHAnsi" w:hAnsiTheme="minorHAnsi" w:cs="Arial"/>
          <w:b/>
          <w:sz w:val="28"/>
          <w:szCs w:val="28"/>
        </w:rPr>
      </w:pPr>
      <w:r w:rsidRPr="006D0AFE">
        <w:rPr>
          <w:rFonts w:asciiTheme="minorHAnsi" w:hAnsiTheme="minorHAnsi"/>
          <w:b/>
          <w:sz w:val="28"/>
          <w:szCs w:val="28"/>
          <w:lang w:val="en-US"/>
        </w:rPr>
        <w:t>Patent ductus arteriosus treatment in very preterm infants: a European population-based cohort study (EPICE) on variation and outcomes</w:t>
      </w:r>
      <w:r w:rsidRPr="006D0AFE">
        <w:rPr>
          <w:rFonts w:asciiTheme="minorHAnsi" w:hAnsiTheme="minorHAnsi" w:cs="Arial"/>
          <w:b/>
          <w:sz w:val="28"/>
          <w:szCs w:val="28"/>
        </w:rPr>
        <w:t xml:space="preserve"> </w:t>
      </w:r>
    </w:p>
    <w:p w:rsidR="00EA765F" w:rsidRPr="006D0AFE" w:rsidRDefault="00EA765F" w:rsidP="00C1503C">
      <w:pPr>
        <w:spacing w:after="120" w:line="480" w:lineRule="auto"/>
        <w:rPr>
          <w:rFonts w:cs="Arial"/>
          <w:bCs/>
          <w:sz w:val="24"/>
        </w:rPr>
      </w:pPr>
      <w:r w:rsidRPr="006D0AFE">
        <w:rPr>
          <w:rFonts w:cs="Arial"/>
          <w:bCs/>
          <w:sz w:val="24"/>
          <w:lang w:val="en-US"/>
        </w:rPr>
        <w:t>Anna-Karin Edstedt Bonamy, MD, PhD</w:t>
      </w:r>
      <w:r w:rsidRPr="006D0AFE">
        <w:rPr>
          <w:rFonts w:cs="Arial"/>
          <w:bCs/>
          <w:sz w:val="24"/>
          <w:vertAlign w:val="superscript"/>
          <w:lang w:val="en-US"/>
        </w:rPr>
        <w:t>1,2,3</w:t>
      </w:r>
      <w:r w:rsidRPr="006D0AFE">
        <w:rPr>
          <w:rFonts w:cs="Arial"/>
          <w:bCs/>
          <w:sz w:val="24"/>
          <w:lang w:val="en-US"/>
        </w:rPr>
        <w:t xml:space="preserve">; Anna </w:t>
      </w:r>
      <w:proofErr w:type="spellStart"/>
      <w:r w:rsidRPr="006D0AFE">
        <w:rPr>
          <w:rFonts w:cs="Arial"/>
          <w:bCs/>
          <w:sz w:val="24"/>
          <w:lang w:val="en-US"/>
        </w:rPr>
        <w:t>Gudmundsdottir</w:t>
      </w:r>
      <w:proofErr w:type="spellEnd"/>
      <w:r w:rsidRPr="006D0AFE">
        <w:rPr>
          <w:rFonts w:cs="Arial"/>
          <w:bCs/>
          <w:sz w:val="24"/>
          <w:lang w:val="en-US"/>
        </w:rPr>
        <w:t>, MD</w:t>
      </w:r>
      <w:r w:rsidRPr="006D0AFE">
        <w:rPr>
          <w:rFonts w:cs="Arial"/>
          <w:bCs/>
          <w:sz w:val="24"/>
          <w:vertAlign w:val="superscript"/>
          <w:lang w:val="en-US"/>
        </w:rPr>
        <w:t>1, 14</w:t>
      </w:r>
      <w:r w:rsidRPr="006D0AFE">
        <w:rPr>
          <w:rFonts w:cs="Arial"/>
          <w:bCs/>
          <w:sz w:val="24"/>
          <w:lang w:val="en-US"/>
        </w:rPr>
        <w:t>; Rolf F. Maier, MD</w:t>
      </w:r>
      <w:r w:rsidRPr="006D0AFE">
        <w:rPr>
          <w:rFonts w:cs="Arial"/>
          <w:bCs/>
          <w:sz w:val="24"/>
          <w:vertAlign w:val="superscript"/>
          <w:lang w:val="en-US"/>
        </w:rPr>
        <w:t>4</w:t>
      </w:r>
      <w:r w:rsidRPr="006D0AFE">
        <w:rPr>
          <w:rFonts w:cs="Arial"/>
          <w:bCs/>
          <w:sz w:val="24"/>
          <w:lang w:val="en-US"/>
        </w:rPr>
        <w:t xml:space="preserve">; </w:t>
      </w:r>
      <w:proofErr w:type="spellStart"/>
      <w:r w:rsidRPr="006D0AFE">
        <w:rPr>
          <w:rFonts w:cs="Arial"/>
          <w:bCs/>
          <w:sz w:val="24"/>
          <w:lang w:val="en-US"/>
        </w:rPr>
        <w:t>Liis</w:t>
      </w:r>
      <w:proofErr w:type="spellEnd"/>
      <w:r w:rsidRPr="006D0AFE">
        <w:rPr>
          <w:rFonts w:cs="Arial"/>
          <w:bCs/>
          <w:sz w:val="24"/>
          <w:lang w:val="en-US"/>
        </w:rPr>
        <w:t xml:space="preserve"> </w:t>
      </w:r>
      <w:proofErr w:type="spellStart"/>
      <w:r w:rsidRPr="006D0AFE">
        <w:rPr>
          <w:rFonts w:cs="Arial"/>
          <w:bCs/>
          <w:sz w:val="24"/>
          <w:lang w:val="en-US"/>
        </w:rPr>
        <w:t>Toome</w:t>
      </w:r>
      <w:proofErr w:type="spellEnd"/>
      <w:r w:rsidRPr="006D0AFE">
        <w:rPr>
          <w:rFonts w:cs="Arial"/>
          <w:bCs/>
          <w:sz w:val="24"/>
          <w:lang w:val="en-US"/>
        </w:rPr>
        <w:t>, MD, PhD</w:t>
      </w:r>
      <w:r w:rsidRPr="006D0AFE">
        <w:rPr>
          <w:rFonts w:cs="Arial"/>
          <w:bCs/>
          <w:sz w:val="24"/>
          <w:vertAlign w:val="superscript"/>
          <w:lang w:val="en-US"/>
        </w:rPr>
        <w:t>5</w:t>
      </w:r>
      <w:r w:rsidRPr="006D0AFE">
        <w:rPr>
          <w:rFonts w:cs="Arial"/>
          <w:bCs/>
          <w:sz w:val="24"/>
          <w:lang w:val="en-US"/>
        </w:rPr>
        <w:t>; Jennifer Zeitlin, DSc</w:t>
      </w:r>
      <w:r w:rsidRPr="006D0AFE">
        <w:rPr>
          <w:rFonts w:cs="Arial"/>
          <w:bCs/>
          <w:sz w:val="24"/>
          <w:vertAlign w:val="superscript"/>
          <w:lang w:val="en-US"/>
        </w:rPr>
        <w:t>6</w:t>
      </w:r>
      <w:r w:rsidRPr="006D0AFE">
        <w:rPr>
          <w:rFonts w:cs="Arial"/>
          <w:bCs/>
          <w:sz w:val="24"/>
          <w:lang w:val="en-US"/>
        </w:rPr>
        <w:t xml:space="preserve">; Mercedes </w:t>
      </w:r>
      <w:proofErr w:type="spellStart"/>
      <w:r w:rsidRPr="006D0AFE">
        <w:rPr>
          <w:rFonts w:cs="Arial"/>
          <w:bCs/>
          <w:sz w:val="24"/>
          <w:lang w:val="en-US"/>
        </w:rPr>
        <w:t>Bonet</w:t>
      </w:r>
      <w:proofErr w:type="spellEnd"/>
      <w:r w:rsidRPr="006D0AFE">
        <w:rPr>
          <w:rFonts w:cs="Arial"/>
          <w:bCs/>
          <w:sz w:val="24"/>
          <w:lang w:val="en-US"/>
        </w:rPr>
        <w:t>, MD, PhD</w:t>
      </w:r>
      <w:r w:rsidRPr="006D0AFE">
        <w:rPr>
          <w:rFonts w:cs="Arial"/>
          <w:bCs/>
          <w:sz w:val="24"/>
          <w:vertAlign w:val="superscript"/>
          <w:lang w:val="en-US"/>
        </w:rPr>
        <w:t xml:space="preserve">6 </w:t>
      </w:r>
      <w:r w:rsidRPr="006D0AFE">
        <w:rPr>
          <w:rFonts w:cs="Arial"/>
          <w:bCs/>
          <w:sz w:val="24"/>
          <w:lang w:val="en-US"/>
        </w:rPr>
        <w:t>; Alan Fenton MD, MRCP</w:t>
      </w:r>
      <w:r w:rsidRPr="006D0AFE">
        <w:rPr>
          <w:rFonts w:cs="Arial"/>
          <w:bCs/>
          <w:sz w:val="24"/>
          <w:vertAlign w:val="superscript"/>
          <w:lang w:val="en-US"/>
        </w:rPr>
        <w:t>7</w:t>
      </w:r>
      <w:r w:rsidRPr="006D0AFE">
        <w:rPr>
          <w:rFonts w:cs="Arial"/>
          <w:bCs/>
          <w:sz w:val="24"/>
          <w:lang w:val="en-US"/>
        </w:rPr>
        <w:t xml:space="preserve">; </w:t>
      </w:r>
      <w:proofErr w:type="spellStart"/>
      <w:r w:rsidRPr="006D0AFE">
        <w:rPr>
          <w:rFonts w:cs="Arial"/>
          <w:bCs/>
          <w:sz w:val="24"/>
          <w:lang w:val="en-US"/>
        </w:rPr>
        <w:t>Asbjørn</w:t>
      </w:r>
      <w:proofErr w:type="spellEnd"/>
      <w:r w:rsidRPr="006D0AFE">
        <w:rPr>
          <w:rFonts w:cs="Arial"/>
          <w:bCs/>
          <w:sz w:val="24"/>
          <w:lang w:val="en-US"/>
        </w:rPr>
        <w:t xml:space="preserve"> </w:t>
      </w:r>
      <w:proofErr w:type="spellStart"/>
      <w:r w:rsidRPr="006D0AFE">
        <w:rPr>
          <w:rFonts w:cs="Arial"/>
          <w:bCs/>
          <w:sz w:val="24"/>
          <w:lang w:val="en-US"/>
        </w:rPr>
        <w:t>Børch</w:t>
      </w:r>
      <w:proofErr w:type="spellEnd"/>
      <w:r w:rsidRPr="006D0AFE">
        <w:rPr>
          <w:rFonts w:cs="Arial"/>
          <w:bCs/>
          <w:sz w:val="24"/>
          <w:lang w:val="en-US"/>
        </w:rPr>
        <w:t xml:space="preserve"> </w:t>
      </w:r>
      <w:proofErr w:type="spellStart"/>
      <w:r w:rsidRPr="006D0AFE">
        <w:rPr>
          <w:rFonts w:cs="Arial"/>
          <w:bCs/>
          <w:sz w:val="24"/>
          <w:lang w:val="en-US"/>
        </w:rPr>
        <w:t>Hasselager</w:t>
      </w:r>
      <w:proofErr w:type="spellEnd"/>
      <w:r w:rsidRPr="006D0AFE">
        <w:rPr>
          <w:rFonts w:cs="Arial"/>
          <w:bCs/>
          <w:sz w:val="24"/>
          <w:lang w:val="en-US"/>
        </w:rPr>
        <w:t>, MD</w:t>
      </w:r>
      <w:r w:rsidRPr="006D0AFE">
        <w:rPr>
          <w:rFonts w:cs="Arial"/>
          <w:bCs/>
          <w:sz w:val="24"/>
          <w:vertAlign w:val="superscript"/>
          <w:lang w:val="en-US"/>
        </w:rPr>
        <w:t>8</w:t>
      </w:r>
      <w:r w:rsidRPr="006D0AFE">
        <w:rPr>
          <w:rFonts w:cs="Arial"/>
          <w:bCs/>
          <w:sz w:val="24"/>
          <w:lang w:val="en-US"/>
        </w:rPr>
        <w:t xml:space="preserve">;  Arno </w:t>
      </w:r>
      <w:r w:rsidR="00B848E1" w:rsidRPr="006D0AFE">
        <w:rPr>
          <w:rFonts w:cs="Arial"/>
          <w:bCs/>
          <w:sz w:val="24"/>
          <w:lang w:val="en-US"/>
        </w:rPr>
        <w:t>V</w:t>
      </w:r>
      <w:r w:rsidRPr="006D0AFE">
        <w:rPr>
          <w:rFonts w:cs="Arial"/>
          <w:bCs/>
          <w:sz w:val="24"/>
          <w:lang w:val="en-US"/>
        </w:rPr>
        <w:t xml:space="preserve">an </w:t>
      </w:r>
      <w:proofErr w:type="spellStart"/>
      <w:r w:rsidRPr="006D0AFE">
        <w:rPr>
          <w:rFonts w:cs="Arial"/>
          <w:bCs/>
          <w:sz w:val="24"/>
          <w:lang w:val="en-US"/>
        </w:rPr>
        <w:t>Heijst</w:t>
      </w:r>
      <w:proofErr w:type="spellEnd"/>
      <w:r w:rsidRPr="006D0AFE">
        <w:rPr>
          <w:rFonts w:cs="Arial"/>
          <w:bCs/>
          <w:sz w:val="24"/>
          <w:lang w:val="en-US"/>
        </w:rPr>
        <w:t>, MD, PhD</w:t>
      </w:r>
      <w:r w:rsidRPr="006D0AFE">
        <w:rPr>
          <w:rFonts w:cs="Arial"/>
          <w:bCs/>
          <w:sz w:val="24"/>
          <w:vertAlign w:val="superscript"/>
          <w:lang w:val="en-US"/>
        </w:rPr>
        <w:t>9</w:t>
      </w:r>
      <w:r w:rsidRPr="006D0AFE">
        <w:rPr>
          <w:rFonts w:cs="Arial"/>
          <w:bCs/>
          <w:sz w:val="24"/>
          <w:lang w:val="en-US"/>
        </w:rPr>
        <w:t xml:space="preserve">; Ludwig </w:t>
      </w:r>
      <w:proofErr w:type="spellStart"/>
      <w:r w:rsidRPr="006D0AFE">
        <w:rPr>
          <w:rFonts w:cs="Arial"/>
          <w:bCs/>
          <w:sz w:val="24"/>
          <w:lang w:val="en-US"/>
        </w:rPr>
        <w:t>Gortner</w:t>
      </w:r>
      <w:proofErr w:type="spellEnd"/>
      <w:r w:rsidRPr="006D0AFE">
        <w:rPr>
          <w:rFonts w:cs="Arial"/>
          <w:bCs/>
          <w:sz w:val="24"/>
          <w:lang w:val="en-US"/>
        </w:rPr>
        <w:t xml:space="preserve"> MD, PhD</w:t>
      </w:r>
      <w:r w:rsidRPr="006D0AFE">
        <w:rPr>
          <w:rFonts w:cs="Arial"/>
          <w:bCs/>
          <w:sz w:val="24"/>
          <w:vertAlign w:val="superscript"/>
          <w:lang w:val="en-US"/>
        </w:rPr>
        <w:t>10</w:t>
      </w:r>
      <w:r w:rsidRPr="006D0AFE">
        <w:rPr>
          <w:rFonts w:cs="Arial"/>
          <w:bCs/>
          <w:sz w:val="24"/>
          <w:lang w:val="en-US"/>
        </w:rPr>
        <w:t>;  David Milligan, MD</w:t>
      </w:r>
      <w:r w:rsidRPr="006D0AFE">
        <w:rPr>
          <w:rFonts w:cs="Arial"/>
          <w:bCs/>
          <w:sz w:val="24"/>
          <w:vertAlign w:val="superscript"/>
          <w:lang w:val="en-US"/>
        </w:rPr>
        <w:t>7</w:t>
      </w:r>
      <w:r w:rsidRPr="006D0AFE">
        <w:rPr>
          <w:rFonts w:cs="Arial"/>
          <w:bCs/>
          <w:sz w:val="24"/>
          <w:lang w:val="en-US"/>
        </w:rPr>
        <w:t xml:space="preserve">; Patrick Van </w:t>
      </w:r>
      <w:proofErr w:type="spellStart"/>
      <w:r w:rsidRPr="006D0AFE">
        <w:rPr>
          <w:rFonts w:cs="Arial"/>
          <w:bCs/>
          <w:sz w:val="24"/>
          <w:lang w:val="en-US"/>
        </w:rPr>
        <w:t>Reempts</w:t>
      </w:r>
      <w:proofErr w:type="spellEnd"/>
      <w:r w:rsidRPr="006D0AFE">
        <w:rPr>
          <w:rFonts w:cs="Arial"/>
          <w:bCs/>
          <w:sz w:val="24"/>
          <w:lang w:val="en-US"/>
        </w:rPr>
        <w:t>, MD, PhD</w:t>
      </w:r>
      <w:r w:rsidRPr="006D0AFE">
        <w:rPr>
          <w:rFonts w:cs="Arial"/>
          <w:bCs/>
          <w:sz w:val="24"/>
          <w:vertAlign w:val="superscript"/>
          <w:lang w:val="en-US"/>
        </w:rPr>
        <w:t>11</w:t>
      </w:r>
      <w:r w:rsidRPr="006D0AFE">
        <w:rPr>
          <w:rFonts w:cs="Arial"/>
          <w:bCs/>
          <w:sz w:val="24"/>
          <w:lang w:val="en-US"/>
        </w:rPr>
        <w:t>;  Elaine M Boyle, MD, PhD</w:t>
      </w:r>
      <w:r w:rsidRPr="006D0AFE">
        <w:rPr>
          <w:rFonts w:cs="Arial"/>
          <w:bCs/>
          <w:sz w:val="24"/>
          <w:vertAlign w:val="superscript"/>
          <w:lang w:val="en-US"/>
        </w:rPr>
        <w:t>12</w:t>
      </w:r>
      <w:r w:rsidRPr="006D0AFE">
        <w:rPr>
          <w:rFonts w:cs="Arial"/>
          <w:bCs/>
          <w:sz w:val="24"/>
          <w:lang w:val="en-US"/>
        </w:rPr>
        <w:t>;   Mikael Norman, MD, PhD</w:t>
      </w:r>
      <w:r w:rsidRPr="006D0AFE">
        <w:rPr>
          <w:rFonts w:cs="Arial"/>
          <w:bCs/>
          <w:sz w:val="24"/>
          <w:vertAlign w:val="superscript"/>
          <w:lang w:val="en-US"/>
        </w:rPr>
        <w:t xml:space="preserve">13, 14 </w:t>
      </w:r>
      <w:r w:rsidRPr="006D0AFE">
        <w:rPr>
          <w:rFonts w:cs="Arial"/>
          <w:bCs/>
          <w:sz w:val="24"/>
          <w:lang w:val="en-US"/>
        </w:rPr>
        <w:t xml:space="preserve">; and collaborators from the </w:t>
      </w:r>
      <w:r w:rsidRPr="006D0AFE">
        <w:rPr>
          <w:rFonts w:cs="Arial"/>
          <w:bCs/>
          <w:sz w:val="24"/>
        </w:rPr>
        <w:t>EPICE Research Group</w:t>
      </w:r>
    </w:p>
    <w:p w:rsidR="00EA765F" w:rsidRPr="006D0AFE" w:rsidRDefault="00EA765F" w:rsidP="00C1503C">
      <w:pPr>
        <w:spacing w:after="120" w:line="480" w:lineRule="auto"/>
        <w:rPr>
          <w:rFonts w:cs="Arial"/>
          <w:b/>
          <w:sz w:val="24"/>
          <w:lang w:val="en-US"/>
        </w:rPr>
      </w:pPr>
      <w:r w:rsidRPr="006D0AFE">
        <w:rPr>
          <w:rFonts w:cs="Arial"/>
          <w:b/>
          <w:bCs/>
          <w:sz w:val="24"/>
        </w:rPr>
        <w:t>Author affiliations:</w:t>
      </w:r>
    </w:p>
    <w:p w:rsidR="00EA765F" w:rsidRPr="006D0AFE" w:rsidRDefault="00EA765F" w:rsidP="00F068B9">
      <w:pPr>
        <w:spacing w:after="120" w:line="480" w:lineRule="auto"/>
        <w:rPr>
          <w:rFonts w:cs="Arial"/>
          <w:sz w:val="24"/>
          <w:lang w:val="en-US"/>
        </w:rPr>
      </w:pPr>
      <w:r w:rsidRPr="006D0AFE">
        <w:rPr>
          <w:rFonts w:cs="Arial"/>
          <w:sz w:val="24"/>
          <w:lang w:val="en-US"/>
        </w:rPr>
        <w:t xml:space="preserve">1. Department of Women's and Children's Health, </w:t>
      </w:r>
      <w:proofErr w:type="spellStart"/>
      <w:r w:rsidRPr="006D0AFE">
        <w:rPr>
          <w:rFonts w:cs="Arial"/>
          <w:sz w:val="24"/>
          <w:lang w:val="en-US"/>
        </w:rPr>
        <w:t>Karolinska</w:t>
      </w:r>
      <w:proofErr w:type="spellEnd"/>
      <w:r w:rsidRPr="006D0AFE">
        <w:rPr>
          <w:rFonts w:cs="Arial"/>
          <w:sz w:val="24"/>
          <w:lang w:val="en-US"/>
        </w:rPr>
        <w:t xml:space="preserve"> </w:t>
      </w:r>
      <w:proofErr w:type="spellStart"/>
      <w:r w:rsidRPr="006D0AFE">
        <w:rPr>
          <w:rFonts w:cs="Arial"/>
          <w:sz w:val="24"/>
          <w:lang w:val="en-US"/>
        </w:rPr>
        <w:t>Institutet</w:t>
      </w:r>
      <w:proofErr w:type="spellEnd"/>
      <w:r w:rsidRPr="006D0AFE">
        <w:rPr>
          <w:rFonts w:cs="Arial"/>
          <w:sz w:val="24"/>
          <w:lang w:val="en-US"/>
        </w:rPr>
        <w:t xml:space="preserve">, </w:t>
      </w:r>
      <w:smartTag w:uri="urn:schemas-microsoft-com:office:smarttags" w:element="City">
        <w:smartTag w:uri="urn:schemas-microsoft-com:office:smarttags" w:element="place">
          <w:r w:rsidRPr="006D0AFE">
            <w:rPr>
              <w:rFonts w:cs="Arial"/>
              <w:sz w:val="24"/>
              <w:lang w:val="en-US"/>
            </w:rPr>
            <w:t>Stockholm</w:t>
          </w:r>
        </w:smartTag>
        <w:r w:rsidRPr="006D0AFE">
          <w:rPr>
            <w:rFonts w:cs="Arial"/>
            <w:sz w:val="24"/>
            <w:lang w:val="en-US"/>
          </w:rPr>
          <w:t xml:space="preserve">, </w:t>
        </w:r>
        <w:smartTag w:uri="urn:schemas-microsoft-com:office:smarttags" w:element="country-region">
          <w:r w:rsidRPr="006D0AFE">
            <w:rPr>
              <w:rFonts w:cs="Arial"/>
              <w:sz w:val="24"/>
              <w:lang w:val="en-US"/>
            </w:rPr>
            <w:t>Sweden</w:t>
          </w:r>
        </w:smartTag>
      </w:smartTag>
      <w:r w:rsidRPr="006D0AFE">
        <w:rPr>
          <w:rFonts w:cs="Arial"/>
          <w:sz w:val="24"/>
          <w:lang w:val="en-US"/>
        </w:rPr>
        <w:t xml:space="preserve">; 2. Clinical Epidemiology Unit, </w:t>
      </w:r>
      <w:proofErr w:type="spellStart"/>
      <w:r w:rsidRPr="006D0AFE">
        <w:rPr>
          <w:rFonts w:cs="Arial"/>
          <w:sz w:val="24"/>
          <w:lang w:val="en-US"/>
        </w:rPr>
        <w:t>Karolinska</w:t>
      </w:r>
      <w:proofErr w:type="spellEnd"/>
      <w:r w:rsidRPr="006D0AFE">
        <w:rPr>
          <w:rFonts w:cs="Arial"/>
          <w:sz w:val="24"/>
          <w:lang w:val="en-US"/>
        </w:rPr>
        <w:t xml:space="preserve"> </w:t>
      </w:r>
      <w:proofErr w:type="spellStart"/>
      <w:r w:rsidRPr="006D0AFE">
        <w:rPr>
          <w:rFonts w:cs="Arial"/>
          <w:sz w:val="24"/>
          <w:lang w:val="en-US"/>
        </w:rPr>
        <w:t>Institutet</w:t>
      </w:r>
      <w:proofErr w:type="spellEnd"/>
      <w:r w:rsidRPr="006D0AFE">
        <w:rPr>
          <w:rFonts w:cs="Arial"/>
          <w:sz w:val="24"/>
          <w:lang w:val="en-US"/>
        </w:rPr>
        <w:t xml:space="preserve"> &amp; </w:t>
      </w:r>
      <w:proofErr w:type="spellStart"/>
      <w:r w:rsidRPr="006D0AFE">
        <w:rPr>
          <w:rFonts w:cs="Arial"/>
          <w:sz w:val="24"/>
          <w:lang w:val="en-US"/>
        </w:rPr>
        <w:t>Karolinska</w:t>
      </w:r>
      <w:proofErr w:type="spellEnd"/>
      <w:r w:rsidRPr="006D0AFE">
        <w:rPr>
          <w:rFonts w:cs="Arial"/>
          <w:sz w:val="24"/>
          <w:lang w:val="en-US"/>
        </w:rPr>
        <w:t xml:space="preserve"> University Hospital, Stockholm, Sweden; 3. Sachs’ Children and Youth Hospital, Stockholm Sweden; 4. Children's Hospital, Philipps University Marburg, Marburg, Germany; 5. </w:t>
      </w:r>
      <w:r w:rsidRPr="006D0AFE">
        <w:rPr>
          <w:rFonts w:cs="Arial"/>
          <w:sz w:val="24"/>
          <w:lang w:val="en-US" w:eastAsia="en-US"/>
        </w:rPr>
        <w:t xml:space="preserve">Department of </w:t>
      </w:r>
      <w:proofErr w:type="spellStart"/>
      <w:r w:rsidRPr="006D0AFE">
        <w:rPr>
          <w:rFonts w:cs="Arial"/>
          <w:sz w:val="24"/>
          <w:lang w:val="en-US" w:eastAsia="en-US"/>
        </w:rPr>
        <w:t>Paediatrics</w:t>
      </w:r>
      <w:proofErr w:type="spellEnd"/>
      <w:r w:rsidRPr="006D0AFE">
        <w:rPr>
          <w:rFonts w:cs="Arial"/>
          <w:sz w:val="24"/>
          <w:lang w:val="en-US" w:eastAsia="en-US"/>
        </w:rPr>
        <w:t xml:space="preserve">, University of Tartu, Tartu and </w:t>
      </w:r>
      <w:r w:rsidRPr="006D0AFE">
        <w:rPr>
          <w:rFonts w:cs="Arial"/>
          <w:sz w:val="24"/>
        </w:rPr>
        <w:t>Clinic of Paediatrics, Tallinn Children’s Hospital, Tallinn, Estonia;</w:t>
      </w:r>
      <w:r w:rsidRPr="006D0AFE">
        <w:rPr>
          <w:rFonts w:cs="Arial"/>
          <w:sz w:val="24"/>
          <w:lang w:val="en-US"/>
        </w:rPr>
        <w:t xml:space="preserve"> 6. Obstetrical, Perinatal and Pediatric Epidemiology Research Team, INSERM, Paris, France; 7. Newcastle Neonatal Service, Royal Victoria Infirmary, Newcastle upon Tyne, UK; 8. Department of </w:t>
      </w:r>
      <w:proofErr w:type="spellStart"/>
      <w:r w:rsidRPr="006D0AFE">
        <w:rPr>
          <w:rFonts w:cs="Arial"/>
          <w:sz w:val="24"/>
          <w:lang w:val="en-US"/>
        </w:rPr>
        <w:t>Paediatrics</w:t>
      </w:r>
      <w:proofErr w:type="spellEnd"/>
      <w:r w:rsidRPr="006D0AFE">
        <w:rPr>
          <w:rFonts w:cs="Arial"/>
          <w:sz w:val="24"/>
          <w:lang w:val="en-US"/>
        </w:rPr>
        <w:t xml:space="preserve">, </w:t>
      </w:r>
      <w:proofErr w:type="spellStart"/>
      <w:r w:rsidRPr="006D0AFE">
        <w:rPr>
          <w:rFonts w:cs="Arial"/>
          <w:sz w:val="24"/>
          <w:lang w:val="en-US"/>
        </w:rPr>
        <w:t>Hvidovre</w:t>
      </w:r>
      <w:proofErr w:type="spellEnd"/>
      <w:r w:rsidRPr="006D0AFE">
        <w:rPr>
          <w:rFonts w:cs="Arial"/>
          <w:sz w:val="24"/>
          <w:lang w:val="en-US"/>
        </w:rPr>
        <w:t xml:space="preserve"> Hospital, </w:t>
      </w:r>
      <w:proofErr w:type="spellStart"/>
      <w:r w:rsidRPr="006D0AFE">
        <w:rPr>
          <w:rFonts w:cs="Arial"/>
          <w:sz w:val="24"/>
          <w:lang w:val="en-US"/>
        </w:rPr>
        <w:t>Hvidovre</w:t>
      </w:r>
      <w:proofErr w:type="spellEnd"/>
      <w:r w:rsidRPr="006D0AFE">
        <w:rPr>
          <w:rFonts w:cs="Arial"/>
          <w:sz w:val="24"/>
          <w:lang w:val="en-US"/>
        </w:rPr>
        <w:t xml:space="preserve">, Denmark; 9. Department of Neonatology, </w:t>
      </w:r>
      <w:proofErr w:type="spellStart"/>
      <w:r w:rsidRPr="006D0AFE">
        <w:rPr>
          <w:rFonts w:cs="Arial"/>
          <w:sz w:val="24"/>
          <w:lang w:val="en-US"/>
        </w:rPr>
        <w:t>Radboud</w:t>
      </w:r>
      <w:proofErr w:type="spellEnd"/>
      <w:r w:rsidRPr="006D0AFE">
        <w:rPr>
          <w:rFonts w:cs="Arial"/>
          <w:sz w:val="24"/>
          <w:lang w:val="en-US"/>
        </w:rPr>
        <w:t xml:space="preserve"> University Medical Center, Nijmegen, the Netherlands; 10. Children´s Hospital, University Hospital, University of Saarland, Homburg/Saar, Germany; 11. Department of Neonatology, Antwerp University Hospital, University of Antwerp, </w:t>
      </w:r>
      <w:proofErr w:type="spellStart"/>
      <w:r w:rsidRPr="006D0AFE">
        <w:rPr>
          <w:rFonts w:cs="Arial"/>
          <w:sz w:val="24"/>
          <w:lang w:val="en-US"/>
        </w:rPr>
        <w:t>Edegem</w:t>
      </w:r>
      <w:proofErr w:type="spellEnd"/>
      <w:r w:rsidRPr="006D0AFE">
        <w:rPr>
          <w:rFonts w:cs="Arial"/>
          <w:sz w:val="24"/>
          <w:lang w:val="en-US"/>
        </w:rPr>
        <w:t xml:space="preserve"> and Study Centre for Perinatal Epidemiology Flanders, Brussels, Belgium; 12. Department of Health Sciences, University of Leicester, Leicester, United Kingdom; 13. Department of Clinical Science, Intervention and Technology, Division of Pediatrics, </w:t>
      </w:r>
      <w:proofErr w:type="spellStart"/>
      <w:r w:rsidRPr="006D0AFE">
        <w:rPr>
          <w:rFonts w:cs="Arial"/>
          <w:sz w:val="24"/>
          <w:lang w:val="en-US"/>
        </w:rPr>
        <w:t>Karolinska</w:t>
      </w:r>
      <w:proofErr w:type="spellEnd"/>
      <w:r w:rsidRPr="006D0AFE">
        <w:rPr>
          <w:rFonts w:cs="Arial"/>
          <w:sz w:val="24"/>
          <w:lang w:val="en-US"/>
        </w:rPr>
        <w:t xml:space="preserve"> </w:t>
      </w:r>
      <w:proofErr w:type="spellStart"/>
      <w:r w:rsidRPr="006D0AFE">
        <w:rPr>
          <w:rFonts w:cs="Arial"/>
          <w:sz w:val="24"/>
          <w:lang w:val="en-US"/>
        </w:rPr>
        <w:t>Institutet</w:t>
      </w:r>
      <w:proofErr w:type="spellEnd"/>
      <w:r w:rsidRPr="006D0AFE">
        <w:rPr>
          <w:rFonts w:cs="Arial"/>
          <w:sz w:val="24"/>
          <w:lang w:val="en-US"/>
        </w:rPr>
        <w:t xml:space="preserve">; 14. Department of Neonatal Medicine, </w:t>
      </w:r>
      <w:proofErr w:type="spellStart"/>
      <w:r w:rsidRPr="006D0AFE">
        <w:rPr>
          <w:rFonts w:cs="Arial"/>
          <w:sz w:val="24"/>
          <w:lang w:val="en-US"/>
        </w:rPr>
        <w:t>Karolinska</w:t>
      </w:r>
      <w:proofErr w:type="spellEnd"/>
      <w:r w:rsidRPr="006D0AFE">
        <w:rPr>
          <w:rFonts w:cs="Arial"/>
          <w:sz w:val="24"/>
          <w:lang w:val="en-US"/>
        </w:rPr>
        <w:t xml:space="preserve"> University Hospital, Stockholm, Sweden.</w:t>
      </w:r>
    </w:p>
    <w:p w:rsidR="00EA765F" w:rsidRPr="006D0AFE" w:rsidRDefault="00EA765F" w:rsidP="00BB417D">
      <w:pPr>
        <w:spacing w:line="480" w:lineRule="auto"/>
        <w:rPr>
          <w:sz w:val="24"/>
          <w:lang w:val="en-US"/>
        </w:rPr>
      </w:pPr>
    </w:p>
    <w:p w:rsidR="00EA765F" w:rsidRPr="006D0AFE" w:rsidRDefault="00EA765F" w:rsidP="00BB417D">
      <w:pPr>
        <w:spacing w:line="480" w:lineRule="auto"/>
        <w:rPr>
          <w:sz w:val="24"/>
        </w:rPr>
      </w:pPr>
      <w:r w:rsidRPr="006D0AFE">
        <w:rPr>
          <w:b/>
          <w:sz w:val="24"/>
          <w:lang w:val="en-US"/>
        </w:rPr>
        <w:t>The EPICE Research Group:</w:t>
      </w:r>
      <w:r w:rsidRPr="006D0AFE">
        <w:rPr>
          <w:sz w:val="24"/>
          <w:lang w:val="en-US"/>
        </w:rPr>
        <w:t xml:space="preserve"> </w:t>
      </w:r>
      <w:r w:rsidRPr="006D0AFE">
        <w:rPr>
          <w:sz w:val="24"/>
        </w:rPr>
        <w:t xml:space="preserve">BELGIUM: Flanders (E Martens, G Martens, P Van </w:t>
      </w:r>
      <w:proofErr w:type="spellStart"/>
      <w:r w:rsidRPr="006D0AFE">
        <w:rPr>
          <w:sz w:val="24"/>
        </w:rPr>
        <w:t>Reempts</w:t>
      </w:r>
      <w:proofErr w:type="spellEnd"/>
      <w:r w:rsidRPr="006D0AFE">
        <w:rPr>
          <w:sz w:val="24"/>
        </w:rPr>
        <w:t xml:space="preserve">); DENMARK: Eastern Region (K </w:t>
      </w:r>
      <w:proofErr w:type="spellStart"/>
      <w:r w:rsidRPr="006D0AFE">
        <w:rPr>
          <w:sz w:val="24"/>
        </w:rPr>
        <w:t>Boerch</w:t>
      </w:r>
      <w:proofErr w:type="spellEnd"/>
      <w:r w:rsidRPr="006D0AFE">
        <w:rPr>
          <w:sz w:val="24"/>
        </w:rPr>
        <w:t xml:space="preserve">, A </w:t>
      </w:r>
      <w:proofErr w:type="spellStart"/>
      <w:r w:rsidRPr="006D0AFE">
        <w:rPr>
          <w:sz w:val="24"/>
        </w:rPr>
        <w:t>Hasselager</w:t>
      </w:r>
      <w:proofErr w:type="spellEnd"/>
      <w:r w:rsidRPr="006D0AFE">
        <w:rPr>
          <w:sz w:val="24"/>
        </w:rPr>
        <w:t xml:space="preserve">, L </w:t>
      </w:r>
      <w:proofErr w:type="spellStart"/>
      <w:r w:rsidRPr="006D0AFE">
        <w:rPr>
          <w:sz w:val="24"/>
        </w:rPr>
        <w:t>Huusom</w:t>
      </w:r>
      <w:proofErr w:type="spellEnd"/>
      <w:r w:rsidRPr="006D0AFE">
        <w:rPr>
          <w:sz w:val="24"/>
        </w:rPr>
        <w:t xml:space="preserve">, O </w:t>
      </w:r>
      <w:proofErr w:type="spellStart"/>
      <w:r w:rsidRPr="006D0AFE">
        <w:rPr>
          <w:sz w:val="24"/>
        </w:rPr>
        <w:t>Pryds</w:t>
      </w:r>
      <w:proofErr w:type="spellEnd"/>
      <w:r w:rsidRPr="006D0AFE">
        <w:rPr>
          <w:sz w:val="24"/>
        </w:rPr>
        <w:t xml:space="preserve">, T Weber); ESTONIA (L </w:t>
      </w:r>
      <w:proofErr w:type="spellStart"/>
      <w:r w:rsidRPr="006D0AFE">
        <w:rPr>
          <w:sz w:val="24"/>
        </w:rPr>
        <w:t>Toome</w:t>
      </w:r>
      <w:proofErr w:type="spellEnd"/>
      <w:r w:rsidRPr="006D0AFE">
        <w:rPr>
          <w:sz w:val="24"/>
        </w:rPr>
        <w:t xml:space="preserve">, H </w:t>
      </w:r>
      <w:proofErr w:type="spellStart"/>
      <w:r w:rsidRPr="006D0AFE">
        <w:rPr>
          <w:sz w:val="24"/>
        </w:rPr>
        <w:t>Varendi</w:t>
      </w:r>
      <w:proofErr w:type="spellEnd"/>
      <w:r w:rsidRPr="006D0AFE">
        <w:rPr>
          <w:sz w:val="24"/>
        </w:rPr>
        <w:t xml:space="preserve">); FRANCE: Burgundy, Ile-de France and Northern Region (PY </w:t>
      </w:r>
      <w:proofErr w:type="spellStart"/>
      <w:r w:rsidRPr="006D0AFE">
        <w:rPr>
          <w:sz w:val="24"/>
        </w:rPr>
        <w:t>Ancel</w:t>
      </w:r>
      <w:proofErr w:type="spellEnd"/>
      <w:r w:rsidRPr="006D0AFE">
        <w:rPr>
          <w:sz w:val="24"/>
        </w:rPr>
        <w:t xml:space="preserve">, B </w:t>
      </w:r>
      <w:proofErr w:type="spellStart"/>
      <w:r w:rsidRPr="006D0AFE">
        <w:rPr>
          <w:sz w:val="24"/>
        </w:rPr>
        <w:t>Blondel</w:t>
      </w:r>
      <w:proofErr w:type="spellEnd"/>
      <w:r w:rsidRPr="006D0AFE">
        <w:rPr>
          <w:sz w:val="24"/>
        </w:rPr>
        <w:t xml:space="preserve">, A </w:t>
      </w:r>
      <w:proofErr w:type="spellStart"/>
      <w:r w:rsidRPr="006D0AFE">
        <w:rPr>
          <w:sz w:val="24"/>
        </w:rPr>
        <w:t>Burguet</w:t>
      </w:r>
      <w:proofErr w:type="spellEnd"/>
      <w:r w:rsidRPr="006D0AFE">
        <w:rPr>
          <w:sz w:val="24"/>
        </w:rPr>
        <w:t xml:space="preserve">, PH </w:t>
      </w:r>
      <w:proofErr w:type="spellStart"/>
      <w:r w:rsidRPr="006D0AFE">
        <w:rPr>
          <w:sz w:val="24"/>
        </w:rPr>
        <w:t>Jarreau</w:t>
      </w:r>
      <w:proofErr w:type="spellEnd"/>
      <w:r w:rsidRPr="006D0AFE">
        <w:rPr>
          <w:sz w:val="24"/>
        </w:rPr>
        <w:t xml:space="preserve">, P </w:t>
      </w:r>
      <w:proofErr w:type="spellStart"/>
      <w:r w:rsidRPr="006D0AFE">
        <w:rPr>
          <w:sz w:val="24"/>
        </w:rPr>
        <w:t>Truffert</w:t>
      </w:r>
      <w:proofErr w:type="spellEnd"/>
      <w:r w:rsidRPr="006D0AFE">
        <w:rPr>
          <w:sz w:val="24"/>
        </w:rPr>
        <w:t xml:space="preserve">); GERMANY: Hesse (RF Maier, B </w:t>
      </w:r>
      <w:proofErr w:type="spellStart"/>
      <w:r w:rsidRPr="006D0AFE">
        <w:rPr>
          <w:sz w:val="24"/>
        </w:rPr>
        <w:t>Misselwitz</w:t>
      </w:r>
      <w:proofErr w:type="spellEnd"/>
      <w:r w:rsidRPr="006D0AFE">
        <w:rPr>
          <w:sz w:val="24"/>
        </w:rPr>
        <w:t xml:space="preserve">, S Schmidt), Saarland (L </w:t>
      </w:r>
      <w:proofErr w:type="spellStart"/>
      <w:r w:rsidRPr="006D0AFE">
        <w:rPr>
          <w:sz w:val="24"/>
        </w:rPr>
        <w:t>Gortner</w:t>
      </w:r>
      <w:proofErr w:type="spellEnd"/>
      <w:r w:rsidRPr="006D0AFE">
        <w:rPr>
          <w:sz w:val="24"/>
        </w:rPr>
        <w:t xml:space="preserve">); ITALY: Emilia Romagna (D </w:t>
      </w:r>
      <w:proofErr w:type="spellStart"/>
      <w:r w:rsidRPr="006D0AFE">
        <w:rPr>
          <w:sz w:val="24"/>
        </w:rPr>
        <w:t>Baronciani</w:t>
      </w:r>
      <w:proofErr w:type="spellEnd"/>
      <w:r w:rsidRPr="006D0AFE">
        <w:rPr>
          <w:sz w:val="24"/>
        </w:rPr>
        <w:t xml:space="preserve">, G Gargano), Lazio (R Agostino, D </w:t>
      </w:r>
      <w:proofErr w:type="spellStart"/>
      <w:r w:rsidRPr="006D0AFE">
        <w:rPr>
          <w:sz w:val="24"/>
        </w:rPr>
        <w:t>DiLallo</w:t>
      </w:r>
      <w:proofErr w:type="spellEnd"/>
      <w:r w:rsidRPr="006D0AFE">
        <w:rPr>
          <w:sz w:val="24"/>
        </w:rPr>
        <w:t xml:space="preserve">, F Franco), Marche (V </w:t>
      </w:r>
      <w:proofErr w:type="spellStart"/>
      <w:r w:rsidRPr="006D0AFE">
        <w:rPr>
          <w:sz w:val="24"/>
        </w:rPr>
        <w:t>Carnielli</w:t>
      </w:r>
      <w:proofErr w:type="spellEnd"/>
      <w:r w:rsidRPr="006D0AFE">
        <w:rPr>
          <w:sz w:val="24"/>
        </w:rPr>
        <w:t xml:space="preserve">), M </w:t>
      </w:r>
      <w:proofErr w:type="spellStart"/>
      <w:r w:rsidRPr="006D0AFE">
        <w:rPr>
          <w:sz w:val="24"/>
        </w:rPr>
        <w:t>Cuttini</w:t>
      </w:r>
      <w:proofErr w:type="spellEnd"/>
      <w:r w:rsidRPr="006D0AFE">
        <w:rPr>
          <w:sz w:val="24"/>
        </w:rPr>
        <w:t xml:space="preserve">; ; NETHERLANDS: Eastern &amp; Central (C </w:t>
      </w:r>
      <w:proofErr w:type="spellStart"/>
      <w:r w:rsidRPr="006D0AFE">
        <w:rPr>
          <w:sz w:val="24"/>
        </w:rPr>
        <w:t>Koopman-Esseboom</w:t>
      </w:r>
      <w:proofErr w:type="spellEnd"/>
      <w:r w:rsidRPr="006D0AFE">
        <w:rPr>
          <w:sz w:val="24"/>
        </w:rPr>
        <w:t xml:space="preserve">, A Van </w:t>
      </w:r>
      <w:proofErr w:type="spellStart"/>
      <w:r w:rsidRPr="006D0AFE">
        <w:rPr>
          <w:sz w:val="24"/>
        </w:rPr>
        <w:t>Heijst</w:t>
      </w:r>
      <w:proofErr w:type="spellEnd"/>
      <w:r w:rsidRPr="006D0AFE">
        <w:rPr>
          <w:sz w:val="24"/>
        </w:rPr>
        <w:t xml:space="preserve">, J Nijman);  POLAND: </w:t>
      </w:r>
      <w:proofErr w:type="spellStart"/>
      <w:r w:rsidRPr="006D0AFE">
        <w:rPr>
          <w:sz w:val="24"/>
        </w:rPr>
        <w:t>Wielkopolska</w:t>
      </w:r>
      <w:proofErr w:type="spellEnd"/>
      <w:r w:rsidRPr="006D0AFE">
        <w:rPr>
          <w:sz w:val="24"/>
        </w:rPr>
        <w:t xml:space="preserve"> (J </w:t>
      </w:r>
      <w:proofErr w:type="spellStart"/>
      <w:r w:rsidRPr="006D0AFE">
        <w:rPr>
          <w:sz w:val="24"/>
        </w:rPr>
        <w:t>Gadzinowski</w:t>
      </w:r>
      <w:proofErr w:type="spellEnd"/>
      <w:r w:rsidRPr="006D0AFE">
        <w:rPr>
          <w:sz w:val="24"/>
        </w:rPr>
        <w:t xml:space="preserve">, J </w:t>
      </w:r>
      <w:proofErr w:type="spellStart"/>
      <w:r w:rsidRPr="006D0AFE">
        <w:rPr>
          <w:sz w:val="24"/>
        </w:rPr>
        <w:t>Mazela</w:t>
      </w:r>
      <w:proofErr w:type="spellEnd"/>
      <w:r w:rsidRPr="006D0AFE">
        <w:rPr>
          <w:sz w:val="24"/>
        </w:rPr>
        <w:t xml:space="preserve">); </w:t>
      </w:r>
      <w:r w:rsidRPr="006D0AFE">
        <w:rPr>
          <w:sz w:val="24"/>
          <w:lang w:val="en-US"/>
        </w:rPr>
        <w:t xml:space="preserve">PORTUGAL: Lisbon and Tagus Valley (LM </w:t>
      </w:r>
      <w:proofErr w:type="spellStart"/>
      <w:r w:rsidRPr="006D0AFE">
        <w:rPr>
          <w:sz w:val="24"/>
          <w:lang w:val="en-US"/>
        </w:rPr>
        <w:t>Graça</w:t>
      </w:r>
      <w:proofErr w:type="spellEnd"/>
      <w:r w:rsidRPr="006D0AFE">
        <w:rPr>
          <w:sz w:val="24"/>
          <w:lang w:val="en-US"/>
        </w:rPr>
        <w:t xml:space="preserve">, MC Machado), Northern region (MRG </w:t>
      </w:r>
      <w:proofErr w:type="spellStart"/>
      <w:r w:rsidRPr="006D0AFE">
        <w:rPr>
          <w:sz w:val="24"/>
          <w:lang w:val="en-US"/>
        </w:rPr>
        <w:t>Carrapato</w:t>
      </w:r>
      <w:proofErr w:type="spellEnd"/>
      <w:r w:rsidRPr="006D0AFE">
        <w:rPr>
          <w:sz w:val="24"/>
          <w:lang w:val="en-US"/>
        </w:rPr>
        <w:t>, T Rodrigues) H Barros</w:t>
      </w:r>
      <w:r w:rsidRPr="006D0AFE">
        <w:rPr>
          <w:sz w:val="24"/>
        </w:rPr>
        <w:t xml:space="preserve">; SWEDEN: Stockholm (AK Bonamy, M Norman, E Wilson); UK: East Midlands and Yorkshire and Humber (E Boyle, ES Draper, BN </w:t>
      </w:r>
      <w:proofErr w:type="spellStart"/>
      <w:r w:rsidRPr="006D0AFE">
        <w:rPr>
          <w:sz w:val="24"/>
        </w:rPr>
        <w:t>Manktelow</w:t>
      </w:r>
      <w:proofErr w:type="spellEnd"/>
      <w:r w:rsidRPr="006D0AFE">
        <w:rPr>
          <w:sz w:val="24"/>
        </w:rPr>
        <w:t xml:space="preserve">), Northern Region (AC Fenton, DWA Milligan); Coordination: INSERM, Paris (J Zeitlin, M </w:t>
      </w:r>
      <w:proofErr w:type="spellStart"/>
      <w:r w:rsidRPr="006D0AFE">
        <w:rPr>
          <w:sz w:val="24"/>
        </w:rPr>
        <w:t>Bonet</w:t>
      </w:r>
      <w:proofErr w:type="spellEnd"/>
      <w:r w:rsidRPr="006D0AFE">
        <w:rPr>
          <w:sz w:val="24"/>
        </w:rPr>
        <w:t xml:space="preserve">, A </w:t>
      </w:r>
      <w:proofErr w:type="spellStart"/>
      <w:r w:rsidRPr="006D0AFE">
        <w:rPr>
          <w:sz w:val="24"/>
        </w:rPr>
        <w:t>Piedvache</w:t>
      </w:r>
      <w:proofErr w:type="spellEnd"/>
      <w:r w:rsidRPr="006D0AFE">
        <w:rPr>
          <w:sz w:val="24"/>
        </w:rPr>
        <w:t>).</w:t>
      </w:r>
    </w:p>
    <w:p w:rsidR="00EA765F" w:rsidRPr="006D0AFE" w:rsidRDefault="00EA765F" w:rsidP="00C1503C">
      <w:pPr>
        <w:spacing w:line="480" w:lineRule="auto"/>
        <w:rPr>
          <w:rFonts w:cs="Arial"/>
          <w:sz w:val="24"/>
        </w:rPr>
      </w:pPr>
      <w:r w:rsidRPr="006D0AFE">
        <w:rPr>
          <w:rFonts w:cs="Arial"/>
          <w:b/>
          <w:sz w:val="24"/>
        </w:rPr>
        <w:t xml:space="preserve">Running title: </w:t>
      </w:r>
      <w:r w:rsidRPr="006D0AFE">
        <w:rPr>
          <w:rFonts w:cs="Arial"/>
          <w:sz w:val="24"/>
        </w:rPr>
        <w:t xml:space="preserve">Very preterm birth and PDA treatment in </w:t>
      </w:r>
      <w:smartTag w:uri="urn:schemas-microsoft-com:office:smarttags" w:element="place">
        <w:r w:rsidRPr="006D0AFE">
          <w:rPr>
            <w:rFonts w:cs="Arial"/>
            <w:sz w:val="24"/>
          </w:rPr>
          <w:t>Europe</w:t>
        </w:r>
      </w:smartTag>
    </w:p>
    <w:p w:rsidR="00EA765F" w:rsidRPr="006D0AFE" w:rsidRDefault="00EA765F" w:rsidP="00C1503C">
      <w:pPr>
        <w:spacing w:line="480" w:lineRule="auto"/>
        <w:rPr>
          <w:rFonts w:cs="Arial"/>
          <w:sz w:val="24"/>
        </w:rPr>
      </w:pPr>
      <w:r w:rsidRPr="006D0AFE">
        <w:rPr>
          <w:rFonts w:cs="Arial"/>
          <w:b/>
          <w:sz w:val="24"/>
        </w:rPr>
        <w:t>Word count:</w:t>
      </w:r>
      <w:r w:rsidR="005E5B47" w:rsidRPr="006D0AFE">
        <w:rPr>
          <w:rFonts w:cs="Arial"/>
          <w:b/>
          <w:sz w:val="24"/>
        </w:rPr>
        <w:t xml:space="preserve"> 2993</w:t>
      </w:r>
      <w:r w:rsidRPr="006D0AFE">
        <w:rPr>
          <w:rFonts w:cs="Arial"/>
          <w:sz w:val="24"/>
        </w:rPr>
        <w:t xml:space="preserve"> (manuscript), </w:t>
      </w:r>
      <w:r w:rsidR="00342C97" w:rsidRPr="006D0AFE">
        <w:rPr>
          <w:rFonts w:cs="Arial"/>
          <w:sz w:val="24"/>
        </w:rPr>
        <w:t>250</w:t>
      </w:r>
      <w:r w:rsidRPr="006D0AFE">
        <w:rPr>
          <w:rFonts w:cs="Arial"/>
          <w:sz w:val="24"/>
        </w:rPr>
        <w:t xml:space="preserve"> (abstract)</w:t>
      </w:r>
    </w:p>
    <w:p w:rsidR="00EA765F" w:rsidRPr="006D0AFE" w:rsidRDefault="00EA765F" w:rsidP="003772E6">
      <w:pPr>
        <w:tabs>
          <w:tab w:val="num" w:pos="720"/>
        </w:tabs>
        <w:spacing w:line="480" w:lineRule="auto"/>
        <w:rPr>
          <w:rFonts w:cs="Arial"/>
          <w:sz w:val="24"/>
          <w:lang w:val="en-US" w:eastAsia="fr-FR"/>
        </w:rPr>
      </w:pPr>
      <w:r w:rsidRPr="006D0AFE">
        <w:rPr>
          <w:rFonts w:cs="Arial"/>
          <w:b/>
          <w:sz w:val="24"/>
          <w:lang w:val="en-US" w:eastAsia="fr-FR"/>
        </w:rPr>
        <w:t>Key words:</w:t>
      </w:r>
      <w:r w:rsidRPr="006D0AFE">
        <w:rPr>
          <w:rFonts w:cs="Arial"/>
          <w:sz w:val="24"/>
          <w:lang w:val="en-US" w:eastAsia="fr-FR"/>
        </w:rPr>
        <w:t xml:space="preserve"> neonatology; epidemiology; evidence-based medicine; preterm infant outcome; bronchopulmonary dysplasia; neonatal surgery</w:t>
      </w:r>
    </w:p>
    <w:p w:rsidR="00EA765F" w:rsidRPr="006D0AFE" w:rsidRDefault="00EA765F" w:rsidP="005F10D3">
      <w:pPr>
        <w:rPr>
          <w:rFonts w:cs="Arial"/>
          <w:b/>
          <w:sz w:val="24"/>
        </w:rPr>
      </w:pPr>
      <w:r w:rsidRPr="006D0AFE">
        <w:rPr>
          <w:rFonts w:cs="Arial"/>
          <w:b/>
          <w:sz w:val="24"/>
        </w:rPr>
        <w:t>Correspondence and reprint requests:</w:t>
      </w:r>
    </w:p>
    <w:p w:rsidR="00EA765F" w:rsidRPr="006D0AFE" w:rsidRDefault="00EA765F" w:rsidP="005F10D3">
      <w:pPr>
        <w:rPr>
          <w:rFonts w:cs="Arial"/>
          <w:sz w:val="24"/>
          <w:lang w:val="en-US"/>
        </w:rPr>
      </w:pPr>
      <w:r w:rsidRPr="006D0AFE">
        <w:rPr>
          <w:rFonts w:cs="Arial"/>
          <w:sz w:val="24"/>
          <w:lang w:val="en-US"/>
        </w:rPr>
        <w:t>Anna-Karin Edstedt Bonamy</w:t>
      </w:r>
    </w:p>
    <w:p w:rsidR="00EA765F" w:rsidRPr="006D0AFE" w:rsidRDefault="00EA765F" w:rsidP="005F10D3">
      <w:pPr>
        <w:rPr>
          <w:rFonts w:cs="Arial"/>
          <w:sz w:val="24"/>
          <w:lang w:val="en-US"/>
        </w:rPr>
      </w:pPr>
      <w:r w:rsidRPr="006D0AFE">
        <w:rPr>
          <w:rFonts w:cs="Arial"/>
          <w:sz w:val="24"/>
          <w:lang w:val="en-US"/>
        </w:rPr>
        <w:t xml:space="preserve">Clinical Epidemiology Unit, </w:t>
      </w:r>
      <w:proofErr w:type="spellStart"/>
      <w:r w:rsidRPr="006D0AFE">
        <w:rPr>
          <w:rFonts w:cs="Arial"/>
          <w:sz w:val="24"/>
          <w:lang w:val="en-US"/>
        </w:rPr>
        <w:t>Karolinska</w:t>
      </w:r>
      <w:proofErr w:type="spellEnd"/>
      <w:r w:rsidRPr="006D0AFE">
        <w:rPr>
          <w:rFonts w:cs="Arial"/>
          <w:sz w:val="24"/>
          <w:lang w:val="en-US"/>
        </w:rPr>
        <w:t xml:space="preserve"> </w:t>
      </w:r>
      <w:proofErr w:type="spellStart"/>
      <w:r w:rsidRPr="006D0AFE">
        <w:rPr>
          <w:rFonts w:cs="Arial"/>
          <w:sz w:val="24"/>
          <w:lang w:val="en-US"/>
        </w:rPr>
        <w:t>Institutet</w:t>
      </w:r>
      <w:proofErr w:type="spellEnd"/>
    </w:p>
    <w:p w:rsidR="00EA765F" w:rsidRPr="006D0AFE" w:rsidRDefault="00EA765F" w:rsidP="005F10D3">
      <w:pPr>
        <w:rPr>
          <w:rFonts w:cs="Arial"/>
          <w:sz w:val="24"/>
        </w:rPr>
      </w:pPr>
      <w:r w:rsidRPr="006D0AFE">
        <w:rPr>
          <w:rFonts w:cs="Arial"/>
          <w:sz w:val="24"/>
        </w:rPr>
        <w:t xml:space="preserve">T2, </w:t>
      </w:r>
      <w:proofErr w:type="spellStart"/>
      <w:smartTag w:uri="urn:schemas-microsoft-com:office:smarttags" w:element="PlaceName">
        <w:smartTag w:uri="urn:schemas-microsoft-com:office:smarttags" w:element="place">
          <w:r w:rsidRPr="006D0AFE">
            <w:rPr>
              <w:rFonts w:cs="Arial"/>
              <w:sz w:val="24"/>
            </w:rPr>
            <w:t>Karolinska</w:t>
          </w:r>
        </w:smartTag>
        <w:proofErr w:type="spellEnd"/>
        <w:r w:rsidRPr="006D0AFE">
          <w:rPr>
            <w:rFonts w:cs="Arial"/>
            <w:sz w:val="24"/>
          </w:rPr>
          <w:t xml:space="preserve"> </w:t>
        </w:r>
        <w:smartTag w:uri="urn:schemas-microsoft-com:office:smarttags" w:element="PlaceType">
          <w:r w:rsidRPr="006D0AFE">
            <w:rPr>
              <w:rFonts w:cs="Arial"/>
              <w:sz w:val="24"/>
            </w:rPr>
            <w:t>University</w:t>
          </w:r>
        </w:smartTag>
        <w:r w:rsidRPr="006D0AFE">
          <w:rPr>
            <w:rFonts w:cs="Arial"/>
            <w:sz w:val="24"/>
          </w:rPr>
          <w:t xml:space="preserve"> </w:t>
        </w:r>
        <w:smartTag w:uri="urn:schemas-microsoft-com:office:smarttags" w:element="PlaceType">
          <w:r w:rsidRPr="006D0AFE">
            <w:rPr>
              <w:rFonts w:cs="Arial"/>
              <w:sz w:val="24"/>
            </w:rPr>
            <w:t>Hospital</w:t>
          </w:r>
        </w:smartTag>
      </w:smartTag>
      <w:r w:rsidRPr="006D0AFE">
        <w:rPr>
          <w:rFonts w:cs="Arial"/>
          <w:sz w:val="24"/>
        </w:rPr>
        <w:t xml:space="preserve"> </w:t>
      </w:r>
      <w:proofErr w:type="spellStart"/>
      <w:r w:rsidRPr="006D0AFE">
        <w:rPr>
          <w:rFonts w:cs="Arial"/>
          <w:sz w:val="24"/>
        </w:rPr>
        <w:t>Solna</w:t>
      </w:r>
      <w:proofErr w:type="spellEnd"/>
    </w:p>
    <w:p w:rsidR="00EA765F" w:rsidRPr="006D0AFE" w:rsidRDefault="00EA765F" w:rsidP="005F10D3">
      <w:pPr>
        <w:rPr>
          <w:rFonts w:cs="Arial"/>
          <w:sz w:val="24"/>
        </w:rPr>
      </w:pPr>
      <w:r w:rsidRPr="006D0AFE">
        <w:rPr>
          <w:rFonts w:cs="Arial"/>
          <w:sz w:val="24"/>
        </w:rPr>
        <w:t xml:space="preserve">171 76 </w:t>
      </w:r>
      <w:smartTag w:uri="urn:schemas-microsoft-com:office:smarttags" w:element="City">
        <w:r w:rsidRPr="006D0AFE">
          <w:rPr>
            <w:rFonts w:cs="Arial"/>
            <w:sz w:val="24"/>
          </w:rPr>
          <w:t>Stockholm</w:t>
        </w:r>
      </w:smartTag>
      <w:r w:rsidRPr="006D0AFE">
        <w:rPr>
          <w:rFonts w:cs="Arial"/>
          <w:sz w:val="24"/>
        </w:rPr>
        <w:t xml:space="preserve">, </w:t>
      </w:r>
      <w:smartTag w:uri="urn:schemas-microsoft-com:office:smarttags" w:element="country-region">
        <w:smartTag w:uri="urn:schemas-microsoft-com:office:smarttags" w:element="place">
          <w:r w:rsidRPr="006D0AFE">
            <w:rPr>
              <w:rFonts w:cs="Arial"/>
              <w:sz w:val="24"/>
            </w:rPr>
            <w:t>SWEDEN</w:t>
          </w:r>
        </w:smartTag>
      </w:smartTag>
    </w:p>
    <w:p w:rsidR="00EA765F" w:rsidRPr="006D0AFE" w:rsidRDefault="00EA765F" w:rsidP="00AE4E40">
      <w:pPr>
        <w:rPr>
          <w:rStyle w:val="st1"/>
          <w:lang w:val="fr-FR"/>
        </w:rPr>
      </w:pPr>
      <w:r w:rsidRPr="006D0AFE">
        <w:rPr>
          <w:rFonts w:cs="Arial"/>
          <w:sz w:val="24"/>
          <w:lang w:val="fr-FR"/>
        </w:rPr>
        <w:t xml:space="preserve">Phone: +46 709 38 72 60; Fax: + 46 8 </w:t>
      </w:r>
      <w:r w:rsidRPr="006D0AFE">
        <w:rPr>
          <w:rStyle w:val="st1"/>
          <w:rFonts w:cs="Arial"/>
          <w:sz w:val="24"/>
          <w:lang w:val="fr-FR"/>
        </w:rPr>
        <w:t>517 793 04</w:t>
      </w:r>
    </w:p>
    <w:p w:rsidR="00EA765F" w:rsidRPr="006D0AFE" w:rsidRDefault="00EA765F" w:rsidP="00136BAC">
      <w:pPr>
        <w:spacing w:line="480" w:lineRule="auto"/>
        <w:rPr>
          <w:rFonts w:cs="Arial"/>
          <w:sz w:val="24"/>
          <w:lang w:val="fr-FR"/>
        </w:rPr>
      </w:pPr>
      <w:r w:rsidRPr="006D0AFE">
        <w:rPr>
          <w:rStyle w:val="st1"/>
          <w:rFonts w:cs="Arial"/>
          <w:sz w:val="24"/>
          <w:lang w:val="fr-FR"/>
        </w:rPr>
        <w:t>E-mail: anna-karin.edstedt.bonamy@ki.se</w:t>
      </w:r>
      <w:r w:rsidRPr="006D0AFE">
        <w:rPr>
          <w:rFonts w:cs="Arial"/>
          <w:sz w:val="24"/>
          <w:lang w:val="fr-FR"/>
        </w:rPr>
        <w:br w:type="page"/>
      </w:r>
    </w:p>
    <w:p w:rsidR="00EA765F" w:rsidRPr="006D0AFE" w:rsidRDefault="00EA765F">
      <w:pPr>
        <w:spacing w:line="480" w:lineRule="auto"/>
        <w:rPr>
          <w:rFonts w:cs="Arial"/>
          <w:b/>
          <w:sz w:val="28"/>
        </w:rPr>
      </w:pPr>
      <w:r w:rsidRPr="006D0AFE">
        <w:rPr>
          <w:rFonts w:cs="Arial"/>
          <w:b/>
          <w:sz w:val="28"/>
        </w:rPr>
        <w:lastRenderedPageBreak/>
        <w:t>ABSTRACT</w:t>
      </w:r>
    </w:p>
    <w:p w:rsidR="00EA765F" w:rsidRPr="006D0AFE" w:rsidRDefault="00EA765F">
      <w:pPr>
        <w:spacing w:line="480" w:lineRule="auto"/>
        <w:rPr>
          <w:rFonts w:cs="Arial"/>
          <w:strike/>
          <w:sz w:val="24"/>
          <w:lang w:val="en-US"/>
        </w:rPr>
      </w:pPr>
      <w:r w:rsidRPr="006D0AFE">
        <w:rPr>
          <w:rFonts w:cs="Arial"/>
          <w:sz w:val="24"/>
        </w:rPr>
        <w:t>Background</w:t>
      </w:r>
      <w:r w:rsidRPr="006D0AFE">
        <w:rPr>
          <w:rFonts w:cs="Arial"/>
          <w:sz w:val="24"/>
          <w:lang w:val="en-US"/>
        </w:rPr>
        <w:t>: Spontaneous closure of patent ductus arteriosus (PDA) occurs frequently in very preterm infants</w:t>
      </w:r>
      <w:r w:rsidR="006407AE" w:rsidRPr="006D0AFE">
        <w:rPr>
          <w:rFonts w:cs="Arial"/>
          <w:sz w:val="24"/>
          <w:lang w:val="en-US"/>
        </w:rPr>
        <w:t xml:space="preserve"> </w:t>
      </w:r>
      <w:r w:rsidRPr="006D0AFE">
        <w:rPr>
          <w:rFonts w:cs="Arial"/>
          <w:sz w:val="24"/>
          <w:lang w:val="en-US"/>
        </w:rPr>
        <w:t xml:space="preserve">and despite the lack of evidence for treatment benefits, treatment for PDA is common in neonatal medicine. </w:t>
      </w:r>
    </w:p>
    <w:p w:rsidR="00EA765F" w:rsidRPr="006D0AFE" w:rsidRDefault="00EA765F">
      <w:pPr>
        <w:spacing w:line="480" w:lineRule="auto"/>
        <w:rPr>
          <w:rFonts w:cs="Arial"/>
          <w:sz w:val="24"/>
          <w:lang w:val="en-US"/>
        </w:rPr>
      </w:pPr>
      <w:r w:rsidRPr="006D0AFE">
        <w:rPr>
          <w:rFonts w:cs="Arial"/>
          <w:sz w:val="24"/>
          <w:lang w:val="en-US"/>
        </w:rPr>
        <w:t>Objectives: To study regional variation in</w:t>
      </w:r>
      <w:r w:rsidR="006407AE" w:rsidRPr="006D0AFE">
        <w:rPr>
          <w:rFonts w:cs="Arial"/>
          <w:sz w:val="24"/>
          <w:lang w:val="en-US"/>
        </w:rPr>
        <w:t xml:space="preserve"> PDA treatment</w:t>
      </w:r>
      <w:r w:rsidRPr="006D0AFE">
        <w:rPr>
          <w:rFonts w:cs="Arial"/>
          <w:sz w:val="24"/>
          <w:lang w:val="en-US"/>
        </w:rPr>
        <w:t xml:space="preserve"> in very preterm infants (</w:t>
      </w:r>
      <w:r w:rsidR="00842C50" w:rsidRPr="006D0AFE">
        <w:rPr>
          <w:rFonts w:cs="Arial"/>
          <w:sz w:val="24"/>
          <w:lang w:val="en-US"/>
        </w:rPr>
        <w:t>≤31</w:t>
      </w:r>
      <w:r w:rsidRPr="006D0AFE">
        <w:rPr>
          <w:rFonts w:cs="Arial"/>
          <w:sz w:val="24"/>
          <w:lang w:val="en-US"/>
        </w:rPr>
        <w:t xml:space="preserve"> weeks </w:t>
      </w:r>
      <w:r w:rsidR="006407AE" w:rsidRPr="006D0AFE">
        <w:rPr>
          <w:rFonts w:cs="Arial"/>
          <w:sz w:val="24"/>
          <w:lang w:val="en-US"/>
        </w:rPr>
        <w:t>gestational weeks),</w:t>
      </w:r>
      <w:r w:rsidRPr="006D0AFE">
        <w:rPr>
          <w:rFonts w:cs="Arial"/>
          <w:sz w:val="24"/>
          <w:lang w:val="en-US"/>
        </w:rPr>
        <w:t xml:space="preserve"> its relation to differences in perinatal characteristics and associations with bronchopulmonary dysplasia (BPD) and survival without major neonatal morbidity. </w:t>
      </w:r>
    </w:p>
    <w:p w:rsidR="00EA765F" w:rsidRPr="006D0AFE" w:rsidRDefault="00EA765F">
      <w:pPr>
        <w:spacing w:line="480" w:lineRule="auto"/>
        <w:rPr>
          <w:rFonts w:cs="Arial"/>
          <w:sz w:val="24"/>
          <w:lang w:val="en-US"/>
        </w:rPr>
      </w:pPr>
      <w:r w:rsidRPr="006D0AFE">
        <w:rPr>
          <w:rFonts w:cs="Arial"/>
          <w:sz w:val="24"/>
          <w:lang w:val="en-US"/>
        </w:rPr>
        <w:t xml:space="preserve">Methods: </w:t>
      </w:r>
      <w:r w:rsidR="008E546A" w:rsidRPr="006D0AFE">
        <w:rPr>
          <w:rFonts w:cs="Arial"/>
          <w:sz w:val="24"/>
          <w:lang w:val="en-US"/>
        </w:rPr>
        <w:t>P</w:t>
      </w:r>
      <w:r w:rsidRPr="006D0AFE">
        <w:rPr>
          <w:rFonts w:cs="Arial"/>
          <w:sz w:val="24"/>
          <w:lang w:val="en-US"/>
        </w:rPr>
        <w:t>opulation-based cohort study in 19 regions in 11 European countries 2011-2012.  6,896 infants with data on PDA</w:t>
      </w:r>
      <w:r w:rsidR="006407AE" w:rsidRPr="006D0AFE">
        <w:rPr>
          <w:rFonts w:cs="Arial"/>
          <w:sz w:val="24"/>
          <w:lang w:val="en-US"/>
        </w:rPr>
        <w:t xml:space="preserve"> treatment </w:t>
      </w:r>
      <w:r w:rsidRPr="006D0AFE">
        <w:rPr>
          <w:rFonts w:cs="Arial"/>
          <w:sz w:val="24"/>
          <w:lang w:val="en-US"/>
        </w:rPr>
        <w:t>were included. Differences in infant characteristics were studied across regions using a propensity score derived from perinatal risk factors for PDA</w:t>
      </w:r>
      <w:r w:rsidR="00342C97" w:rsidRPr="006D0AFE">
        <w:rPr>
          <w:rFonts w:cs="Arial"/>
          <w:sz w:val="24"/>
          <w:lang w:val="en-US"/>
        </w:rPr>
        <w:t xml:space="preserve"> treatment</w:t>
      </w:r>
      <w:r w:rsidRPr="006D0AFE">
        <w:rPr>
          <w:rFonts w:cs="Arial"/>
          <w:sz w:val="24"/>
          <w:lang w:val="en-US"/>
        </w:rPr>
        <w:t>. Primary out</w:t>
      </w:r>
      <w:r w:rsidR="006407AE" w:rsidRPr="006D0AFE">
        <w:rPr>
          <w:rFonts w:cs="Arial"/>
          <w:sz w:val="24"/>
          <w:lang w:val="en-US"/>
        </w:rPr>
        <w:t>c</w:t>
      </w:r>
      <w:r w:rsidRPr="006D0AFE">
        <w:rPr>
          <w:rFonts w:cs="Arial"/>
          <w:sz w:val="24"/>
          <w:lang w:val="en-US"/>
        </w:rPr>
        <w:t>omes were a composite of BPD or death before 36 weeks postmenstrual age, or survival without major neonatal morbidity.</w:t>
      </w:r>
    </w:p>
    <w:p w:rsidR="00EA765F" w:rsidRPr="006D0AFE" w:rsidRDefault="00EA765F">
      <w:pPr>
        <w:spacing w:line="480" w:lineRule="auto"/>
        <w:rPr>
          <w:rFonts w:cs="Arial"/>
          <w:sz w:val="24"/>
          <w:lang w:val="en-US"/>
        </w:rPr>
      </w:pPr>
      <w:r w:rsidRPr="006D0AFE">
        <w:rPr>
          <w:rFonts w:cs="Arial"/>
          <w:sz w:val="24"/>
          <w:lang w:val="en-US"/>
        </w:rPr>
        <w:t xml:space="preserve">Results: The proportion of PDA treatment varied from 10 to 39% between regions (p&lt;0.001). </w:t>
      </w:r>
      <w:r w:rsidR="006407AE" w:rsidRPr="006D0AFE">
        <w:rPr>
          <w:rFonts w:cs="Arial"/>
          <w:sz w:val="24"/>
          <w:lang w:val="en-US"/>
        </w:rPr>
        <w:t xml:space="preserve">and this difference </w:t>
      </w:r>
      <w:r w:rsidRPr="006D0AFE">
        <w:rPr>
          <w:rFonts w:cs="Arial"/>
          <w:sz w:val="24"/>
          <w:lang w:val="en-US"/>
        </w:rPr>
        <w:t xml:space="preserve">could not </w:t>
      </w:r>
      <w:r w:rsidR="006407AE" w:rsidRPr="006D0AFE">
        <w:rPr>
          <w:rFonts w:cs="Arial"/>
          <w:sz w:val="24"/>
          <w:lang w:val="en-US"/>
        </w:rPr>
        <w:t xml:space="preserve">be </w:t>
      </w:r>
      <w:r w:rsidRPr="006D0AFE">
        <w:rPr>
          <w:rFonts w:cs="Arial"/>
          <w:sz w:val="24"/>
          <w:lang w:val="en-US"/>
        </w:rPr>
        <w:t>explain</w:t>
      </w:r>
      <w:r w:rsidR="006407AE" w:rsidRPr="006D0AFE">
        <w:rPr>
          <w:rFonts w:cs="Arial"/>
          <w:sz w:val="24"/>
          <w:lang w:val="en-US"/>
        </w:rPr>
        <w:t>ed</w:t>
      </w:r>
      <w:r w:rsidRPr="006D0AFE">
        <w:rPr>
          <w:rFonts w:cs="Arial"/>
          <w:sz w:val="24"/>
          <w:lang w:val="en-US"/>
        </w:rPr>
        <w:t xml:space="preserve"> </w:t>
      </w:r>
      <w:r w:rsidR="006407AE" w:rsidRPr="006D0AFE">
        <w:rPr>
          <w:rFonts w:cs="Arial"/>
          <w:sz w:val="24"/>
          <w:lang w:val="en-US"/>
        </w:rPr>
        <w:t xml:space="preserve">by differences in perinatal characteristics </w:t>
      </w:r>
      <w:r w:rsidRPr="006D0AFE">
        <w:rPr>
          <w:rFonts w:cs="Arial"/>
          <w:sz w:val="24"/>
          <w:lang w:val="en-US"/>
        </w:rPr>
        <w:t xml:space="preserve">. Regions were categorized according to low (&lt;15%, n=6), medium (15-25%, n=9) or high (&gt;25%, n=4) proportion of PDA treatment. Infants treated for PDA, compared to not treated, were at higher risk of BPD or death in all </w:t>
      </w:r>
      <w:r w:rsidR="00342C97" w:rsidRPr="006D0AFE">
        <w:rPr>
          <w:rFonts w:cs="Arial"/>
          <w:sz w:val="24"/>
          <w:lang w:val="en-US"/>
        </w:rPr>
        <w:t>regions</w:t>
      </w:r>
      <w:r w:rsidRPr="006D0AFE">
        <w:rPr>
          <w:rFonts w:cs="Arial"/>
          <w:sz w:val="24"/>
          <w:lang w:val="en-US"/>
        </w:rPr>
        <w:t xml:space="preserve">, with an overall propensity score adjusted risk ratio of 1.33 (95% confidence interval 1.18-1.51). Survival without major neonatal morbidity was not related to PDA treatment. </w:t>
      </w:r>
    </w:p>
    <w:p w:rsidR="00EA765F" w:rsidRPr="006D0AFE" w:rsidRDefault="00EA765F" w:rsidP="00977790">
      <w:pPr>
        <w:spacing w:line="480" w:lineRule="auto"/>
        <w:rPr>
          <w:rFonts w:cs="Arial"/>
          <w:sz w:val="24"/>
          <w:lang w:val="en-US"/>
        </w:rPr>
      </w:pPr>
      <w:r w:rsidRPr="006D0AFE">
        <w:rPr>
          <w:rFonts w:cs="Arial"/>
          <w:sz w:val="24"/>
          <w:lang w:val="en-US"/>
        </w:rPr>
        <w:t xml:space="preserve">Conclusions: </w:t>
      </w:r>
      <w:r w:rsidRPr="006D0AFE">
        <w:rPr>
          <w:rFonts w:cs="Arial"/>
          <w:color w:val="000000"/>
          <w:sz w:val="24"/>
          <w:lang w:val="en-US"/>
        </w:rPr>
        <w:t>PDA treatment varies</w:t>
      </w:r>
      <w:r w:rsidRPr="006D0AFE">
        <w:rPr>
          <w:color w:val="000000"/>
          <w:sz w:val="24"/>
        </w:rPr>
        <w:t> </w:t>
      </w:r>
      <w:r w:rsidRPr="006D0AFE">
        <w:rPr>
          <w:rFonts w:cs="Arial"/>
          <w:color w:val="000000"/>
          <w:sz w:val="24"/>
          <w:lang w:val="en-US"/>
        </w:rPr>
        <w:t xml:space="preserve">largely across </w:t>
      </w:r>
      <w:smartTag w:uri="urn:schemas-microsoft-com:office:smarttags" w:element="place">
        <w:r w:rsidRPr="006D0AFE">
          <w:rPr>
            <w:rFonts w:cs="Arial"/>
            <w:color w:val="000000"/>
            <w:sz w:val="24"/>
            <w:lang w:val="en-US"/>
          </w:rPr>
          <w:t>Europe</w:t>
        </w:r>
      </w:smartTag>
      <w:r w:rsidRPr="006D0AFE">
        <w:rPr>
          <w:rFonts w:cs="Arial"/>
          <w:color w:val="000000"/>
          <w:sz w:val="24"/>
          <w:lang w:val="en-US"/>
        </w:rPr>
        <w:t xml:space="preserve"> without associated variations in perinatal characteristics or neonatal outcomes. Th</w:t>
      </w:r>
      <w:r w:rsidR="008E34A1" w:rsidRPr="006D0AFE">
        <w:rPr>
          <w:rFonts w:cs="Arial"/>
          <w:color w:val="000000"/>
          <w:sz w:val="24"/>
          <w:lang w:val="en-US"/>
        </w:rPr>
        <w:t xml:space="preserve">is </w:t>
      </w:r>
      <w:r w:rsidRPr="006D0AFE">
        <w:rPr>
          <w:rFonts w:cs="Arial"/>
          <w:color w:val="000000"/>
          <w:sz w:val="24"/>
          <w:lang w:val="en-US"/>
        </w:rPr>
        <w:t>finding calls for more uniform guidance for PDA diagnosis and treatment in very preterm infants.</w:t>
      </w:r>
    </w:p>
    <w:p w:rsidR="00EA765F" w:rsidRPr="006D0AFE" w:rsidRDefault="00EA765F" w:rsidP="00C1503C">
      <w:pPr>
        <w:spacing w:line="480" w:lineRule="auto"/>
        <w:rPr>
          <w:rFonts w:cs="Arial"/>
          <w:b/>
          <w:sz w:val="24"/>
          <w:lang w:eastAsia="fr-FR"/>
        </w:rPr>
      </w:pPr>
      <w:r w:rsidRPr="006D0AFE">
        <w:rPr>
          <w:rFonts w:cs="Arial"/>
          <w:sz w:val="24"/>
          <w:lang w:eastAsia="fr-FR"/>
        </w:rPr>
        <w:br w:type="page"/>
      </w:r>
      <w:r w:rsidRPr="006D0AFE">
        <w:rPr>
          <w:rFonts w:cs="Arial"/>
          <w:b/>
          <w:sz w:val="28"/>
          <w:lang w:eastAsia="fr-FR"/>
        </w:rPr>
        <w:lastRenderedPageBreak/>
        <w:t>ABBREVIATIONS</w:t>
      </w:r>
    </w:p>
    <w:p w:rsidR="00EA765F" w:rsidRPr="006D0AFE" w:rsidRDefault="00EA765F">
      <w:pPr>
        <w:spacing w:line="480" w:lineRule="auto"/>
        <w:rPr>
          <w:rFonts w:cs="Arial"/>
          <w:sz w:val="24"/>
          <w:lang w:val="en-US" w:eastAsia="fr-FR"/>
        </w:rPr>
      </w:pPr>
      <w:proofErr w:type="spellStart"/>
      <w:r w:rsidRPr="006D0AFE">
        <w:rPr>
          <w:rFonts w:cs="Arial"/>
          <w:sz w:val="24"/>
          <w:lang w:eastAsia="fr-FR"/>
        </w:rPr>
        <w:t>aRR</w:t>
      </w:r>
      <w:proofErr w:type="spellEnd"/>
      <w:r w:rsidRPr="006D0AFE">
        <w:rPr>
          <w:rFonts w:cs="Arial"/>
          <w:sz w:val="24"/>
          <w:lang w:eastAsia="fr-FR"/>
        </w:rPr>
        <w:tab/>
      </w:r>
      <w:r w:rsidRPr="006D0AFE">
        <w:rPr>
          <w:rFonts w:cs="Arial"/>
          <w:sz w:val="24"/>
          <w:lang w:eastAsia="fr-FR"/>
        </w:rPr>
        <w:tab/>
      </w:r>
      <w:r w:rsidRPr="006D0AFE">
        <w:rPr>
          <w:rFonts w:cs="Arial"/>
          <w:sz w:val="24"/>
          <w:lang w:eastAsia="fr-FR"/>
        </w:rPr>
        <w:tab/>
        <w:t>adjusted risk ratio</w:t>
      </w:r>
    </w:p>
    <w:p w:rsidR="00EA765F" w:rsidRPr="006D0AFE" w:rsidRDefault="00EA765F">
      <w:pPr>
        <w:spacing w:line="480" w:lineRule="auto"/>
        <w:rPr>
          <w:rFonts w:cs="Arial"/>
          <w:sz w:val="24"/>
          <w:lang w:eastAsia="fr-FR"/>
        </w:rPr>
      </w:pPr>
      <w:r w:rsidRPr="006D0AFE">
        <w:rPr>
          <w:rFonts w:cs="Arial"/>
          <w:sz w:val="24"/>
          <w:lang w:eastAsia="fr-FR"/>
        </w:rPr>
        <w:t>CI</w:t>
      </w:r>
      <w:r w:rsidRPr="006D0AFE">
        <w:rPr>
          <w:rFonts w:cs="Arial"/>
          <w:sz w:val="24"/>
          <w:lang w:eastAsia="fr-FR"/>
        </w:rPr>
        <w:tab/>
      </w:r>
      <w:r w:rsidRPr="006D0AFE">
        <w:rPr>
          <w:rFonts w:cs="Arial"/>
          <w:sz w:val="24"/>
          <w:lang w:eastAsia="fr-FR"/>
        </w:rPr>
        <w:tab/>
      </w:r>
      <w:r w:rsidRPr="006D0AFE">
        <w:rPr>
          <w:rFonts w:cs="Arial"/>
          <w:sz w:val="24"/>
          <w:lang w:eastAsia="fr-FR"/>
        </w:rPr>
        <w:tab/>
        <w:t>confidence interval</w:t>
      </w:r>
    </w:p>
    <w:p w:rsidR="00EA765F" w:rsidRPr="006D0AFE" w:rsidRDefault="00EA765F">
      <w:pPr>
        <w:spacing w:line="480" w:lineRule="auto"/>
        <w:rPr>
          <w:rFonts w:cs="Arial"/>
          <w:sz w:val="24"/>
          <w:lang w:eastAsia="fr-FR"/>
        </w:rPr>
      </w:pPr>
      <w:r w:rsidRPr="006D0AFE">
        <w:rPr>
          <w:rFonts w:cs="Arial"/>
          <w:sz w:val="24"/>
          <w:lang w:eastAsia="fr-FR"/>
        </w:rPr>
        <w:t>BPD</w:t>
      </w:r>
      <w:r w:rsidRPr="006D0AFE">
        <w:rPr>
          <w:rFonts w:cs="Arial"/>
          <w:sz w:val="24"/>
          <w:lang w:eastAsia="fr-FR"/>
        </w:rPr>
        <w:tab/>
      </w:r>
      <w:r w:rsidRPr="006D0AFE">
        <w:rPr>
          <w:rFonts w:cs="Arial"/>
          <w:sz w:val="24"/>
          <w:lang w:eastAsia="fr-FR"/>
        </w:rPr>
        <w:tab/>
      </w:r>
      <w:r w:rsidRPr="006D0AFE">
        <w:rPr>
          <w:rFonts w:cs="Arial"/>
          <w:sz w:val="24"/>
          <w:lang w:eastAsia="fr-FR"/>
        </w:rPr>
        <w:tab/>
        <w:t>bronchopulmonary dysplasia</w:t>
      </w:r>
    </w:p>
    <w:p w:rsidR="00EA765F" w:rsidRPr="006D0AFE" w:rsidRDefault="00EA765F">
      <w:pPr>
        <w:spacing w:line="480" w:lineRule="auto"/>
        <w:rPr>
          <w:rFonts w:cs="Arial"/>
          <w:sz w:val="24"/>
          <w:lang w:eastAsia="fr-FR"/>
        </w:rPr>
      </w:pPr>
      <w:proofErr w:type="spellStart"/>
      <w:r w:rsidRPr="006D0AFE">
        <w:rPr>
          <w:rFonts w:cs="Arial"/>
          <w:sz w:val="24"/>
          <w:lang w:eastAsia="fr-FR"/>
        </w:rPr>
        <w:t>cPVL</w:t>
      </w:r>
      <w:proofErr w:type="spellEnd"/>
      <w:r w:rsidRPr="006D0AFE">
        <w:rPr>
          <w:rFonts w:cs="Arial"/>
          <w:sz w:val="24"/>
          <w:lang w:eastAsia="fr-FR"/>
        </w:rPr>
        <w:tab/>
      </w:r>
      <w:r w:rsidRPr="006D0AFE">
        <w:rPr>
          <w:rFonts w:cs="Arial"/>
          <w:sz w:val="24"/>
          <w:lang w:eastAsia="fr-FR"/>
        </w:rPr>
        <w:tab/>
      </w:r>
      <w:r w:rsidRPr="006D0AFE">
        <w:rPr>
          <w:rFonts w:cs="Arial"/>
          <w:sz w:val="24"/>
          <w:lang w:eastAsia="fr-FR"/>
        </w:rPr>
        <w:tab/>
        <w:t>cystic periventricular leukomalacia</w:t>
      </w:r>
    </w:p>
    <w:p w:rsidR="00EA765F" w:rsidRPr="006D0AFE" w:rsidRDefault="00EA765F">
      <w:pPr>
        <w:spacing w:line="480" w:lineRule="auto"/>
        <w:rPr>
          <w:rFonts w:cs="Arial"/>
          <w:sz w:val="24"/>
          <w:lang w:eastAsia="fr-FR"/>
        </w:rPr>
      </w:pPr>
      <w:r w:rsidRPr="006D0AFE">
        <w:rPr>
          <w:rFonts w:cs="Arial"/>
          <w:sz w:val="24"/>
          <w:lang w:eastAsia="fr-FR"/>
        </w:rPr>
        <w:t>EPICE</w:t>
      </w:r>
      <w:r w:rsidRPr="006D0AFE">
        <w:rPr>
          <w:rFonts w:cs="Arial"/>
          <w:sz w:val="24"/>
          <w:lang w:eastAsia="fr-FR"/>
        </w:rPr>
        <w:tab/>
      </w:r>
      <w:r w:rsidRPr="006D0AFE">
        <w:rPr>
          <w:rFonts w:cs="Arial"/>
          <w:sz w:val="24"/>
          <w:lang w:eastAsia="fr-FR"/>
        </w:rPr>
        <w:tab/>
      </w:r>
      <w:r w:rsidRPr="006D0AFE">
        <w:rPr>
          <w:rFonts w:cs="Arial"/>
          <w:sz w:val="24"/>
          <w:lang w:eastAsia="fr-FR"/>
        </w:rPr>
        <w:tab/>
        <w:t xml:space="preserve">Effective Perinatal Intensive Care in </w:t>
      </w:r>
      <w:smartTag w:uri="urn:schemas-microsoft-com:office:smarttags" w:element="place">
        <w:r w:rsidRPr="006D0AFE">
          <w:rPr>
            <w:rFonts w:cs="Arial"/>
            <w:sz w:val="24"/>
            <w:lang w:eastAsia="fr-FR"/>
          </w:rPr>
          <w:t>Europe</w:t>
        </w:r>
      </w:smartTag>
    </w:p>
    <w:p w:rsidR="00EA765F" w:rsidRPr="006D0AFE" w:rsidRDefault="00EA765F">
      <w:pPr>
        <w:spacing w:line="480" w:lineRule="auto"/>
        <w:rPr>
          <w:rFonts w:cs="Arial"/>
          <w:sz w:val="24"/>
          <w:lang w:eastAsia="fr-FR"/>
        </w:rPr>
      </w:pPr>
      <w:r w:rsidRPr="006D0AFE">
        <w:rPr>
          <w:rFonts w:cs="Arial"/>
          <w:sz w:val="24"/>
          <w:lang w:eastAsia="fr-FR"/>
        </w:rPr>
        <w:t>GA</w:t>
      </w:r>
      <w:r w:rsidRPr="006D0AFE">
        <w:rPr>
          <w:rFonts w:cs="Arial"/>
          <w:sz w:val="24"/>
          <w:lang w:eastAsia="fr-FR"/>
        </w:rPr>
        <w:tab/>
      </w:r>
      <w:r w:rsidRPr="006D0AFE">
        <w:rPr>
          <w:rFonts w:cs="Arial"/>
          <w:sz w:val="24"/>
          <w:lang w:eastAsia="fr-FR"/>
        </w:rPr>
        <w:tab/>
      </w:r>
      <w:r w:rsidRPr="006D0AFE">
        <w:rPr>
          <w:rFonts w:cs="Arial"/>
          <w:sz w:val="24"/>
          <w:lang w:eastAsia="fr-FR"/>
        </w:rPr>
        <w:tab/>
        <w:t>gestational age</w:t>
      </w:r>
    </w:p>
    <w:p w:rsidR="00EA765F" w:rsidRPr="006D0AFE" w:rsidRDefault="00EA765F">
      <w:pPr>
        <w:spacing w:line="480" w:lineRule="auto"/>
        <w:rPr>
          <w:rFonts w:cs="Arial"/>
          <w:sz w:val="24"/>
          <w:lang w:eastAsia="fr-FR"/>
        </w:rPr>
      </w:pPr>
      <w:r w:rsidRPr="006D0AFE">
        <w:rPr>
          <w:rFonts w:cs="Arial"/>
          <w:sz w:val="24"/>
          <w:lang w:eastAsia="fr-FR"/>
        </w:rPr>
        <w:t>IQR</w:t>
      </w:r>
      <w:r w:rsidRPr="006D0AFE">
        <w:rPr>
          <w:rFonts w:cs="Arial"/>
          <w:sz w:val="24"/>
          <w:lang w:eastAsia="fr-FR"/>
        </w:rPr>
        <w:tab/>
      </w:r>
      <w:r w:rsidRPr="006D0AFE">
        <w:rPr>
          <w:rFonts w:cs="Arial"/>
          <w:sz w:val="24"/>
          <w:lang w:eastAsia="fr-FR"/>
        </w:rPr>
        <w:tab/>
      </w:r>
      <w:r w:rsidRPr="006D0AFE">
        <w:rPr>
          <w:rFonts w:cs="Arial"/>
          <w:sz w:val="24"/>
          <w:lang w:eastAsia="fr-FR"/>
        </w:rPr>
        <w:tab/>
        <w:t>interquartile range</w:t>
      </w:r>
    </w:p>
    <w:p w:rsidR="00EA765F" w:rsidRPr="006D0AFE" w:rsidRDefault="00EA765F">
      <w:pPr>
        <w:spacing w:line="480" w:lineRule="auto"/>
        <w:rPr>
          <w:rFonts w:cs="Arial"/>
          <w:sz w:val="24"/>
          <w:lang w:eastAsia="fr-FR"/>
        </w:rPr>
      </w:pPr>
      <w:r w:rsidRPr="006D0AFE">
        <w:rPr>
          <w:rFonts w:cs="Arial"/>
          <w:sz w:val="24"/>
          <w:lang w:eastAsia="fr-FR"/>
        </w:rPr>
        <w:t>IVH</w:t>
      </w:r>
      <w:r w:rsidRPr="006D0AFE">
        <w:rPr>
          <w:rFonts w:cs="Arial"/>
          <w:sz w:val="24"/>
          <w:lang w:eastAsia="fr-FR"/>
        </w:rPr>
        <w:tab/>
      </w:r>
      <w:r w:rsidRPr="006D0AFE">
        <w:rPr>
          <w:rFonts w:cs="Arial"/>
          <w:sz w:val="24"/>
          <w:lang w:eastAsia="fr-FR"/>
        </w:rPr>
        <w:tab/>
      </w:r>
      <w:r w:rsidRPr="006D0AFE">
        <w:rPr>
          <w:rFonts w:cs="Arial"/>
          <w:sz w:val="24"/>
          <w:lang w:eastAsia="fr-FR"/>
        </w:rPr>
        <w:tab/>
        <w:t xml:space="preserve">intraventricular </w:t>
      </w:r>
      <w:proofErr w:type="spellStart"/>
      <w:r w:rsidRPr="006D0AFE">
        <w:rPr>
          <w:rFonts w:cs="Arial"/>
          <w:sz w:val="24"/>
          <w:lang w:eastAsia="fr-FR"/>
        </w:rPr>
        <w:t>hemorrhage</w:t>
      </w:r>
      <w:proofErr w:type="spellEnd"/>
    </w:p>
    <w:p w:rsidR="00EA765F" w:rsidRPr="006D0AFE" w:rsidRDefault="00EA765F">
      <w:pPr>
        <w:spacing w:line="480" w:lineRule="auto"/>
        <w:rPr>
          <w:rFonts w:cs="Arial"/>
          <w:sz w:val="24"/>
          <w:lang w:eastAsia="fr-FR"/>
        </w:rPr>
      </w:pPr>
      <w:r w:rsidRPr="006D0AFE">
        <w:rPr>
          <w:rFonts w:cs="Arial"/>
          <w:sz w:val="24"/>
          <w:lang w:eastAsia="fr-FR"/>
        </w:rPr>
        <w:t>NEC</w:t>
      </w:r>
      <w:r w:rsidRPr="006D0AFE">
        <w:rPr>
          <w:rFonts w:cs="Arial"/>
          <w:sz w:val="24"/>
          <w:lang w:eastAsia="fr-FR"/>
        </w:rPr>
        <w:tab/>
      </w:r>
      <w:r w:rsidRPr="006D0AFE">
        <w:rPr>
          <w:rFonts w:cs="Arial"/>
          <w:sz w:val="24"/>
          <w:lang w:eastAsia="fr-FR"/>
        </w:rPr>
        <w:tab/>
      </w:r>
      <w:r w:rsidRPr="006D0AFE">
        <w:rPr>
          <w:rFonts w:cs="Arial"/>
          <w:sz w:val="24"/>
          <w:lang w:eastAsia="fr-FR"/>
        </w:rPr>
        <w:tab/>
        <w:t>necrotizing enterocolitis</w:t>
      </w:r>
    </w:p>
    <w:p w:rsidR="00EA765F" w:rsidRPr="006D0AFE" w:rsidRDefault="00EA765F">
      <w:pPr>
        <w:spacing w:line="480" w:lineRule="auto"/>
        <w:rPr>
          <w:rFonts w:cs="Arial"/>
          <w:sz w:val="24"/>
          <w:lang w:val="it-IT" w:eastAsia="fr-FR"/>
        </w:rPr>
      </w:pPr>
      <w:r w:rsidRPr="006D0AFE">
        <w:rPr>
          <w:rFonts w:cs="Arial"/>
          <w:sz w:val="24"/>
          <w:lang w:val="it-IT" w:eastAsia="fr-FR"/>
        </w:rPr>
        <w:t>NSAID</w:t>
      </w:r>
      <w:r w:rsidRPr="006D0AFE">
        <w:rPr>
          <w:rFonts w:cs="Arial"/>
          <w:sz w:val="24"/>
          <w:lang w:val="it-IT" w:eastAsia="fr-FR"/>
        </w:rPr>
        <w:tab/>
      </w:r>
      <w:r w:rsidRPr="006D0AFE">
        <w:rPr>
          <w:rFonts w:cs="Arial"/>
          <w:sz w:val="24"/>
          <w:lang w:val="it-IT" w:eastAsia="fr-FR"/>
        </w:rPr>
        <w:tab/>
      </w:r>
      <w:r w:rsidRPr="006D0AFE">
        <w:rPr>
          <w:rFonts w:cs="Arial"/>
          <w:sz w:val="24"/>
          <w:lang w:val="it-IT" w:eastAsia="fr-FR"/>
        </w:rPr>
        <w:tab/>
        <w:t>non-steroidal anti-inflammatory drug</w:t>
      </w:r>
    </w:p>
    <w:p w:rsidR="00EA765F" w:rsidRPr="006D0AFE" w:rsidRDefault="00EA765F">
      <w:pPr>
        <w:spacing w:line="480" w:lineRule="auto"/>
        <w:rPr>
          <w:rFonts w:cs="Arial"/>
          <w:sz w:val="24"/>
          <w:lang w:eastAsia="fr-FR"/>
        </w:rPr>
      </w:pPr>
      <w:r w:rsidRPr="006D0AFE">
        <w:rPr>
          <w:rFonts w:cs="Arial"/>
          <w:sz w:val="24"/>
          <w:lang w:eastAsia="fr-FR"/>
        </w:rPr>
        <w:t>RR</w:t>
      </w:r>
      <w:r w:rsidRPr="006D0AFE">
        <w:rPr>
          <w:rFonts w:cs="Arial"/>
          <w:sz w:val="24"/>
          <w:lang w:eastAsia="fr-FR"/>
        </w:rPr>
        <w:tab/>
      </w:r>
      <w:r w:rsidRPr="006D0AFE">
        <w:rPr>
          <w:rFonts w:cs="Arial"/>
          <w:sz w:val="24"/>
          <w:lang w:eastAsia="fr-FR"/>
        </w:rPr>
        <w:tab/>
      </w:r>
      <w:r w:rsidRPr="006D0AFE">
        <w:rPr>
          <w:rFonts w:cs="Arial"/>
          <w:sz w:val="24"/>
          <w:lang w:eastAsia="fr-FR"/>
        </w:rPr>
        <w:tab/>
        <w:t>risk ratio</w:t>
      </w:r>
    </w:p>
    <w:p w:rsidR="00EA765F" w:rsidRPr="006D0AFE" w:rsidRDefault="00EA765F">
      <w:pPr>
        <w:spacing w:line="480" w:lineRule="auto"/>
        <w:rPr>
          <w:rFonts w:cs="Arial"/>
          <w:sz w:val="24"/>
          <w:lang w:eastAsia="fr-FR"/>
        </w:rPr>
      </w:pPr>
      <w:r w:rsidRPr="006D0AFE">
        <w:rPr>
          <w:rFonts w:cs="Arial"/>
          <w:sz w:val="24"/>
          <w:lang w:eastAsia="fr-FR"/>
        </w:rPr>
        <w:t>RDS</w:t>
      </w:r>
      <w:r w:rsidRPr="006D0AFE">
        <w:rPr>
          <w:rFonts w:cs="Arial"/>
          <w:sz w:val="24"/>
          <w:lang w:eastAsia="fr-FR"/>
        </w:rPr>
        <w:tab/>
      </w:r>
      <w:r w:rsidRPr="006D0AFE">
        <w:rPr>
          <w:rFonts w:cs="Arial"/>
          <w:sz w:val="24"/>
          <w:lang w:eastAsia="fr-FR"/>
        </w:rPr>
        <w:tab/>
      </w:r>
      <w:r w:rsidRPr="006D0AFE">
        <w:rPr>
          <w:rFonts w:cs="Arial"/>
          <w:sz w:val="24"/>
          <w:lang w:eastAsia="fr-FR"/>
        </w:rPr>
        <w:tab/>
        <w:t>respiratory distress syndrome</w:t>
      </w:r>
    </w:p>
    <w:p w:rsidR="00EA765F" w:rsidRPr="006D0AFE" w:rsidRDefault="00EA765F">
      <w:pPr>
        <w:spacing w:line="480" w:lineRule="auto"/>
        <w:rPr>
          <w:rFonts w:cs="Arial"/>
          <w:sz w:val="24"/>
          <w:lang w:eastAsia="fr-FR"/>
        </w:rPr>
      </w:pPr>
      <w:r w:rsidRPr="006D0AFE">
        <w:rPr>
          <w:rFonts w:cs="Arial"/>
          <w:sz w:val="24"/>
          <w:lang w:eastAsia="fr-FR"/>
        </w:rPr>
        <w:t>PDA</w:t>
      </w:r>
      <w:r w:rsidRPr="006D0AFE">
        <w:rPr>
          <w:rFonts w:cs="Arial"/>
          <w:sz w:val="24"/>
          <w:lang w:eastAsia="fr-FR"/>
        </w:rPr>
        <w:tab/>
      </w:r>
      <w:r w:rsidRPr="006D0AFE">
        <w:rPr>
          <w:rFonts w:cs="Arial"/>
          <w:sz w:val="24"/>
          <w:lang w:eastAsia="fr-FR"/>
        </w:rPr>
        <w:tab/>
      </w:r>
      <w:r w:rsidRPr="006D0AFE">
        <w:rPr>
          <w:rFonts w:cs="Arial"/>
          <w:sz w:val="24"/>
          <w:lang w:eastAsia="fr-FR"/>
        </w:rPr>
        <w:tab/>
        <w:t>patent ductus arteriosus</w:t>
      </w:r>
    </w:p>
    <w:p w:rsidR="00EA765F" w:rsidRPr="006D0AFE" w:rsidRDefault="00EA765F">
      <w:pPr>
        <w:spacing w:line="480" w:lineRule="auto"/>
        <w:rPr>
          <w:rFonts w:cs="Arial"/>
          <w:sz w:val="24"/>
          <w:lang w:eastAsia="fr-FR"/>
        </w:rPr>
      </w:pPr>
      <w:r w:rsidRPr="006D0AFE">
        <w:rPr>
          <w:rFonts w:cs="Arial"/>
          <w:sz w:val="24"/>
          <w:lang w:eastAsia="fr-FR"/>
        </w:rPr>
        <w:t>PMA</w:t>
      </w:r>
      <w:r w:rsidRPr="006D0AFE">
        <w:rPr>
          <w:rFonts w:cs="Arial"/>
          <w:sz w:val="24"/>
          <w:lang w:eastAsia="fr-FR"/>
        </w:rPr>
        <w:tab/>
      </w:r>
      <w:r w:rsidRPr="006D0AFE">
        <w:rPr>
          <w:rFonts w:cs="Arial"/>
          <w:sz w:val="24"/>
          <w:lang w:eastAsia="fr-FR"/>
        </w:rPr>
        <w:tab/>
      </w:r>
      <w:r w:rsidRPr="006D0AFE">
        <w:rPr>
          <w:rFonts w:cs="Arial"/>
          <w:sz w:val="24"/>
          <w:lang w:eastAsia="fr-FR"/>
        </w:rPr>
        <w:tab/>
        <w:t>postmenstrual age</w:t>
      </w:r>
    </w:p>
    <w:p w:rsidR="00EA765F" w:rsidRPr="006D0AFE" w:rsidRDefault="00EA765F">
      <w:pPr>
        <w:spacing w:line="480" w:lineRule="auto"/>
        <w:rPr>
          <w:rFonts w:cs="Arial"/>
          <w:sz w:val="24"/>
          <w:lang w:eastAsia="fr-FR"/>
        </w:rPr>
      </w:pPr>
      <w:proofErr w:type="spellStart"/>
      <w:r w:rsidRPr="006D0AFE">
        <w:rPr>
          <w:rFonts w:cs="Arial"/>
          <w:sz w:val="24"/>
          <w:lang w:eastAsia="fr-FR"/>
        </w:rPr>
        <w:t>pPROM</w:t>
      </w:r>
      <w:proofErr w:type="spellEnd"/>
      <w:r w:rsidRPr="006D0AFE">
        <w:rPr>
          <w:rFonts w:cs="Arial"/>
          <w:sz w:val="24"/>
          <w:lang w:eastAsia="fr-FR"/>
        </w:rPr>
        <w:tab/>
      </w:r>
      <w:r w:rsidRPr="006D0AFE">
        <w:rPr>
          <w:rFonts w:cs="Arial"/>
          <w:sz w:val="24"/>
          <w:lang w:eastAsia="fr-FR"/>
        </w:rPr>
        <w:tab/>
        <w:t>preterm premature rupture of membranes</w:t>
      </w:r>
    </w:p>
    <w:p w:rsidR="00EA765F" w:rsidRPr="006D0AFE" w:rsidRDefault="00EA765F">
      <w:pPr>
        <w:spacing w:line="480" w:lineRule="auto"/>
        <w:rPr>
          <w:rFonts w:cs="Arial"/>
          <w:sz w:val="24"/>
          <w:lang w:eastAsia="fr-FR"/>
        </w:rPr>
      </w:pPr>
      <w:r w:rsidRPr="006D0AFE">
        <w:rPr>
          <w:rFonts w:cs="Arial"/>
          <w:sz w:val="24"/>
          <w:lang w:eastAsia="fr-FR"/>
        </w:rPr>
        <w:t>SGA</w:t>
      </w:r>
      <w:r w:rsidRPr="006D0AFE">
        <w:rPr>
          <w:rFonts w:cs="Arial"/>
          <w:sz w:val="24"/>
          <w:lang w:eastAsia="fr-FR"/>
        </w:rPr>
        <w:tab/>
      </w:r>
      <w:r w:rsidRPr="006D0AFE">
        <w:rPr>
          <w:rFonts w:cs="Arial"/>
          <w:sz w:val="24"/>
          <w:lang w:eastAsia="fr-FR"/>
        </w:rPr>
        <w:tab/>
      </w:r>
      <w:r w:rsidRPr="006D0AFE">
        <w:rPr>
          <w:rFonts w:cs="Arial"/>
          <w:sz w:val="24"/>
          <w:lang w:eastAsia="fr-FR"/>
        </w:rPr>
        <w:tab/>
        <w:t>small for gestational age</w:t>
      </w:r>
    </w:p>
    <w:p w:rsidR="00EA765F" w:rsidRPr="006D0AFE" w:rsidRDefault="00EA765F">
      <w:pPr>
        <w:spacing w:line="480" w:lineRule="auto"/>
        <w:rPr>
          <w:rFonts w:cs="Arial"/>
          <w:b/>
          <w:sz w:val="28"/>
        </w:rPr>
      </w:pPr>
      <w:r w:rsidRPr="006D0AFE">
        <w:rPr>
          <w:rFonts w:cs="Arial"/>
          <w:sz w:val="24"/>
          <w:lang w:eastAsia="fr-FR"/>
        </w:rPr>
        <w:t>ROP</w:t>
      </w:r>
      <w:r w:rsidRPr="006D0AFE">
        <w:rPr>
          <w:rFonts w:cs="Arial"/>
          <w:sz w:val="24"/>
          <w:lang w:eastAsia="fr-FR"/>
        </w:rPr>
        <w:tab/>
        <w:t xml:space="preserve"> </w:t>
      </w:r>
      <w:r w:rsidRPr="006D0AFE">
        <w:rPr>
          <w:rFonts w:cs="Arial"/>
          <w:sz w:val="24"/>
          <w:lang w:eastAsia="fr-FR"/>
        </w:rPr>
        <w:tab/>
      </w:r>
      <w:r w:rsidRPr="006D0AFE">
        <w:rPr>
          <w:rFonts w:cs="Arial"/>
          <w:sz w:val="24"/>
          <w:lang w:eastAsia="fr-FR"/>
        </w:rPr>
        <w:tab/>
        <w:t>retinopathy of prematurity</w:t>
      </w:r>
      <w:r w:rsidR="00791B5E" w:rsidRPr="006D0AFE">
        <w:rPr>
          <w:rFonts w:cs="Arial"/>
          <w:b/>
          <w:sz w:val="28"/>
          <w:lang w:eastAsia="fr-FR"/>
        </w:rPr>
        <w:br w:type="page"/>
      </w:r>
      <w:r w:rsidRPr="006D0AFE">
        <w:rPr>
          <w:rFonts w:cs="Arial"/>
          <w:b/>
          <w:sz w:val="28"/>
          <w:lang w:eastAsia="fr-FR"/>
        </w:rPr>
        <w:lastRenderedPageBreak/>
        <w:t>INTRODUCTION</w:t>
      </w:r>
    </w:p>
    <w:p w:rsidR="00EA765F" w:rsidRPr="006D0AFE" w:rsidRDefault="00EA765F">
      <w:pPr>
        <w:spacing w:line="480" w:lineRule="auto"/>
        <w:rPr>
          <w:rFonts w:cs="Arial"/>
          <w:b/>
          <w:sz w:val="28"/>
        </w:rPr>
      </w:pPr>
      <w:r w:rsidRPr="006D0AFE">
        <w:rPr>
          <w:rFonts w:cs="Arial"/>
          <w:sz w:val="24"/>
        </w:rPr>
        <w:t>Patent ductus arteriosus (PDA) is common in very preterm infants (</w:t>
      </w:r>
      <w:r w:rsidR="00842C50" w:rsidRPr="006D0AFE">
        <w:rPr>
          <w:rFonts w:cs="Arial"/>
          <w:sz w:val="24"/>
        </w:rPr>
        <w:t>≤31</w:t>
      </w:r>
      <w:r w:rsidRPr="006D0AFE">
        <w:rPr>
          <w:rFonts w:cs="Arial"/>
          <w:sz w:val="24"/>
        </w:rPr>
        <w:t xml:space="preserve"> </w:t>
      </w:r>
      <w:r w:rsidR="00556574" w:rsidRPr="006D0AFE">
        <w:rPr>
          <w:rFonts w:cs="Arial"/>
          <w:sz w:val="24"/>
        </w:rPr>
        <w:t xml:space="preserve">gestational </w:t>
      </w:r>
      <w:r w:rsidRPr="006D0AFE">
        <w:rPr>
          <w:rFonts w:cs="Arial"/>
          <w:sz w:val="24"/>
        </w:rPr>
        <w:t>weeks</w:t>
      </w:r>
      <w:r w:rsidR="00556574" w:rsidRPr="006D0AFE">
        <w:rPr>
          <w:rFonts w:cs="Arial"/>
          <w:sz w:val="24"/>
        </w:rPr>
        <w:t>, GW</w:t>
      </w:r>
      <w:r w:rsidRPr="006D0AFE">
        <w:rPr>
          <w:rFonts w:cs="Arial"/>
          <w:sz w:val="24"/>
        </w:rPr>
        <w:t xml:space="preserve">) and is associated with systemic </w:t>
      </w:r>
      <w:proofErr w:type="spellStart"/>
      <w:r w:rsidRPr="006D0AFE">
        <w:rPr>
          <w:rFonts w:cs="Arial"/>
          <w:sz w:val="24"/>
        </w:rPr>
        <w:t>hypoperfusion</w:t>
      </w:r>
      <w:proofErr w:type="spellEnd"/>
      <w:r w:rsidRPr="006D0AFE">
        <w:rPr>
          <w:rFonts w:cs="Arial"/>
          <w:sz w:val="24"/>
        </w:rPr>
        <w:t xml:space="preserve"> that may increase the risk of intraventricular haemorrhage (IVH) and necrotizing enterocolitis (NEC).</w:t>
      </w:r>
      <w:r w:rsidR="001704F8" w:rsidRPr="006D0AFE">
        <w:rPr>
          <w:rFonts w:cs="Arial"/>
          <w:sz w:val="24"/>
        </w:rPr>
        <w:fldChar w:fldCharType="begin">
          <w:fldData xml:space="preserve">PEVuZE5vdGU+PENpdGU+PEF1dGhvcj5FdmFuczwvQXV0aG9yPjxZZWFyPjE5OTY8L1llYXI+PFJl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=
</w:fldData>
        </w:fldChar>
      </w:r>
      <w:r w:rsidRPr="006D0AFE">
        <w:rPr>
          <w:rFonts w:cs="Arial"/>
          <w:sz w:val="24"/>
        </w:rPr>
        <w:instrText xml:space="preserve"> ADDIN EN.CITE </w:instrText>
      </w:r>
      <w:r w:rsidR="001704F8" w:rsidRPr="006D0AFE">
        <w:rPr>
          <w:rFonts w:cs="Arial"/>
          <w:sz w:val="24"/>
        </w:rPr>
        <w:fldChar w:fldCharType="begin">
          <w:fldData xml:space="preserve">PEVuZE5vdGU+PENpdGU+PEF1dGhvcj5FdmFuczwvQXV0aG9yPjxZZWFyPjE5OTY8L1llYXI+PFJl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=
</w:fldData>
        </w:fldChar>
      </w:r>
      <w:r w:rsidRPr="006D0AFE">
        <w:rPr>
          <w:rFonts w:cs="Arial"/>
          <w:sz w:val="24"/>
        </w:rPr>
        <w:instrText xml:space="preserve"> ADDIN EN.CITE.DATA </w:instrText>
      </w:r>
      <w:r w:rsidR="001704F8" w:rsidRPr="006D0AFE">
        <w:rPr>
          <w:rFonts w:cs="Arial"/>
          <w:sz w:val="24"/>
        </w:rPr>
      </w:r>
      <w:r w:rsidR="001704F8" w:rsidRPr="006D0AFE">
        <w:rPr>
          <w:rFonts w:cs="Arial"/>
          <w:sz w:val="24"/>
        </w:rPr>
        <w:fldChar w:fldCharType="end"/>
      </w:r>
      <w:r w:rsidR="001704F8" w:rsidRPr="006D0AFE">
        <w:rPr>
          <w:rFonts w:cs="Arial"/>
          <w:sz w:val="24"/>
        </w:rPr>
      </w:r>
      <w:r w:rsidR="001704F8" w:rsidRPr="006D0AFE">
        <w:rPr>
          <w:rFonts w:cs="Arial"/>
          <w:sz w:val="24"/>
        </w:rPr>
        <w:fldChar w:fldCharType="separate"/>
      </w:r>
      <w:r w:rsidRPr="006D0AFE">
        <w:rPr>
          <w:rFonts w:cs="Arial"/>
          <w:noProof/>
          <w:sz w:val="24"/>
        </w:rPr>
        <w:t>[1, 2]</w:t>
      </w:r>
      <w:r w:rsidR="001704F8" w:rsidRPr="006D0AFE">
        <w:rPr>
          <w:rFonts w:cs="Arial"/>
          <w:sz w:val="24"/>
        </w:rPr>
        <w:fldChar w:fldCharType="end"/>
      </w:r>
      <w:r w:rsidRPr="006D0AFE">
        <w:rPr>
          <w:rFonts w:cs="Arial"/>
          <w:sz w:val="24"/>
        </w:rPr>
        <w:t xml:space="preserve"> A hemodynamically significant PDA may cause pulmonary congestion and increase the risk of bronchopulmonary dysplasia (BPD).</w:t>
      </w:r>
      <w:r w:rsidR="001704F8" w:rsidRPr="006D0AFE">
        <w:rPr>
          <w:rFonts w:cs="Arial"/>
          <w:sz w:val="24"/>
        </w:rPr>
        <w:fldChar w:fldCharType="begin"/>
      </w:r>
      <w:r w:rsidRPr="006D0AFE">
        <w:rPr>
          <w:rFonts w:cs="Arial"/>
          <w:sz w:val="24"/>
        </w:rPr>
        <w:instrText xml:space="preserve"> ADDIN EN.CITE &lt;EndNote&gt;&lt;Cite&gt;&lt;Author&gt;Clyman&lt;/Author&gt;&lt;Year&gt;2013&lt;/Year&gt;&lt;RecNum&gt;6&lt;/RecNum&gt;&lt;DisplayText&gt;[3]&lt;/DisplayText&gt;&lt;record&gt;&lt;rec-number&gt;6&lt;/rec-number&gt;&lt;foreign-keys&gt;&lt;key app="EN" db-id="rpezt2axlz2dx0ezdzlx9ppwsvaasrp50ssf"&gt;6&lt;/key&gt;&lt;/foreign-keys&gt;&lt;ref-type name="Journal Article"&gt;17&lt;/ref-type&gt;&lt;contributors&gt;&lt;authors&gt;&lt;author&gt;Clyman, R. I.&lt;/author&gt;&lt;/authors&gt;&lt;/contributors&gt;&lt;auth-address&gt;Department of Pediatrics, University of California San Francisco, San Francisco, CA, USA. clymanr@peds.ucsf.edu&lt;/auth-address&gt;&lt;titles&gt;&lt;title&gt;The role of patent ductus arteriosus and its treatments in the development of bronchopulmonary dysplasia&lt;/title&gt;&lt;secondary-title&gt;Semin Perinatol&lt;/secondary-title&gt;&lt;alt-title&gt;Seminars in perinatology&lt;/alt-title&gt;&lt;/titles&gt;&lt;pages&gt;102-7&lt;/pages&gt;&lt;volume&gt;37&lt;/volume&gt;&lt;number&gt;2&lt;/number&gt;&lt;keywords&gt;&lt;keyword&gt;Animals&lt;/keyword&gt;&lt;keyword&gt;Bronchopulmonary Dysplasia/*etiology&lt;/keyword&gt;&lt;keyword&gt;Cyclooxygenase Inhibitors/*therapeutic use&lt;/keyword&gt;&lt;keyword&gt;Disease Models, Animal&lt;/keyword&gt;&lt;keyword&gt;Ductus Arteriosus, Patent/complications/*drug therapy/surgery&lt;/keyword&gt;&lt;keyword&gt;Humans&lt;/keyword&gt;&lt;keyword&gt;Ibuprofen/*therapeutic use&lt;/keyword&gt;&lt;keyword&gt;Infant, Newborn&lt;/keyword&gt;&lt;keyword&gt;Infant, Premature&lt;/keyword&gt;&lt;keyword&gt;Pulmonary Circulation&lt;/keyword&gt;&lt;keyword&gt;Respiration, Artificial/adverse effects&lt;/keyword&gt;&lt;/keywords&gt;&lt;dates&gt;&lt;year&gt;2013&lt;/year&gt;&lt;/dates&gt;&lt;isbn&gt;1558-075X (Electronic)&amp;#xD;0146-0005 (Linking)&lt;/isbn&gt;&lt;accession-num&gt;23582964&lt;/accession-num&gt;&lt;urls&gt;&lt;related-urls&gt;&lt;url&gt;http://www.ncbi.nlm.nih.gov/pubmed/23582964&lt;/url&gt;&lt;/related-urls&gt;&lt;/urls&gt;&lt;custom2&gt;3627220&lt;/custom2&gt;&lt;electronic-resource-num&gt;10.1053/j.semperi.2013.01.006&lt;/electronic-resource-num&gt;&lt;/record&gt;&lt;/Cite&gt;&lt;/EndNote&gt;</w:instrText>
      </w:r>
      <w:r w:rsidR="001704F8" w:rsidRPr="006D0AFE">
        <w:rPr>
          <w:rFonts w:cs="Arial"/>
          <w:sz w:val="24"/>
        </w:rPr>
        <w:fldChar w:fldCharType="separate"/>
      </w:r>
      <w:r w:rsidRPr="006D0AFE">
        <w:rPr>
          <w:rFonts w:cs="Arial"/>
          <w:noProof/>
          <w:sz w:val="24"/>
        </w:rPr>
        <w:t>[3]</w:t>
      </w:r>
      <w:r w:rsidR="001704F8" w:rsidRPr="006D0AFE">
        <w:rPr>
          <w:rFonts w:cs="Arial"/>
          <w:sz w:val="24"/>
        </w:rPr>
        <w:fldChar w:fldCharType="end"/>
      </w:r>
      <w:r w:rsidRPr="006D0AFE">
        <w:rPr>
          <w:rFonts w:cs="Arial"/>
          <w:sz w:val="24"/>
        </w:rPr>
        <w:t xml:space="preserve"> Many clinicians therefore attempt pharmacological or surgical PDA closure in infants with a hemodynamically significant PDA.</w:t>
      </w:r>
    </w:p>
    <w:p w:rsidR="00EA765F" w:rsidRPr="006D0AFE" w:rsidRDefault="00EA765F">
      <w:pPr>
        <w:spacing w:line="480" w:lineRule="auto"/>
        <w:rPr>
          <w:rFonts w:cs="Arial"/>
          <w:sz w:val="24"/>
        </w:rPr>
      </w:pPr>
      <w:r w:rsidRPr="006D0AFE">
        <w:rPr>
          <w:rFonts w:cs="Arial"/>
          <w:sz w:val="24"/>
        </w:rPr>
        <w:t xml:space="preserve">In spite of extensive research including clinical trials, it has been difficult to provide evidence for improved outcomes after </w:t>
      </w:r>
      <w:r w:rsidR="000221B5" w:rsidRPr="006D0AFE">
        <w:rPr>
          <w:rFonts w:cs="Arial"/>
          <w:sz w:val="24"/>
        </w:rPr>
        <w:t>PDA treatment</w:t>
      </w:r>
      <w:r w:rsidRPr="006D0AFE">
        <w:rPr>
          <w:rFonts w:cs="Arial"/>
          <w:sz w:val="24"/>
        </w:rPr>
        <w:t>, partly because of the high spontaneous closure rate and the high incidence of open label treatment.</w:t>
      </w:r>
      <w:r w:rsidR="001704F8" w:rsidRPr="006D0AFE">
        <w:rPr>
          <w:rFonts w:cs="Arial"/>
          <w:sz w:val="24"/>
        </w:rPr>
        <w:fldChar w:fldCharType="begin">
          <w:fldData xml:space="preserve">PEVuZE5vdGU+PENpdGU+PEF1dGhvcj5MYXVnaG9uPC9BdXRob3I+PFllYXI+MjAwNzwvWWVhcj48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</w:fldData>
        </w:fldChar>
      </w:r>
      <w:r w:rsidRPr="006D0AFE">
        <w:rPr>
          <w:rFonts w:cs="Arial"/>
          <w:sz w:val="24"/>
        </w:rPr>
        <w:instrText xml:space="preserve"> ADDIN EN.CITE </w:instrText>
      </w:r>
      <w:r w:rsidR="001704F8" w:rsidRPr="006D0AFE">
        <w:rPr>
          <w:rFonts w:cs="Arial"/>
          <w:sz w:val="24"/>
        </w:rPr>
        <w:fldChar w:fldCharType="begin">
          <w:fldData xml:space="preserve">PEVuZE5vdGU+PENpdGU+PEF1dGhvcj5MYXVnaG9uPC9BdXRob3I+PFllYXI+MjAwNzwvWWVhcj48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</w:fldData>
        </w:fldChar>
      </w:r>
      <w:r w:rsidRPr="006D0AFE">
        <w:rPr>
          <w:rFonts w:cs="Arial"/>
          <w:sz w:val="24"/>
        </w:rPr>
        <w:instrText xml:space="preserve"> ADDIN EN.CITE.DATA </w:instrText>
      </w:r>
      <w:r w:rsidR="001704F8" w:rsidRPr="006D0AFE">
        <w:rPr>
          <w:rFonts w:cs="Arial"/>
          <w:sz w:val="24"/>
        </w:rPr>
      </w:r>
      <w:r w:rsidR="001704F8" w:rsidRPr="006D0AFE">
        <w:rPr>
          <w:rFonts w:cs="Arial"/>
          <w:sz w:val="24"/>
        </w:rPr>
        <w:fldChar w:fldCharType="end"/>
      </w:r>
      <w:r w:rsidR="001704F8" w:rsidRPr="006D0AFE">
        <w:rPr>
          <w:rFonts w:cs="Arial"/>
          <w:sz w:val="24"/>
        </w:rPr>
      </w:r>
      <w:r w:rsidR="001704F8" w:rsidRPr="006D0AFE">
        <w:rPr>
          <w:rFonts w:cs="Arial"/>
          <w:sz w:val="24"/>
        </w:rPr>
        <w:fldChar w:fldCharType="separate"/>
      </w:r>
      <w:r w:rsidRPr="006D0AFE">
        <w:rPr>
          <w:rFonts w:cs="Arial"/>
          <w:noProof/>
          <w:sz w:val="24"/>
        </w:rPr>
        <w:t>[4, 5, 6, 7, 8]</w:t>
      </w:r>
      <w:r w:rsidR="001704F8" w:rsidRPr="006D0AFE">
        <w:rPr>
          <w:rFonts w:cs="Arial"/>
          <w:sz w:val="24"/>
        </w:rPr>
        <w:fldChar w:fldCharType="end"/>
      </w:r>
      <w:r w:rsidRPr="006D0AFE">
        <w:rPr>
          <w:rFonts w:cs="Arial"/>
          <w:sz w:val="24"/>
        </w:rPr>
        <w:t xml:space="preserve"> Other remaining questions regarding PDA treatment include optimal timing of treatment </w:t>
      </w:r>
      <w:r w:rsidR="001704F8" w:rsidRPr="006D0AFE">
        <w:rPr>
          <w:rFonts w:cs="Arial"/>
          <w:sz w:val="24"/>
        </w:rPr>
        <w:fldChar w:fldCharType="begin">
          <w:fldData xml:space="preserve">PEVuZE5vdGU+PENpdGU+PEF1dGhvcj5PaGxzc29uPC9BdXRob3I+PFllYXI+MjAxNTwvWWVhcj48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</w:fldData>
        </w:fldChar>
      </w:r>
      <w:r w:rsidRPr="006D0AFE">
        <w:rPr>
          <w:rFonts w:cs="Arial"/>
          <w:sz w:val="24"/>
        </w:rPr>
        <w:instrText xml:space="preserve"> ADDIN EN.CITE </w:instrText>
      </w:r>
      <w:r w:rsidR="001704F8" w:rsidRPr="006D0AFE">
        <w:rPr>
          <w:rFonts w:cs="Arial"/>
          <w:sz w:val="24"/>
        </w:rPr>
        <w:fldChar w:fldCharType="begin">
          <w:fldData xml:space="preserve">PEVuZE5vdGU+PENpdGU+PEF1dGhvcj5PaGxzc29uPC9BdXRob3I+PFllYXI+MjAxNTwvWWVhcj48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</w:fldData>
        </w:fldChar>
      </w:r>
      <w:r w:rsidRPr="006D0AFE">
        <w:rPr>
          <w:rFonts w:cs="Arial"/>
          <w:sz w:val="24"/>
        </w:rPr>
        <w:instrText xml:space="preserve"> ADDIN EN.CITE.DATA </w:instrText>
      </w:r>
      <w:r w:rsidR="001704F8" w:rsidRPr="006D0AFE">
        <w:rPr>
          <w:rFonts w:cs="Arial"/>
          <w:sz w:val="24"/>
        </w:rPr>
      </w:r>
      <w:r w:rsidR="001704F8" w:rsidRPr="006D0AFE">
        <w:rPr>
          <w:rFonts w:cs="Arial"/>
          <w:sz w:val="24"/>
        </w:rPr>
        <w:fldChar w:fldCharType="end"/>
      </w:r>
      <w:r w:rsidR="001704F8" w:rsidRPr="006D0AFE">
        <w:rPr>
          <w:rFonts w:cs="Arial"/>
          <w:sz w:val="24"/>
        </w:rPr>
      </w:r>
      <w:r w:rsidR="001704F8" w:rsidRPr="006D0AFE">
        <w:rPr>
          <w:rFonts w:cs="Arial"/>
          <w:sz w:val="24"/>
        </w:rPr>
        <w:fldChar w:fldCharType="separate"/>
      </w:r>
      <w:r w:rsidRPr="006D0AFE">
        <w:rPr>
          <w:rFonts w:cs="Arial"/>
          <w:noProof/>
          <w:sz w:val="24"/>
        </w:rPr>
        <w:t>[9, 10]</w:t>
      </w:r>
      <w:r w:rsidR="001704F8" w:rsidRPr="006D0AFE">
        <w:rPr>
          <w:rFonts w:cs="Arial"/>
          <w:sz w:val="24"/>
        </w:rPr>
        <w:fldChar w:fldCharType="end"/>
      </w:r>
      <w:r w:rsidRPr="006D0AFE">
        <w:rPr>
          <w:rFonts w:cs="Arial"/>
          <w:sz w:val="24"/>
        </w:rPr>
        <w:t xml:space="preserve"> and subsequent long-term outcome.</w:t>
      </w:r>
      <w:r w:rsidR="001704F8" w:rsidRPr="006D0AFE">
        <w:rPr>
          <w:rFonts w:cs="Arial"/>
          <w:sz w:val="24"/>
        </w:rPr>
        <w:fldChar w:fldCharType="begin">
          <w:fldData xml:space="preserve">PEVuZE5vdGU+PENpdGU+PEF1dGhvcj5NYWx2aXlhPC9BdXRob3I+PFllYXI+MjAxMzwvWWVhcj48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=
</w:fldData>
        </w:fldChar>
      </w:r>
      <w:r w:rsidRPr="006D0AFE">
        <w:rPr>
          <w:rFonts w:cs="Arial"/>
          <w:sz w:val="24"/>
        </w:rPr>
        <w:instrText xml:space="preserve"> ADDIN EN.CITE </w:instrText>
      </w:r>
      <w:r w:rsidR="001704F8" w:rsidRPr="006D0AFE">
        <w:rPr>
          <w:rFonts w:cs="Arial"/>
          <w:sz w:val="24"/>
        </w:rPr>
        <w:fldChar w:fldCharType="begin">
          <w:fldData xml:space="preserve">PEVuZE5vdGU+PENpdGU+PEF1dGhvcj5NYWx2aXlhPC9BdXRob3I+PFllYXI+MjAxMzwvWWVhcj48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=
</w:fldData>
        </w:fldChar>
      </w:r>
      <w:r w:rsidRPr="006D0AFE">
        <w:rPr>
          <w:rFonts w:cs="Arial"/>
          <w:sz w:val="24"/>
        </w:rPr>
        <w:instrText xml:space="preserve"> ADDIN EN.CITE.DATA </w:instrText>
      </w:r>
      <w:r w:rsidR="001704F8" w:rsidRPr="006D0AFE">
        <w:rPr>
          <w:rFonts w:cs="Arial"/>
          <w:sz w:val="24"/>
        </w:rPr>
      </w:r>
      <w:r w:rsidR="001704F8" w:rsidRPr="006D0AFE">
        <w:rPr>
          <w:rFonts w:cs="Arial"/>
          <w:sz w:val="24"/>
        </w:rPr>
        <w:fldChar w:fldCharType="end"/>
      </w:r>
      <w:r w:rsidR="001704F8" w:rsidRPr="006D0AFE">
        <w:rPr>
          <w:rFonts w:cs="Arial"/>
          <w:sz w:val="24"/>
        </w:rPr>
      </w:r>
      <w:r w:rsidR="001704F8" w:rsidRPr="006D0AFE">
        <w:rPr>
          <w:rFonts w:cs="Arial"/>
          <w:sz w:val="24"/>
        </w:rPr>
        <w:fldChar w:fldCharType="separate"/>
      </w:r>
      <w:r w:rsidRPr="006D0AFE">
        <w:rPr>
          <w:rFonts w:cs="Arial"/>
          <w:noProof/>
          <w:sz w:val="24"/>
        </w:rPr>
        <w:t>[11, 12]</w:t>
      </w:r>
      <w:r w:rsidR="001704F8" w:rsidRPr="006D0AFE">
        <w:rPr>
          <w:rFonts w:cs="Arial"/>
          <w:sz w:val="24"/>
        </w:rPr>
        <w:fldChar w:fldCharType="end"/>
      </w:r>
    </w:p>
    <w:p w:rsidR="00EA765F" w:rsidRPr="006D0AFE" w:rsidRDefault="00EA765F" w:rsidP="00FB435A">
      <w:pPr>
        <w:spacing w:line="480" w:lineRule="auto"/>
        <w:rPr>
          <w:rFonts w:cs="Arial"/>
          <w:b/>
          <w:sz w:val="24"/>
        </w:rPr>
      </w:pPr>
      <w:r w:rsidRPr="006D0AFE">
        <w:rPr>
          <w:rFonts w:cs="Arial"/>
          <w:sz w:val="24"/>
        </w:rPr>
        <w:t>Conditions with large variations in management may benefit from increased standardization to improve care.</w:t>
      </w:r>
      <w:r w:rsidR="001704F8" w:rsidRPr="006D0AFE">
        <w:rPr>
          <w:rFonts w:cs="Arial"/>
          <w:sz w:val="24"/>
        </w:rPr>
        <w:fldChar w:fldCharType="begin"/>
      </w:r>
      <w:r w:rsidRPr="006D0AFE">
        <w:rPr>
          <w:rFonts w:cs="Arial"/>
          <w:sz w:val="24"/>
        </w:rPr>
        <w:instrText xml:space="preserve"> ADDIN EN.CITE &lt;EndNote&gt;&lt;Cite&gt;&lt;Author&gt;Porter&lt;/Author&gt;&lt;Year&gt;2010&lt;/Year&gt;&lt;RecNum&gt;47&lt;/RecNum&gt;&lt;DisplayText&gt;[13]&lt;/DisplayText&gt;&lt;record&gt;&lt;rec-number&gt;47&lt;/rec-number&gt;&lt;foreign-keys&gt;&lt;key app="EN" db-id="rpezt2axlz2dx0ezdzlx9ppwsvaasrp50ssf"&gt;47&lt;/key&gt;&lt;/foreign-keys&gt;&lt;ref-type name="Journal Article"&gt;17&lt;/ref-type&gt;&lt;contributors&gt;&lt;authors&gt;&lt;author&gt;Porter, M. E.&lt;/author&gt;&lt;/authors&gt;&lt;/contributors&gt;&lt;auth-address&gt;Harvard Business School, Boston, USA.&lt;/auth-address&gt;&lt;titles&gt;&lt;title&gt;What is value in health care?&lt;/title&gt;&lt;secondary-title&gt;N Engl J Med&lt;/secondary-title&gt;&lt;/titles&gt;&lt;pages&gt;2477-81&lt;/pages&gt;&lt;volume&gt;363&lt;/volume&gt;&lt;number&gt;26&lt;/number&gt;&lt;keywords&gt;&lt;keyword&gt;Breast Neoplasms/therapy&lt;/keyword&gt;&lt;keyword&gt;*Delivery of Health Care/economics/standards&lt;/keyword&gt;&lt;keyword&gt;Efficiency, Organizational&lt;/keyword&gt;&lt;keyword&gt;Female&lt;/keyword&gt;&lt;keyword&gt;*Health Care Costs&lt;/keyword&gt;&lt;keyword&gt;Health Status&lt;/keyword&gt;&lt;keyword&gt;Humans&lt;/keyword&gt;&lt;keyword&gt;Osteoarthritis, Knee/therapy&lt;/keyword&gt;&lt;keyword&gt;*Outcome Assessment (Health Care)&lt;/keyword&gt;&lt;keyword&gt;*Quality of Health Care&lt;/keyword&gt;&lt;/keywords&gt;&lt;dates&gt;&lt;year&gt;2010&lt;/year&gt;&lt;/dates&gt;&lt;isbn&gt;1533-4406 (Electronic)&amp;#xD;0028-4793 (Linking)&lt;/isbn&gt;&lt;accession-num&gt;21142528&lt;/accession-num&gt;&lt;urls&gt;&lt;related-urls&gt;&lt;url&gt;http://www.ncbi.nlm.nih.gov/pubmed/21142528&lt;/url&gt;&lt;/related-urls&gt;&lt;/urls&gt;&lt;electronic-resource-num&gt;10.1056/NEJMp1011024&lt;/electronic-resource-num&gt;&lt;/record&gt;&lt;/Cite&gt;&lt;/EndNote&gt;</w:instrText>
      </w:r>
      <w:r w:rsidR="001704F8" w:rsidRPr="006D0AFE">
        <w:rPr>
          <w:rFonts w:cs="Arial"/>
          <w:sz w:val="24"/>
        </w:rPr>
        <w:fldChar w:fldCharType="separate"/>
      </w:r>
      <w:r w:rsidRPr="006D0AFE">
        <w:rPr>
          <w:rFonts w:cs="Arial"/>
          <w:noProof/>
          <w:sz w:val="24"/>
        </w:rPr>
        <w:t>[13]</w:t>
      </w:r>
      <w:r w:rsidR="001704F8" w:rsidRPr="006D0AFE">
        <w:rPr>
          <w:rFonts w:cs="Arial"/>
          <w:sz w:val="24"/>
        </w:rPr>
        <w:fldChar w:fldCharType="end"/>
      </w:r>
      <w:r w:rsidRPr="006D0AFE">
        <w:rPr>
          <w:rFonts w:cs="Arial"/>
          <w:sz w:val="24"/>
        </w:rPr>
        <w:t xml:space="preserve"> We hypothesized that PDA management belongs to this category and that there are significant</w:t>
      </w:r>
      <w:r w:rsidRPr="006D0AFE">
        <w:rPr>
          <w:rFonts w:cs="Arial"/>
          <w:sz w:val="24"/>
          <w:lang w:val="en-US"/>
        </w:rPr>
        <w:t xml:space="preserve"> differences in PDA treatment in very preterm infants between different European regions. </w:t>
      </w:r>
      <w:r w:rsidRPr="006D0AFE">
        <w:rPr>
          <w:rFonts w:cs="Arial"/>
          <w:sz w:val="24"/>
        </w:rPr>
        <w:t xml:space="preserve">To test our hypothesis, we studied variations in PDA treatment in a large </w:t>
      </w:r>
      <w:r w:rsidR="000221B5" w:rsidRPr="006D0AFE">
        <w:rPr>
          <w:rFonts w:cs="Arial"/>
          <w:sz w:val="24"/>
        </w:rPr>
        <w:t xml:space="preserve">European </w:t>
      </w:r>
      <w:r w:rsidRPr="006D0AFE">
        <w:rPr>
          <w:rFonts w:cs="Arial"/>
          <w:sz w:val="24"/>
        </w:rPr>
        <w:t xml:space="preserve">population-based cohort. Secondly, we investigated how differences in PDA treatment </w:t>
      </w:r>
      <w:r w:rsidR="00556574" w:rsidRPr="006D0AFE">
        <w:rPr>
          <w:rFonts w:cs="Arial"/>
          <w:sz w:val="24"/>
        </w:rPr>
        <w:t xml:space="preserve">are associated with </w:t>
      </w:r>
      <w:r w:rsidRPr="006D0AFE">
        <w:rPr>
          <w:rFonts w:cs="Arial"/>
          <w:sz w:val="24"/>
        </w:rPr>
        <w:t xml:space="preserve">differences in perinatal characteristics between the regions. Finally, we assessed the association between PDA treatment and risk of BPD or death, </w:t>
      </w:r>
      <w:r w:rsidR="00556574" w:rsidRPr="006D0AFE">
        <w:rPr>
          <w:rFonts w:cs="Arial"/>
          <w:sz w:val="24"/>
        </w:rPr>
        <w:t xml:space="preserve">or </w:t>
      </w:r>
      <w:r w:rsidRPr="006D0AFE">
        <w:rPr>
          <w:rFonts w:cs="Arial"/>
          <w:sz w:val="24"/>
        </w:rPr>
        <w:t>survival without major neonatal morbidity.</w:t>
      </w:r>
      <w:r w:rsidRPr="006D0AFE">
        <w:rPr>
          <w:rFonts w:cs="Arial"/>
          <w:b/>
          <w:sz w:val="24"/>
        </w:rPr>
        <w:br w:type="page"/>
      </w:r>
    </w:p>
    <w:p w:rsidR="00EA765F" w:rsidRPr="006D0AFE" w:rsidRDefault="00EA765F" w:rsidP="00C1503C">
      <w:pPr>
        <w:spacing w:line="480" w:lineRule="auto"/>
        <w:rPr>
          <w:rFonts w:cs="Arial"/>
          <w:b/>
          <w:sz w:val="28"/>
        </w:rPr>
      </w:pPr>
      <w:r w:rsidRPr="006D0AFE">
        <w:rPr>
          <w:rFonts w:cs="Arial"/>
          <w:b/>
          <w:sz w:val="28"/>
        </w:rPr>
        <w:lastRenderedPageBreak/>
        <w:t>METHODS</w:t>
      </w:r>
    </w:p>
    <w:p w:rsidR="00EA765F" w:rsidRPr="006D0AFE" w:rsidRDefault="00EA765F" w:rsidP="00A95922">
      <w:pPr>
        <w:spacing w:after="0" w:line="480" w:lineRule="auto"/>
        <w:rPr>
          <w:rFonts w:cs="Arial"/>
          <w:sz w:val="24"/>
          <w:lang w:eastAsia="fr-FR"/>
        </w:rPr>
      </w:pPr>
      <w:r w:rsidRPr="006D0AFE">
        <w:rPr>
          <w:rFonts w:cs="Arial"/>
          <w:sz w:val="24"/>
        </w:rPr>
        <w:t>The EPICE (Effective Perinatal Intensive Care in Europe) Cohort Study is a population-based study of all births between 22+0 and 31+6 weeks gestation in 19 regions across 1</w:t>
      </w:r>
      <w:r w:rsidR="00C81E2E" w:rsidRPr="006D0AFE">
        <w:rPr>
          <w:rFonts w:cs="Arial"/>
          <w:sz w:val="24"/>
        </w:rPr>
        <w:t>1 European countries in 2011-</w:t>
      </w:r>
      <w:r w:rsidRPr="006D0AFE">
        <w:rPr>
          <w:rFonts w:cs="Arial"/>
          <w:sz w:val="24"/>
        </w:rPr>
        <w:t xml:space="preserve">2012 (www.epiceproject.eu). Inclusions occurred over 12 months except in France (6 months). </w:t>
      </w:r>
      <w:r w:rsidRPr="006D0AFE">
        <w:rPr>
          <w:rFonts w:cs="Arial"/>
          <w:sz w:val="24"/>
          <w:lang w:eastAsia="fr-FR"/>
        </w:rPr>
        <w:t>Infants who survived ≥ 24 hours after birth were included in this study</w:t>
      </w:r>
      <w:r w:rsidRPr="006D0AFE">
        <w:rPr>
          <w:sz w:val="24"/>
        </w:rPr>
        <w:t xml:space="preserve">. Fifteen of the 247 neonatal units with &gt;20% missing data on PDA treatment were excluded (431 infants from 5 regions in 4 countries). </w:t>
      </w:r>
      <w:r w:rsidRPr="006D0AFE">
        <w:rPr>
          <w:rFonts w:cs="Arial"/>
          <w:sz w:val="24"/>
          <w:lang w:eastAsia="fr-FR"/>
        </w:rPr>
        <w:t>The final study</w:t>
      </w:r>
      <w:r w:rsidR="00C81E2E" w:rsidRPr="006D0AFE">
        <w:rPr>
          <w:rFonts w:cs="Arial"/>
          <w:sz w:val="24"/>
          <w:lang w:eastAsia="fr-FR"/>
        </w:rPr>
        <w:t xml:space="preserve"> sample included 6,896 infants</w:t>
      </w:r>
      <w:r w:rsidRPr="006D0AFE">
        <w:rPr>
          <w:rFonts w:cs="Arial"/>
          <w:sz w:val="24"/>
          <w:lang w:eastAsia="fr-FR"/>
        </w:rPr>
        <w:t xml:space="preserve">, Figure 1. There were no significant differences in gestational age, birth weight, infant sex or mortality between infants included and those excluded (N=509). </w:t>
      </w:r>
    </w:p>
    <w:p w:rsidR="00EA765F" w:rsidRPr="006D0AFE" w:rsidRDefault="00EA765F">
      <w:pPr>
        <w:spacing w:line="480" w:lineRule="auto"/>
        <w:rPr>
          <w:rFonts w:cs="Arial"/>
          <w:b/>
          <w:sz w:val="24"/>
          <w:lang w:eastAsia="fr-FR"/>
        </w:rPr>
      </w:pPr>
      <w:r w:rsidRPr="006D0AFE">
        <w:rPr>
          <w:rFonts w:cs="Arial"/>
          <w:b/>
          <w:sz w:val="24"/>
          <w:lang w:eastAsia="fr-FR"/>
        </w:rPr>
        <w:t>Exposures</w:t>
      </w:r>
    </w:p>
    <w:p w:rsidR="00EA765F" w:rsidRPr="006D0AFE" w:rsidRDefault="00EA765F" w:rsidP="00A20EF4">
      <w:pPr>
        <w:spacing w:line="480" w:lineRule="auto"/>
        <w:rPr>
          <w:rFonts w:asciiTheme="minorHAnsi" w:hAnsiTheme="minorHAnsi" w:cs="Arial"/>
          <w:sz w:val="24"/>
          <w:szCs w:val="24"/>
          <w:lang w:eastAsia="fr-FR"/>
        </w:rPr>
      </w:pPr>
      <w:r w:rsidRPr="006D0AFE">
        <w:rPr>
          <w:rFonts w:cs="Arial"/>
          <w:sz w:val="24"/>
          <w:lang w:eastAsia="fr-FR"/>
        </w:rPr>
        <w:t xml:space="preserve">PDA treatment was defined as any non-steroidal anti-inflammatory (NSAID) treatment (ibuprofen or indomethacin) or surgery to close the PDA. Surgical treatment was categorized as either primary surgery or </w:t>
      </w:r>
      <w:r w:rsidR="006E29C5" w:rsidRPr="006D0AFE">
        <w:rPr>
          <w:rFonts w:cs="Arial"/>
          <w:sz w:val="24"/>
          <w:lang w:eastAsia="fr-FR"/>
        </w:rPr>
        <w:t xml:space="preserve">surgery </w:t>
      </w:r>
      <w:r w:rsidRPr="006D0AFE">
        <w:rPr>
          <w:rFonts w:cs="Arial"/>
          <w:sz w:val="24"/>
          <w:lang w:eastAsia="fr-FR"/>
        </w:rPr>
        <w:t xml:space="preserve">following prior medical treatment. </w:t>
      </w:r>
      <w:r w:rsidR="00342C97" w:rsidRPr="006D0AFE">
        <w:rPr>
          <w:rFonts w:cs="Arial"/>
          <w:sz w:val="24"/>
          <w:lang w:eastAsia="fr-FR"/>
        </w:rPr>
        <w:t>Postnatal age</w:t>
      </w:r>
      <w:r w:rsidRPr="006D0AFE">
        <w:rPr>
          <w:rFonts w:cs="Arial"/>
          <w:sz w:val="24"/>
          <w:lang w:eastAsia="fr-FR"/>
        </w:rPr>
        <w:t xml:space="preserve"> in </w:t>
      </w:r>
      <w:r w:rsidRPr="006D0AFE">
        <w:rPr>
          <w:rFonts w:asciiTheme="minorHAnsi" w:hAnsiTheme="minorHAnsi" w:cs="Arial"/>
          <w:sz w:val="24"/>
          <w:szCs w:val="24"/>
          <w:lang w:eastAsia="fr-FR"/>
        </w:rPr>
        <w:t>days at th</w:t>
      </w:r>
      <w:r w:rsidR="00342C97" w:rsidRPr="006D0AFE">
        <w:rPr>
          <w:rFonts w:asciiTheme="minorHAnsi" w:hAnsiTheme="minorHAnsi" w:cs="Arial"/>
          <w:sz w:val="24"/>
          <w:szCs w:val="24"/>
          <w:lang w:eastAsia="fr-FR"/>
        </w:rPr>
        <w:t>e start of treatment</w:t>
      </w:r>
      <w:r w:rsidRPr="006D0AFE">
        <w:rPr>
          <w:rFonts w:asciiTheme="minorHAnsi" w:hAnsiTheme="minorHAnsi" w:cs="Arial"/>
          <w:sz w:val="24"/>
          <w:szCs w:val="24"/>
          <w:lang w:eastAsia="fr-FR"/>
        </w:rPr>
        <w:t xml:space="preserve"> was recorded. </w:t>
      </w:r>
    </w:p>
    <w:p w:rsidR="00EA765F" w:rsidRPr="006D0AFE" w:rsidRDefault="008E546A">
      <w:pPr>
        <w:spacing w:line="480" w:lineRule="auto"/>
        <w:rPr>
          <w:rFonts w:asciiTheme="minorHAnsi" w:hAnsiTheme="minorHAnsi" w:cs="Arial"/>
          <w:sz w:val="24"/>
          <w:szCs w:val="24"/>
          <w:lang w:eastAsia="fr-FR"/>
        </w:rPr>
      </w:pPr>
      <w:r w:rsidRPr="006D0AFE">
        <w:rPr>
          <w:rFonts w:asciiTheme="minorHAnsi" w:hAnsiTheme="minorHAnsi" w:cs="Segoe UI"/>
          <w:sz w:val="24"/>
          <w:szCs w:val="24"/>
          <w:lang w:val="en-US"/>
        </w:rPr>
        <w:t>Diagnosis of PDA was based on clinical and/or echocardiographic assessment. We did not collect information on how PDA was diagnosed</w:t>
      </w:r>
      <w:r w:rsidRPr="006D0AFE">
        <w:rPr>
          <w:rFonts w:asciiTheme="minorHAnsi" w:hAnsiTheme="minorHAnsi" w:cs="Arial"/>
          <w:sz w:val="24"/>
          <w:szCs w:val="24"/>
          <w:lang w:eastAsia="fr-FR"/>
        </w:rPr>
        <w:t xml:space="preserve"> in the individual infant. Of the included units, 95.1 %,</w:t>
      </w:r>
      <w:r w:rsidR="00EA765F" w:rsidRPr="006D0AFE">
        <w:rPr>
          <w:rFonts w:asciiTheme="minorHAnsi" w:hAnsiTheme="minorHAnsi" w:cs="Arial"/>
          <w:sz w:val="24"/>
          <w:szCs w:val="24"/>
          <w:lang w:eastAsia="fr-FR"/>
        </w:rPr>
        <w:t xml:space="preserve"> caring for 6768 (98.1%) of the included infants</w:t>
      </w:r>
      <w:r w:rsidRPr="006D0AFE">
        <w:rPr>
          <w:rFonts w:asciiTheme="minorHAnsi" w:hAnsiTheme="minorHAnsi" w:cs="Arial"/>
          <w:sz w:val="24"/>
          <w:szCs w:val="24"/>
          <w:lang w:eastAsia="fr-FR"/>
        </w:rPr>
        <w:t>,</w:t>
      </w:r>
      <w:r w:rsidR="00EA765F" w:rsidRPr="006D0AFE">
        <w:rPr>
          <w:rFonts w:asciiTheme="minorHAnsi" w:hAnsiTheme="minorHAnsi" w:cs="Arial"/>
          <w:sz w:val="24"/>
          <w:szCs w:val="24"/>
          <w:lang w:eastAsia="fr-FR"/>
        </w:rPr>
        <w:t xml:space="preserve"> could perform echocardiography on-site. </w:t>
      </w:r>
    </w:p>
    <w:p w:rsidR="00EA765F" w:rsidRPr="006D0AFE" w:rsidRDefault="00EA765F">
      <w:pPr>
        <w:spacing w:line="480" w:lineRule="auto"/>
        <w:rPr>
          <w:b/>
          <w:sz w:val="24"/>
        </w:rPr>
      </w:pPr>
      <w:r w:rsidRPr="006D0AFE">
        <w:rPr>
          <w:b/>
          <w:sz w:val="24"/>
        </w:rPr>
        <w:t>Outcomes</w:t>
      </w:r>
    </w:p>
    <w:p w:rsidR="00EA765F" w:rsidRPr="006D0AFE" w:rsidRDefault="00EA765F">
      <w:pPr>
        <w:spacing w:line="480" w:lineRule="auto"/>
        <w:rPr>
          <w:b/>
          <w:sz w:val="24"/>
        </w:rPr>
      </w:pPr>
      <w:r w:rsidRPr="006D0AFE">
        <w:rPr>
          <w:rFonts w:cs="Arial"/>
          <w:sz w:val="24"/>
          <w:lang w:eastAsia="fr-FR"/>
        </w:rPr>
        <w:t>Infant outcomes were:  a) a composite outcome of BPD (any oxygen treatment at 36 weeks postmenstrual age (PMA)</w:t>
      </w:r>
      <w:r w:rsidRPr="006D0AFE">
        <w:rPr>
          <w:rFonts w:cs="Arial"/>
          <w:sz w:val="24"/>
        </w:rPr>
        <w:t>) or death before 36 weeks gestation</w:t>
      </w:r>
      <w:r w:rsidRPr="006D0AFE">
        <w:rPr>
          <w:rFonts w:cs="Arial"/>
          <w:sz w:val="24"/>
          <w:lang w:eastAsia="fr-FR"/>
        </w:rPr>
        <w:t>, and b) survival without major neonatal morbidity (</w:t>
      </w:r>
      <w:r w:rsidRPr="006D0AFE">
        <w:rPr>
          <w:rFonts w:cs="Arial"/>
          <w:sz w:val="24"/>
        </w:rPr>
        <w:t>IVH grade ≥3, cystic periventricular leukomalacia (</w:t>
      </w:r>
      <w:proofErr w:type="spellStart"/>
      <w:r w:rsidRPr="006D0AFE">
        <w:rPr>
          <w:rFonts w:cs="Arial"/>
          <w:sz w:val="24"/>
        </w:rPr>
        <w:t>cPVL</w:t>
      </w:r>
      <w:proofErr w:type="spellEnd"/>
      <w:r w:rsidRPr="006D0AFE">
        <w:rPr>
          <w:rFonts w:cs="Arial"/>
          <w:sz w:val="24"/>
        </w:rPr>
        <w:t xml:space="preserve">), NEC requiring surgery or peritoneal drainage, or retinopathy of prematurity (ROP) stage ≥3). Data were </w:t>
      </w:r>
      <w:r w:rsidRPr="006D0AFE">
        <w:rPr>
          <w:rFonts w:cs="Arial"/>
          <w:sz w:val="24"/>
        </w:rPr>
        <w:lastRenderedPageBreak/>
        <w:t>collected on each infant until death or hospital discharge (median PMA at discharge: 37.4 weeks (interquartile range, IQR 36</w:t>
      </w:r>
      <w:r w:rsidR="00342C97" w:rsidRPr="006D0AFE">
        <w:rPr>
          <w:rFonts w:cs="Arial"/>
          <w:sz w:val="24"/>
        </w:rPr>
        <w:t>.0</w:t>
      </w:r>
      <w:r w:rsidRPr="006D0AFE">
        <w:rPr>
          <w:rFonts w:cs="Arial"/>
          <w:sz w:val="24"/>
        </w:rPr>
        <w:t xml:space="preserve">-39.1). </w:t>
      </w:r>
    </w:p>
    <w:p w:rsidR="00EA765F" w:rsidRPr="006D0AFE" w:rsidRDefault="00EA765F">
      <w:pPr>
        <w:spacing w:line="480" w:lineRule="auto"/>
        <w:rPr>
          <w:rFonts w:cs="Arial"/>
          <w:b/>
          <w:sz w:val="24"/>
          <w:lang w:eastAsia="fr-FR"/>
        </w:rPr>
      </w:pPr>
      <w:r w:rsidRPr="006D0AFE">
        <w:rPr>
          <w:rFonts w:cs="Arial"/>
          <w:b/>
          <w:sz w:val="24"/>
          <w:lang w:eastAsia="fr-FR"/>
        </w:rPr>
        <w:t>Covariates</w:t>
      </w:r>
    </w:p>
    <w:p w:rsidR="00EA765F" w:rsidRPr="006D0AFE" w:rsidRDefault="00EA765F">
      <w:pPr>
        <w:spacing w:line="480" w:lineRule="auto"/>
        <w:rPr>
          <w:rFonts w:cs="Arial"/>
          <w:sz w:val="24"/>
          <w:lang w:eastAsia="fr-FR"/>
        </w:rPr>
      </w:pPr>
      <w:r w:rsidRPr="006D0AFE">
        <w:rPr>
          <w:rFonts w:cs="Arial"/>
          <w:sz w:val="24"/>
          <w:lang w:eastAsia="fr-FR"/>
        </w:rPr>
        <w:t>Covariates selected for the analyses were:  maternal age; multiple pregnancy; preeclampsia/eclampsia; spontaneous onset of labour; preterm  premature rupture of membranes (</w:t>
      </w:r>
      <w:proofErr w:type="spellStart"/>
      <w:r w:rsidRPr="006D0AFE">
        <w:rPr>
          <w:rFonts w:cs="Arial"/>
          <w:sz w:val="24"/>
          <w:lang w:eastAsia="fr-FR"/>
        </w:rPr>
        <w:t>pPROM</w:t>
      </w:r>
      <w:proofErr w:type="spellEnd"/>
      <w:r w:rsidRPr="006D0AFE">
        <w:rPr>
          <w:rFonts w:cs="Arial"/>
          <w:sz w:val="24"/>
          <w:lang w:eastAsia="fr-FR"/>
        </w:rPr>
        <w:t xml:space="preserve">); maternal infection as indication for delivery, administration of any antenatal corticosteroids; </w:t>
      </w:r>
      <w:r w:rsidRPr="006D0AFE">
        <w:rPr>
          <w:rFonts w:cs="Arial"/>
          <w:sz w:val="24"/>
          <w:lang w:val="en-US" w:eastAsia="fr-FR"/>
        </w:rPr>
        <w:t>cesarean</w:t>
      </w:r>
      <w:r w:rsidRPr="006D0AFE">
        <w:rPr>
          <w:rFonts w:cs="Arial"/>
          <w:sz w:val="24"/>
          <w:lang w:eastAsia="fr-FR"/>
        </w:rPr>
        <w:t xml:space="preserve"> section; infant sex; GA at birth,  small for GA (</w:t>
      </w:r>
      <w:r w:rsidRPr="006D0AFE">
        <w:rPr>
          <w:rFonts w:cs="Arial"/>
          <w:sz w:val="24"/>
        </w:rPr>
        <w:t>SGA; categorized as birth weight&lt;3</w:t>
      </w:r>
      <w:r w:rsidRPr="006D0AFE">
        <w:rPr>
          <w:rFonts w:cs="Arial"/>
          <w:sz w:val="24"/>
          <w:vertAlign w:val="superscript"/>
        </w:rPr>
        <w:t>rd</w:t>
      </w:r>
      <w:r w:rsidRPr="006D0AFE">
        <w:rPr>
          <w:rFonts w:cs="Arial"/>
          <w:sz w:val="24"/>
        </w:rPr>
        <w:t xml:space="preserve"> </w:t>
      </w:r>
      <w:r w:rsidR="00010088" w:rsidRPr="006D0AFE">
        <w:rPr>
          <w:rFonts w:cs="Arial"/>
          <w:sz w:val="24"/>
        </w:rPr>
        <w:t xml:space="preserve">or </w:t>
      </w:r>
      <w:r w:rsidRPr="006D0AFE">
        <w:rPr>
          <w:rFonts w:cs="Arial"/>
          <w:sz w:val="24"/>
        </w:rPr>
        <w:t>between 3</w:t>
      </w:r>
      <w:r w:rsidRPr="006D0AFE">
        <w:rPr>
          <w:rFonts w:cs="Arial"/>
          <w:sz w:val="24"/>
          <w:vertAlign w:val="superscript"/>
        </w:rPr>
        <w:t>rd</w:t>
      </w:r>
      <w:r w:rsidRPr="006D0AFE">
        <w:rPr>
          <w:rFonts w:cs="Arial"/>
          <w:sz w:val="24"/>
        </w:rPr>
        <w:t xml:space="preserve"> to &lt;10</w:t>
      </w:r>
      <w:r w:rsidRPr="006D0AFE">
        <w:rPr>
          <w:rFonts w:cs="Arial"/>
          <w:sz w:val="24"/>
          <w:vertAlign w:val="superscript"/>
        </w:rPr>
        <w:t>th</w:t>
      </w:r>
      <w:r w:rsidRPr="006D0AFE">
        <w:rPr>
          <w:rFonts w:cs="Arial"/>
          <w:sz w:val="24"/>
        </w:rPr>
        <w:t xml:space="preserve"> percentiles for GA and sex using </w:t>
      </w:r>
      <w:proofErr w:type="spellStart"/>
      <w:r w:rsidRPr="006D0AFE">
        <w:rPr>
          <w:rFonts w:cs="Arial"/>
          <w:sz w:val="24"/>
        </w:rPr>
        <w:t>Hadlock’s</w:t>
      </w:r>
      <w:proofErr w:type="spellEnd"/>
      <w:r w:rsidRPr="006D0AFE">
        <w:rPr>
          <w:rFonts w:cs="Arial"/>
          <w:sz w:val="24"/>
        </w:rPr>
        <w:t xml:space="preserve"> references adapted to regional population values using </w:t>
      </w:r>
      <w:proofErr w:type="spellStart"/>
      <w:r w:rsidRPr="006D0AFE">
        <w:rPr>
          <w:rFonts w:cs="Arial"/>
          <w:sz w:val="24"/>
        </w:rPr>
        <w:t>Gardosi’s</w:t>
      </w:r>
      <w:proofErr w:type="spellEnd"/>
      <w:r w:rsidRPr="006D0AFE">
        <w:rPr>
          <w:rFonts w:cs="Arial"/>
          <w:sz w:val="24"/>
        </w:rPr>
        <w:t xml:space="preserve"> model)</w:t>
      </w:r>
      <w:r w:rsidR="001704F8" w:rsidRPr="006D0AFE">
        <w:rPr>
          <w:rFonts w:cs="Arial"/>
          <w:sz w:val="24"/>
        </w:rPr>
        <w:fldChar w:fldCharType="begin">
          <w:fldData xml:space="preserve">PEVuZE5vdGU+PENpdGU+PEF1dGhvcj5NaWtvbGFqY3p5azwvQXV0aG9yPjxZZWFyPjIwMTE8L1ll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</w:fldData>
        </w:fldChar>
      </w:r>
      <w:r w:rsidRPr="006D0AFE">
        <w:rPr>
          <w:rFonts w:cs="Arial"/>
          <w:sz w:val="24"/>
        </w:rPr>
        <w:instrText xml:space="preserve"> ADDIN EN.CITE </w:instrText>
      </w:r>
      <w:r w:rsidR="001704F8" w:rsidRPr="006D0AFE">
        <w:rPr>
          <w:rFonts w:cs="Arial"/>
          <w:sz w:val="24"/>
        </w:rPr>
        <w:fldChar w:fldCharType="begin">
          <w:fldData xml:space="preserve">PEVuZE5vdGU+PENpdGU+PEF1dGhvcj5NaWtvbGFqY3p5azwvQXV0aG9yPjxZZWFyPjIwMTE8L1ll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</w:fldData>
        </w:fldChar>
      </w:r>
      <w:r w:rsidRPr="006D0AFE">
        <w:rPr>
          <w:rFonts w:cs="Arial"/>
          <w:sz w:val="24"/>
        </w:rPr>
        <w:instrText xml:space="preserve"> ADDIN EN.CITE.DATA </w:instrText>
      </w:r>
      <w:r w:rsidR="001704F8" w:rsidRPr="006D0AFE">
        <w:rPr>
          <w:rFonts w:cs="Arial"/>
          <w:sz w:val="24"/>
        </w:rPr>
      </w:r>
      <w:r w:rsidR="001704F8" w:rsidRPr="006D0AFE">
        <w:rPr>
          <w:rFonts w:cs="Arial"/>
          <w:sz w:val="24"/>
        </w:rPr>
        <w:fldChar w:fldCharType="end"/>
      </w:r>
      <w:r w:rsidR="001704F8" w:rsidRPr="006D0AFE">
        <w:rPr>
          <w:rFonts w:cs="Arial"/>
          <w:sz w:val="24"/>
        </w:rPr>
      </w:r>
      <w:r w:rsidR="001704F8" w:rsidRPr="006D0AFE">
        <w:rPr>
          <w:rFonts w:cs="Arial"/>
          <w:sz w:val="24"/>
        </w:rPr>
        <w:fldChar w:fldCharType="separate"/>
      </w:r>
      <w:r w:rsidRPr="006D0AFE">
        <w:rPr>
          <w:rFonts w:cs="Arial"/>
          <w:noProof/>
          <w:sz w:val="24"/>
        </w:rPr>
        <w:t>[14, 15]</w:t>
      </w:r>
      <w:r w:rsidR="001704F8" w:rsidRPr="006D0AFE">
        <w:rPr>
          <w:rFonts w:cs="Arial"/>
          <w:sz w:val="24"/>
        </w:rPr>
        <w:fldChar w:fldCharType="end"/>
      </w:r>
      <w:r w:rsidRPr="006D0AFE">
        <w:rPr>
          <w:rFonts w:cs="Arial"/>
          <w:sz w:val="24"/>
        </w:rPr>
        <w:t xml:space="preserve">,  </w:t>
      </w:r>
      <w:r w:rsidR="00342C97" w:rsidRPr="006D0AFE">
        <w:rPr>
          <w:rFonts w:cs="Arial"/>
          <w:sz w:val="24"/>
        </w:rPr>
        <w:t xml:space="preserve">use of </w:t>
      </w:r>
      <w:r w:rsidRPr="006D0AFE">
        <w:rPr>
          <w:rFonts w:cs="Arial"/>
          <w:sz w:val="24"/>
          <w:lang w:eastAsia="fr-FR"/>
        </w:rPr>
        <w:t>mechanical ventilation (</w:t>
      </w:r>
      <w:r w:rsidR="00010088" w:rsidRPr="006D0AFE">
        <w:rPr>
          <w:rFonts w:cs="Arial"/>
          <w:sz w:val="24"/>
          <w:lang w:eastAsia="fr-FR"/>
        </w:rPr>
        <w:t xml:space="preserve">started </w:t>
      </w:r>
      <w:r w:rsidRPr="006D0AFE">
        <w:rPr>
          <w:rFonts w:cs="Arial"/>
          <w:sz w:val="24"/>
          <w:lang w:eastAsia="fr-FR"/>
        </w:rPr>
        <w:t>on first day of life</w:t>
      </w:r>
      <w:r w:rsidR="00342C97" w:rsidRPr="006D0AFE">
        <w:rPr>
          <w:rFonts w:cs="Arial"/>
          <w:sz w:val="24"/>
          <w:lang w:eastAsia="fr-FR"/>
        </w:rPr>
        <w:t xml:space="preserve"> or</w:t>
      </w:r>
      <w:r w:rsidR="00010088" w:rsidRPr="006D0AFE">
        <w:rPr>
          <w:rFonts w:cs="Arial"/>
          <w:sz w:val="24"/>
          <w:lang w:eastAsia="fr-FR"/>
        </w:rPr>
        <w:t xml:space="preserve"> total duration among survivors to ≥36 weeks PMA</w:t>
      </w:r>
      <w:r w:rsidRPr="006D0AFE">
        <w:rPr>
          <w:rFonts w:cs="Arial"/>
          <w:sz w:val="24"/>
          <w:lang w:eastAsia="fr-FR"/>
        </w:rPr>
        <w:t xml:space="preserve">); and number of </w:t>
      </w:r>
      <w:proofErr w:type="spellStart"/>
      <w:r w:rsidRPr="006D0AFE">
        <w:rPr>
          <w:rFonts w:cs="Arial"/>
          <w:sz w:val="24"/>
          <w:lang w:eastAsia="fr-FR"/>
        </w:rPr>
        <w:t>septicemias</w:t>
      </w:r>
      <w:proofErr w:type="spellEnd"/>
      <w:r w:rsidRPr="006D0AFE">
        <w:rPr>
          <w:rFonts w:cs="Arial"/>
          <w:sz w:val="24"/>
          <w:lang w:eastAsia="fr-FR"/>
        </w:rPr>
        <w:t xml:space="preserve"> confirmed by blood culture.</w:t>
      </w:r>
    </w:p>
    <w:p w:rsidR="00EA765F" w:rsidRPr="006D0AFE" w:rsidRDefault="00EA765F" w:rsidP="00910103">
      <w:pPr>
        <w:pStyle w:val="HTMLPreformatted"/>
        <w:spacing w:line="480" w:lineRule="auto"/>
      </w:pPr>
      <w:r w:rsidRPr="006D0AFE">
        <w:rPr>
          <w:rFonts w:ascii="Calibri" w:hAnsi="Calibri" w:cs="Arial"/>
          <w:sz w:val="24"/>
          <w:lang w:val="en-GB"/>
        </w:rPr>
        <w:t>Ethic</w:t>
      </w:r>
      <w:r w:rsidR="00010088" w:rsidRPr="006D0AFE">
        <w:rPr>
          <w:rFonts w:ascii="Calibri" w:hAnsi="Calibri" w:cs="Arial"/>
          <w:sz w:val="24"/>
          <w:lang w:val="en-GB"/>
        </w:rPr>
        <w:t>al</w:t>
      </w:r>
      <w:r w:rsidRPr="006D0AFE">
        <w:rPr>
          <w:rFonts w:ascii="Calibri" w:hAnsi="Calibri" w:cs="Arial"/>
          <w:sz w:val="24"/>
          <w:lang w:val="en-GB"/>
        </w:rPr>
        <w:t xml:space="preserve"> approval and informed parental consent (active or passive, depending on each participating country’s national legislation) for data collection were</w:t>
      </w:r>
      <w:r w:rsidR="00FD371C" w:rsidRPr="006D0AFE">
        <w:rPr>
          <w:rFonts w:ascii="Calibri" w:hAnsi="Calibri" w:cs="Arial"/>
          <w:sz w:val="24"/>
          <w:lang w:val="en-GB"/>
        </w:rPr>
        <w:t xml:space="preserve"> </w:t>
      </w:r>
      <w:r w:rsidRPr="006D0AFE">
        <w:rPr>
          <w:rFonts w:ascii="Calibri" w:hAnsi="Calibri" w:cs="Arial"/>
          <w:sz w:val="24"/>
          <w:lang w:val="en-GB"/>
        </w:rPr>
        <w:t xml:space="preserve">obtained in each study region. </w:t>
      </w:r>
      <w:r w:rsidR="00B65910" w:rsidRPr="006D0AFE">
        <w:rPr>
          <w:rFonts w:ascii="Calibri" w:hAnsi="Calibri" w:cs="Arial"/>
          <w:sz w:val="24"/>
          <w:lang w:val="en-GB"/>
        </w:rPr>
        <w:t xml:space="preserve">EPICE regions were selected in part because of the existence of </w:t>
      </w:r>
      <w:proofErr w:type="spellStart"/>
      <w:r w:rsidR="00B65910" w:rsidRPr="006D0AFE">
        <w:rPr>
          <w:rFonts w:ascii="Calibri" w:hAnsi="Calibri" w:cs="Arial"/>
          <w:sz w:val="24"/>
          <w:lang w:val="en-GB"/>
        </w:rPr>
        <w:t>preexisting</w:t>
      </w:r>
      <w:proofErr w:type="spellEnd"/>
      <w:r w:rsidR="00B65910" w:rsidRPr="006D0AFE">
        <w:rPr>
          <w:rFonts w:ascii="Calibri" w:hAnsi="Calibri" w:cs="Arial"/>
          <w:sz w:val="24"/>
          <w:lang w:val="en-GB"/>
        </w:rPr>
        <w:t xml:space="preserve"> data collection systems for routine monitoring of births which made it possible to collect data on all very preterm births. In the French regions, EPICE was carried out as part of the EPIPAGE 2 study and parents had to consent to all parts of data collection, leading to 6.4% of total births for whom consent could not be obtained, including also stillbirths and terminations of pregnancy. </w:t>
      </w:r>
      <w:r w:rsidRPr="006D0AFE">
        <w:rPr>
          <w:rFonts w:ascii="Calibri" w:hAnsi="Calibri" w:cs="Arial"/>
          <w:sz w:val="24"/>
          <w:lang w:val="en-GB"/>
        </w:rPr>
        <w:t>The European study was also approved by the French Advisory</w:t>
      </w:r>
      <w:r w:rsidRPr="006D0AFE">
        <w:rPr>
          <w:rFonts w:ascii="Calibri" w:hAnsi="Calibri" w:cs="Arial"/>
          <w:i/>
          <w:iCs/>
          <w:sz w:val="24"/>
          <w:lang w:val="en-GB"/>
        </w:rPr>
        <w:t xml:space="preserve"> </w:t>
      </w:r>
      <w:r w:rsidRPr="006D0AFE">
        <w:rPr>
          <w:rFonts w:ascii="Calibri" w:hAnsi="Calibri" w:cs="Arial"/>
          <w:sz w:val="24"/>
          <w:lang w:val="en-GB"/>
        </w:rPr>
        <w:t>Committee on Use of Health Data in Medical Research (CCTIRS) and the French National Commission for Data Protection and Liberties (CNIL).</w:t>
      </w:r>
      <w:r w:rsidR="00B65910" w:rsidRPr="006D0AFE">
        <w:rPr>
          <w:rFonts w:ascii="Calibri" w:hAnsi="Calibri" w:cs="Arial"/>
          <w:sz w:val="24"/>
          <w:lang w:val="en-GB"/>
        </w:rPr>
        <w:t xml:space="preserve"> </w:t>
      </w:r>
    </w:p>
    <w:p w:rsidR="00EA765F" w:rsidRPr="006D0AFE" w:rsidRDefault="00EA765F">
      <w:pPr>
        <w:spacing w:line="480" w:lineRule="auto"/>
        <w:rPr>
          <w:rFonts w:cs="Arial"/>
          <w:b/>
          <w:sz w:val="24"/>
          <w:lang w:eastAsia="fr-FR"/>
        </w:rPr>
      </w:pPr>
      <w:r w:rsidRPr="006D0AFE">
        <w:rPr>
          <w:rFonts w:cs="Arial"/>
          <w:b/>
          <w:sz w:val="24"/>
          <w:lang w:eastAsia="fr-FR"/>
        </w:rPr>
        <w:t>Statistical analyses</w:t>
      </w:r>
    </w:p>
    <w:p w:rsidR="00EA765F" w:rsidRPr="006D0AFE" w:rsidRDefault="00EA765F">
      <w:pPr>
        <w:spacing w:line="480" w:lineRule="auto"/>
        <w:rPr>
          <w:rFonts w:cs="Arial"/>
          <w:sz w:val="24"/>
          <w:lang w:eastAsia="fr-FR"/>
        </w:rPr>
      </w:pPr>
      <w:r w:rsidRPr="006D0AFE">
        <w:rPr>
          <w:rFonts w:cs="Arial"/>
          <w:sz w:val="24"/>
          <w:lang w:eastAsia="fr-FR"/>
        </w:rPr>
        <w:lastRenderedPageBreak/>
        <w:t>Descriptive data are displayed as median (</w:t>
      </w:r>
      <w:r w:rsidR="00342C97" w:rsidRPr="006D0AFE">
        <w:rPr>
          <w:rFonts w:cs="Arial"/>
          <w:sz w:val="24"/>
          <w:lang w:eastAsia="fr-FR"/>
        </w:rPr>
        <w:t xml:space="preserve">interquartile </w:t>
      </w:r>
      <w:proofErr w:type="spellStart"/>
      <w:r w:rsidR="00342C97" w:rsidRPr="006D0AFE">
        <w:rPr>
          <w:rFonts w:cs="Arial"/>
          <w:sz w:val="24"/>
          <w:lang w:eastAsia="fr-FR"/>
        </w:rPr>
        <w:t>range;</w:t>
      </w:r>
      <w:r w:rsidRPr="006D0AFE">
        <w:rPr>
          <w:rFonts w:cs="Arial"/>
          <w:sz w:val="24"/>
          <w:lang w:eastAsia="fr-FR"/>
        </w:rPr>
        <w:t>IQR</w:t>
      </w:r>
      <w:proofErr w:type="spellEnd"/>
      <w:r w:rsidRPr="006D0AFE">
        <w:rPr>
          <w:rFonts w:cs="Arial"/>
          <w:sz w:val="24"/>
          <w:lang w:eastAsia="fr-FR"/>
        </w:rPr>
        <w:t>) for continuous data and percentage (n</w:t>
      </w:r>
      <w:r w:rsidR="00FD6524" w:rsidRPr="006D0AFE">
        <w:rPr>
          <w:rFonts w:cs="Arial"/>
          <w:sz w:val="24"/>
          <w:lang w:eastAsia="fr-FR"/>
        </w:rPr>
        <w:t>, %</w:t>
      </w:r>
      <w:r w:rsidRPr="006D0AFE">
        <w:rPr>
          <w:rFonts w:cs="Arial"/>
          <w:sz w:val="24"/>
          <w:lang w:eastAsia="fr-FR"/>
        </w:rPr>
        <w:t xml:space="preserve">) for categorical data. Differences between groups were tested using </w:t>
      </w:r>
      <w:proofErr w:type="spellStart"/>
      <w:r w:rsidRPr="006D0AFE">
        <w:rPr>
          <w:rFonts w:cs="Arial"/>
          <w:sz w:val="24"/>
          <w:lang w:eastAsia="fr-FR"/>
        </w:rPr>
        <w:t>Kruskal</w:t>
      </w:r>
      <w:proofErr w:type="spellEnd"/>
      <w:r w:rsidRPr="006D0AFE">
        <w:rPr>
          <w:rFonts w:cs="Arial"/>
          <w:sz w:val="24"/>
          <w:lang w:eastAsia="fr-FR"/>
        </w:rPr>
        <w:t xml:space="preserve">-Wallis test for continuous data, and Chi squared test for proportions. Associations between covariates and risk of PDA treatment were analysed in mixed-effects generalized linear regression models adjusted for gestational age and with neonatal unit as the random effect variable and reported as risk ratios (RR) with 95% confidence intervals (CI). </w:t>
      </w:r>
    </w:p>
    <w:p w:rsidR="00EA765F" w:rsidRPr="006D0AFE" w:rsidRDefault="00EA765F">
      <w:pPr>
        <w:spacing w:line="480" w:lineRule="auto"/>
        <w:rPr>
          <w:rFonts w:cs="Arial"/>
          <w:sz w:val="24"/>
          <w:lang w:val="en-US" w:eastAsia="fr-FR"/>
        </w:rPr>
      </w:pPr>
      <w:r w:rsidRPr="006D0AFE">
        <w:rPr>
          <w:rFonts w:cs="Arial"/>
          <w:sz w:val="24"/>
          <w:lang w:val="en-US" w:eastAsia="fr-FR"/>
        </w:rPr>
        <w:t xml:space="preserve">Differences in perinatal characteristics between the regions were explored by calculating a propensity score for PDA treatment, i.e., a single index variable summarizing the maternal and perinatal characteristics for each subject known or hypothesized to be either related to the exposure (PDA treatment) or the outcomes. The propensity score was calculated by fitting a logit model using the </w:t>
      </w:r>
      <w:proofErr w:type="spellStart"/>
      <w:r w:rsidRPr="006D0AFE">
        <w:rPr>
          <w:rFonts w:cs="Arial"/>
          <w:i/>
          <w:sz w:val="24"/>
          <w:lang w:val="en-US" w:eastAsia="fr-FR"/>
        </w:rPr>
        <w:t>pscore</w:t>
      </w:r>
      <w:proofErr w:type="spellEnd"/>
      <w:r w:rsidRPr="006D0AFE">
        <w:rPr>
          <w:rFonts w:cs="Arial"/>
          <w:sz w:val="24"/>
          <w:lang w:val="en-US" w:eastAsia="fr-FR"/>
        </w:rPr>
        <w:t xml:space="preserve"> command in STATA 13.1 including the covariates in online supplementary Table 1. The adequacy of the model was checked by evaluating the balance of the covariates across treatment groups. </w:t>
      </w:r>
    </w:p>
    <w:p w:rsidR="00EA765F" w:rsidRPr="006D0AFE" w:rsidRDefault="00EA765F">
      <w:pPr>
        <w:spacing w:line="480" w:lineRule="auto"/>
        <w:rPr>
          <w:rFonts w:cs="Arial"/>
          <w:b/>
          <w:sz w:val="24"/>
        </w:rPr>
      </w:pPr>
      <w:r w:rsidRPr="006D0AFE">
        <w:rPr>
          <w:rFonts w:cs="Arial"/>
          <w:sz w:val="24"/>
          <w:lang w:val="en-US" w:eastAsia="fr-FR"/>
        </w:rPr>
        <w:t>Clustering of data was handled by using a mixed-effects generalized linear regression model to analyze the association between PDA treatment and the composite outcome of BPD or death; and PDA treatment and survival without major neonatal morbidity as defined above</w:t>
      </w:r>
      <w:r w:rsidRPr="006D0AFE">
        <w:rPr>
          <w:rFonts w:cs="Arial"/>
          <w:sz w:val="24"/>
          <w:lang w:eastAsia="fr-FR"/>
        </w:rPr>
        <w:t xml:space="preserve">. In supplementary analyses, clustering on mothers (for multiples) was evaluated by adding maternal identity as a second random effect level in the mixed-effects regression. </w:t>
      </w:r>
      <w:r w:rsidRPr="006D0AFE">
        <w:rPr>
          <w:rFonts w:cs="Arial"/>
          <w:sz w:val="24"/>
          <w:lang w:val="en-US" w:eastAsia="fr-FR"/>
        </w:rPr>
        <w:t xml:space="preserve"> Results from these regression analyses are reported as propensity score adjusted risk ratios (</w:t>
      </w:r>
      <w:proofErr w:type="spellStart"/>
      <w:r w:rsidRPr="006D0AFE">
        <w:rPr>
          <w:rFonts w:cs="Arial"/>
          <w:sz w:val="24"/>
          <w:lang w:val="en-US" w:eastAsia="fr-FR"/>
        </w:rPr>
        <w:t>aRR</w:t>
      </w:r>
      <w:proofErr w:type="spellEnd"/>
      <w:r w:rsidRPr="006D0AFE">
        <w:rPr>
          <w:rFonts w:cs="Arial"/>
          <w:sz w:val="24"/>
          <w:lang w:val="en-US" w:eastAsia="fr-FR"/>
        </w:rPr>
        <w:t>) with 95% CI. In supplementary analyses of the association between PDA treatment and BPD in survivors, the results were further adjusted for total duration of mechanical ventilation and number of confirmed septicemias.   All data were analyzed in STATA 13.1(</w:t>
      </w:r>
      <w:hyperlink r:id="rId8" w:history="1">
        <w:r w:rsidRPr="006D0AFE">
          <w:rPr>
            <w:rStyle w:val="Hyperlink"/>
            <w:rFonts w:cs="Arial"/>
            <w:sz w:val="24"/>
            <w:lang w:val="en-US" w:eastAsia="fr-FR"/>
          </w:rPr>
          <w:t>www.stata.com</w:t>
        </w:r>
      </w:hyperlink>
      <w:r w:rsidRPr="006D0AFE">
        <w:rPr>
          <w:rFonts w:cs="Arial"/>
          <w:sz w:val="24"/>
          <w:lang w:val="en-US" w:eastAsia="fr-FR"/>
        </w:rPr>
        <w:t xml:space="preserve">). </w:t>
      </w:r>
    </w:p>
    <w:p w:rsidR="00EA765F" w:rsidRPr="006D0AFE" w:rsidRDefault="00EA765F">
      <w:pPr>
        <w:spacing w:line="480" w:lineRule="auto"/>
        <w:rPr>
          <w:rFonts w:cs="Arial"/>
          <w:b/>
          <w:sz w:val="28"/>
        </w:rPr>
      </w:pPr>
      <w:r w:rsidRPr="006D0AFE">
        <w:rPr>
          <w:rFonts w:cs="Arial"/>
          <w:b/>
          <w:sz w:val="28"/>
        </w:rPr>
        <w:t>RESULTS</w:t>
      </w:r>
    </w:p>
    <w:p w:rsidR="00EA765F" w:rsidRPr="006D0AFE" w:rsidRDefault="00EA765F">
      <w:pPr>
        <w:spacing w:line="480" w:lineRule="auto"/>
        <w:rPr>
          <w:rFonts w:cs="Arial"/>
          <w:i/>
          <w:sz w:val="24"/>
          <w:lang w:val="en-US"/>
        </w:rPr>
      </w:pPr>
      <w:r w:rsidRPr="006D0AFE">
        <w:rPr>
          <w:rFonts w:cs="Arial"/>
          <w:sz w:val="24"/>
          <w:lang w:val="en-US"/>
        </w:rPr>
        <w:lastRenderedPageBreak/>
        <w:t xml:space="preserve">The study sample consisted of 6,896 infants (54% </w:t>
      </w:r>
      <w:r w:rsidR="00FD371C" w:rsidRPr="006D0AFE">
        <w:rPr>
          <w:rFonts w:cs="Arial"/>
          <w:sz w:val="24"/>
          <w:lang w:val="en-US"/>
        </w:rPr>
        <w:t>male</w:t>
      </w:r>
      <w:r w:rsidRPr="006D0AFE">
        <w:rPr>
          <w:rFonts w:cs="Arial"/>
          <w:sz w:val="24"/>
          <w:lang w:val="en-US"/>
        </w:rPr>
        <w:t xml:space="preserve">) with a mean (SD) GA of 29.1 (2.2) weeks and a mean birth weight of 1,223 (384) grams. Of these, 1,968 (28.5%) were born at &lt;28 weeks and 4,928 (71.5%) between 28 and </w:t>
      </w:r>
      <w:r w:rsidR="00F13D31" w:rsidRPr="006D0AFE">
        <w:rPr>
          <w:rFonts w:cs="Arial"/>
          <w:sz w:val="24"/>
          <w:lang w:val="en-US"/>
        </w:rPr>
        <w:t>31</w:t>
      </w:r>
      <w:r w:rsidRPr="006D0AFE">
        <w:rPr>
          <w:rFonts w:cs="Arial"/>
          <w:sz w:val="24"/>
          <w:lang w:val="en-US"/>
        </w:rPr>
        <w:t xml:space="preserve"> weeks gestation. The total incidence of any PDA treatment was 20% for the whole cohort; 44% for infants &lt;28 weeks and 9.8% for infants born at 28</w:t>
      </w:r>
      <w:r w:rsidR="00265E7A" w:rsidRPr="006D0AFE">
        <w:rPr>
          <w:rFonts w:cs="Arial"/>
          <w:sz w:val="24"/>
          <w:lang w:val="en-US"/>
        </w:rPr>
        <w:t>-</w:t>
      </w:r>
      <w:r w:rsidR="00F13D31" w:rsidRPr="006D0AFE">
        <w:rPr>
          <w:rFonts w:cs="Arial"/>
          <w:sz w:val="24"/>
          <w:lang w:val="en-US"/>
        </w:rPr>
        <w:t>31</w:t>
      </w:r>
      <w:r w:rsidRPr="006D0AFE">
        <w:rPr>
          <w:rFonts w:cs="Arial"/>
          <w:sz w:val="24"/>
          <w:lang w:val="en-US"/>
        </w:rPr>
        <w:t xml:space="preserve"> weeks gestation. </w:t>
      </w:r>
    </w:p>
    <w:p w:rsidR="00EA765F" w:rsidRPr="006D0AFE" w:rsidRDefault="00EA765F">
      <w:pPr>
        <w:spacing w:line="480" w:lineRule="auto"/>
        <w:rPr>
          <w:rFonts w:cs="Arial"/>
          <w:b/>
          <w:sz w:val="24"/>
          <w:lang w:val="en-US"/>
        </w:rPr>
      </w:pPr>
      <w:r w:rsidRPr="006D0AFE">
        <w:rPr>
          <w:rFonts w:cs="Arial"/>
          <w:b/>
          <w:sz w:val="24"/>
          <w:lang w:val="en-US"/>
        </w:rPr>
        <w:t>Pregnancy and neonatal factors associated with PDA treatment</w:t>
      </w:r>
    </w:p>
    <w:p w:rsidR="00EA765F" w:rsidRPr="006D0AFE" w:rsidRDefault="00EA765F">
      <w:pPr>
        <w:spacing w:line="480" w:lineRule="auto"/>
        <w:rPr>
          <w:rFonts w:cs="Arial"/>
          <w:sz w:val="24"/>
          <w:lang w:val="en-US"/>
        </w:rPr>
      </w:pPr>
      <w:r w:rsidRPr="006D0AFE">
        <w:rPr>
          <w:rFonts w:cs="Arial"/>
          <w:sz w:val="24"/>
          <w:lang w:val="en-US"/>
        </w:rPr>
        <w:t xml:space="preserve">Cohort characteristics by type of PDA treatment are presented in Table 1. </w:t>
      </w:r>
      <w:r w:rsidR="000221B5" w:rsidRPr="006D0AFE">
        <w:rPr>
          <w:rFonts w:cs="Arial"/>
          <w:sz w:val="24"/>
          <w:lang w:val="en-US"/>
        </w:rPr>
        <w:t>GA was strongly associated with PDA treatment</w:t>
      </w:r>
      <w:r w:rsidRPr="006D0AFE">
        <w:rPr>
          <w:rFonts w:cs="Arial"/>
          <w:sz w:val="24"/>
          <w:lang w:val="en-US"/>
        </w:rPr>
        <w:t xml:space="preserve">. At 23 weeks gestation, 60% of the infants received PDA treatment compared with 3.5% at 31 weeks, p&lt;0.001 (online supplementary Figure 1). After adjustment for GA, </w:t>
      </w:r>
      <w:r w:rsidR="009D5C28" w:rsidRPr="006D0AFE">
        <w:rPr>
          <w:rFonts w:cs="Arial"/>
          <w:sz w:val="24"/>
          <w:lang w:val="en-US"/>
        </w:rPr>
        <w:t xml:space="preserve">cohort characteristics associated with a higher risk for PDA treatment were </w:t>
      </w:r>
      <w:r w:rsidRPr="006D0AFE">
        <w:rPr>
          <w:rFonts w:cs="Arial"/>
          <w:sz w:val="24"/>
          <w:lang w:val="en-US"/>
        </w:rPr>
        <w:t>multiple pregnancy, preeclampsia/eclampsia, cesarean delivery, SGA, and neonatal septicemia</w:t>
      </w:r>
      <w:r w:rsidR="006E29C5" w:rsidRPr="006D0AFE">
        <w:rPr>
          <w:rFonts w:cs="Arial"/>
          <w:sz w:val="24"/>
          <w:lang w:val="en-US"/>
        </w:rPr>
        <w:t>. C</w:t>
      </w:r>
      <w:r w:rsidR="009D5C28" w:rsidRPr="006D0AFE">
        <w:rPr>
          <w:rFonts w:cs="Arial"/>
          <w:sz w:val="24"/>
          <w:lang w:val="en-US"/>
        </w:rPr>
        <w:t>ohort characteristics associated with a lower risk were</w:t>
      </w:r>
      <w:r w:rsidRPr="006D0AFE">
        <w:rPr>
          <w:rFonts w:cs="Arial"/>
          <w:sz w:val="24"/>
          <w:lang w:val="en-US"/>
        </w:rPr>
        <w:t xml:space="preserve"> </w:t>
      </w:r>
      <w:proofErr w:type="spellStart"/>
      <w:r w:rsidRPr="006D0AFE">
        <w:rPr>
          <w:rFonts w:cs="Arial"/>
          <w:sz w:val="24"/>
          <w:lang w:val="en-US"/>
        </w:rPr>
        <w:t>pPROM</w:t>
      </w:r>
      <w:proofErr w:type="spellEnd"/>
      <w:r w:rsidRPr="006D0AFE">
        <w:rPr>
          <w:rFonts w:cs="Arial"/>
          <w:sz w:val="24"/>
          <w:lang w:val="en-US"/>
        </w:rPr>
        <w:t xml:space="preserve">, spontaneous onset of delivery, and infection as indication for delivery. Maternal age and use of antenatal corticosteroids were not associated with PDA treatment (online supplementary Table 2).  </w:t>
      </w:r>
    </w:p>
    <w:p w:rsidR="00EA765F" w:rsidRPr="006D0AFE" w:rsidRDefault="00EA765F">
      <w:pPr>
        <w:spacing w:after="0" w:line="480" w:lineRule="auto"/>
        <w:rPr>
          <w:rFonts w:cs="Arial"/>
          <w:b/>
          <w:sz w:val="24"/>
          <w:lang w:val="en-US"/>
        </w:rPr>
      </w:pPr>
      <w:r w:rsidRPr="006D0AFE">
        <w:rPr>
          <w:rFonts w:cs="Arial"/>
          <w:b/>
          <w:sz w:val="24"/>
          <w:lang w:val="en-US"/>
        </w:rPr>
        <w:t>Regional variations in PDA treatment</w:t>
      </w:r>
    </w:p>
    <w:p w:rsidR="00EA765F" w:rsidRPr="006D0AFE" w:rsidRDefault="00EA765F">
      <w:pPr>
        <w:spacing w:after="0" w:line="480" w:lineRule="auto"/>
        <w:rPr>
          <w:rFonts w:cs="Arial"/>
          <w:sz w:val="24"/>
          <w:lang w:val="en-US"/>
        </w:rPr>
      </w:pPr>
      <w:r w:rsidRPr="006D0AFE">
        <w:rPr>
          <w:rFonts w:cs="Arial"/>
          <w:sz w:val="24"/>
          <w:lang w:val="en-US"/>
        </w:rPr>
        <w:t>Between regions, the overall proportion of PDA treatment varied from 10 to 39% (p&lt;0.001), Figure 2. In infants born before 28 weeks gestation, the proportion of PDA treatment varied from 27 to 82% (p&lt;0.001). The corresponding variation among infants born at 28</w:t>
      </w:r>
      <w:r w:rsidR="00265E7A" w:rsidRPr="006D0AFE">
        <w:rPr>
          <w:rFonts w:cs="Arial"/>
          <w:sz w:val="24"/>
          <w:lang w:val="en-US"/>
        </w:rPr>
        <w:t>-</w:t>
      </w:r>
      <w:r w:rsidR="00F13D31" w:rsidRPr="006D0AFE">
        <w:rPr>
          <w:rFonts w:cs="Arial"/>
          <w:sz w:val="24"/>
          <w:lang w:val="en-US"/>
        </w:rPr>
        <w:t xml:space="preserve">31 </w:t>
      </w:r>
      <w:r w:rsidRPr="006D0AFE">
        <w:rPr>
          <w:rFonts w:cs="Arial"/>
          <w:sz w:val="24"/>
          <w:lang w:val="en-US"/>
        </w:rPr>
        <w:t>weeks was 2.9 to 26% (p&lt;0.001). Regional variations in type of PDA treatment are shown in online supplementary Figure 2.</w:t>
      </w:r>
    </w:p>
    <w:p w:rsidR="00EA765F" w:rsidRPr="006D0AFE" w:rsidRDefault="00EA765F">
      <w:pPr>
        <w:spacing w:after="0" w:line="480" w:lineRule="auto"/>
        <w:rPr>
          <w:rFonts w:cs="Arial"/>
          <w:sz w:val="24"/>
          <w:lang w:val="en-US"/>
        </w:rPr>
      </w:pPr>
    </w:p>
    <w:p w:rsidR="00EA765F" w:rsidRPr="006D0AFE" w:rsidRDefault="00EA765F">
      <w:pPr>
        <w:spacing w:after="0" w:line="480" w:lineRule="auto"/>
        <w:rPr>
          <w:sz w:val="24"/>
        </w:rPr>
      </w:pPr>
      <w:r w:rsidRPr="006D0AFE">
        <w:rPr>
          <w:rFonts w:cs="Arial"/>
          <w:sz w:val="24"/>
          <w:lang w:eastAsia="fr-FR"/>
        </w:rPr>
        <w:t xml:space="preserve">Based on the distribution of </w:t>
      </w:r>
      <w:r w:rsidR="002F199A" w:rsidRPr="006D0AFE">
        <w:rPr>
          <w:rFonts w:cs="Arial"/>
          <w:sz w:val="24"/>
          <w:lang w:eastAsia="fr-FR"/>
        </w:rPr>
        <w:t xml:space="preserve">PDA </w:t>
      </w:r>
      <w:r w:rsidRPr="006D0AFE">
        <w:rPr>
          <w:rFonts w:cs="Arial"/>
          <w:sz w:val="24"/>
          <w:lang w:eastAsia="fr-FR"/>
        </w:rPr>
        <w:t xml:space="preserve">treatment proportions, regions were categorized as low (&lt;15%; </w:t>
      </w:r>
      <w:r w:rsidR="002F199A" w:rsidRPr="006D0AFE">
        <w:rPr>
          <w:rFonts w:cs="Arial"/>
          <w:sz w:val="24"/>
          <w:lang w:eastAsia="fr-FR"/>
        </w:rPr>
        <w:t>(</w:t>
      </w:r>
      <w:r w:rsidRPr="006D0AFE">
        <w:rPr>
          <w:rFonts w:cs="Arial"/>
          <w:sz w:val="24"/>
          <w:lang w:eastAsia="fr-FR"/>
        </w:rPr>
        <w:t xml:space="preserve">n=6), medium (15-25%; n=9) or high proportion (&gt;25; n=4) (Figure 2). </w:t>
      </w:r>
      <w:r w:rsidRPr="006D0AFE">
        <w:rPr>
          <w:rFonts w:cs="Arial"/>
          <w:sz w:val="24"/>
          <w:lang w:val="en-US"/>
        </w:rPr>
        <w:t xml:space="preserve">Regions with a </w:t>
      </w:r>
      <w:r w:rsidRPr="006D0AFE">
        <w:rPr>
          <w:rFonts w:cs="Arial"/>
          <w:sz w:val="24"/>
          <w:lang w:val="en-US"/>
        </w:rPr>
        <w:lastRenderedPageBreak/>
        <w:t xml:space="preserve">high proportion of treated infants started pharmacological treatment earlier, and used PDA surgery more often than regions with low or medium proportions of PDA treatment. In addition, </w:t>
      </w:r>
      <w:r w:rsidR="00A95922" w:rsidRPr="006D0AFE">
        <w:rPr>
          <w:rFonts w:cs="Arial"/>
          <w:sz w:val="24"/>
          <w:lang w:val="en-US"/>
        </w:rPr>
        <w:t>high proportion regions</w:t>
      </w:r>
      <w:r w:rsidRPr="006D0AFE">
        <w:rPr>
          <w:rFonts w:cs="Arial"/>
          <w:sz w:val="24"/>
          <w:lang w:val="en-US"/>
        </w:rPr>
        <w:t xml:space="preserve"> used primary PDA surgery at a lower postnatal age than low and medium treatment regions. Regions with high proportion of PDA treatment had the highest access to PDA surgery on site without transfer, but also </w:t>
      </w:r>
      <w:r w:rsidR="00A95922" w:rsidRPr="006D0AFE">
        <w:rPr>
          <w:rFonts w:cs="Arial"/>
          <w:sz w:val="24"/>
          <w:lang w:val="en-US"/>
        </w:rPr>
        <w:t xml:space="preserve">medium proportion regions </w:t>
      </w:r>
      <w:r w:rsidRPr="006D0AFE">
        <w:rPr>
          <w:rFonts w:cs="Arial"/>
          <w:sz w:val="24"/>
          <w:lang w:val="en-US"/>
        </w:rPr>
        <w:t xml:space="preserve">had higher access to PDA surgery on site than regions with low proportion of treatment, Table 2. There were no differences in postnatal age at start of pharmacological between infants born before 28, or </w:t>
      </w:r>
      <w:r w:rsidR="002F199A" w:rsidRPr="006D0AFE">
        <w:rPr>
          <w:rFonts w:cs="Arial"/>
          <w:sz w:val="24"/>
          <w:lang w:val="en-US"/>
        </w:rPr>
        <w:t xml:space="preserve">at </w:t>
      </w:r>
      <w:r w:rsidRPr="006D0AFE">
        <w:rPr>
          <w:rFonts w:cs="Arial"/>
          <w:sz w:val="24"/>
          <w:lang w:val="en-US"/>
        </w:rPr>
        <w:t>28</w:t>
      </w:r>
      <w:r w:rsidR="00265E7A" w:rsidRPr="006D0AFE">
        <w:rPr>
          <w:rFonts w:cs="Arial"/>
          <w:sz w:val="24"/>
          <w:lang w:val="en-US"/>
        </w:rPr>
        <w:t>-</w:t>
      </w:r>
      <w:r w:rsidR="00F13D31" w:rsidRPr="006D0AFE">
        <w:rPr>
          <w:rFonts w:cs="Arial"/>
          <w:sz w:val="24"/>
          <w:lang w:val="en-US"/>
        </w:rPr>
        <w:t>31</w:t>
      </w:r>
      <w:r w:rsidRPr="006D0AFE">
        <w:rPr>
          <w:rFonts w:cs="Arial"/>
          <w:sz w:val="24"/>
          <w:lang w:val="en-US"/>
        </w:rPr>
        <w:t xml:space="preserve"> weeks gestation (data not shown). </w:t>
      </w:r>
    </w:p>
    <w:p w:rsidR="00EA765F" w:rsidRPr="006D0AFE" w:rsidRDefault="00EA765F">
      <w:pPr>
        <w:spacing w:line="480" w:lineRule="auto"/>
        <w:rPr>
          <w:rFonts w:cs="Arial"/>
          <w:b/>
          <w:sz w:val="24"/>
          <w:lang w:val="en-US"/>
        </w:rPr>
      </w:pPr>
      <w:r w:rsidRPr="006D0AFE">
        <w:rPr>
          <w:rFonts w:cs="Arial"/>
          <w:b/>
          <w:sz w:val="24"/>
          <w:lang w:val="en-US"/>
        </w:rPr>
        <w:t xml:space="preserve">PDA treatment and perinatal characteristics </w:t>
      </w:r>
    </w:p>
    <w:p w:rsidR="00EA765F" w:rsidRPr="006D0AFE" w:rsidRDefault="00EA765F">
      <w:pPr>
        <w:spacing w:line="480" w:lineRule="auto"/>
        <w:rPr>
          <w:rFonts w:cs="Arial"/>
          <w:i/>
          <w:sz w:val="24"/>
          <w:lang w:val="en-US"/>
        </w:rPr>
      </w:pPr>
      <w:r w:rsidRPr="006D0AFE">
        <w:rPr>
          <w:rFonts w:cs="Arial"/>
          <w:sz w:val="24"/>
          <w:lang w:val="en-US"/>
        </w:rPr>
        <w:t xml:space="preserve">Differences in perinatal characteristics, measured as propensity scores for PDA treatment, did not explain the variations in treatment observed between the regions. Regions with a low proportion of treatment had slightly higher propensity scores (median 0.45; IQR 0.34 - 0.56) for treatment among infants </w:t>
      </w:r>
      <w:r w:rsidR="00265E7A" w:rsidRPr="006D0AFE">
        <w:rPr>
          <w:rFonts w:cs="Arial"/>
          <w:sz w:val="24"/>
          <w:lang w:val="en-US"/>
        </w:rPr>
        <w:t>&lt;</w:t>
      </w:r>
      <w:r w:rsidRPr="006D0AFE">
        <w:rPr>
          <w:rFonts w:cs="Arial"/>
          <w:sz w:val="24"/>
          <w:lang w:val="en-US"/>
        </w:rPr>
        <w:t>28 weeks gestation compared with regions with medium (median 0.42; IQR 0.31-0.55, p= &lt;0.001) or high PDA treatment (median 0.42; IQR 0.35-0.48, p = 0.02). Among infants born at 28</w:t>
      </w:r>
      <w:r w:rsidR="00265E7A" w:rsidRPr="006D0AFE">
        <w:rPr>
          <w:rFonts w:cs="Arial"/>
          <w:sz w:val="24"/>
          <w:lang w:val="en-US"/>
        </w:rPr>
        <w:t>-</w:t>
      </w:r>
      <w:r w:rsidR="00F13D31" w:rsidRPr="006D0AFE">
        <w:rPr>
          <w:rFonts w:cs="Arial"/>
          <w:sz w:val="24"/>
          <w:lang w:val="en-US"/>
        </w:rPr>
        <w:t>31</w:t>
      </w:r>
      <w:r w:rsidRPr="006D0AFE">
        <w:rPr>
          <w:rFonts w:cs="Arial"/>
          <w:sz w:val="24"/>
          <w:lang w:val="en-US"/>
        </w:rPr>
        <w:t xml:space="preserve"> weeks, regions with low and medium PDA treatment proportions had similar scores (median propensity score 0.07 (IQR 0.04-0.13), p=0.45). Regions with high proportion of PDA treatment had higher propensity scores than both low and medium regions, (median 0.09; IQR: 0.05-0.17, p&lt;0.001 for both comparisons), Figure 3. </w:t>
      </w:r>
    </w:p>
    <w:p w:rsidR="00EA765F" w:rsidRPr="006D0AFE" w:rsidRDefault="00EA765F">
      <w:pPr>
        <w:spacing w:line="480" w:lineRule="auto"/>
        <w:rPr>
          <w:rFonts w:cs="Arial"/>
          <w:b/>
          <w:sz w:val="24"/>
          <w:lang w:val="en-US"/>
        </w:rPr>
      </w:pPr>
      <w:r w:rsidRPr="006D0AFE">
        <w:rPr>
          <w:rFonts w:cs="Arial"/>
          <w:b/>
          <w:sz w:val="24"/>
          <w:lang w:val="en-US"/>
        </w:rPr>
        <w:t>PDA treatment and neonatal outcome</w:t>
      </w:r>
    </w:p>
    <w:p w:rsidR="00EA765F" w:rsidRPr="006D0AFE" w:rsidRDefault="00EA765F">
      <w:pPr>
        <w:spacing w:line="480" w:lineRule="auto"/>
        <w:rPr>
          <w:rFonts w:cs="Arial"/>
          <w:b/>
          <w:sz w:val="24"/>
        </w:rPr>
      </w:pPr>
      <w:r w:rsidRPr="006D0AFE">
        <w:rPr>
          <w:rFonts w:cs="Arial"/>
          <w:sz w:val="24"/>
          <w:lang w:val="en-US"/>
        </w:rPr>
        <w:t>Infants treated for PDA were at higher risk of BPD or death with an overall propensity score adjusted RR (</w:t>
      </w:r>
      <w:proofErr w:type="spellStart"/>
      <w:r w:rsidRPr="006D0AFE">
        <w:rPr>
          <w:rFonts w:cs="Arial"/>
          <w:sz w:val="24"/>
          <w:lang w:val="en-US"/>
        </w:rPr>
        <w:t>aRR</w:t>
      </w:r>
      <w:proofErr w:type="spellEnd"/>
      <w:r w:rsidRPr="006D0AFE">
        <w:rPr>
          <w:rFonts w:cs="Arial"/>
          <w:sz w:val="24"/>
          <w:lang w:val="en-US"/>
        </w:rPr>
        <w:t xml:space="preserve">) of 1.33 (95% confidence interval 1.18-1.51). PDA treatment was associated with an increased </w:t>
      </w:r>
      <w:proofErr w:type="spellStart"/>
      <w:r w:rsidRPr="006D0AFE">
        <w:rPr>
          <w:rFonts w:cs="Arial"/>
          <w:sz w:val="24"/>
          <w:lang w:val="en-US"/>
        </w:rPr>
        <w:t>aRR</w:t>
      </w:r>
      <w:proofErr w:type="spellEnd"/>
      <w:r w:rsidRPr="006D0AFE">
        <w:rPr>
          <w:rFonts w:cs="Arial"/>
          <w:sz w:val="24"/>
          <w:lang w:val="en-US"/>
        </w:rPr>
        <w:t xml:space="preserve"> of BPD or death in all regions. The highest risks were observed among infants undergoing primary surgery; with an adjusted risk increase of 45% in regions with low </w:t>
      </w:r>
      <w:r w:rsidRPr="006D0AFE">
        <w:rPr>
          <w:rFonts w:cs="Arial"/>
          <w:sz w:val="24"/>
          <w:lang w:val="en-US"/>
        </w:rPr>
        <w:lastRenderedPageBreak/>
        <w:t xml:space="preserve">proportions of PDA treatment, 79% in regions with medium proportions, and 176% in regions with high proportions of PDA treatment. These risks were accentuated when restricting the analyses to study BPD among survivors to 36 weeks PMA. Further adjustment for duration of mechanical ventilation and number of confirmed septicemias slightly attenuated the association between PDA treatment and BPD, but a risk increase for BPD of 34, 67 and 154% remained, in low, medium and high treatment regions respectively (online Table 3). There was no association between PDA treatment and survival without major neonatal morbidity, regardless of region, Table 3. </w:t>
      </w:r>
      <w:r w:rsidR="00265E7A" w:rsidRPr="006D0AFE">
        <w:rPr>
          <w:rFonts w:cs="Arial"/>
          <w:sz w:val="24"/>
          <w:lang w:val="en-US"/>
        </w:rPr>
        <w:t>A</w:t>
      </w:r>
      <w:r w:rsidRPr="006D0AFE">
        <w:rPr>
          <w:rFonts w:cs="Arial"/>
          <w:sz w:val="24"/>
          <w:lang w:val="en-US"/>
        </w:rPr>
        <w:t xml:space="preserve">djustment for clustering on mothers in multiples did not change the estimates. </w:t>
      </w:r>
    </w:p>
    <w:p w:rsidR="00EA765F" w:rsidRPr="006D0AFE" w:rsidRDefault="00EA765F">
      <w:pPr>
        <w:spacing w:line="480" w:lineRule="auto"/>
        <w:rPr>
          <w:rFonts w:cs="Arial"/>
          <w:b/>
          <w:sz w:val="28"/>
        </w:rPr>
      </w:pPr>
      <w:r w:rsidRPr="006D0AFE">
        <w:rPr>
          <w:rFonts w:cs="Arial"/>
          <w:b/>
          <w:sz w:val="28"/>
        </w:rPr>
        <w:t>DISCUSSION</w:t>
      </w:r>
    </w:p>
    <w:p w:rsidR="00EA765F" w:rsidRPr="006D0AFE" w:rsidRDefault="00EA765F">
      <w:pPr>
        <w:spacing w:line="480" w:lineRule="auto"/>
        <w:rPr>
          <w:rFonts w:cs="Arial"/>
          <w:sz w:val="24"/>
          <w:lang w:val="en-US"/>
        </w:rPr>
      </w:pPr>
      <w:r w:rsidRPr="006D0AFE">
        <w:rPr>
          <w:rFonts w:cs="Arial"/>
          <w:sz w:val="24"/>
          <w:lang w:val="en-US"/>
        </w:rPr>
        <w:t>I</w:t>
      </w:r>
      <w:r w:rsidRPr="006D0AFE">
        <w:rPr>
          <w:rFonts w:cs="Arial"/>
          <w:sz w:val="24"/>
        </w:rPr>
        <w:t xml:space="preserve">n this population-based study of very preterm infants across Europe, </w:t>
      </w:r>
      <w:r w:rsidR="000210D5" w:rsidRPr="006D0AFE">
        <w:rPr>
          <w:rFonts w:cs="Arial"/>
          <w:sz w:val="24"/>
          <w:lang w:val="en-US"/>
        </w:rPr>
        <w:t>we</w:t>
      </w:r>
      <w:r w:rsidRPr="006D0AFE">
        <w:rPr>
          <w:rFonts w:cs="Arial"/>
          <w:sz w:val="24"/>
          <w:lang w:val="en-US"/>
        </w:rPr>
        <w:t xml:space="preserve"> found that PDA treatment varied three- (&lt;28 weeks) to </w:t>
      </w:r>
      <w:proofErr w:type="spellStart"/>
      <w:r w:rsidRPr="006D0AFE">
        <w:rPr>
          <w:rFonts w:cs="Arial"/>
          <w:sz w:val="24"/>
          <w:lang w:val="en-US"/>
        </w:rPr>
        <w:t>ninefold</w:t>
      </w:r>
      <w:proofErr w:type="spellEnd"/>
      <w:r w:rsidRPr="006D0AFE">
        <w:rPr>
          <w:rFonts w:cs="Arial"/>
          <w:sz w:val="24"/>
          <w:lang w:val="en-US"/>
        </w:rPr>
        <w:t xml:space="preserve"> (28</w:t>
      </w:r>
      <w:r w:rsidR="00AC3C0C" w:rsidRPr="006D0AFE">
        <w:rPr>
          <w:rFonts w:cs="Arial"/>
          <w:sz w:val="24"/>
          <w:lang w:val="en-US"/>
        </w:rPr>
        <w:t>-</w:t>
      </w:r>
      <w:r w:rsidR="00F13D31" w:rsidRPr="006D0AFE">
        <w:rPr>
          <w:rFonts w:cs="Arial"/>
          <w:sz w:val="24"/>
          <w:lang w:val="en-US"/>
        </w:rPr>
        <w:t xml:space="preserve">31 </w:t>
      </w:r>
      <w:r w:rsidRPr="006D0AFE">
        <w:rPr>
          <w:rFonts w:cs="Arial"/>
          <w:sz w:val="24"/>
          <w:lang w:val="en-US"/>
        </w:rPr>
        <w:t xml:space="preserve">weeks) between different regions. This regional variation was not explained by differences in perinatal characteristics.   Our data confirm previous observations </w:t>
      </w:r>
      <w:r w:rsidR="001704F8" w:rsidRPr="006D0AFE">
        <w:rPr>
          <w:rFonts w:cs="Arial"/>
          <w:sz w:val="24"/>
          <w:lang w:val="en-US"/>
        </w:rPr>
        <w:fldChar w:fldCharType="begin">
          <w:fldData xml:space="preserve">PEVuZE5vdGU+PENpdGU+PEF1dGhvcj5Hcm91cDwvQXV0aG9yPjxZZWFyPjIwMTA8L1llYXI+PFJl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</w:fldData>
        </w:fldChar>
      </w:r>
      <w:r w:rsidRPr="006D0AFE">
        <w:rPr>
          <w:rFonts w:cs="Arial"/>
          <w:sz w:val="24"/>
          <w:lang w:val="en-US"/>
        </w:rPr>
        <w:instrText xml:space="preserve"> ADDIN EN.CITE </w:instrText>
      </w:r>
      <w:r w:rsidR="001704F8" w:rsidRPr="006D0AFE">
        <w:rPr>
          <w:rFonts w:cs="Arial"/>
          <w:sz w:val="24"/>
          <w:lang w:val="en-US"/>
        </w:rPr>
        <w:fldChar w:fldCharType="begin">
          <w:fldData xml:space="preserve">PEVuZE5vdGU+PENpdGU+PEF1dGhvcj5Hcm91cDwvQXV0aG9yPjxZZWFyPjIwMTA8L1llYXI+PFJl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</w:fldData>
        </w:fldChar>
      </w:r>
      <w:r w:rsidRPr="006D0AFE">
        <w:rPr>
          <w:rFonts w:cs="Arial"/>
          <w:sz w:val="24"/>
          <w:lang w:val="en-US"/>
        </w:rPr>
        <w:instrText xml:space="preserve"> ADDIN EN.CITE.DATA </w:instrText>
      </w:r>
      <w:r w:rsidR="001704F8" w:rsidRPr="006D0AFE">
        <w:rPr>
          <w:rFonts w:cs="Arial"/>
          <w:sz w:val="24"/>
          <w:lang w:val="en-US"/>
        </w:rPr>
      </w:r>
      <w:r w:rsidR="001704F8" w:rsidRPr="006D0AFE">
        <w:rPr>
          <w:rFonts w:cs="Arial"/>
          <w:sz w:val="24"/>
          <w:lang w:val="en-US"/>
        </w:rPr>
        <w:fldChar w:fldCharType="end"/>
      </w:r>
      <w:r w:rsidR="001704F8" w:rsidRPr="006D0AFE">
        <w:rPr>
          <w:rFonts w:cs="Arial"/>
          <w:sz w:val="24"/>
          <w:lang w:val="en-US"/>
        </w:rPr>
      </w:r>
      <w:r w:rsidR="001704F8" w:rsidRPr="006D0AFE">
        <w:rPr>
          <w:rFonts w:cs="Arial"/>
          <w:sz w:val="24"/>
          <w:lang w:val="en-US"/>
        </w:rPr>
        <w:fldChar w:fldCharType="separate"/>
      </w:r>
      <w:r w:rsidRPr="006D0AFE">
        <w:rPr>
          <w:rFonts w:cs="Arial"/>
          <w:noProof/>
          <w:sz w:val="24"/>
          <w:lang w:val="en-US"/>
        </w:rPr>
        <w:t>[16, 17]</w:t>
      </w:r>
      <w:r w:rsidR="001704F8" w:rsidRPr="006D0AFE">
        <w:rPr>
          <w:rFonts w:cs="Arial"/>
          <w:sz w:val="24"/>
          <w:lang w:val="en-US"/>
        </w:rPr>
        <w:fldChar w:fldCharType="end"/>
      </w:r>
      <w:r w:rsidRPr="006D0AFE">
        <w:rPr>
          <w:rFonts w:cs="Arial"/>
          <w:sz w:val="24"/>
          <w:lang w:val="en-US"/>
        </w:rPr>
        <w:t xml:space="preserve"> that GA is the most important predictor for PDA treatment, with a </w:t>
      </w:r>
      <w:r w:rsidR="0027629B" w:rsidRPr="006D0AFE">
        <w:rPr>
          <w:rFonts w:cs="Arial"/>
          <w:sz w:val="24"/>
          <w:lang w:val="en-US"/>
        </w:rPr>
        <w:t>sharp</w:t>
      </w:r>
      <w:r w:rsidRPr="006D0AFE">
        <w:rPr>
          <w:rFonts w:cs="Arial"/>
          <w:sz w:val="24"/>
          <w:lang w:val="en-US"/>
        </w:rPr>
        <w:t xml:space="preserve"> decrease in PDA treatment from 23 to 31 weeks gestation. The risk of BPD or death in infants treated for PDA was increased compared with untreated infants</w:t>
      </w:r>
      <w:r w:rsidR="00DF7A14" w:rsidRPr="006D0AFE">
        <w:rPr>
          <w:rFonts w:cs="Arial"/>
          <w:sz w:val="24"/>
          <w:lang w:val="en-US"/>
        </w:rPr>
        <w:t>, and the association between PDA treatment and BPD further strengthened when restricting analyses to survivors to ≥36 weeks gestation</w:t>
      </w:r>
      <w:r w:rsidRPr="006D0AFE">
        <w:rPr>
          <w:rFonts w:cs="Arial"/>
          <w:sz w:val="24"/>
          <w:lang w:val="en-US"/>
        </w:rPr>
        <w:t xml:space="preserve">.  Finally, PDA treatment was not associated with survival without major neonatal morbidity. </w:t>
      </w:r>
    </w:p>
    <w:p w:rsidR="00EA765F" w:rsidRPr="006D0AFE" w:rsidRDefault="00EA765F" w:rsidP="00342C97">
      <w:pPr>
        <w:autoSpaceDE w:val="0"/>
        <w:autoSpaceDN w:val="0"/>
        <w:adjustRightInd w:val="0"/>
        <w:spacing w:after="0" w:line="480" w:lineRule="auto"/>
        <w:rPr>
          <w:rFonts w:cs="Arial"/>
          <w:sz w:val="24"/>
          <w:lang w:val="en-US"/>
        </w:rPr>
      </w:pPr>
      <w:r w:rsidRPr="006D0AFE">
        <w:rPr>
          <w:rFonts w:cs="Arial"/>
          <w:sz w:val="24"/>
          <w:lang w:val="en-US"/>
        </w:rPr>
        <w:t xml:space="preserve">The incidence of any PDA treatment in EPICE was similar to </w:t>
      </w:r>
      <w:r w:rsidR="00AC3C0C" w:rsidRPr="006D0AFE">
        <w:rPr>
          <w:rFonts w:cs="Arial"/>
          <w:sz w:val="24"/>
          <w:lang w:val="en-US"/>
        </w:rPr>
        <w:t xml:space="preserve">that in </w:t>
      </w:r>
      <w:r w:rsidRPr="006D0AFE">
        <w:rPr>
          <w:rFonts w:cs="Arial"/>
          <w:sz w:val="24"/>
          <w:lang w:val="en-US"/>
        </w:rPr>
        <w:t>other population-based European studies</w:t>
      </w:r>
      <w:r w:rsidRPr="006D0AFE">
        <w:rPr>
          <w:rFonts w:cs="Arial"/>
          <w:sz w:val="24"/>
          <w:lang w:val="en-US" w:eastAsia="en-US"/>
        </w:rPr>
        <w:t xml:space="preserve"> </w:t>
      </w:r>
      <w:r w:rsidR="001704F8" w:rsidRPr="006D0AFE">
        <w:rPr>
          <w:rFonts w:cs="Arial"/>
          <w:sz w:val="24"/>
          <w:lang w:val="en-US" w:eastAsia="en-US"/>
        </w:rPr>
        <w:fldChar w:fldCharType="begin">
          <w:fldData xml:space="preserve">PEVuZE5vdGU+PENpdGU+PEF1dGhvcj5Db3N0ZWxvZTwvQXV0aG9yPjxZZWFyPjIwMTI8L1llYXI+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</w:fldData>
        </w:fldChar>
      </w:r>
      <w:r w:rsidRPr="006D0AFE">
        <w:rPr>
          <w:rFonts w:cs="Arial"/>
          <w:sz w:val="24"/>
          <w:lang w:val="en-US" w:eastAsia="en-US"/>
        </w:rPr>
        <w:instrText xml:space="preserve"> ADDIN EN.CITE </w:instrText>
      </w:r>
      <w:r w:rsidR="001704F8" w:rsidRPr="006D0AFE">
        <w:rPr>
          <w:rFonts w:cs="Arial"/>
          <w:sz w:val="24"/>
          <w:lang w:val="en-US" w:eastAsia="en-US"/>
        </w:rPr>
        <w:fldChar w:fldCharType="begin">
          <w:fldData xml:space="preserve">PEVuZE5vdGU+PENpdGU+PEF1dGhvcj5Db3N0ZWxvZTwvQXV0aG9yPjxZZWFyPjIwMTI8L1llYXI+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</w:fldData>
        </w:fldChar>
      </w:r>
      <w:r w:rsidRPr="006D0AFE">
        <w:rPr>
          <w:rFonts w:cs="Arial"/>
          <w:sz w:val="24"/>
          <w:lang w:val="en-US" w:eastAsia="en-US"/>
        </w:rPr>
        <w:instrText xml:space="preserve"> ADDIN EN.CITE.DATA </w:instrText>
      </w:r>
      <w:r w:rsidR="001704F8" w:rsidRPr="006D0AFE">
        <w:rPr>
          <w:rFonts w:cs="Arial"/>
          <w:sz w:val="24"/>
          <w:lang w:val="en-US" w:eastAsia="en-US"/>
        </w:rPr>
      </w:r>
      <w:r w:rsidR="001704F8" w:rsidRPr="006D0AFE">
        <w:rPr>
          <w:rFonts w:cs="Arial"/>
          <w:sz w:val="24"/>
          <w:lang w:val="en-US" w:eastAsia="en-US"/>
        </w:rPr>
        <w:fldChar w:fldCharType="end"/>
      </w:r>
      <w:r w:rsidR="001704F8" w:rsidRPr="006D0AFE">
        <w:rPr>
          <w:rFonts w:cs="Arial"/>
          <w:sz w:val="24"/>
          <w:lang w:val="en-US" w:eastAsia="en-US"/>
        </w:rPr>
      </w:r>
      <w:r w:rsidR="001704F8" w:rsidRPr="006D0AFE">
        <w:rPr>
          <w:rFonts w:cs="Arial"/>
          <w:sz w:val="24"/>
          <w:lang w:val="en-US" w:eastAsia="en-US"/>
        </w:rPr>
        <w:fldChar w:fldCharType="separate"/>
      </w:r>
      <w:r w:rsidRPr="006D0AFE">
        <w:rPr>
          <w:rFonts w:cs="Arial"/>
          <w:noProof/>
          <w:sz w:val="24"/>
          <w:lang w:val="en-US" w:eastAsia="en-US"/>
        </w:rPr>
        <w:t>[18]</w:t>
      </w:r>
      <w:r w:rsidR="001704F8" w:rsidRPr="006D0AFE">
        <w:rPr>
          <w:rFonts w:cs="Arial"/>
          <w:sz w:val="24"/>
          <w:lang w:val="en-US" w:eastAsia="en-US"/>
        </w:rPr>
        <w:fldChar w:fldCharType="end"/>
      </w:r>
      <w:r w:rsidRPr="006D0AFE">
        <w:rPr>
          <w:rFonts w:cs="Arial"/>
          <w:sz w:val="24"/>
          <w:lang w:val="en-US" w:eastAsia="en-US"/>
        </w:rPr>
        <w:t xml:space="preserve">, </w:t>
      </w:r>
      <w:r w:rsidR="001704F8" w:rsidRPr="006D0AFE">
        <w:rPr>
          <w:rFonts w:cs="Arial"/>
          <w:sz w:val="24"/>
          <w:lang w:val="en-US" w:eastAsia="en-US"/>
        </w:rPr>
        <w:fldChar w:fldCharType="begin">
          <w:fldData xml:space="preserve">PEVuZE5vdGU+PENpdGU+PEF1dGhvcj5kZSBXYWFsPC9BdXRob3I+PFllYXI+MjAxMjwvWWVhcj48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</w:fldData>
        </w:fldChar>
      </w:r>
      <w:r w:rsidRPr="006D0AFE">
        <w:rPr>
          <w:rFonts w:cs="Arial"/>
          <w:sz w:val="24"/>
          <w:lang w:val="en-US" w:eastAsia="en-US"/>
        </w:rPr>
        <w:instrText xml:space="preserve"> ADDIN EN.CITE </w:instrText>
      </w:r>
      <w:r w:rsidR="001704F8" w:rsidRPr="006D0AFE">
        <w:rPr>
          <w:rFonts w:cs="Arial"/>
          <w:sz w:val="24"/>
          <w:lang w:val="en-US" w:eastAsia="en-US"/>
        </w:rPr>
        <w:fldChar w:fldCharType="begin">
          <w:fldData xml:space="preserve">PEVuZE5vdGU+PENpdGU+PEF1dGhvcj5kZSBXYWFsPC9BdXRob3I+PFllYXI+MjAxMjwvWWVhcj48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</w:fldData>
        </w:fldChar>
      </w:r>
      <w:r w:rsidRPr="006D0AFE">
        <w:rPr>
          <w:rFonts w:cs="Arial"/>
          <w:sz w:val="24"/>
          <w:lang w:val="en-US" w:eastAsia="en-US"/>
        </w:rPr>
        <w:instrText xml:space="preserve"> ADDIN EN.CITE.DATA </w:instrText>
      </w:r>
      <w:r w:rsidR="001704F8" w:rsidRPr="006D0AFE">
        <w:rPr>
          <w:rFonts w:cs="Arial"/>
          <w:sz w:val="24"/>
          <w:lang w:val="en-US" w:eastAsia="en-US"/>
        </w:rPr>
      </w:r>
      <w:r w:rsidR="001704F8" w:rsidRPr="006D0AFE">
        <w:rPr>
          <w:rFonts w:cs="Arial"/>
          <w:sz w:val="24"/>
          <w:lang w:val="en-US" w:eastAsia="en-US"/>
        </w:rPr>
        <w:fldChar w:fldCharType="end"/>
      </w:r>
      <w:r w:rsidR="001704F8" w:rsidRPr="006D0AFE">
        <w:rPr>
          <w:rFonts w:cs="Arial"/>
          <w:sz w:val="24"/>
          <w:lang w:val="en-US" w:eastAsia="en-US"/>
        </w:rPr>
      </w:r>
      <w:r w:rsidR="001704F8" w:rsidRPr="006D0AFE">
        <w:rPr>
          <w:rFonts w:cs="Arial"/>
          <w:sz w:val="24"/>
          <w:lang w:val="en-US" w:eastAsia="en-US"/>
        </w:rPr>
        <w:fldChar w:fldCharType="separate"/>
      </w:r>
      <w:r w:rsidRPr="006D0AFE">
        <w:rPr>
          <w:rFonts w:cs="Arial"/>
          <w:noProof/>
          <w:sz w:val="24"/>
          <w:lang w:val="en-US" w:eastAsia="en-US"/>
        </w:rPr>
        <w:t>[16, 19]</w:t>
      </w:r>
      <w:r w:rsidR="001704F8" w:rsidRPr="006D0AFE">
        <w:rPr>
          <w:rFonts w:cs="Arial"/>
          <w:sz w:val="24"/>
          <w:lang w:val="en-US" w:eastAsia="en-US"/>
        </w:rPr>
        <w:fldChar w:fldCharType="end"/>
      </w:r>
      <w:r w:rsidRPr="006D0AFE">
        <w:rPr>
          <w:rFonts w:cs="Arial"/>
          <w:sz w:val="24"/>
          <w:lang w:val="en-US" w:eastAsia="en-US"/>
        </w:rPr>
        <w:t>, and slightly lower than reported in Canada and Japan</w:t>
      </w:r>
      <w:r w:rsidR="00B55AF6" w:rsidRPr="006D0AFE">
        <w:rPr>
          <w:rFonts w:cs="Arial"/>
          <w:sz w:val="24"/>
          <w:lang w:val="en-US" w:eastAsia="en-US"/>
        </w:rPr>
        <w:t>.</w:t>
      </w:r>
      <w:r w:rsidR="001704F8" w:rsidRPr="006D0AFE">
        <w:rPr>
          <w:rFonts w:cs="Arial"/>
          <w:sz w:val="24"/>
          <w:lang w:val="en-US" w:eastAsia="en-US"/>
        </w:rPr>
        <w:fldChar w:fldCharType="begin"/>
      </w:r>
      <w:r w:rsidRPr="006D0AFE">
        <w:rPr>
          <w:rFonts w:cs="Arial"/>
          <w:sz w:val="24"/>
          <w:lang w:val="en-US" w:eastAsia="en-US"/>
        </w:rPr>
        <w:instrText xml:space="preserve"> ADDIN EN.CITE &lt;EndNote&gt;&lt;Cite&gt;&lt;Author&gt;Isayama&lt;/Author&gt;&lt;Year&gt;2015&lt;/Year&gt;&lt;RecNum&gt;57&lt;/RecNum&gt;&lt;DisplayText&gt;[20]&lt;/DisplayText&gt;&lt;record&gt;&lt;rec-number&gt;57&lt;/rec-number&gt;&lt;foreign-keys&gt;&lt;key app="EN" db-id="rpezt2axlz2dx0ezdzlx9ppwsvaasrp50ssf"&gt;57&lt;/key&gt;&lt;/foreign-keys&gt;&lt;ref-type name="Journal Article"&gt;17&lt;/ref-type&gt;&lt;contributors&gt;&lt;authors&gt;&lt;author&gt;Isayama, T.&lt;/author&gt;&lt;author&gt;Mirea, L.&lt;/author&gt;&lt;author&gt;Mori, R.&lt;/author&gt;&lt;author&gt;Kusuda, S.&lt;/author&gt;&lt;author&gt;Fujimura, M.&lt;/author&gt;&lt;author&gt;Lee, S. K.&lt;/author&gt;&lt;author&gt;Shah, P. S.&lt;/author&gt;&lt;author&gt;Neonatal Research Network of Japan,.&lt;/author&gt;&lt;author&gt;the Canadian Neonatal Network,.&lt;/author&gt;&lt;/authors&gt;&lt;/contributors&gt;&lt;auth-address&gt;Department of Paediatrics, University of Toronto, Toronto, Ontario, Canada.&amp;#xD;Department of Health Policy, National Center for Child Health and Development, Tokyo, Japan.&amp;#xD;Department of Neonatology, Maternal and Perinatal Center, Tokyo Women&amp;apos;s Medical University, Tokyo, Japan.&amp;#xD;Osaka Medical Center and Research Institute for Maternal and Child Health, Osaka, Japan.&lt;/auth-address&gt;&lt;titles&gt;&lt;title&gt;Patent Ductus Arteriosus Management and Outcomes in Japan and Canada: Comparison of Proactive and Selective Approaches&lt;/title&gt;&lt;secondary-title&gt;Am J Perinatol&lt;/secondary-title&gt;&lt;/titles&gt;&lt;pages&gt;1087-94&lt;/pages&gt;&lt;volume&gt;32&lt;/volume&gt;&lt;number&gt;11&lt;/number&gt;&lt;dates&gt;&lt;year&gt;2015&lt;/year&gt;&lt;/dates&gt;&lt;isbn&gt;1098-8785 (Electronic)&amp;#xD;0735-1631 (Linking)&lt;/isbn&gt;&lt;accession-num&gt;25825965&lt;/accession-num&gt;&lt;urls&gt;&lt;related-urls&gt;&lt;url&gt;http://www.ncbi.nlm.nih.gov/pubmed/25825965&lt;/url&gt;&lt;/related-urls&gt;&lt;/urls&gt;&lt;electronic-resource-num&gt;10.1055/s-0035-1548727&lt;/electronic-resource-num&gt;&lt;/record&gt;&lt;/Cite&gt;&lt;/EndNote&gt;</w:instrText>
      </w:r>
      <w:r w:rsidR="001704F8" w:rsidRPr="006D0AFE">
        <w:rPr>
          <w:rFonts w:cs="Arial"/>
          <w:sz w:val="24"/>
          <w:lang w:val="en-US" w:eastAsia="en-US"/>
        </w:rPr>
        <w:fldChar w:fldCharType="separate"/>
      </w:r>
      <w:r w:rsidRPr="006D0AFE">
        <w:rPr>
          <w:rFonts w:cs="Arial"/>
          <w:noProof/>
          <w:sz w:val="24"/>
          <w:lang w:val="en-US" w:eastAsia="en-US"/>
        </w:rPr>
        <w:t>[20]</w:t>
      </w:r>
      <w:r w:rsidR="001704F8" w:rsidRPr="006D0AFE">
        <w:rPr>
          <w:rFonts w:cs="Arial"/>
          <w:sz w:val="24"/>
          <w:lang w:val="en-US" w:eastAsia="en-US"/>
        </w:rPr>
        <w:fldChar w:fldCharType="end"/>
      </w:r>
      <w:r w:rsidRPr="006D0AFE">
        <w:rPr>
          <w:rFonts w:cs="Arial"/>
          <w:sz w:val="24"/>
          <w:lang w:val="en-US" w:eastAsia="en-US"/>
        </w:rPr>
        <w:t xml:space="preserve"> </w:t>
      </w:r>
      <w:r w:rsidRPr="006D0AFE">
        <w:rPr>
          <w:rFonts w:cs="Arial"/>
          <w:sz w:val="24"/>
          <w:lang w:val="en-US"/>
        </w:rPr>
        <w:t xml:space="preserve">In </w:t>
      </w:r>
      <w:r w:rsidRPr="006D0AFE">
        <w:rPr>
          <w:rFonts w:cs="Arial"/>
          <w:sz w:val="24"/>
          <w:lang w:val="en-US" w:eastAsia="en-US"/>
        </w:rPr>
        <w:t xml:space="preserve">the NICHD Neonatal Research Network in the US, the proportion of infants &lt;28 weeks with </w:t>
      </w:r>
      <w:r w:rsidR="00AC3C0C" w:rsidRPr="006D0AFE">
        <w:rPr>
          <w:rFonts w:cs="Arial"/>
          <w:sz w:val="24"/>
          <w:lang w:val="en-US" w:eastAsia="en-US"/>
        </w:rPr>
        <w:t xml:space="preserve">a </w:t>
      </w:r>
      <w:r w:rsidRPr="006D0AFE">
        <w:rPr>
          <w:rFonts w:cs="Arial"/>
          <w:sz w:val="24"/>
          <w:lang w:val="en-US" w:eastAsia="en-US"/>
        </w:rPr>
        <w:t>PDA</w:t>
      </w:r>
      <w:r w:rsidR="00AC3C0C" w:rsidRPr="006D0AFE">
        <w:rPr>
          <w:rFonts w:cs="Arial"/>
          <w:sz w:val="24"/>
          <w:lang w:val="en-US" w:eastAsia="en-US"/>
        </w:rPr>
        <w:t xml:space="preserve"> diagnosis</w:t>
      </w:r>
      <w:r w:rsidRPr="006D0AFE">
        <w:rPr>
          <w:rFonts w:cs="Arial"/>
          <w:sz w:val="24"/>
          <w:lang w:val="en-US" w:eastAsia="en-US"/>
        </w:rPr>
        <w:t xml:space="preserve"> varied from 26</w:t>
      </w:r>
      <w:r w:rsidR="00AC3C0C" w:rsidRPr="006D0AFE">
        <w:rPr>
          <w:rFonts w:cs="Arial"/>
          <w:sz w:val="24"/>
          <w:lang w:val="en-US" w:eastAsia="en-US"/>
        </w:rPr>
        <w:t>-</w:t>
      </w:r>
      <w:r w:rsidRPr="006D0AFE">
        <w:rPr>
          <w:rFonts w:cs="Arial"/>
          <w:sz w:val="24"/>
          <w:lang w:val="en-US" w:eastAsia="en-US"/>
        </w:rPr>
        <w:t>78% between different centers in 2003-2007</w:t>
      </w:r>
      <w:r w:rsidR="00AC3C0C" w:rsidRPr="006D0AFE">
        <w:rPr>
          <w:rFonts w:cs="Arial"/>
          <w:sz w:val="24"/>
          <w:lang w:val="en-US" w:eastAsia="en-US"/>
        </w:rPr>
        <w:t>, with</w:t>
      </w:r>
      <w:r w:rsidRPr="006D0AFE">
        <w:rPr>
          <w:rFonts w:cs="Arial"/>
          <w:sz w:val="24"/>
          <w:lang w:val="en-US" w:eastAsia="en-US"/>
        </w:rPr>
        <w:t xml:space="preserve"> a threefold </w:t>
      </w:r>
      <w:r w:rsidRPr="006D0AFE">
        <w:rPr>
          <w:rFonts w:cs="Arial"/>
          <w:sz w:val="24"/>
          <w:lang w:val="en-US" w:eastAsia="en-US"/>
        </w:rPr>
        <w:lastRenderedPageBreak/>
        <w:t>variation i</w:t>
      </w:r>
      <w:r w:rsidR="00AC3C0C" w:rsidRPr="006D0AFE">
        <w:rPr>
          <w:rFonts w:cs="Arial"/>
          <w:sz w:val="24"/>
          <w:lang w:val="en-US" w:eastAsia="en-US"/>
        </w:rPr>
        <w:t>n use of</w:t>
      </w:r>
      <w:r w:rsidRPr="006D0AFE">
        <w:rPr>
          <w:rFonts w:cs="Arial"/>
          <w:sz w:val="24"/>
          <w:lang w:val="en-US" w:eastAsia="en-US"/>
        </w:rPr>
        <w:t xml:space="preserve"> pharmacological treatment and a fourfold difference in PDA surgery, but data permitting more detailed understanding of variations were lacking.</w:t>
      </w:r>
      <w:r w:rsidR="001704F8" w:rsidRPr="006D0AFE">
        <w:rPr>
          <w:rFonts w:cs="Arial"/>
          <w:sz w:val="24"/>
          <w:lang w:val="en-US" w:eastAsia="en-US"/>
        </w:rPr>
        <w:fldChar w:fldCharType="begin">
          <w:fldData xml:space="preserve">PEVuZE5vdGU+PENpdGU+PEF1dGhvcj5TdG9sbDwvQXV0aG9yPjxZZWFyPjIwMTA8L1llYXI+PFJl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</w:fldData>
        </w:fldChar>
      </w:r>
      <w:r w:rsidRPr="006D0AFE">
        <w:rPr>
          <w:rFonts w:cs="Arial"/>
          <w:sz w:val="24"/>
          <w:lang w:val="en-US" w:eastAsia="en-US"/>
        </w:rPr>
        <w:instrText xml:space="preserve"> ADDIN EN.CITE </w:instrText>
      </w:r>
      <w:r w:rsidR="001704F8" w:rsidRPr="006D0AFE">
        <w:rPr>
          <w:rFonts w:cs="Arial"/>
          <w:sz w:val="24"/>
          <w:lang w:val="en-US" w:eastAsia="en-US"/>
        </w:rPr>
        <w:fldChar w:fldCharType="begin">
          <w:fldData xml:space="preserve">PEVuZE5vdGU+PENpdGU+PEF1dGhvcj5TdG9sbDwvQXV0aG9yPjxZZWFyPjIwMTA8L1llYXI+PFJl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</w:fldData>
        </w:fldChar>
      </w:r>
      <w:r w:rsidRPr="006D0AFE">
        <w:rPr>
          <w:rFonts w:cs="Arial"/>
          <w:sz w:val="24"/>
          <w:lang w:val="en-US" w:eastAsia="en-US"/>
        </w:rPr>
        <w:instrText xml:space="preserve"> ADDIN EN.CITE.DATA </w:instrText>
      </w:r>
      <w:r w:rsidR="001704F8" w:rsidRPr="006D0AFE">
        <w:rPr>
          <w:rFonts w:cs="Arial"/>
          <w:sz w:val="24"/>
          <w:lang w:val="en-US" w:eastAsia="en-US"/>
        </w:rPr>
      </w:r>
      <w:r w:rsidR="001704F8" w:rsidRPr="006D0AFE">
        <w:rPr>
          <w:rFonts w:cs="Arial"/>
          <w:sz w:val="24"/>
          <w:lang w:val="en-US" w:eastAsia="en-US"/>
        </w:rPr>
        <w:fldChar w:fldCharType="end"/>
      </w:r>
      <w:r w:rsidR="001704F8" w:rsidRPr="006D0AFE">
        <w:rPr>
          <w:rFonts w:cs="Arial"/>
          <w:sz w:val="24"/>
          <w:lang w:val="en-US" w:eastAsia="en-US"/>
        </w:rPr>
      </w:r>
      <w:r w:rsidR="001704F8" w:rsidRPr="006D0AFE">
        <w:rPr>
          <w:rFonts w:cs="Arial"/>
          <w:sz w:val="24"/>
          <w:lang w:val="en-US" w:eastAsia="en-US"/>
        </w:rPr>
        <w:fldChar w:fldCharType="separate"/>
      </w:r>
      <w:r w:rsidRPr="006D0AFE">
        <w:rPr>
          <w:rFonts w:cs="Arial"/>
          <w:noProof/>
          <w:sz w:val="24"/>
          <w:lang w:val="en-US" w:eastAsia="en-US"/>
        </w:rPr>
        <w:t>[17]</w:t>
      </w:r>
      <w:r w:rsidR="001704F8" w:rsidRPr="006D0AFE">
        <w:rPr>
          <w:rFonts w:cs="Arial"/>
          <w:sz w:val="24"/>
          <w:lang w:val="en-US" w:eastAsia="en-US"/>
        </w:rPr>
        <w:fldChar w:fldCharType="end"/>
      </w:r>
      <w:r w:rsidRPr="006D0AFE">
        <w:rPr>
          <w:rFonts w:cs="Arial"/>
          <w:sz w:val="24"/>
          <w:lang w:val="en-US" w:eastAsia="en-US"/>
        </w:rPr>
        <w:t xml:space="preserve"> In EPICE, we found that differences in perinatal characteristics between the regions did not explain the variations in PDA treatment. </w:t>
      </w:r>
    </w:p>
    <w:p w:rsidR="00EA765F" w:rsidRPr="006D0AFE" w:rsidRDefault="00EA765F">
      <w:pPr>
        <w:spacing w:line="480" w:lineRule="auto"/>
      </w:pPr>
      <w:r w:rsidRPr="006D0AFE">
        <w:rPr>
          <w:rFonts w:cs="Arial"/>
          <w:sz w:val="24"/>
        </w:rPr>
        <w:t xml:space="preserve">The evidence-base for PDA treatment is weak and has been debated in the last decade </w:t>
      </w:r>
      <w:r w:rsidR="001704F8" w:rsidRPr="006D0AFE">
        <w:rPr>
          <w:rFonts w:cs="Arial"/>
          <w:sz w:val="24"/>
        </w:rPr>
        <w:fldChar w:fldCharType="begin">
          <w:fldData xml:space="preserve">PEVuZE5vdGU+PENpdGU+PEF1dGhvcj5Cb3NlPC9BdXRob3I+PFllYXI+MjAwNzwvWWVhcj48UmVj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</w:fldData>
        </w:fldChar>
      </w:r>
      <w:r w:rsidR="0036023A" w:rsidRPr="006D0AFE">
        <w:rPr>
          <w:rFonts w:cs="Arial"/>
          <w:sz w:val="24"/>
        </w:rPr>
        <w:instrText xml:space="preserve"> ADDIN EN.CITE </w:instrText>
      </w:r>
      <w:r w:rsidR="001704F8" w:rsidRPr="006D0AFE">
        <w:rPr>
          <w:rFonts w:cs="Arial"/>
          <w:sz w:val="24"/>
        </w:rPr>
        <w:fldChar w:fldCharType="begin">
          <w:fldData xml:space="preserve">PEVuZE5vdGU+PENpdGU+PEF1dGhvcj5Cb3NlPC9BdXRob3I+PFllYXI+MjAwNzwvWWVhcj48UmVj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</w:fldData>
        </w:fldChar>
      </w:r>
      <w:r w:rsidR="0036023A" w:rsidRPr="006D0AFE">
        <w:rPr>
          <w:rFonts w:cs="Arial"/>
          <w:sz w:val="24"/>
        </w:rPr>
        <w:instrText xml:space="preserve"> ADDIN EN.CITE.DATA </w:instrText>
      </w:r>
      <w:r w:rsidR="001704F8" w:rsidRPr="006D0AFE">
        <w:rPr>
          <w:rFonts w:cs="Arial"/>
          <w:sz w:val="24"/>
        </w:rPr>
      </w:r>
      <w:r w:rsidR="001704F8" w:rsidRPr="006D0AFE">
        <w:rPr>
          <w:rFonts w:cs="Arial"/>
          <w:sz w:val="24"/>
        </w:rPr>
        <w:fldChar w:fldCharType="end"/>
      </w:r>
      <w:r w:rsidR="001704F8" w:rsidRPr="006D0AFE">
        <w:rPr>
          <w:rFonts w:cs="Arial"/>
          <w:sz w:val="24"/>
        </w:rPr>
      </w:r>
      <w:r w:rsidR="001704F8" w:rsidRPr="006D0AFE">
        <w:rPr>
          <w:rFonts w:cs="Arial"/>
          <w:sz w:val="24"/>
        </w:rPr>
        <w:fldChar w:fldCharType="separate"/>
      </w:r>
      <w:r w:rsidR="0036023A" w:rsidRPr="006D0AFE">
        <w:rPr>
          <w:rFonts w:cs="Arial"/>
          <w:noProof/>
          <w:sz w:val="24"/>
        </w:rPr>
        <w:t>[5, 21, 22]</w:t>
      </w:r>
      <w:r w:rsidR="001704F8" w:rsidRPr="006D0AFE">
        <w:rPr>
          <w:rFonts w:cs="Arial"/>
          <w:sz w:val="24"/>
        </w:rPr>
        <w:fldChar w:fldCharType="end"/>
      </w:r>
      <w:r w:rsidRPr="006D0AFE">
        <w:rPr>
          <w:rFonts w:cs="Arial"/>
          <w:sz w:val="24"/>
        </w:rPr>
        <w:t xml:space="preserve">. </w:t>
      </w:r>
      <w:r w:rsidRPr="006D0AFE">
        <w:rPr>
          <w:rFonts w:cs="Arial"/>
          <w:sz w:val="24"/>
          <w:lang w:val="en-US"/>
        </w:rPr>
        <w:t xml:space="preserve">The large regional variation in treatment in EPICE could be driven by </w:t>
      </w:r>
      <w:r w:rsidR="00342C97" w:rsidRPr="006D0AFE">
        <w:rPr>
          <w:rFonts w:cs="Arial"/>
          <w:color w:val="231F20"/>
          <w:sz w:val="24"/>
          <w:lang w:val="en-US" w:eastAsia="en-US"/>
        </w:rPr>
        <w:t>different</w:t>
      </w:r>
      <w:r w:rsidRPr="006D0AFE">
        <w:rPr>
          <w:rFonts w:cs="Arial"/>
          <w:color w:val="231F20"/>
          <w:sz w:val="24"/>
          <w:lang w:val="en-US" w:eastAsia="en-US"/>
        </w:rPr>
        <w:t xml:space="preserve"> treatment guidelines (or their absence) and use of echocardiography may differ</w:t>
      </w:r>
      <w:r w:rsidRPr="006D0AFE" w:rsidDel="0036262E">
        <w:rPr>
          <w:rFonts w:cs="Arial"/>
          <w:color w:val="231F20"/>
          <w:sz w:val="24"/>
          <w:lang w:val="en-US" w:eastAsia="en-US"/>
        </w:rPr>
        <w:t xml:space="preserve"> b</w:t>
      </w:r>
      <w:r w:rsidRPr="006D0AFE">
        <w:rPr>
          <w:rFonts w:cs="Arial"/>
          <w:color w:val="231F20"/>
          <w:sz w:val="24"/>
          <w:lang w:val="en-US" w:eastAsia="en-US"/>
        </w:rPr>
        <w:t>etween centers. Furthermore, the definition of a hemodynamically significant PDA may vary.</w:t>
      </w:r>
      <w:r w:rsidR="001704F8" w:rsidRPr="006D0AFE">
        <w:rPr>
          <w:rFonts w:cs="Arial"/>
          <w:color w:val="231F20"/>
          <w:sz w:val="24"/>
          <w:lang w:val="en-US" w:eastAsia="en-US"/>
        </w:rPr>
        <w:fldChar w:fldCharType="begin"/>
      </w:r>
      <w:r w:rsidR="0036023A" w:rsidRPr="006D0AFE">
        <w:rPr>
          <w:rFonts w:cs="Arial"/>
          <w:color w:val="231F20"/>
          <w:sz w:val="24"/>
          <w:lang w:val="en-US" w:eastAsia="en-US"/>
        </w:rPr>
        <w:instrText xml:space="preserve"> ADDIN EN.CITE &lt;EndNote&gt;&lt;Cite&gt;&lt;Author&gt;Zonnenberg&lt;/Author&gt;&lt;Year&gt;2012&lt;/Year&gt;&lt;RecNum&gt;42&lt;/RecNum&gt;&lt;DisplayText&gt;[23]&lt;/DisplayText&gt;&lt;record&gt;&lt;rec-number&gt;42&lt;/rec-number&gt;&lt;foreign-keys&gt;&lt;key app="EN" db-id="rpezt2axlz2dx0ezdzlx9ppwsvaasrp50ssf"&gt;42&lt;/key&gt;&lt;/foreign-keys&gt;&lt;ref-type name="Journal Article"&gt;17&lt;/ref-type&gt;&lt;contributors&gt;&lt;authors&gt;&lt;author&gt;Zonnenberg, I.&lt;/author&gt;&lt;author&gt;de Waal, K.&lt;/author&gt;&lt;/authors&gt;&lt;/contributors&gt;&lt;auth-address&gt;Department of Neonatology, VU Medical Centre, Amsterdam, The Netherlands.&lt;/auth-address&gt;&lt;titles&gt;&lt;title&gt;The definition of a haemodynamic significant duct in randomized controlled trials: a systematic literature review&lt;/title&gt;&lt;secondary-title&gt;Acta Paediatr&lt;/secondary-title&gt;&lt;/titles&gt;&lt;pages&gt;247-51&lt;/pages&gt;&lt;volume&gt;101&lt;/volume&gt;&lt;number&gt;3&lt;/number&gt;&lt;keywords&gt;&lt;keyword&gt;Ductus Arteriosus, Patent/*diagnosis/physiopathology/ultrasonography&lt;/keyword&gt;&lt;keyword&gt;Hemodynamics&lt;/keyword&gt;&lt;keyword&gt;Humans&lt;/keyword&gt;&lt;keyword&gt;Infant, Newborn&lt;/keyword&gt;&lt;keyword&gt;Infant, Premature&lt;/keyword&gt;&lt;keyword&gt;Infant, Premature, Diseases/*diagnosis/physiopathology/ultrasonography&lt;/keyword&gt;&lt;keyword&gt;Randomized Controlled Trials as Topic&lt;/keyword&gt;&lt;keyword&gt;Ultrasonography, Doppler&lt;/keyword&gt;&lt;/keywords&gt;&lt;dates&gt;&lt;year&gt;2012&lt;/year&gt;&lt;/dates&gt;&lt;isbn&gt;1651-2227 (Electronic)&amp;#xD;0803-5253 (Linking)&lt;/isbn&gt;&lt;accession-num&gt;21913976&lt;/accession-num&gt;&lt;urls&gt;&lt;related-urls&gt;&lt;url&gt;http://www.ncbi.nlm.nih.gov/pubmed/21913976&lt;/url&gt;&lt;/related-urls&gt;&lt;/urls&gt;&lt;electronic-resource-num&gt;10.1111/j.1651-2227.2011.02468.x&lt;/electronic-resource-num&gt;&lt;/record&gt;&lt;/Cite&gt;&lt;/EndNote&gt;</w:instrText>
      </w:r>
      <w:r w:rsidR="001704F8" w:rsidRPr="006D0AFE">
        <w:rPr>
          <w:rFonts w:cs="Arial"/>
          <w:color w:val="231F20"/>
          <w:sz w:val="24"/>
          <w:lang w:val="en-US" w:eastAsia="en-US"/>
        </w:rPr>
        <w:fldChar w:fldCharType="separate"/>
      </w:r>
      <w:r w:rsidR="0036023A" w:rsidRPr="006D0AFE">
        <w:rPr>
          <w:rFonts w:cs="Arial"/>
          <w:noProof/>
          <w:color w:val="231F20"/>
          <w:sz w:val="24"/>
          <w:lang w:val="en-US" w:eastAsia="en-US"/>
        </w:rPr>
        <w:t>[23]</w:t>
      </w:r>
      <w:r w:rsidR="001704F8" w:rsidRPr="006D0AFE">
        <w:rPr>
          <w:rFonts w:cs="Arial"/>
          <w:color w:val="231F20"/>
          <w:sz w:val="24"/>
          <w:lang w:val="en-US" w:eastAsia="en-US"/>
        </w:rPr>
        <w:fldChar w:fldCharType="end"/>
      </w:r>
      <w:r w:rsidRPr="006D0AFE">
        <w:rPr>
          <w:rFonts w:cs="Arial"/>
          <w:color w:val="231F20"/>
          <w:sz w:val="24"/>
          <w:lang w:val="en-US" w:eastAsia="en-US"/>
        </w:rPr>
        <w:t xml:space="preserve"> Recent data show that early PDA screening is associated with higher rates of PDA treatment, but lower in-hospital mortality.</w:t>
      </w:r>
      <w:r w:rsidR="001704F8" w:rsidRPr="006D0AFE">
        <w:rPr>
          <w:rFonts w:cs="Arial"/>
          <w:color w:val="231F20"/>
          <w:sz w:val="24"/>
          <w:lang w:val="en-US" w:eastAsia="en-US"/>
        </w:rPr>
        <w:fldChar w:fldCharType="begin">
          <w:fldData xml:space="preserve">PEVuZE5vdGU+PENpdGU+PEF1dGhvcj5Sb3plPC9BdXRob3I+PFllYXI+MjAxNTwvWWVhcj48UmVj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</w:fldData>
        </w:fldChar>
      </w:r>
      <w:r w:rsidR="0036023A" w:rsidRPr="006D0AFE">
        <w:rPr>
          <w:rFonts w:cs="Arial"/>
          <w:color w:val="231F20"/>
          <w:sz w:val="24"/>
          <w:lang w:val="en-US" w:eastAsia="en-US"/>
        </w:rPr>
        <w:instrText xml:space="preserve"> ADDIN EN.CITE </w:instrText>
      </w:r>
      <w:r w:rsidR="001704F8" w:rsidRPr="006D0AFE">
        <w:rPr>
          <w:rFonts w:cs="Arial"/>
          <w:color w:val="231F20"/>
          <w:sz w:val="24"/>
          <w:lang w:val="en-US" w:eastAsia="en-US"/>
        </w:rPr>
        <w:fldChar w:fldCharType="begin">
          <w:fldData xml:space="preserve">PEVuZE5vdGU+PENpdGU+PEF1dGhvcj5Sb3plPC9BdXRob3I+PFllYXI+MjAxNTwvWWVhcj48UmVj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</w:fldData>
        </w:fldChar>
      </w:r>
      <w:r w:rsidR="0036023A" w:rsidRPr="006D0AFE">
        <w:rPr>
          <w:rFonts w:cs="Arial"/>
          <w:color w:val="231F20"/>
          <w:sz w:val="24"/>
          <w:lang w:val="en-US" w:eastAsia="en-US"/>
        </w:rPr>
        <w:instrText xml:space="preserve"> ADDIN EN.CITE.DATA </w:instrText>
      </w:r>
      <w:r w:rsidR="001704F8" w:rsidRPr="006D0AFE">
        <w:rPr>
          <w:rFonts w:cs="Arial"/>
          <w:color w:val="231F20"/>
          <w:sz w:val="24"/>
          <w:lang w:val="en-US" w:eastAsia="en-US"/>
        </w:rPr>
      </w:r>
      <w:r w:rsidR="001704F8" w:rsidRPr="006D0AFE">
        <w:rPr>
          <w:rFonts w:cs="Arial"/>
          <w:color w:val="231F20"/>
          <w:sz w:val="24"/>
          <w:lang w:val="en-US" w:eastAsia="en-US"/>
        </w:rPr>
        <w:fldChar w:fldCharType="end"/>
      </w:r>
      <w:r w:rsidR="001704F8" w:rsidRPr="006D0AFE">
        <w:rPr>
          <w:rFonts w:cs="Arial"/>
          <w:color w:val="231F20"/>
          <w:sz w:val="24"/>
          <w:lang w:val="en-US" w:eastAsia="en-US"/>
        </w:rPr>
      </w:r>
      <w:r w:rsidR="001704F8" w:rsidRPr="006D0AFE">
        <w:rPr>
          <w:rFonts w:cs="Arial"/>
          <w:color w:val="231F20"/>
          <w:sz w:val="24"/>
          <w:lang w:val="en-US" w:eastAsia="en-US"/>
        </w:rPr>
        <w:fldChar w:fldCharType="separate"/>
      </w:r>
      <w:r w:rsidR="0036023A" w:rsidRPr="006D0AFE">
        <w:rPr>
          <w:rFonts w:cs="Arial"/>
          <w:noProof/>
          <w:color w:val="231F20"/>
          <w:sz w:val="24"/>
          <w:lang w:val="en-US" w:eastAsia="en-US"/>
        </w:rPr>
        <w:t>[24]</w:t>
      </w:r>
      <w:r w:rsidR="001704F8" w:rsidRPr="006D0AFE">
        <w:rPr>
          <w:rFonts w:cs="Arial"/>
          <w:color w:val="231F20"/>
          <w:sz w:val="24"/>
          <w:lang w:val="en-US" w:eastAsia="en-US"/>
        </w:rPr>
        <w:fldChar w:fldCharType="end"/>
      </w:r>
      <w:r w:rsidRPr="006D0AFE">
        <w:rPr>
          <w:rFonts w:cs="Arial"/>
          <w:color w:val="231F20"/>
          <w:sz w:val="24"/>
          <w:lang w:val="en-US" w:eastAsia="en-US"/>
        </w:rPr>
        <w:t xml:space="preserve"> Nevertheless, </w:t>
      </w:r>
      <w:r w:rsidRPr="006D0AFE">
        <w:rPr>
          <w:rFonts w:cs="Arial"/>
          <w:sz w:val="24"/>
          <w:lang w:val="en-US"/>
        </w:rPr>
        <w:t xml:space="preserve">the lack of an association between PDA treatment and improved neonatal outcome supports the questioning of liberal PDA treatment. It should also be noted that up to 26% of infants born </w:t>
      </w:r>
      <w:r w:rsidR="000221B5" w:rsidRPr="006D0AFE">
        <w:rPr>
          <w:rFonts w:cs="Arial"/>
          <w:sz w:val="24"/>
          <w:lang w:val="en-US"/>
        </w:rPr>
        <w:t>at</w:t>
      </w:r>
      <w:r w:rsidR="000221B5" w:rsidRPr="006D0AFE">
        <w:rPr>
          <w:rFonts w:cs="Arial"/>
          <w:sz w:val="24"/>
          <w:lang w:val="en-US"/>
        </w:rPr>
        <w:t xml:space="preserve"> </w:t>
      </w:r>
      <w:r w:rsidRPr="006D0AFE">
        <w:rPr>
          <w:rFonts w:cs="Arial"/>
          <w:sz w:val="24"/>
          <w:lang w:val="en-US"/>
        </w:rPr>
        <w:t>28</w:t>
      </w:r>
      <w:r w:rsidR="000221B5" w:rsidRPr="006D0AFE">
        <w:rPr>
          <w:rFonts w:cs="Arial"/>
          <w:sz w:val="24"/>
          <w:lang w:val="en-US"/>
        </w:rPr>
        <w:t>-</w:t>
      </w:r>
      <w:r w:rsidRPr="006D0AFE">
        <w:rPr>
          <w:rFonts w:cs="Arial"/>
          <w:sz w:val="24"/>
          <w:lang w:val="en-US"/>
        </w:rPr>
        <w:t xml:space="preserve">31 weeks were treated for PDA in some regions, which cannot be considered evidence-based given the high spontaneous closure rate </w:t>
      </w:r>
      <w:r w:rsidR="001704F8" w:rsidRPr="006D0AFE">
        <w:rPr>
          <w:rFonts w:cs="Arial"/>
          <w:sz w:val="24"/>
          <w:lang w:val="en-US"/>
        </w:rPr>
        <w:fldChar w:fldCharType="begin"/>
      </w:r>
      <w:r w:rsidRPr="006D0AFE">
        <w:rPr>
          <w:rFonts w:cs="Arial"/>
          <w:sz w:val="24"/>
          <w:lang w:val="en-US"/>
        </w:rPr>
        <w:instrText xml:space="preserve"> ADDIN EN.CITE &lt;EndNote&gt;&lt;Cite&gt;&lt;Author&gt;Koch&lt;/Author&gt;&lt;Year&gt;2006&lt;/Year&gt;&lt;RecNum&gt;7&lt;/RecNum&gt;&lt;DisplayText&gt;[7]&lt;/DisplayText&gt;&lt;record&gt;&lt;rec-number&gt;7&lt;/rec-number&gt;&lt;foreign-keys&gt;&lt;key app="EN" db-id="vsrapwvxpw2t0nefvr0vtd2gwrxx55tta0p5"&gt;7&lt;/key&gt;&lt;/foreign-keys&gt;&lt;ref-type name="Journal Article"&gt;17&lt;/ref-type&gt;&lt;contributors&gt;&lt;authors&gt;&lt;author&gt;Koch, J.&lt;/author&gt;&lt;author&gt;Hensley, G.&lt;/author&gt;&lt;author&gt;Roy, L.&lt;/author&gt;&lt;author&gt;Brown, S.&lt;/author&gt;&lt;author&gt;Ramaciotti, C.&lt;/author&gt;&lt;author&gt;Rosenfeld, C. R.&lt;/author&gt;&lt;/authors&gt;&lt;/contributors&gt;&lt;auth-address&gt;Division of Neonatal-Perinatal Medicine, Department of Pediatrics, University of Texas Southwestern Medical Center, Dallas, TX 75390, USA.&lt;/auth-address&gt;&lt;titles&gt;&lt;title&gt;Prevalence of spontaneous closure of the ductus arteriosus in neonates at a birth weight of 1000 grams or less&lt;/title&gt;&lt;secondary-title&gt;Pediatrics&lt;/secondary-title&gt;&lt;alt-title&gt;Pediatrics&lt;/alt-title&gt;&lt;/titles&gt;&lt;pages&gt;1113-21&lt;/pages&gt;&lt;volume&gt;117&lt;/volume&gt;&lt;number&gt;4&lt;/number&gt;&lt;keywords&gt;&lt;keyword&gt;Ductus Arteriosus/*physiology&lt;/keyword&gt;&lt;keyword&gt;Ductus Arteriosus, Patent/*drug therapy&lt;/keyword&gt;&lt;keyword&gt;Humans&lt;/keyword&gt;&lt;keyword&gt;Indomethacin/therapeutic use&lt;/keyword&gt;&lt;keyword&gt;Infant, Newborn&lt;/keyword&gt;&lt;keyword&gt;Infant, Premature/*physiology&lt;/keyword&gt;&lt;keyword&gt;Infant, Very Low Birth Weight/*physiology&lt;/keyword&gt;&lt;keyword&gt;Prevalence&lt;/keyword&gt;&lt;keyword&gt;Remission, Spontaneous&lt;/keyword&gt;&lt;/keywords&gt;&lt;dates&gt;&lt;year&gt;2006&lt;/year&gt;&lt;/dates&gt;&lt;isbn&gt;1098-4275 (Electronic)&amp;#xD;0031-4005 (Linking)&lt;/isbn&gt;&lt;accession-num&gt;16585305&lt;/accession-num&gt;&lt;urls&gt;&lt;related-urls&gt;&lt;url&gt;http://www.ncbi.nlm.nih.gov/pubmed/16585305&lt;/url&gt;&lt;/related-urls&gt;&lt;/urls&gt;&lt;electronic-resource-num&gt;10.1542/peds.2005-1528&lt;/electronic-resource-num&gt;&lt;/record&gt;&lt;/Cite&gt;&lt;/EndNote&gt;</w:instrText>
      </w:r>
      <w:r w:rsidR="001704F8" w:rsidRPr="006D0AFE">
        <w:rPr>
          <w:rFonts w:cs="Arial"/>
          <w:sz w:val="24"/>
          <w:lang w:val="en-US"/>
        </w:rPr>
        <w:fldChar w:fldCharType="separate"/>
      </w:r>
      <w:r w:rsidRPr="006D0AFE">
        <w:rPr>
          <w:rFonts w:cs="Arial"/>
          <w:noProof/>
          <w:sz w:val="24"/>
          <w:lang w:val="en-US"/>
        </w:rPr>
        <w:t>[7]</w:t>
      </w:r>
      <w:r w:rsidR="001704F8" w:rsidRPr="006D0AFE">
        <w:rPr>
          <w:rFonts w:cs="Arial"/>
          <w:sz w:val="24"/>
          <w:lang w:val="en-US"/>
        </w:rPr>
        <w:fldChar w:fldCharType="end"/>
      </w:r>
      <w:r w:rsidRPr="006D0AFE">
        <w:rPr>
          <w:rFonts w:cs="Arial"/>
          <w:sz w:val="24"/>
          <w:lang w:val="en-US"/>
        </w:rPr>
        <w:t xml:space="preserve">. </w:t>
      </w:r>
    </w:p>
    <w:p w:rsidR="00EA765F" w:rsidRPr="006D0AFE" w:rsidRDefault="00EA765F">
      <w:pPr>
        <w:spacing w:line="480" w:lineRule="auto"/>
        <w:rPr>
          <w:rFonts w:cs="Arial"/>
          <w:sz w:val="24"/>
          <w:lang w:val="en-US"/>
        </w:rPr>
      </w:pPr>
      <w:r w:rsidRPr="006D0AFE">
        <w:rPr>
          <w:rFonts w:cs="Arial"/>
          <w:sz w:val="24"/>
          <w:lang w:val="en-US"/>
        </w:rPr>
        <w:t>Whereas PDA treatment was found to be assoc</w:t>
      </w:r>
      <w:r w:rsidR="00342C97" w:rsidRPr="006D0AFE">
        <w:rPr>
          <w:rFonts w:cs="Arial"/>
          <w:sz w:val="24"/>
          <w:lang w:val="en-US"/>
        </w:rPr>
        <w:t>iated with an increased risk of</w:t>
      </w:r>
      <w:r w:rsidRPr="006D0AFE">
        <w:rPr>
          <w:rFonts w:cs="Arial"/>
          <w:sz w:val="24"/>
          <w:lang w:val="en-US"/>
        </w:rPr>
        <w:t xml:space="preserve"> BPD or death, this study cannot provide evidence for an underlying explanation. The severity of respiratory distress syndrome (RDS) may have determined both the risk of PDA treatment and of BPD</w:t>
      </w:r>
      <w:r w:rsidR="00791B5E" w:rsidRPr="006D0AFE">
        <w:rPr>
          <w:rFonts w:cs="Arial"/>
          <w:sz w:val="24"/>
          <w:lang w:val="en-US"/>
        </w:rPr>
        <w:t xml:space="preserve">. </w:t>
      </w:r>
      <w:r w:rsidRPr="006D0AFE">
        <w:rPr>
          <w:rFonts w:cs="Arial"/>
          <w:sz w:val="24"/>
          <w:lang w:val="en-US"/>
        </w:rPr>
        <w:t xml:space="preserve">In addition, both PDA and BPD are linked to conditions of inflammation - before and after birth - such as </w:t>
      </w:r>
      <w:proofErr w:type="spellStart"/>
      <w:r w:rsidRPr="006D0AFE">
        <w:rPr>
          <w:rFonts w:cs="Arial"/>
          <w:sz w:val="24"/>
          <w:lang w:val="en-US"/>
        </w:rPr>
        <w:t>pPROM</w:t>
      </w:r>
      <w:proofErr w:type="spellEnd"/>
      <w:r w:rsidRPr="006D0AFE">
        <w:rPr>
          <w:rFonts w:cs="Arial"/>
          <w:sz w:val="24"/>
          <w:lang w:val="en-US"/>
        </w:rPr>
        <w:t xml:space="preserve"> and neonatal infections</w:t>
      </w:r>
      <w:r w:rsidR="001704F8" w:rsidRPr="006D0AFE">
        <w:rPr>
          <w:rFonts w:cs="Arial"/>
          <w:sz w:val="24"/>
          <w:lang w:val="en-US"/>
        </w:rPr>
        <w:fldChar w:fldCharType="begin"/>
      </w:r>
      <w:r w:rsidR="0036023A" w:rsidRPr="006D0AFE">
        <w:rPr>
          <w:rFonts w:cs="Arial"/>
          <w:sz w:val="24"/>
          <w:lang w:val="en-US"/>
        </w:rPr>
        <w:instrText xml:space="preserve"> ADDIN EN.CITE &lt;EndNote&gt;&lt;Cite&gt;&lt;Author&gt;Gonzalez&lt;/Author&gt;&lt;Year&gt;1996&lt;/Year&gt;&lt;RecNum&gt;51&lt;/RecNum&gt;&lt;DisplayText&gt;[25]&lt;/DisplayText&gt;&lt;record&gt;&lt;rec-number&gt;51&lt;/rec-number&gt;&lt;foreign-keys&gt;&lt;key app="EN" db-id="rpezt2axlz2dx0ezdzlx9ppwsvaasrp50ssf"&gt;51&lt;/key&gt;&lt;/foreign-keys&gt;&lt;ref-type name="Journal Article"&gt;17&lt;/ref-type&gt;&lt;contributors&gt;&lt;authors&gt;&lt;author&gt;Gonzalez, A.&lt;/author&gt;&lt;author&gt;Sosenko, I. R.&lt;/author&gt;&lt;author&gt;Chandar, J.&lt;/author&gt;&lt;author&gt;Hummler, H.&lt;/author&gt;&lt;author&gt;Claure, N.&lt;/author&gt;&lt;author&gt;Bancalari, E.&lt;/author&gt;&lt;/authors&gt;&lt;/contributors&gt;&lt;auth-address&gt;Department of Pediatrics, Division of Neonatology, University of Miami School of Medicine, Florida, USA.&lt;/auth-address&gt;&lt;titles&gt;&lt;title&gt;Influence of infection on patent ductus arteriosus and chronic lung disease in premature infants weighing 1000 grams or less&lt;/title&gt;&lt;secondary-title&gt;J Pediatr&lt;/secondary-title&gt;&lt;/titles&gt;&lt;pages&gt;470-8&lt;/pages&gt;&lt;volume&gt;128&lt;/volume&gt;&lt;number&gt;4&lt;/number&gt;&lt;keywords&gt;&lt;keyword&gt;Chronic Disease&lt;/keyword&gt;&lt;keyword&gt;Ductus Arteriosus, Patent/complications/*physiopathology&lt;/keyword&gt;&lt;keyword&gt;Female&lt;/keyword&gt;&lt;keyword&gt;Humans&lt;/keyword&gt;&lt;keyword&gt;Infant, Newborn&lt;/keyword&gt;&lt;keyword&gt;Infant, Premature, Diseases/*physiopathology&lt;/keyword&gt;&lt;keyword&gt;Infant, Very Low Birth Weight&lt;/keyword&gt;&lt;keyword&gt;Infection/complications/*physiopathology&lt;/keyword&gt;&lt;keyword&gt;Lung Diseases/complications/*physiopathology&lt;/keyword&gt;&lt;keyword&gt;Male&lt;/keyword&gt;&lt;keyword&gt;Prospective Studies&lt;/keyword&gt;&lt;keyword&gt;Prostaglandins F/blood&lt;/keyword&gt;&lt;keyword&gt;Sepsis/complications/physiopathology&lt;/keyword&gt;&lt;keyword&gt;Tumor Necrosis Factor-alpha/analysis&lt;/keyword&gt;&lt;/keywords&gt;&lt;dates&gt;&lt;year&gt;1996&lt;/year&gt;&lt;/dates&gt;&lt;isbn&gt;0022-3476 (Print)&amp;#xD;0022-3476 (Linking)&lt;/isbn&gt;&lt;accession-num&gt;8618179&lt;/accession-num&gt;&lt;urls&gt;&lt;related-urls&gt;&lt;url&gt;http://www.ncbi.nlm.nih.gov/pubmed/8618179&lt;/url&gt;&lt;/related-urls&gt;&lt;/urls&gt;&lt;/record&gt;&lt;/Cite&gt;&lt;/EndNote&gt;</w:instrText>
      </w:r>
      <w:r w:rsidR="001704F8" w:rsidRPr="006D0AFE">
        <w:rPr>
          <w:rFonts w:cs="Arial"/>
          <w:sz w:val="24"/>
          <w:lang w:val="en-US"/>
        </w:rPr>
        <w:fldChar w:fldCharType="separate"/>
      </w:r>
      <w:r w:rsidR="0036023A" w:rsidRPr="006D0AFE">
        <w:rPr>
          <w:rFonts w:cs="Arial"/>
          <w:noProof/>
          <w:sz w:val="24"/>
          <w:lang w:val="en-US"/>
        </w:rPr>
        <w:t>[25]</w:t>
      </w:r>
      <w:r w:rsidR="001704F8" w:rsidRPr="006D0AFE">
        <w:rPr>
          <w:rFonts w:cs="Arial"/>
          <w:sz w:val="24"/>
          <w:lang w:val="en-US"/>
        </w:rPr>
        <w:fldChar w:fldCharType="end"/>
      </w:r>
      <w:r w:rsidRPr="006D0AFE">
        <w:rPr>
          <w:rFonts w:cs="Arial"/>
          <w:color w:val="231F20"/>
          <w:sz w:val="24"/>
          <w:lang w:val="en-US" w:eastAsia="en-US"/>
        </w:rPr>
        <w:t xml:space="preserve">. </w:t>
      </w:r>
    </w:p>
    <w:p w:rsidR="00EA765F" w:rsidRPr="006D0AFE" w:rsidRDefault="00EA765F">
      <w:pPr>
        <w:spacing w:line="480" w:lineRule="auto"/>
        <w:rPr>
          <w:rFonts w:cs="Arial"/>
          <w:color w:val="231F20"/>
          <w:sz w:val="24"/>
          <w:lang w:val="en-US" w:eastAsia="en-US"/>
        </w:rPr>
      </w:pPr>
      <w:r w:rsidRPr="006D0AFE">
        <w:rPr>
          <w:rFonts w:cs="Arial"/>
          <w:sz w:val="24"/>
          <w:lang w:val="en-US"/>
        </w:rPr>
        <w:t xml:space="preserve">The highest risk for BPD or death was seen after PDA surgery. </w:t>
      </w:r>
      <w:r w:rsidR="00AC3C0C" w:rsidRPr="006D0AFE">
        <w:rPr>
          <w:rFonts w:cs="Arial"/>
          <w:color w:val="231F20"/>
          <w:sz w:val="24"/>
          <w:lang w:val="en-US" w:eastAsia="en-US"/>
        </w:rPr>
        <w:t>T</w:t>
      </w:r>
      <w:r w:rsidRPr="006D0AFE">
        <w:rPr>
          <w:rFonts w:cs="Arial"/>
          <w:color w:val="231F20"/>
          <w:sz w:val="24"/>
          <w:lang w:val="en-US" w:eastAsia="en-US"/>
        </w:rPr>
        <w:t>h</w:t>
      </w:r>
      <w:r w:rsidR="00AC3C0C" w:rsidRPr="006D0AFE">
        <w:rPr>
          <w:rFonts w:cs="Arial"/>
          <w:color w:val="231F20"/>
          <w:sz w:val="24"/>
          <w:lang w:val="en-US" w:eastAsia="en-US"/>
        </w:rPr>
        <w:t>is</w:t>
      </w:r>
      <w:r w:rsidRPr="006D0AFE">
        <w:rPr>
          <w:rFonts w:cs="Arial"/>
          <w:color w:val="231F20"/>
          <w:sz w:val="24"/>
          <w:lang w:val="en-US" w:eastAsia="en-US"/>
        </w:rPr>
        <w:t xml:space="preserve"> association may have suffered from confounding by indication. However, given earlier findings of a strong association between PDA surgery and BPD risk </w:t>
      </w:r>
      <w:r w:rsidR="001704F8" w:rsidRPr="006D0AFE">
        <w:rPr>
          <w:rFonts w:cs="Arial"/>
          <w:color w:val="231F20"/>
          <w:sz w:val="24"/>
          <w:lang w:val="en-US" w:eastAsia="en-US"/>
        </w:rPr>
        <w:fldChar w:fldCharType="begin"/>
      </w:r>
      <w:r w:rsidRPr="006D0AFE">
        <w:rPr>
          <w:rFonts w:cs="Arial"/>
          <w:color w:val="231F20"/>
          <w:sz w:val="24"/>
          <w:lang w:val="en-US" w:eastAsia="en-US"/>
        </w:rPr>
        <w:instrText xml:space="preserve"> ADDIN EN.CITE &lt;EndNote&gt;&lt;Cite&gt;&lt;Author&gt;Clyman&lt;/Author&gt;&lt;Year&gt;2013&lt;/Year&gt;&lt;RecNum&gt;3&lt;/RecNum&gt;&lt;DisplayText&gt;[3]&lt;/DisplayText&gt;&lt;record&gt;&lt;rec-number&gt;3&lt;/rec-number&gt;&lt;foreign-keys&gt;&lt;key app="EN" db-id="evztxzxvctxx0xe20sqvt9pnewpsx2r20std"&gt;3&lt;/key&gt;&lt;/foreign-keys&gt;&lt;ref-type name="Journal Article"&gt;17&lt;/ref-type&gt;&lt;contributors&gt;&lt;authors&gt;&lt;author&gt;Clyman, R. I.&lt;/author&gt;&lt;/authors&gt;&lt;/contributors&gt;&lt;auth-address&gt;Department of Pediatrics, University of California San Francisco, San Francisco, CA, USA. clymanr@peds.ucsf.edu&lt;/auth-address&gt;&lt;titles&gt;&lt;title&gt;The role of patent ductus arteriosus and its treatments in the development of bronchopulmonary dysplasia&lt;/title&gt;&lt;secondary-title&gt;Semin Perinatol&lt;/secondary-title&gt;&lt;alt-title&gt;Seminars in perinatology&lt;/alt-title&gt;&lt;/titles&gt;&lt;pages&gt;102-7&lt;/pages&gt;&lt;volume&gt;37&lt;/volume&gt;&lt;number&gt;2&lt;/number&gt;&lt;keywords&gt;&lt;keyword&gt;Animals&lt;/keyword&gt;&lt;keyword&gt;Bronchopulmonary Dysplasia/*etiology&lt;/keyword&gt;&lt;keyword&gt;Cyclooxygenase Inhibitors/*therapeutic use&lt;/keyword&gt;&lt;keyword&gt;Disease Models, Animal&lt;/keyword&gt;&lt;keyword&gt;Ductus Arteriosus, Patent/complications/*drug therapy/surgery&lt;/keyword&gt;&lt;keyword&gt;Humans&lt;/keyword&gt;&lt;keyword&gt;Ibuprofen/*therapeutic use&lt;/keyword&gt;&lt;keyword&gt;Infant, Newborn&lt;/keyword&gt;&lt;keyword&gt;Infant, Premature&lt;/keyword&gt;&lt;keyword&gt;Pulmonary Circulation&lt;/keyword&gt;&lt;keyword&gt;Respiration, Artificial/adverse effects&lt;/keyword&gt;&lt;/keywords&gt;&lt;dates&gt;&lt;year&gt;2013&lt;/year&gt;&lt;/dates&gt;&lt;isbn&gt;1558-075X (Electronic)&amp;#xD;0146-0005 (Linking)&lt;/isbn&gt;&lt;accession-num&gt;23582964&lt;/accession-num&gt;&lt;urls&gt;&lt;related-urls&gt;&lt;url&gt;http://www.ncbi.nlm.nih.gov/pubmed/23582964&lt;/url&gt;&lt;/related-urls&gt;&lt;/urls&gt;&lt;custom2&gt;3627220&lt;/custom2&gt;&lt;electronic-resource-num&gt;10.1053/j.semperi.2013.01.006&lt;/electronic-resource-num&gt;&lt;/record&gt;&lt;/Cite&gt;&lt;/EndNote&gt;</w:instrText>
      </w:r>
      <w:r w:rsidR="001704F8" w:rsidRPr="006D0AFE">
        <w:rPr>
          <w:rFonts w:cs="Arial"/>
          <w:color w:val="231F20"/>
          <w:sz w:val="24"/>
          <w:lang w:val="en-US" w:eastAsia="en-US"/>
        </w:rPr>
        <w:fldChar w:fldCharType="separate"/>
      </w:r>
      <w:r w:rsidRPr="006D0AFE">
        <w:rPr>
          <w:rFonts w:cs="Arial"/>
          <w:noProof/>
          <w:color w:val="231F20"/>
          <w:sz w:val="24"/>
          <w:lang w:val="en-US" w:eastAsia="en-US"/>
        </w:rPr>
        <w:t>[3]</w:t>
      </w:r>
      <w:r w:rsidR="001704F8" w:rsidRPr="006D0AFE">
        <w:rPr>
          <w:rFonts w:cs="Arial"/>
          <w:color w:val="231F20"/>
          <w:sz w:val="24"/>
          <w:lang w:val="en-US" w:eastAsia="en-US"/>
        </w:rPr>
        <w:fldChar w:fldCharType="end"/>
      </w:r>
      <w:r w:rsidRPr="006D0AFE">
        <w:rPr>
          <w:rFonts w:cs="Arial"/>
          <w:color w:val="231F20"/>
          <w:sz w:val="24"/>
          <w:lang w:val="en-US" w:eastAsia="en-US"/>
        </w:rPr>
        <w:t xml:space="preserve">  and the large increases for BPD or death associated with surgery in our study, we cannot exclude that the surgical procedure per se or other factors may contribute to this increased risk. </w:t>
      </w:r>
    </w:p>
    <w:p w:rsidR="00EA765F" w:rsidRPr="006D0AFE" w:rsidRDefault="00EA765F">
      <w:pPr>
        <w:spacing w:line="480" w:lineRule="auto"/>
        <w:rPr>
          <w:rFonts w:cs="Arial"/>
          <w:strike/>
          <w:color w:val="231F20"/>
          <w:sz w:val="24"/>
          <w:lang w:val="en-US" w:eastAsia="en-US"/>
        </w:rPr>
      </w:pPr>
      <w:r w:rsidRPr="006D0AFE">
        <w:rPr>
          <w:rFonts w:cs="Arial"/>
          <w:color w:val="231F20"/>
          <w:sz w:val="24"/>
          <w:lang w:val="en-US" w:eastAsia="en-US"/>
        </w:rPr>
        <w:lastRenderedPageBreak/>
        <w:t>The age at</w:t>
      </w:r>
      <w:r w:rsidR="000B0F6A" w:rsidRPr="006D0AFE">
        <w:rPr>
          <w:rFonts w:cs="Arial"/>
          <w:color w:val="231F20"/>
          <w:sz w:val="24"/>
          <w:lang w:val="en-US" w:eastAsia="en-US"/>
        </w:rPr>
        <w:t xml:space="preserve"> PDA </w:t>
      </w:r>
      <w:r w:rsidRPr="006D0AFE">
        <w:rPr>
          <w:rFonts w:cs="Arial"/>
          <w:color w:val="231F20"/>
          <w:sz w:val="24"/>
          <w:lang w:val="en-US" w:eastAsia="en-US"/>
        </w:rPr>
        <w:t>surgery</w:t>
      </w:r>
      <w:r w:rsidR="000B0F6A" w:rsidRPr="006D0AFE">
        <w:rPr>
          <w:rFonts w:cs="Arial"/>
          <w:color w:val="231F20"/>
          <w:sz w:val="24"/>
          <w:lang w:val="en-US" w:eastAsia="en-US"/>
        </w:rPr>
        <w:t xml:space="preserve"> </w:t>
      </w:r>
      <w:r w:rsidR="00356B36" w:rsidRPr="006D0AFE">
        <w:rPr>
          <w:rFonts w:cs="Arial"/>
          <w:color w:val="231F20"/>
          <w:sz w:val="24"/>
          <w:lang w:val="en-US" w:eastAsia="en-US"/>
        </w:rPr>
        <w:t>following prior medical PDA treatment</w:t>
      </w:r>
      <w:r w:rsidRPr="006D0AFE">
        <w:rPr>
          <w:rFonts w:cs="Arial"/>
          <w:color w:val="231F20"/>
          <w:sz w:val="24"/>
          <w:lang w:val="en-US" w:eastAsia="en-US"/>
        </w:rPr>
        <w:t xml:space="preserve"> did not differ between low, medium or high treatment regions. However, primary surgery was performed 2-3 weeks earlier in high compared to low and medium treatment regions. In </w:t>
      </w:r>
      <w:r w:rsidR="00682027" w:rsidRPr="006D0AFE">
        <w:rPr>
          <w:rFonts w:cs="Arial"/>
          <w:color w:val="231F20"/>
          <w:sz w:val="24"/>
          <w:lang w:val="en-US" w:eastAsia="en-US"/>
        </w:rPr>
        <w:t xml:space="preserve">high treatment </w:t>
      </w:r>
      <w:r w:rsidRPr="006D0AFE">
        <w:rPr>
          <w:rFonts w:cs="Arial"/>
          <w:color w:val="231F20"/>
          <w:sz w:val="24"/>
          <w:lang w:val="en-US" w:eastAsia="en-US"/>
        </w:rPr>
        <w:t xml:space="preserve">regions, access to PDA surgery onsite was also higher. This could indicate that </w:t>
      </w:r>
      <w:r w:rsidR="00A95922" w:rsidRPr="006D0AFE">
        <w:rPr>
          <w:rFonts w:cs="Arial"/>
          <w:color w:val="231F20"/>
          <w:sz w:val="24"/>
          <w:lang w:val="en-US" w:eastAsia="en-US"/>
        </w:rPr>
        <w:t>centers</w:t>
      </w:r>
      <w:r w:rsidRPr="006D0AFE">
        <w:rPr>
          <w:rFonts w:cs="Arial"/>
          <w:color w:val="231F20"/>
          <w:sz w:val="24"/>
          <w:lang w:val="en-US" w:eastAsia="en-US"/>
        </w:rPr>
        <w:t xml:space="preserve"> in high treatment regions have adopted a more proactive, early surgical approach, while the other regions use primary surgery more restrictively. </w:t>
      </w:r>
    </w:p>
    <w:p w:rsidR="00EA765F" w:rsidRPr="006D0AFE" w:rsidRDefault="00EA765F">
      <w:pPr>
        <w:spacing w:line="480" w:lineRule="auto"/>
        <w:rPr>
          <w:rFonts w:cs="Arial"/>
          <w:color w:val="231F20"/>
          <w:sz w:val="24"/>
          <w:lang w:val="en-US" w:eastAsia="en-US"/>
        </w:rPr>
      </w:pPr>
      <w:r w:rsidRPr="006D0AFE">
        <w:rPr>
          <w:rFonts w:cs="Arial"/>
          <w:color w:val="231F20"/>
          <w:sz w:val="24"/>
          <w:lang w:val="en-US" w:eastAsia="en-US"/>
        </w:rPr>
        <w:t>High treatment regions used earlier pharmacological PDA treatment than the other regions. Timing of pharmacological PDA treatment after extremely preterm birth has in other studies not been associated with the risk of PDA surgery or death, and expectant PDA management has not been associated with increased risk of BPD</w:t>
      </w:r>
      <w:r w:rsidR="001704F8" w:rsidRPr="006D0AFE">
        <w:rPr>
          <w:rFonts w:cs="Arial"/>
          <w:color w:val="231F20"/>
          <w:sz w:val="24"/>
          <w:lang w:val="en-US" w:eastAsia="en-US"/>
        </w:rPr>
        <w:fldChar w:fldCharType="begin"/>
      </w:r>
      <w:r w:rsidR="0036023A" w:rsidRPr="006D0AFE">
        <w:rPr>
          <w:rFonts w:cs="Arial"/>
          <w:color w:val="231F20"/>
          <w:sz w:val="24"/>
          <w:lang w:val="en-US" w:eastAsia="en-US"/>
        </w:rPr>
        <w:instrText xml:space="preserve"> ADDIN EN.CITE &lt;EndNote&gt;&lt;Cite&gt;&lt;Author&gt;Gudmundsdottir&lt;/Author&gt;&lt;Year&gt;2015&lt;/Year&gt;&lt;RecNum&gt;64&lt;/RecNum&gt;&lt;DisplayText&gt;[26]&lt;/DisplayText&gt;&lt;record&gt;&lt;rec-number&gt;64&lt;/rec-number&gt;&lt;foreign-keys&gt;&lt;key app="EN" db-id="rpezt2axlz2dx0ezdzlx9ppwsvaasrp50ssf"&gt;64&lt;/key&gt;&lt;/foreign-keys&gt;&lt;ref-type name="Journal Article"&gt;17&lt;/ref-type&gt;&lt;contributors&gt;&lt;authors&gt;&lt;author&gt;Gudmundsdottir, A. &lt;/author&gt;&lt;author&gt;Johansson, S. &lt;/author&gt;&lt;author&gt;Håkansson, S.&lt;/author&gt;&lt;author&gt;Norman, M.&lt;/author&gt;&lt;author&gt;Källén, K.&lt;/author&gt;&lt;author&gt;Bonamy, A.K.&lt;/author&gt;&lt;/authors&gt;&lt;/contributors&gt;&lt;titles&gt;&lt;title&gt;Timing of pharmacological treatment for patent ductus arteriosus and risk of secondary surgery, death or bronchopulmonary dysplasia: a population-based cohort study of extremely preterm infants.&lt;/title&gt;&lt;secondary-title&gt;Neonatology&lt;/secondary-title&gt;&lt;/titles&gt;&lt;pages&gt;87-92&lt;/pages&gt;&lt;volume&gt;107&lt;/volume&gt;&lt;number&gt;2&lt;/number&gt;&lt;dates&gt;&lt;year&gt;2015&lt;/year&gt;&lt;/dates&gt;&lt;urls&gt;&lt;/urls&gt;&lt;electronic-resource-num&gt;10.1159/000367887&lt;/electronic-resource-num&gt;&lt;/record&gt;&lt;/Cite&gt;&lt;/EndNote&gt;</w:instrText>
      </w:r>
      <w:r w:rsidR="001704F8" w:rsidRPr="006D0AFE">
        <w:rPr>
          <w:rFonts w:cs="Arial"/>
          <w:color w:val="231F20"/>
          <w:sz w:val="24"/>
          <w:lang w:val="en-US" w:eastAsia="en-US"/>
        </w:rPr>
        <w:fldChar w:fldCharType="separate"/>
      </w:r>
      <w:r w:rsidR="0036023A" w:rsidRPr="006D0AFE">
        <w:rPr>
          <w:rFonts w:cs="Arial"/>
          <w:noProof/>
          <w:color w:val="231F20"/>
          <w:sz w:val="24"/>
          <w:lang w:val="en-US" w:eastAsia="en-US"/>
        </w:rPr>
        <w:t>[26]</w:t>
      </w:r>
      <w:r w:rsidR="001704F8" w:rsidRPr="006D0AFE">
        <w:rPr>
          <w:rFonts w:cs="Arial"/>
          <w:color w:val="231F20"/>
          <w:sz w:val="24"/>
          <w:lang w:val="en-US" w:eastAsia="en-US"/>
        </w:rPr>
        <w:fldChar w:fldCharType="end"/>
      </w:r>
      <w:r w:rsidRPr="006D0AFE">
        <w:rPr>
          <w:rFonts w:cs="Arial"/>
          <w:color w:val="231F20"/>
          <w:sz w:val="24"/>
          <w:lang w:val="en-US" w:eastAsia="en-US"/>
        </w:rPr>
        <w:t>, although contradictive observations have been reported</w:t>
      </w:r>
      <w:r w:rsidR="001704F8" w:rsidRPr="006D0AFE">
        <w:rPr>
          <w:rFonts w:cs="Arial"/>
          <w:color w:val="231F20"/>
          <w:sz w:val="24"/>
          <w:lang w:val="en-US" w:eastAsia="en-US"/>
        </w:rPr>
        <w:fldChar w:fldCharType="begin">
          <w:fldData xml:space="preserve">PEVuZE5vdGU+PENpdGU+PEF1dGhvcj5LYWVtcGY8L0F1dGhvcj48WWVhcj4yMDEyPC9ZZWFyPjxS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</w:fldData>
        </w:fldChar>
      </w:r>
      <w:r w:rsidR="0036023A" w:rsidRPr="006D0AFE">
        <w:rPr>
          <w:rFonts w:cs="Arial"/>
          <w:color w:val="231F20"/>
          <w:sz w:val="24"/>
          <w:lang w:val="en-US" w:eastAsia="en-US"/>
        </w:rPr>
        <w:instrText xml:space="preserve"> ADDIN EN.CITE </w:instrText>
      </w:r>
      <w:r w:rsidR="001704F8" w:rsidRPr="006D0AFE">
        <w:rPr>
          <w:rFonts w:cs="Arial"/>
          <w:color w:val="231F20"/>
          <w:sz w:val="24"/>
          <w:lang w:val="en-US" w:eastAsia="en-US"/>
        </w:rPr>
        <w:fldChar w:fldCharType="begin">
          <w:fldData xml:space="preserve">PEVuZE5vdGU+PENpdGU+PEF1dGhvcj5LYWVtcGY8L0F1dGhvcj48WWVhcj4yMDEyPC9ZZWFyPjxS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</w:fldData>
        </w:fldChar>
      </w:r>
      <w:r w:rsidR="0036023A" w:rsidRPr="006D0AFE">
        <w:rPr>
          <w:rFonts w:cs="Arial"/>
          <w:color w:val="231F20"/>
          <w:sz w:val="24"/>
          <w:lang w:val="en-US" w:eastAsia="en-US"/>
        </w:rPr>
        <w:instrText xml:space="preserve"> ADDIN EN.CITE.DATA </w:instrText>
      </w:r>
      <w:r w:rsidR="001704F8" w:rsidRPr="006D0AFE">
        <w:rPr>
          <w:rFonts w:cs="Arial"/>
          <w:color w:val="231F20"/>
          <w:sz w:val="24"/>
          <w:lang w:val="en-US" w:eastAsia="en-US"/>
        </w:rPr>
      </w:r>
      <w:r w:rsidR="001704F8" w:rsidRPr="006D0AFE">
        <w:rPr>
          <w:rFonts w:cs="Arial"/>
          <w:color w:val="231F20"/>
          <w:sz w:val="24"/>
          <w:lang w:val="en-US" w:eastAsia="en-US"/>
        </w:rPr>
        <w:fldChar w:fldCharType="end"/>
      </w:r>
      <w:r w:rsidR="001704F8" w:rsidRPr="006D0AFE">
        <w:rPr>
          <w:rFonts w:cs="Arial"/>
          <w:color w:val="231F20"/>
          <w:sz w:val="24"/>
          <w:lang w:val="en-US" w:eastAsia="en-US"/>
        </w:rPr>
      </w:r>
      <w:r w:rsidR="001704F8" w:rsidRPr="006D0AFE">
        <w:rPr>
          <w:rFonts w:cs="Arial"/>
          <w:color w:val="231F20"/>
          <w:sz w:val="24"/>
          <w:lang w:val="en-US" w:eastAsia="en-US"/>
        </w:rPr>
        <w:fldChar w:fldCharType="separate"/>
      </w:r>
      <w:r w:rsidR="0036023A" w:rsidRPr="006D0AFE">
        <w:rPr>
          <w:rFonts w:cs="Arial"/>
          <w:noProof/>
          <w:color w:val="231F20"/>
          <w:sz w:val="24"/>
          <w:lang w:val="en-US" w:eastAsia="en-US"/>
        </w:rPr>
        <w:t>[27]</w:t>
      </w:r>
      <w:r w:rsidR="001704F8" w:rsidRPr="006D0AFE">
        <w:rPr>
          <w:rFonts w:cs="Arial"/>
          <w:color w:val="231F20"/>
          <w:sz w:val="24"/>
          <w:lang w:val="en-US" w:eastAsia="en-US"/>
        </w:rPr>
        <w:fldChar w:fldCharType="end"/>
      </w:r>
      <w:r w:rsidRPr="006D0AFE">
        <w:rPr>
          <w:rFonts w:cs="Arial"/>
          <w:color w:val="231F20"/>
          <w:sz w:val="24"/>
          <w:lang w:val="en-US" w:eastAsia="en-US"/>
        </w:rPr>
        <w:t>. We hypothesize that early timing of treatment may be one of the underlying factors leading to higher treatment incidence, since spontaneous closure may not occur until after an early treatment decision has been made.</w:t>
      </w:r>
      <w:r w:rsidR="00D933D2" w:rsidRPr="006D0AFE">
        <w:rPr>
          <w:rFonts w:cs="Arial"/>
          <w:color w:val="231F20"/>
          <w:sz w:val="24"/>
          <w:lang w:val="en-US" w:eastAsia="en-US"/>
        </w:rPr>
        <w:t xml:space="preserve"> </w:t>
      </w:r>
      <w:r w:rsidRPr="006D0AFE">
        <w:rPr>
          <w:rFonts w:cs="Arial"/>
          <w:color w:val="231F20"/>
          <w:sz w:val="24"/>
          <w:lang w:val="en-US" w:eastAsia="en-US"/>
        </w:rPr>
        <w:t>This hypothesis is supported by the fact that the infants born at 28</w:t>
      </w:r>
      <w:r w:rsidR="000221B5" w:rsidRPr="006D0AFE">
        <w:rPr>
          <w:rFonts w:cs="Arial"/>
          <w:color w:val="231F20"/>
          <w:sz w:val="24"/>
          <w:lang w:val="en-US" w:eastAsia="en-US"/>
        </w:rPr>
        <w:t>-</w:t>
      </w:r>
      <w:r w:rsidRPr="006D0AFE">
        <w:rPr>
          <w:rFonts w:cs="Arial"/>
          <w:color w:val="231F20"/>
          <w:sz w:val="24"/>
          <w:lang w:val="en-US" w:eastAsia="en-US"/>
        </w:rPr>
        <w:t xml:space="preserve">31 weeks gestation were treated at the same postnatal age as </w:t>
      </w:r>
      <w:r w:rsidR="0039109B" w:rsidRPr="006D0AFE">
        <w:rPr>
          <w:rFonts w:cs="Arial"/>
          <w:color w:val="231F20"/>
          <w:sz w:val="24"/>
          <w:lang w:val="en-US" w:eastAsia="en-US"/>
        </w:rPr>
        <w:t>infants born at &lt;28 weeks gestation</w:t>
      </w:r>
      <w:r w:rsidRPr="006D0AFE">
        <w:rPr>
          <w:rFonts w:cs="Arial"/>
          <w:color w:val="231F20"/>
          <w:sz w:val="24"/>
          <w:lang w:val="en-US" w:eastAsia="en-US"/>
        </w:rPr>
        <w:t xml:space="preserve">.  </w:t>
      </w:r>
    </w:p>
    <w:p w:rsidR="00EA765F" w:rsidRPr="006D0AFE" w:rsidRDefault="00EA765F">
      <w:pPr>
        <w:spacing w:line="480" w:lineRule="auto"/>
        <w:rPr>
          <w:rFonts w:cs="Arial"/>
          <w:sz w:val="24"/>
          <w:lang w:val="en-US"/>
        </w:rPr>
      </w:pPr>
      <w:r w:rsidRPr="006D0AFE">
        <w:rPr>
          <w:rFonts w:cs="Arial"/>
          <w:sz w:val="24"/>
          <w:lang w:val="en-US"/>
        </w:rPr>
        <w:t xml:space="preserve">Strengths of this cohort study include the population-based design, the standardized data collection and the large number of infants, regions and countries included. Detailed data on PDA treatment were available and we believe that our results are generalizable to most European neonatal intensive care settings. </w:t>
      </w:r>
    </w:p>
    <w:p w:rsidR="00EA765F" w:rsidRPr="006D0AFE" w:rsidRDefault="00EA765F">
      <w:pPr>
        <w:spacing w:line="480" w:lineRule="auto"/>
        <w:rPr>
          <w:color w:val="000000"/>
          <w:sz w:val="24"/>
        </w:rPr>
      </w:pPr>
      <w:r w:rsidRPr="006D0AFE">
        <w:rPr>
          <w:rFonts w:cs="Arial"/>
          <w:sz w:val="24"/>
          <w:lang w:val="en-US"/>
        </w:rPr>
        <w:t xml:space="preserve">The main limitation is the lack of </w:t>
      </w:r>
      <w:r w:rsidRPr="006D0AFE">
        <w:rPr>
          <w:color w:val="000000"/>
          <w:sz w:val="24"/>
        </w:rPr>
        <w:t xml:space="preserve">echocardiographic PDA characteristics, which hinders us from knowing the PDA incidence in the untreated group, </w:t>
      </w:r>
      <w:r w:rsidR="00FE1B34" w:rsidRPr="006D0AFE">
        <w:rPr>
          <w:color w:val="000000"/>
          <w:sz w:val="24"/>
        </w:rPr>
        <w:t>and to</w:t>
      </w:r>
      <w:r w:rsidRPr="006D0AFE">
        <w:rPr>
          <w:color w:val="000000"/>
          <w:sz w:val="24"/>
        </w:rPr>
        <w:t xml:space="preserve"> study the hemodynamic significance of the PDA in infants receiving treatment. Although there may be differences in the incidence of hemodynamically significant PDA between the regions, we do not think that such potential </w:t>
      </w:r>
      <w:r w:rsidR="00342C97" w:rsidRPr="006D0AFE">
        <w:rPr>
          <w:color w:val="000000"/>
          <w:sz w:val="24"/>
        </w:rPr>
        <w:lastRenderedPageBreak/>
        <w:t>differences c</w:t>
      </w:r>
      <w:r w:rsidRPr="006D0AFE">
        <w:rPr>
          <w:color w:val="000000"/>
          <w:sz w:val="24"/>
        </w:rPr>
        <w:t xml:space="preserve">ould be the only explanation for a fourfold difference in PDA treatment between the regions.  </w:t>
      </w:r>
    </w:p>
    <w:p w:rsidR="00EA765F" w:rsidRPr="006D0AFE" w:rsidRDefault="00EA765F">
      <w:pPr>
        <w:spacing w:line="480" w:lineRule="auto"/>
        <w:rPr>
          <w:rFonts w:cs="Arial"/>
          <w:sz w:val="24"/>
          <w:lang w:val="en-US"/>
        </w:rPr>
      </w:pPr>
      <w:r w:rsidRPr="006D0AFE">
        <w:rPr>
          <w:color w:val="000000"/>
          <w:sz w:val="24"/>
        </w:rPr>
        <w:t>Further, it is a limitation that we could not take neonatal disease burden into account in our propensity score model for PDA treatment. To avoid confounding, it is essential that factors used to predict treatment occur before the treatment. Since we did not have the exact dates of diseases, such as sepsis, or sta</w:t>
      </w:r>
      <w:r w:rsidR="00AC3C0C" w:rsidRPr="006D0AFE">
        <w:rPr>
          <w:color w:val="000000"/>
          <w:sz w:val="24"/>
        </w:rPr>
        <w:t>rt and stop date of each episode</w:t>
      </w:r>
      <w:r w:rsidRPr="006D0AFE">
        <w:rPr>
          <w:color w:val="000000"/>
          <w:sz w:val="24"/>
        </w:rPr>
        <w:t xml:space="preserve"> of mechanical ventilation we could not use these factors in the propensity score. </w:t>
      </w:r>
      <w:r w:rsidR="00682027" w:rsidRPr="006D0AFE">
        <w:rPr>
          <w:color w:val="000000"/>
          <w:sz w:val="24"/>
        </w:rPr>
        <w:t>A</w:t>
      </w:r>
      <w:r w:rsidRPr="006D0AFE">
        <w:rPr>
          <w:color w:val="000000"/>
          <w:sz w:val="24"/>
        </w:rPr>
        <w:t xml:space="preserve">lthough </w:t>
      </w:r>
      <w:r w:rsidRPr="006D0AFE">
        <w:rPr>
          <w:rFonts w:cs="Arial"/>
          <w:color w:val="231F20"/>
          <w:sz w:val="24"/>
          <w:lang w:val="en-US" w:eastAsia="en-US"/>
        </w:rPr>
        <w:t xml:space="preserve">we could not disentangle the temporal relationships with PDA treatment, </w:t>
      </w:r>
      <w:r w:rsidR="00AC3C0C" w:rsidRPr="006D0AFE">
        <w:rPr>
          <w:rFonts w:cs="Arial"/>
          <w:color w:val="231F20"/>
          <w:sz w:val="24"/>
          <w:lang w:val="en-US" w:eastAsia="en-US"/>
        </w:rPr>
        <w:t>adjusting</w:t>
      </w:r>
      <w:r w:rsidRPr="006D0AFE">
        <w:rPr>
          <w:rFonts w:cs="Arial"/>
          <w:color w:val="231F20"/>
          <w:sz w:val="24"/>
          <w:lang w:val="en-US" w:eastAsia="en-US"/>
        </w:rPr>
        <w:t xml:space="preserve"> for total duration of mechanical ventilation and number of confirmed septicemias in supplementary analyses</w:t>
      </w:r>
      <w:r w:rsidR="00356B36" w:rsidRPr="006D0AFE">
        <w:rPr>
          <w:rFonts w:cs="Arial"/>
          <w:color w:val="231F20"/>
          <w:sz w:val="24"/>
          <w:lang w:val="en-US" w:eastAsia="en-US"/>
        </w:rPr>
        <w:t xml:space="preserve"> </w:t>
      </w:r>
      <w:r w:rsidR="00AC3C0C" w:rsidRPr="006D0AFE">
        <w:rPr>
          <w:rFonts w:cs="Arial"/>
          <w:color w:val="231F20"/>
          <w:sz w:val="24"/>
          <w:lang w:val="en-US" w:eastAsia="en-US"/>
        </w:rPr>
        <w:t xml:space="preserve">did not </w:t>
      </w:r>
      <w:r w:rsidRPr="006D0AFE">
        <w:rPr>
          <w:rFonts w:cs="Arial"/>
          <w:color w:val="231F20"/>
          <w:sz w:val="24"/>
          <w:lang w:val="en-US" w:eastAsia="en-US"/>
        </w:rPr>
        <w:t xml:space="preserve">change the association between PDA treatment and </w:t>
      </w:r>
      <w:r w:rsidR="006E29C5" w:rsidRPr="006D0AFE">
        <w:rPr>
          <w:rFonts w:cs="Arial"/>
          <w:color w:val="231F20"/>
          <w:sz w:val="24"/>
          <w:lang w:val="en-US" w:eastAsia="en-US"/>
        </w:rPr>
        <w:t xml:space="preserve">an </w:t>
      </w:r>
      <w:r w:rsidR="00E3387D" w:rsidRPr="006D0AFE">
        <w:rPr>
          <w:rFonts w:cs="Arial"/>
          <w:color w:val="231F20"/>
          <w:sz w:val="24"/>
          <w:lang w:val="en-US" w:eastAsia="en-US"/>
        </w:rPr>
        <w:t xml:space="preserve">increased </w:t>
      </w:r>
      <w:r w:rsidRPr="006D0AFE">
        <w:rPr>
          <w:rFonts w:cs="Arial"/>
          <w:color w:val="231F20"/>
          <w:sz w:val="24"/>
          <w:lang w:val="en-US" w:eastAsia="en-US"/>
        </w:rPr>
        <w:t xml:space="preserve">risk of BPD.  Possible residual confounding and confounding by indication are additional limitations.  Finally, we did not register if paracetamol had been administered to the infants. </w:t>
      </w:r>
    </w:p>
    <w:p w:rsidR="00EA765F" w:rsidRPr="006D0AFE" w:rsidRDefault="00EA765F" w:rsidP="00FB435A">
      <w:pPr>
        <w:spacing w:line="480" w:lineRule="auto"/>
        <w:rPr>
          <w:rFonts w:cs="Arial"/>
          <w:sz w:val="24"/>
          <w:lang w:val="en-US"/>
        </w:rPr>
      </w:pPr>
      <w:r w:rsidRPr="006D0AFE">
        <w:rPr>
          <w:rFonts w:cs="Arial"/>
          <w:sz w:val="24"/>
          <w:lang w:val="en-US"/>
        </w:rPr>
        <w:t xml:space="preserve">In conclusion, there is a fourfold variation in PDA treatment rates between European regions that could not be explained by differences in perinatal characteristics between regions. Liberal treatment was not associated with a lower risk of BPD or death, nor was it associated with a higher chance of survival free of major neonatal morbidity. It is also notable that an important proportion infants born at </w:t>
      </w:r>
      <w:r w:rsidR="0039109B" w:rsidRPr="006D0AFE">
        <w:rPr>
          <w:rFonts w:cs="Arial"/>
          <w:sz w:val="24"/>
          <w:lang w:val="en-US"/>
        </w:rPr>
        <w:t>28-31</w:t>
      </w:r>
      <w:r w:rsidRPr="006D0AFE">
        <w:rPr>
          <w:rFonts w:cs="Arial"/>
          <w:sz w:val="24"/>
          <w:lang w:val="en-US"/>
        </w:rPr>
        <w:t xml:space="preserve"> weeks is treated for PDA although the spontaneous closure rate is known to be high in this group. These findings support a call for uniform guidance for the management of PDA in very preterm infants. </w:t>
      </w:r>
    </w:p>
    <w:p w:rsidR="00EA765F" w:rsidRPr="006D0AFE" w:rsidRDefault="00EA765F">
      <w:pPr>
        <w:spacing w:after="0" w:line="240" w:lineRule="auto"/>
        <w:rPr>
          <w:rFonts w:cs="Arial"/>
          <w:b/>
          <w:sz w:val="28"/>
          <w:lang w:val="en-US"/>
        </w:rPr>
      </w:pPr>
      <w:r w:rsidRPr="006D0AFE">
        <w:rPr>
          <w:rFonts w:cs="Arial"/>
          <w:b/>
          <w:sz w:val="28"/>
          <w:lang w:val="en-US"/>
        </w:rPr>
        <w:br w:type="page"/>
      </w:r>
    </w:p>
    <w:p w:rsidR="00EA765F" w:rsidRPr="006D0AFE" w:rsidRDefault="00EA765F" w:rsidP="00C1503C">
      <w:pPr>
        <w:spacing w:after="0" w:line="480" w:lineRule="auto"/>
        <w:rPr>
          <w:rFonts w:cs="Arial"/>
          <w:b/>
          <w:sz w:val="28"/>
          <w:lang w:val="en-US"/>
        </w:rPr>
      </w:pPr>
      <w:r w:rsidRPr="006D0AFE">
        <w:rPr>
          <w:rFonts w:cs="Arial"/>
          <w:b/>
          <w:sz w:val="28"/>
          <w:lang w:val="en-US"/>
        </w:rPr>
        <w:lastRenderedPageBreak/>
        <w:t>FUNDING</w:t>
      </w:r>
    </w:p>
    <w:p w:rsidR="00EA765F" w:rsidRPr="006D0AFE" w:rsidRDefault="00EA765F" w:rsidP="00FE2E98">
      <w:pPr>
        <w:spacing w:after="0" w:line="480" w:lineRule="auto"/>
        <w:rPr>
          <w:rFonts w:cs="Arial"/>
          <w:sz w:val="24"/>
        </w:rPr>
      </w:pPr>
      <w:r w:rsidRPr="006D0AFE">
        <w:rPr>
          <w:rFonts w:cs="Arial"/>
          <w:sz w:val="24"/>
          <w:lang w:val="en-US"/>
        </w:rPr>
        <w:t xml:space="preserve">This study was financially supported through the European Union's Seventh Framework </w:t>
      </w:r>
      <w:proofErr w:type="spellStart"/>
      <w:r w:rsidRPr="006D0AFE">
        <w:rPr>
          <w:rFonts w:cs="Arial"/>
          <w:sz w:val="24"/>
          <w:lang w:val="en-US"/>
        </w:rPr>
        <w:t>Programme</w:t>
      </w:r>
      <w:proofErr w:type="spellEnd"/>
      <w:r w:rsidRPr="006D0AFE">
        <w:rPr>
          <w:rFonts w:cs="Arial"/>
          <w:sz w:val="24"/>
          <w:lang w:val="en-US"/>
        </w:rPr>
        <w:t xml:space="preserve"> ([FP7/2007-2013]) under grant agreement n°</w:t>
      </w:r>
      <w:r w:rsidRPr="006D0AFE">
        <w:rPr>
          <w:rFonts w:cs="Arial"/>
          <w:bCs/>
          <w:sz w:val="24"/>
          <w:lang w:val="en-US"/>
        </w:rPr>
        <w:t>259882</w:t>
      </w:r>
      <w:r w:rsidRPr="006D0AFE">
        <w:rPr>
          <w:rFonts w:cs="Arial"/>
          <w:sz w:val="24"/>
          <w:lang w:val="en-US"/>
        </w:rPr>
        <w:t xml:space="preserve">; the Swedish Heart and Lung Foundation;  Stockholm county council (ALF project to MN; and AKEB by a clinical </w:t>
      </w:r>
      <w:r w:rsidR="000268FB" w:rsidRPr="006D0AFE">
        <w:rPr>
          <w:rFonts w:cs="Arial"/>
          <w:sz w:val="24"/>
          <w:lang w:val="en-US"/>
        </w:rPr>
        <w:t xml:space="preserve">research </w:t>
      </w:r>
      <w:r w:rsidRPr="006D0AFE">
        <w:rPr>
          <w:rFonts w:cs="Arial"/>
          <w:sz w:val="24"/>
          <w:lang w:val="en-US"/>
        </w:rPr>
        <w:t xml:space="preserve">appointment), and by the Department of Neonatal Medicine, </w:t>
      </w:r>
      <w:proofErr w:type="spellStart"/>
      <w:r w:rsidRPr="006D0AFE">
        <w:rPr>
          <w:rFonts w:cs="Arial"/>
          <w:sz w:val="24"/>
          <w:lang w:val="en-US"/>
        </w:rPr>
        <w:t>Karolinska</w:t>
      </w:r>
      <w:proofErr w:type="spellEnd"/>
      <w:r w:rsidRPr="006D0AFE">
        <w:rPr>
          <w:rFonts w:cs="Arial"/>
          <w:sz w:val="24"/>
          <w:lang w:val="en-US"/>
        </w:rPr>
        <w:t xml:space="preserve"> University Hospital. </w:t>
      </w:r>
      <w:r w:rsidRPr="006D0AFE">
        <w:rPr>
          <w:rFonts w:cs="Arial"/>
          <w:color w:val="333333"/>
          <w:sz w:val="24"/>
        </w:rPr>
        <w:t>The funding organizations had no role in design and conduct of the study;</w:t>
      </w:r>
      <w:r w:rsidRPr="006D0AFE">
        <w:rPr>
          <w:color w:val="333333"/>
          <w:sz w:val="24"/>
        </w:rPr>
        <w:t xml:space="preserve"> collection, management, analysis, and interpretation of the data; preparation, review, or approval of the manuscript; and decision to submit the manuscript for publication.</w:t>
      </w:r>
    </w:p>
    <w:p w:rsidR="00EA765F" w:rsidRPr="006D0AFE" w:rsidRDefault="00EA765F" w:rsidP="00C1503C">
      <w:pPr>
        <w:spacing w:after="0" w:line="480" w:lineRule="auto"/>
        <w:rPr>
          <w:rFonts w:cs="Arial"/>
          <w:sz w:val="28"/>
          <w:lang w:val="en-US"/>
        </w:rPr>
      </w:pPr>
      <w:r w:rsidRPr="006D0AFE">
        <w:rPr>
          <w:rFonts w:cs="Arial"/>
          <w:b/>
          <w:sz w:val="28"/>
          <w:lang w:val="en-US"/>
        </w:rPr>
        <w:t>AUTHOR CONTRIBUTIONS</w:t>
      </w:r>
    </w:p>
    <w:p w:rsidR="00EA765F" w:rsidRPr="006D0AFE" w:rsidRDefault="00EA765F">
      <w:pPr>
        <w:spacing w:after="0" w:line="480" w:lineRule="auto"/>
        <w:rPr>
          <w:rFonts w:cs="Arial"/>
          <w:sz w:val="24"/>
          <w:lang w:val="en-US"/>
        </w:rPr>
      </w:pPr>
      <w:r w:rsidRPr="006D0AFE">
        <w:rPr>
          <w:rFonts w:cs="Arial"/>
          <w:i/>
          <w:sz w:val="24"/>
          <w:lang w:val="en-US"/>
        </w:rPr>
        <w:t>Principal investigator:</w:t>
      </w:r>
      <w:r w:rsidRPr="006D0AFE">
        <w:rPr>
          <w:rFonts w:cs="Arial"/>
          <w:sz w:val="24"/>
          <w:lang w:val="en-US"/>
        </w:rPr>
        <w:t xml:space="preserve"> Jennifer Zeitlin</w:t>
      </w:r>
    </w:p>
    <w:p w:rsidR="00EA765F" w:rsidRPr="006D0AFE" w:rsidRDefault="00EA765F">
      <w:pPr>
        <w:spacing w:after="0" w:line="480" w:lineRule="auto"/>
        <w:rPr>
          <w:rFonts w:cs="Arial"/>
          <w:sz w:val="24"/>
          <w:lang w:val="en-US"/>
        </w:rPr>
      </w:pPr>
      <w:r w:rsidRPr="006D0AFE">
        <w:rPr>
          <w:rFonts w:cs="Arial"/>
          <w:i/>
          <w:sz w:val="24"/>
          <w:lang w:val="en-US"/>
        </w:rPr>
        <w:t>Authors with full access to all of the data in the study and who take responsibility for the integrity of the data and the accuracy of the data analysis:</w:t>
      </w:r>
      <w:r w:rsidRPr="006D0AFE">
        <w:rPr>
          <w:rFonts w:cs="Arial"/>
          <w:sz w:val="24"/>
          <w:lang w:val="en-US"/>
        </w:rPr>
        <w:t xml:space="preserve"> Anna-Karin Edstedt Bonamy, Jennifer Zeitlin. </w:t>
      </w:r>
    </w:p>
    <w:p w:rsidR="00EA765F" w:rsidRPr="006D0AFE" w:rsidRDefault="00EA765F">
      <w:pPr>
        <w:spacing w:after="0" w:line="480" w:lineRule="auto"/>
        <w:rPr>
          <w:rFonts w:cs="Arial"/>
          <w:sz w:val="24"/>
          <w:lang w:val="en-US"/>
        </w:rPr>
      </w:pPr>
      <w:r w:rsidRPr="006D0AFE">
        <w:rPr>
          <w:rFonts w:cs="Arial"/>
          <w:i/>
          <w:sz w:val="24"/>
          <w:lang w:val="en-US"/>
        </w:rPr>
        <w:t>Study concept and design, and acquisition, analysis, or interpretation of data:</w:t>
      </w:r>
      <w:r w:rsidRPr="006D0AFE">
        <w:rPr>
          <w:rFonts w:cs="Arial"/>
          <w:sz w:val="24"/>
          <w:lang w:val="en-US"/>
        </w:rPr>
        <w:t xml:space="preserve"> All authors and the EPICE research group.</w:t>
      </w:r>
    </w:p>
    <w:p w:rsidR="00EA765F" w:rsidRPr="006D0AFE" w:rsidRDefault="00EA765F">
      <w:pPr>
        <w:spacing w:after="0" w:line="480" w:lineRule="auto"/>
        <w:rPr>
          <w:rFonts w:cs="Arial"/>
          <w:sz w:val="24"/>
          <w:lang w:val="en-US"/>
        </w:rPr>
      </w:pPr>
      <w:r w:rsidRPr="006D0AFE">
        <w:rPr>
          <w:rFonts w:cs="Arial"/>
          <w:i/>
          <w:sz w:val="24"/>
          <w:lang w:val="en-US"/>
        </w:rPr>
        <w:t>Writing group drafting the manuscript:</w:t>
      </w:r>
      <w:r w:rsidRPr="006D0AFE">
        <w:rPr>
          <w:rFonts w:cs="Arial"/>
          <w:sz w:val="24"/>
          <w:lang w:val="en-US"/>
        </w:rPr>
        <w:t xml:space="preserve"> </w:t>
      </w:r>
      <w:r w:rsidRPr="006D0AFE">
        <w:rPr>
          <w:rFonts w:cs="Arial"/>
          <w:bCs/>
          <w:sz w:val="24"/>
          <w:lang w:val="en-US"/>
        </w:rPr>
        <w:t xml:space="preserve">Anna-Karin Edstedt Bonamy, Anna </w:t>
      </w:r>
      <w:proofErr w:type="spellStart"/>
      <w:r w:rsidRPr="006D0AFE">
        <w:rPr>
          <w:rFonts w:cs="Arial"/>
          <w:bCs/>
          <w:sz w:val="24"/>
          <w:lang w:val="en-US"/>
        </w:rPr>
        <w:t>Gudmundsdottir</w:t>
      </w:r>
      <w:proofErr w:type="spellEnd"/>
      <w:r w:rsidRPr="006D0AFE">
        <w:rPr>
          <w:rFonts w:cs="Arial"/>
          <w:bCs/>
          <w:sz w:val="24"/>
          <w:lang w:val="en-US"/>
        </w:rPr>
        <w:t xml:space="preserve">, Rolf F Maier, </w:t>
      </w:r>
      <w:proofErr w:type="spellStart"/>
      <w:r w:rsidRPr="006D0AFE">
        <w:rPr>
          <w:rFonts w:cs="Arial"/>
          <w:bCs/>
          <w:sz w:val="24"/>
          <w:lang w:val="en-US"/>
        </w:rPr>
        <w:t>Liis</w:t>
      </w:r>
      <w:proofErr w:type="spellEnd"/>
      <w:r w:rsidRPr="006D0AFE">
        <w:rPr>
          <w:rFonts w:cs="Arial"/>
          <w:bCs/>
          <w:sz w:val="24"/>
          <w:lang w:val="en-US"/>
        </w:rPr>
        <w:t xml:space="preserve"> </w:t>
      </w:r>
      <w:proofErr w:type="spellStart"/>
      <w:r w:rsidRPr="006D0AFE">
        <w:rPr>
          <w:rFonts w:cs="Arial"/>
          <w:bCs/>
          <w:sz w:val="24"/>
          <w:lang w:val="en-US"/>
        </w:rPr>
        <w:t>Toome</w:t>
      </w:r>
      <w:proofErr w:type="spellEnd"/>
      <w:r w:rsidRPr="006D0AFE">
        <w:rPr>
          <w:rFonts w:cs="Arial"/>
          <w:bCs/>
          <w:sz w:val="24"/>
          <w:lang w:val="en-US"/>
        </w:rPr>
        <w:t>, Jennifer Zeitlin, Elaine M Boyle and Mikael Norman.</w:t>
      </w:r>
      <w:r w:rsidRPr="006D0AFE">
        <w:rPr>
          <w:rFonts w:cs="Arial"/>
          <w:sz w:val="24"/>
          <w:lang w:val="en-US"/>
        </w:rPr>
        <w:t xml:space="preserve"> </w:t>
      </w:r>
    </w:p>
    <w:p w:rsidR="00EA765F" w:rsidRPr="006D0AFE" w:rsidRDefault="00EA765F">
      <w:pPr>
        <w:spacing w:after="0" w:line="480" w:lineRule="auto"/>
        <w:rPr>
          <w:rFonts w:cs="Arial"/>
          <w:sz w:val="24"/>
          <w:lang w:val="en-US"/>
        </w:rPr>
      </w:pPr>
      <w:r w:rsidRPr="006D0AFE">
        <w:rPr>
          <w:rFonts w:cs="Arial"/>
          <w:i/>
          <w:sz w:val="24"/>
          <w:lang w:val="en-US"/>
        </w:rPr>
        <w:t>Critical revision of the manuscript for important intellectual content and approval of final version of the manuscript:</w:t>
      </w:r>
      <w:r w:rsidRPr="006D0AFE">
        <w:rPr>
          <w:rFonts w:cs="Arial"/>
          <w:sz w:val="24"/>
          <w:lang w:val="en-US"/>
        </w:rPr>
        <w:t xml:space="preserve"> All authors and the EPICE research group. </w:t>
      </w:r>
    </w:p>
    <w:p w:rsidR="00EA765F" w:rsidRPr="006D0AFE" w:rsidRDefault="00EA765F">
      <w:pPr>
        <w:spacing w:after="0" w:line="480" w:lineRule="auto"/>
        <w:rPr>
          <w:rFonts w:cs="Arial"/>
          <w:sz w:val="24"/>
          <w:lang w:val="nl-NL"/>
        </w:rPr>
      </w:pPr>
      <w:r w:rsidRPr="006D0AFE">
        <w:rPr>
          <w:rFonts w:cs="Arial"/>
          <w:i/>
          <w:sz w:val="24"/>
          <w:lang w:val="nl-NL"/>
        </w:rPr>
        <w:t>Statistical analysis:</w:t>
      </w:r>
      <w:r w:rsidRPr="006D0AFE">
        <w:rPr>
          <w:rFonts w:cs="Arial"/>
          <w:sz w:val="24"/>
          <w:lang w:val="nl-NL"/>
        </w:rPr>
        <w:t xml:space="preserve"> Anna-Karin Edstedt Bonamy, Jennifer Zeitlin</w:t>
      </w:r>
    </w:p>
    <w:p w:rsidR="00EA765F" w:rsidRPr="006D0AFE" w:rsidRDefault="00EA765F">
      <w:pPr>
        <w:spacing w:after="0" w:line="480" w:lineRule="auto"/>
        <w:rPr>
          <w:rFonts w:cs="Arial"/>
          <w:sz w:val="24"/>
          <w:lang w:val="en-US"/>
        </w:rPr>
      </w:pPr>
      <w:r w:rsidRPr="006D0AFE">
        <w:rPr>
          <w:rFonts w:cs="Arial"/>
          <w:i/>
          <w:sz w:val="24"/>
          <w:lang w:val="en-US"/>
        </w:rPr>
        <w:t>Study supervision:</w:t>
      </w:r>
      <w:r w:rsidRPr="006D0AFE">
        <w:rPr>
          <w:rFonts w:cs="Arial"/>
          <w:sz w:val="24"/>
          <w:lang w:val="en-US"/>
        </w:rPr>
        <w:t xml:space="preserve"> Anna-Karin Edstedt Bonamy, Jennifer Zeitlin, Mikael Norman</w:t>
      </w:r>
    </w:p>
    <w:p w:rsidR="00EA765F" w:rsidRPr="006D0AFE" w:rsidRDefault="00EA765F">
      <w:pPr>
        <w:spacing w:after="0" w:line="480" w:lineRule="auto"/>
        <w:rPr>
          <w:rFonts w:cs="Arial"/>
          <w:sz w:val="24"/>
          <w:lang w:val="en-US"/>
        </w:rPr>
      </w:pPr>
      <w:r w:rsidRPr="006D0AFE">
        <w:rPr>
          <w:rFonts w:cs="Arial"/>
          <w:i/>
          <w:sz w:val="24"/>
          <w:lang w:val="en-US"/>
        </w:rPr>
        <w:t>Obtained funding:</w:t>
      </w:r>
      <w:r w:rsidRPr="006D0AFE">
        <w:rPr>
          <w:rFonts w:cs="Arial"/>
          <w:sz w:val="24"/>
          <w:lang w:val="en-US"/>
        </w:rPr>
        <w:t xml:space="preserve"> Jennifer Zeitlin, Anna-Karin Edstedt Bonamy, Mikael Norman </w:t>
      </w:r>
    </w:p>
    <w:p w:rsidR="00EA765F" w:rsidRPr="006D0AFE" w:rsidRDefault="00EA765F">
      <w:pPr>
        <w:spacing w:after="0" w:line="240" w:lineRule="auto"/>
        <w:rPr>
          <w:rFonts w:cs="Arial"/>
          <w:b/>
          <w:sz w:val="28"/>
          <w:lang w:val="en-US"/>
        </w:rPr>
      </w:pPr>
      <w:r w:rsidRPr="006D0AFE">
        <w:rPr>
          <w:rFonts w:cs="Arial"/>
          <w:b/>
          <w:sz w:val="28"/>
          <w:lang w:val="en-US"/>
        </w:rPr>
        <w:br w:type="page"/>
      </w:r>
    </w:p>
    <w:p w:rsidR="00EA765F" w:rsidRPr="006D0AFE" w:rsidRDefault="00EA765F">
      <w:pPr>
        <w:spacing w:after="0" w:line="480" w:lineRule="auto"/>
        <w:rPr>
          <w:rFonts w:cs="Arial"/>
          <w:b/>
          <w:sz w:val="28"/>
          <w:lang w:val="en-US"/>
        </w:rPr>
      </w:pPr>
      <w:r w:rsidRPr="006D0AFE">
        <w:rPr>
          <w:rFonts w:cs="Arial"/>
          <w:b/>
          <w:sz w:val="28"/>
          <w:lang w:val="en-US"/>
        </w:rPr>
        <w:lastRenderedPageBreak/>
        <w:t>ACKNOWLEDGEMENTS</w:t>
      </w:r>
    </w:p>
    <w:p w:rsidR="00EA765F" w:rsidRPr="006D0AFE" w:rsidRDefault="00EA765F">
      <w:pPr>
        <w:spacing w:after="0" w:line="480" w:lineRule="auto"/>
        <w:rPr>
          <w:rFonts w:cs="Arial"/>
          <w:sz w:val="24"/>
          <w:lang w:val="en-US"/>
        </w:rPr>
      </w:pPr>
      <w:r w:rsidRPr="006D0AFE">
        <w:rPr>
          <w:rFonts w:cs="Arial"/>
          <w:sz w:val="24"/>
          <w:lang w:val="en-US"/>
        </w:rPr>
        <w:t xml:space="preserve">We would like to acknowledge all study personnel and staff working at the maternal and neonatal units participating in the EPICE cohort for their help. </w:t>
      </w:r>
    </w:p>
    <w:p w:rsidR="00EA765F" w:rsidRPr="006D0AFE" w:rsidRDefault="00EA765F">
      <w:pPr>
        <w:spacing w:after="0" w:line="480" w:lineRule="auto"/>
        <w:rPr>
          <w:rFonts w:cs="Arial"/>
          <w:sz w:val="24"/>
          <w:lang w:val="en-US"/>
        </w:rPr>
      </w:pPr>
    </w:p>
    <w:p w:rsidR="00EA765F" w:rsidRPr="006D0AFE" w:rsidRDefault="00EA765F" w:rsidP="00E82094">
      <w:pPr>
        <w:spacing w:after="0" w:line="480" w:lineRule="auto"/>
        <w:rPr>
          <w:rFonts w:cs="Arial"/>
          <w:b/>
          <w:sz w:val="28"/>
          <w:lang w:val="en-US"/>
        </w:rPr>
      </w:pPr>
      <w:r w:rsidRPr="006D0AFE">
        <w:rPr>
          <w:rFonts w:cs="Arial"/>
          <w:b/>
          <w:sz w:val="28"/>
          <w:lang w:val="en-US"/>
        </w:rPr>
        <w:t>CONFLICTS OF INTEREST</w:t>
      </w:r>
    </w:p>
    <w:p w:rsidR="00EA765F" w:rsidRPr="006D0AFE" w:rsidRDefault="00EA765F" w:rsidP="00E82094">
      <w:pPr>
        <w:spacing w:after="0" w:line="480" w:lineRule="auto"/>
        <w:rPr>
          <w:rFonts w:cs="Arial"/>
          <w:lang w:val="en-US"/>
        </w:rPr>
      </w:pPr>
      <w:r w:rsidRPr="006D0AFE">
        <w:rPr>
          <w:rFonts w:cs="Arial"/>
          <w:sz w:val="24"/>
          <w:lang w:val="en-US"/>
        </w:rPr>
        <w:t xml:space="preserve">None of the authors have any conflicts of interest to declare. </w:t>
      </w:r>
    </w:p>
    <w:p w:rsidR="00EA765F" w:rsidRPr="006D0AFE" w:rsidRDefault="00EA765F">
      <w:pPr>
        <w:spacing w:after="0" w:line="480" w:lineRule="auto"/>
        <w:rPr>
          <w:rFonts w:cs="Arial"/>
          <w:sz w:val="24"/>
          <w:lang w:val="en-US"/>
        </w:rPr>
      </w:pPr>
    </w:p>
    <w:p w:rsidR="00EA765F" w:rsidRPr="006D0AFE" w:rsidRDefault="00EA765F">
      <w:pPr>
        <w:spacing w:after="0" w:line="480" w:lineRule="auto"/>
        <w:rPr>
          <w:rFonts w:cs="Arial"/>
          <w:sz w:val="24"/>
          <w:lang w:val="en-US"/>
        </w:rPr>
      </w:pPr>
    </w:p>
    <w:p w:rsidR="00EA765F" w:rsidRPr="006D0AFE" w:rsidRDefault="00EA765F">
      <w:pPr>
        <w:spacing w:after="0" w:line="480" w:lineRule="auto"/>
        <w:rPr>
          <w:rFonts w:cs="Arial"/>
          <w:sz w:val="24"/>
          <w:lang w:val="en-US"/>
        </w:rPr>
      </w:pPr>
      <w:r w:rsidRPr="006D0AFE">
        <w:rPr>
          <w:rFonts w:cs="Arial"/>
          <w:sz w:val="24"/>
          <w:lang w:val="en-US"/>
        </w:rPr>
        <w:br w:type="page"/>
      </w:r>
    </w:p>
    <w:p w:rsidR="00EA765F" w:rsidRPr="006D0AFE" w:rsidRDefault="00EA765F">
      <w:pPr>
        <w:spacing w:line="480" w:lineRule="auto"/>
        <w:rPr>
          <w:rFonts w:cs="Arial"/>
          <w:b/>
          <w:sz w:val="28"/>
        </w:rPr>
      </w:pPr>
      <w:r w:rsidRPr="006D0AFE">
        <w:rPr>
          <w:rFonts w:cs="Arial"/>
          <w:b/>
          <w:sz w:val="28"/>
          <w:lang w:val="en-US"/>
        </w:rPr>
        <w:lastRenderedPageBreak/>
        <w:t>REFERENCES</w:t>
      </w:r>
    </w:p>
    <w:p w:rsidR="0036023A" w:rsidRPr="006D0AFE" w:rsidRDefault="001704F8" w:rsidP="0036023A">
      <w:pPr>
        <w:spacing w:after="0" w:line="240" w:lineRule="auto"/>
        <w:rPr>
          <w:noProof/>
        </w:rPr>
      </w:pPr>
      <w:r w:rsidRPr="006D0AFE">
        <w:fldChar w:fldCharType="begin"/>
      </w:r>
      <w:r w:rsidR="00EA765F" w:rsidRPr="006D0AFE">
        <w:instrText xml:space="preserve"> ADDIN EN.REFLIST </w:instrText>
      </w:r>
      <w:r w:rsidRPr="006D0AFE">
        <w:fldChar w:fldCharType="separate"/>
      </w:r>
      <w:r w:rsidR="0036023A" w:rsidRPr="006D0AFE">
        <w:rPr>
          <w:noProof/>
        </w:rPr>
        <w:t>1</w:t>
      </w:r>
      <w:r w:rsidR="0036023A" w:rsidRPr="006D0AFE">
        <w:rPr>
          <w:noProof/>
        </w:rPr>
        <w:tab/>
        <w:t>Evans N, Kluckow M. Early ductal shunting and intraventricular haemorrhage in ventilated preterm infants. Arch Dis Child Fetal Neonatal Ed 1996;75:F183-6.</w:t>
      </w:r>
    </w:p>
    <w:p w:rsidR="0036023A" w:rsidRPr="006D0AFE" w:rsidRDefault="0036023A" w:rsidP="0036023A">
      <w:pPr>
        <w:spacing w:after="0" w:line="240" w:lineRule="auto"/>
        <w:rPr>
          <w:noProof/>
        </w:rPr>
      </w:pPr>
      <w:r w:rsidRPr="006D0AFE">
        <w:rPr>
          <w:noProof/>
        </w:rPr>
        <w:t>2</w:t>
      </w:r>
      <w:r w:rsidRPr="006D0AFE">
        <w:rPr>
          <w:noProof/>
        </w:rPr>
        <w:tab/>
        <w:t>Dollberg S, Lusky A, Reichman B. Patent ductus arteriosus, indomethacin and necrotizing enterocolitis in very low birth weight infants: a population-based study. J Pediatr Gastroenterol Nutr 2005;40:184-8.</w:t>
      </w:r>
    </w:p>
    <w:p w:rsidR="0036023A" w:rsidRPr="006D0AFE" w:rsidRDefault="0036023A" w:rsidP="0036023A">
      <w:pPr>
        <w:spacing w:after="0" w:line="240" w:lineRule="auto"/>
        <w:rPr>
          <w:noProof/>
        </w:rPr>
      </w:pPr>
      <w:r w:rsidRPr="006D0AFE">
        <w:rPr>
          <w:noProof/>
        </w:rPr>
        <w:t>3</w:t>
      </w:r>
      <w:r w:rsidRPr="006D0AFE">
        <w:rPr>
          <w:noProof/>
        </w:rPr>
        <w:tab/>
        <w:t>Clyman RI. The role of patent ductus arteriosus and its treatments in the development of bronchopulmonary dysplasia. Semin Perinatol 2013;37:102-7.</w:t>
      </w:r>
    </w:p>
    <w:p w:rsidR="0036023A" w:rsidRPr="006D0AFE" w:rsidRDefault="0036023A" w:rsidP="0036023A">
      <w:pPr>
        <w:spacing w:after="0" w:line="240" w:lineRule="auto"/>
        <w:rPr>
          <w:noProof/>
        </w:rPr>
      </w:pPr>
      <w:r w:rsidRPr="006D0AFE">
        <w:rPr>
          <w:noProof/>
        </w:rPr>
        <w:t>4</w:t>
      </w:r>
      <w:r w:rsidRPr="006D0AFE">
        <w:rPr>
          <w:noProof/>
        </w:rPr>
        <w:tab/>
        <w:t>Laughon M, Bose C, Clark R. Treatment strategies to prevent or close a patent ductus arteriosus in preterm infants and outcomes. J Perinatol 2007;27:164-70.</w:t>
      </w:r>
    </w:p>
    <w:p w:rsidR="0036023A" w:rsidRPr="006D0AFE" w:rsidRDefault="0036023A" w:rsidP="0036023A">
      <w:pPr>
        <w:spacing w:after="0" w:line="240" w:lineRule="auto"/>
        <w:rPr>
          <w:noProof/>
        </w:rPr>
      </w:pPr>
      <w:r w:rsidRPr="006D0AFE">
        <w:rPr>
          <w:noProof/>
        </w:rPr>
        <w:t>5</w:t>
      </w:r>
      <w:r w:rsidRPr="006D0AFE">
        <w:rPr>
          <w:noProof/>
        </w:rPr>
        <w:tab/>
        <w:t>Bose CL, Laughon MM. Patent ductus arteriosus: lack of evidence for common treatments. Arch Dis Child Fetal Neonatal Ed 2007;92:F498-502.</w:t>
      </w:r>
    </w:p>
    <w:p w:rsidR="0036023A" w:rsidRPr="006D0AFE" w:rsidRDefault="0036023A" w:rsidP="0036023A">
      <w:pPr>
        <w:spacing w:after="0" w:line="240" w:lineRule="auto"/>
        <w:rPr>
          <w:noProof/>
        </w:rPr>
      </w:pPr>
      <w:r w:rsidRPr="006D0AFE">
        <w:rPr>
          <w:noProof/>
        </w:rPr>
        <w:t>6</w:t>
      </w:r>
      <w:r w:rsidRPr="006D0AFE">
        <w:rPr>
          <w:noProof/>
        </w:rPr>
        <w:tab/>
        <w:t>Clyman RI, Couto J, Murphy GM. Patent ductus arteriosus: are current neonatal treatment options better or worse than no treatment at all? Semin Perinatol 2012;36:123-9.</w:t>
      </w:r>
    </w:p>
    <w:p w:rsidR="0036023A" w:rsidRPr="006D0AFE" w:rsidRDefault="0036023A" w:rsidP="0036023A">
      <w:pPr>
        <w:spacing w:after="0" w:line="240" w:lineRule="auto"/>
        <w:rPr>
          <w:noProof/>
        </w:rPr>
      </w:pPr>
      <w:r w:rsidRPr="006D0AFE">
        <w:rPr>
          <w:noProof/>
        </w:rPr>
        <w:t>7</w:t>
      </w:r>
      <w:r w:rsidRPr="006D0AFE">
        <w:rPr>
          <w:noProof/>
        </w:rPr>
        <w:tab/>
        <w:t>Koch J, Hensley G, Roy L, Brown S, Ramaciotti C, Rosenfeld CR. Prevalence of spontaneous closure of the ductus arteriosus in neonates at a birth weight of 1000 grams or less. Pediatrics 2006;117:1113-21.</w:t>
      </w:r>
    </w:p>
    <w:p w:rsidR="0036023A" w:rsidRPr="006D0AFE" w:rsidRDefault="0036023A" w:rsidP="0036023A">
      <w:pPr>
        <w:spacing w:after="0" w:line="240" w:lineRule="auto"/>
        <w:rPr>
          <w:noProof/>
        </w:rPr>
      </w:pPr>
      <w:r w:rsidRPr="006D0AFE">
        <w:rPr>
          <w:noProof/>
        </w:rPr>
        <w:t>8</w:t>
      </w:r>
      <w:r w:rsidRPr="006D0AFE">
        <w:rPr>
          <w:noProof/>
        </w:rPr>
        <w:tab/>
        <w:t>Evans N. Preterm patent ductus arteriosus: A continuing conundrum for the neonatologist? Semin Fetal Neonatal Med 2015;20:272-7.</w:t>
      </w:r>
    </w:p>
    <w:p w:rsidR="0036023A" w:rsidRPr="006D0AFE" w:rsidRDefault="0036023A" w:rsidP="0036023A">
      <w:pPr>
        <w:spacing w:after="0" w:line="240" w:lineRule="auto"/>
        <w:rPr>
          <w:noProof/>
        </w:rPr>
      </w:pPr>
      <w:r w:rsidRPr="006D0AFE">
        <w:rPr>
          <w:noProof/>
        </w:rPr>
        <w:t>9</w:t>
      </w:r>
      <w:r w:rsidRPr="006D0AFE">
        <w:rPr>
          <w:noProof/>
        </w:rPr>
        <w:tab/>
        <w:t>Ohlsson A, Walia R, Shah SS. Ibuprofen for the treatment of patent ductus arteriosus in preterm or low birth weight (or both) infants. Cochrane Database Syst Rev 2015;2:CD003481.</w:t>
      </w:r>
    </w:p>
    <w:p w:rsidR="0036023A" w:rsidRPr="006D0AFE" w:rsidRDefault="0036023A" w:rsidP="0036023A">
      <w:pPr>
        <w:spacing w:after="0" w:line="240" w:lineRule="auto"/>
        <w:rPr>
          <w:noProof/>
        </w:rPr>
      </w:pPr>
      <w:r w:rsidRPr="006D0AFE">
        <w:rPr>
          <w:noProof/>
        </w:rPr>
        <w:t>10</w:t>
      </w:r>
      <w:r w:rsidRPr="006D0AFE">
        <w:rPr>
          <w:noProof/>
        </w:rPr>
        <w:tab/>
        <w:t>Heuchan AM, Clyman RI. Managing the patent ductus arteriosus: current treatment options. Arch Dis Child Fetal Neonatal Ed 2014;99:F431-6.</w:t>
      </w:r>
    </w:p>
    <w:p w:rsidR="0036023A" w:rsidRPr="006D0AFE" w:rsidRDefault="0036023A" w:rsidP="0036023A">
      <w:pPr>
        <w:spacing w:after="0" w:line="240" w:lineRule="auto"/>
        <w:rPr>
          <w:noProof/>
          <w:lang w:val="sv-SE"/>
        </w:rPr>
      </w:pPr>
      <w:r w:rsidRPr="006D0AFE">
        <w:rPr>
          <w:noProof/>
        </w:rPr>
        <w:t>11</w:t>
      </w:r>
      <w:r w:rsidRPr="006D0AFE">
        <w:rPr>
          <w:noProof/>
        </w:rPr>
        <w:tab/>
        <w:t xml:space="preserve">Malviya MN, Ohlsson A, Shah SS. Surgical versus medical treatment with cyclooxygenase inhibitors for symptomatic patent ductus arteriosus in preterm infants. </w:t>
      </w:r>
      <w:r w:rsidRPr="006D0AFE">
        <w:rPr>
          <w:noProof/>
          <w:lang w:val="sv-SE"/>
        </w:rPr>
        <w:t>Cochrane Database Syst Rev 2013;3:CD003951.</w:t>
      </w:r>
    </w:p>
    <w:p w:rsidR="0036023A" w:rsidRPr="006D0AFE" w:rsidRDefault="0036023A" w:rsidP="0036023A">
      <w:pPr>
        <w:spacing w:after="0" w:line="240" w:lineRule="auto"/>
        <w:rPr>
          <w:noProof/>
        </w:rPr>
      </w:pPr>
      <w:r w:rsidRPr="006D0AFE">
        <w:rPr>
          <w:noProof/>
          <w:lang w:val="sv-SE"/>
        </w:rPr>
        <w:t>12</w:t>
      </w:r>
      <w:r w:rsidRPr="006D0AFE">
        <w:rPr>
          <w:noProof/>
          <w:lang w:val="sv-SE"/>
        </w:rPr>
        <w:tab/>
        <w:t xml:space="preserve">Weisz DE, More K, McNamara PJ, Shah PS. </w:t>
      </w:r>
      <w:r w:rsidRPr="006D0AFE">
        <w:rPr>
          <w:noProof/>
        </w:rPr>
        <w:t>PDA ligation and health outcomes: a meta-analysis. Pediatrics 2014;133:e1024-46.</w:t>
      </w:r>
    </w:p>
    <w:p w:rsidR="0036023A" w:rsidRPr="006D0AFE" w:rsidRDefault="0036023A" w:rsidP="0036023A">
      <w:pPr>
        <w:spacing w:after="0" w:line="240" w:lineRule="auto"/>
        <w:rPr>
          <w:noProof/>
        </w:rPr>
      </w:pPr>
      <w:r w:rsidRPr="006D0AFE">
        <w:rPr>
          <w:noProof/>
        </w:rPr>
        <w:t>13</w:t>
      </w:r>
      <w:r w:rsidRPr="006D0AFE">
        <w:rPr>
          <w:noProof/>
        </w:rPr>
        <w:tab/>
        <w:t>Porter ME. What is value in health care? N Engl J Med 2010;363:2477-81.</w:t>
      </w:r>
    </w:p>
    <w:p w:rsidR="0036023A" w:rsidRPr="006D0AFE" w:rsidRDefault="0036023A" w:rsidP="0036023A">
      <w:pPr>
        <w:spacing w:after="0" w:line="240" w:lineRule="auto"/>
        <w:rPr>
          <w:noProof/>
          <w:lang w:val="sv-SE"/>
        </w:rPr>
      </w:pPr>
      <w:r w:rsidRPr="006D0AFE">
        <w:rPr>
          <w:noProof/>
        </w:rPr>
        <w:t>14</w:t>
      </w:r>
      <w:r w:rsidRPr="006D0AFE">
        <w:rPr>
          <w:noProof/>
        </w:rPr>
        <w:tab/>
        <w:t xml:space="preserve">Mikolajczyk RT, Zhang J, Betran AP, Souza JP, Mori R, Gulmezoglu AM, Merialdi M. A global reference for fetal-weight and birthweight percentiles. </w:t>
      </w:r>
      <w:r w:rsidRPr="006D0AFE">
        <w:rPr>
          <w:noProof/>
          <w:lang w:val="sv-SE"/>
        </w:rPr>
        <w:t>Lancet 2011;377:1855-61.</w:t>
      </w:r>
    </w:p>
    <w:p w:rsidR="0036023A" w:rsidRPr="006D0AFE" w:rsidRDefault="0036023A" w:rsidP="0036023A">
      <w:pPr>
        <w:spacing w:after="0" w:line="240" w:lineRule="auto"/>
        <w:rPr>
          <w:noProof/>
        </w:rPr>
      </w:pPr>
      <w:r w:rsidRPr="006D0AFE">
        <w:rPr>
          <w:noProof/>
          <w:lang w:val="sv-SE"/>
        </w:rPr>
        <w:t>15</w:t>
      </w:r>
      <w:r w:rsidRPr="006D0AFE">
        <w:rPr>
          <w:noProof/>
          <w:lang w:val="sv-SE"/>
        </w:rPr>
        <w:tab/>
        <w:t xml:space="preserve">de Jong CL, Gardosi J, Baldwin C, Francis A, Dekker GA, van Geijn HP. </w:t>
      </w:r>
      <w:r w:rsidRPr="006D0AFE">
        <w:rPr>
          <w:noProof/>
        </w:rPr>
        <w:t>Fetal weight gain in a serially scanned high-risk population. Ultrasound Obstet Gynecol 1998;11:39-43.</w:t>
      </w:r>
    </w:p>
    <w:p w:rsidR="0036023A" w:rsidRPr="006D0AFE" w:rsidRDefault="0036023A" w:rsidP="0036023A">
      <w:pPr>
        <w:spacing w:after="0" w:line="240" w:lineRule="auto"/>
        <w:rPr>
          <w:noProof/>
        </w:rPr>
      </w:pPr>
      <w:r w:rsidRPr="006D0AFE">
        <w:rPr>
          <w:noProof/>
        </w:rPr>
        <w:t>16</w:t>
      </w:r>
      <w:r w:rsidRPr="006D0AFE">
        <w:rPr>
          <w:noProof/>
        </w:rPr>
        <w:tab/>
        <w:t>Express Group. Incidence of and risk factors for neonatal morbidity after active perinatal care: extremely preterm infants study in Sweden (EXPRESS). Acta Paediatr 2010;99:978-92.</w:t>
      </w:r>
    </w:p>
    <w:p w:rsidR="0036023A" w:rsidRPr="006D0AFE" w:rsidRDefault="0036023A" w:rsidP="0036023A">
      <w:pPr>
        <w:spacing w:after="0" w:line="240" w:lineRule="auto"/>
        <w:rPr>
          <w:noProof/>
        </w:rPr>
      </w:pPr>
      <w:r w:rsidRPr="006D0AFE">
        <w:rPr>
          <w:noProof/>
        </w:rPr>
        <w:t>17</w:t>
      </w:r>
      <w:r w:rsidRPr="006D0AFE">
        <w:rPr>
          <w:noProof/>
        </w:rPr>
        <w:tab/>
        <w:t>Stoll BJ, Hansen NI, Bell EF, Shankaran S, Laptook AR, Walsh MC, Hale EC, Newman NS, Schibler K, Carlo WA, Kennedy KA, Poindexter BB, Finer NN, Ehrenkranz RA, Duara S, Sanchez PJ, O'Shea TM, Goldberg RN, Van Meurs KP, Faix RG, Phelps DL, Frantz ID, 3rd, Watterberg KL, Saha S, Das A, Higgins RD, Eunice Kennedy Shriver National Institute of Child Health, Human Development Neonatal Research Network. Neonatal outcomes of extremely preterm infants from the NICHD Neonatal Research Network. Pediatrics 2010;126:443-56.</w:t>
      </w:r>
    </w:p>
    <w:p w:rsidR="0036023A" w:rsidRPr="006D0AFE" w:rsidRDefault="0036023A" w:rsidP="0036023A">
      <w:pPr>
        <w:spacing w:after="0" w:line="240" w:lineRule="auto"/>
        <w:rPr>
          <w:noProof/>
        </w:rPr>
      </w:pPr>
      <w:r w:rsidRPr="006D0AFE">
        <w:rPr>
          <w:noProof/>
        </w:rPr>
        <w:t>18</w:t>
      </w:r>
      <w:r w:rsidRPr="006D0AFE">
        <w:rPr>
          <w:noProof/>
        </w:rPr>
        <w:tab/>
        <w:t>Costeloe KL, Hennessy EM, Haider S, Stacey F, Marlow N, Draper ES. Short term outcomes after extreme preterm birth in England: comparison of two birth cohorts in 1995 and 2006 (the EPICure studies). BMJ 2012;345:e7976.</w:t>
      </w:r>
    </w:p>
    <w:p w:rsidR="0036023A" w:rsidRPr="006D0AFE" w:rsidRDefault="0036023A" w:rsidP="0036023A">
      <w:pPr>
        <w:spacing w:after="0" w:line="240" w:lineRule="auto"/>
        <w:rPr>
          <w:noProof/>
        </w:rPr>
      </w:pPr>
      <w:r w:rsidRPr="006D0AFE">
        <w:rPr>
          <w:noProof/>
        </w:rPr>
        <w:t>19</w:t>
      </w:r>
      <w:r w:rsidRPr="006D0AFE">
        <w:rPr>
          <w:noProof/>
        </w:rPr>
        <w:tab/>
        <w:t>de Waal CG, Weisglas-Kuperus N, van Goudoever JB, Walther FJ, NeoNed Study Group, LNF Study Group. Mortality, neonatal morbidity and two year follow-up of extremely preterm infants born in The Netherlands in 2007. PLoS One 2012;7:e41302.</w:t>
      </w:r>
    </w:p>
    <w:p w:rsidR="0036023A" w:rsidRPr="006D0AFE" w:rsidRDefault="0036023A" w:rsidP="0036023A">
      <w:pPr>
        <w:spacing w:after="0" w:line="240" w:lineRule="auto"/>
        <w:rPr>
          <w:noProof/>
        </w:rPr>
      </w:pPr>
      <w:r w:rsidRPr="006D0AFE">
        <w:rPr>
          <w:noProof/>
        </w:rPr>
        <w:t>20</w:t>
      </w:r>
      <w:r w:rsidRPr="006D0AFE">
        <w:rPr>
          <w:noProof/>
        </w:rPr>
        <w:tab/>
        <w:t>Isayama T, Mirea L, Mori R, Kusuda S, Fujimura M, Lee SK, Shah PS, Neonatal Research Network of Japan, the Canadian Neonatal Network. Patent Ductus Arteriosus Management and Outcomes in Japan and Canada: Comparison of Proactive and Selective Approaches. Am J Perinatol 2015;32:1087-94.</w:t>
      </w:r>
    </w:p>
    <w:p w:rsidR="0036023A" w:rsidRPr="006D0AFE" w:rsidRDefault="0036023A" w:rsidP="0036023A">
      <w:pPr>
        <w:spacing w:after="0" w:line="240" w:lineRule="auto"/>
        <w:rPr>
          <w:noProof/>
        </w:rPr>
      </w:pPr>
      <w:r w:rsidRPr="006D0AFE">
        <w:rPr>
          <w:noProof/>
        </w:rPr>
        <w:lastRenderedPageBreak/>
        <w:t>21</w:t>
      </w:r>
      <w:r w:rsidRPr="006D0AFE">
        <w:rPr>
          <w:noProof/>
        </w:rPr>
        <w:tab/>
        <w:t>Evans N. Preterm patent ductus arteriosus: should we treat it? J Paediatr Child Health 2012;48:753-8.</w:t>
      </w:r>
    </w:p>
    <w:p w:rsidR="0036023A" w:rsidRPr="006D0AFE" w:rsidRDefault="0036023A" w:rsidP="0036023A">
      <w:pPr>
        <w:spacing w:after="0" w:line="240" w:lineRule="auto"/>
        <w:rPr>
          <w:noProof/>
        </w:rPr>
      </w:pPr>
      <w:r w:rsidRPr="006D0AFE">
        <w:rPr>
          <w:noProof/>
        </w:rPr>
        <w:t>22</w:t>
      </w:r>
      <w:r w:rsidRPr="006D0AFE">
        <w:rPr>
          <w:noProof/>
        </w:rPr>
        <w:tab/>
        <w:t>El-Khuffash A, Weisz DE, McNamara PJ. Reflections of the changes in patent ductus arteriosus management during the last 10 years. Archives of disease in childhood Fetal and neonatal edition 2016;101:F474-8.</w:t>
      </w:r>
    </w:p>
    <w:p w:rsidR="0036023A" w:rsidRPr="006D0AFE" w:rsidRDefault="0036023A" w:rsidP="0036023A">
      <w:pPr>
        <w:spacing w:after="0" w:line="240" w:lineRule="auto"/>
        <w:rPr>
          <w:noProof/>
        </w:rPr>
      </w:pPr>
      <w:r w:rsidRPr="006D0AFE">
        <w:rPr>
          <w:noProof/>
        </w:rPr>
        <w:t>23</w:t>
      </w:r>
      <w:r w:rsidRPr="006D0AFE">
        <w:rPr>
          <w:noProof/>
        </w:rPr>
        <w:tab/>
        <w:t>Zonnenberg I, de Waal K. The definition of a haemodynamic significant duct in randomized controlled trials: a systematic literature review. Acta Paediatr 2012;101:247-51.</w:t>
      </w:r>
    </w:p>
    <w:p w:rsidR="0036023A" w:rsidRPr="006D0AFE" w:rsidRDefault="0036023A" w:rsidP="0036023A">
      <w:pPr>
        <w:spacing w:after="0" w:line="240" w:lineRule="auto"/>
        <w:rPr>
          <w:noProof/>
        </w:rPr>
      </w:pPr>
      <w:r w:rsidRPr="006D0AFE">
        <w:rPr>
          <w:noProof/>
        </w:rPr>
        <w:t>24</w:t>
      </w:r>
      <w:r w:rsidRPr="006D0AFE">
        <w:rPr>
          <w:noProof/>
        </w:rPr>
        <w:tab/>
        <w:t>Roze JC, Cambonie G, Marchand-Martin L, Gournay V, Durrmeyer X, Durox M, Storme L, Porcher R, Ancel PY, Hemodynamic Epipage Study Group. Association Between Early Screening for Patent Ductus Arteriosus and In-Hospital Mortality Among Extremely Preterm Infants. JAMA 2015;313:2441-8.</w:t>
      </w:r>
    </w:p>
    <w:p w:rsidR="0036023A" w:rsidRPr="006D0AFE" w:rsidRDefault="0036023A" w:rsidP="0036023A">
      <w:pPr>
        <w:spacing w:after="0" w:line="240" w:lineRule="auto"/>
        <w:rPr>
          <w:noProof/>
        </w:rPr>
      </w:pPr>
      <w:r w:rsidRPr="006D0AFE">
        <w:rPr>
          <w:noProof/>
        </w:rPr>
        <w:t>25</w:t>
      </w:r>
      <w:r w:rsidRPr="006D0AFE">
        <w:rPr>
          <w:noProof/>
        </w:rPr>
        <w:tab/>
        <w:t>Gonzalez A, Sosenko IR, Chandar J, Hummler H, Claure N, Bancalari E. Influence of infection on patent ductus arteriosus and chronic lung disease in premature infants weighing 1000 grams or less. J Pediatr 1996;128:470-8.</w:t>
      </w:r>
    </w:p>
    <w:p w:rsidR="0036023A" w:rsidRPr="006D0AFE" w:rsidRDefault="0036023A" w:rsidP="0036023A">
      <w:pPr>
        <w:spacing w:after="0" w:line="240" w:lineRule="auto"/>
        <w:rPr>
          <w:noProof/>
        </w:rPr>
      </w:pPr>
      <w:r w:rsidRPr="006D0AFE">
        <w:rPr>
          <w:noProof/>
        </w:rPr>
        <w:t>26</w:t>
      </w:r>
      <w:r w:rsidRPr="006D0AFE">
        <w:rPr>
          <w:noProof/>
        </w:rPr>
        <w:tab/>
        <w:t>Gudmundsdottir A, Johansson S, Håkansson S, Norman M, Källén K, Bonamy AK. Timing of pharmacological treatment for patent ductus arteriosus and risk of secondary surgery, death or bronchopulmonary dysplasia: a population-based cohort study of extremely preterm infants. Neonatology 2015;107:87-92.</w:t>
      </w:r>
    </w:p>
    <w:p w:rsidR="0036023A" w:rsidRPr="006D0AFE" w:rsidRDefault="0036023A" w:rsidP="0036023A">
      <w:pPr>
        <w:spacing w:line="240" w:lineRule="auto"/>
        <w:rPr>
          <w:noProof/>
        </w:rPr>
      </w:pPr>
      <w:r w:rsidRPr="006D0AFE">
        <w:rPr>
          <w:noProof/>
        </w:rPr>
        <w:t>27</w:t>
      </w:r>
      <w:r w:rsidRPr="006D0AFE">
        <w:rPr>
          <w:noProof/>
        </w:rPr>
        <w:tab/>
        <w:t>Kaempf JW, Wu YX, Kaempf AJ, Kaempf AM, Wang L, Grunkemeier G. What happens when the patent ductus arteriosus is treated less aggressively in very low birth weight infants? J Perinatol 2012;32:344-8.</w:t>
      </w:r>
    </w:p>
    <w:p w:rsidR="0036023A" w:rsidRPr="006D0AFE" w:rsidRDefault="0036023A" w:rsidP="0036023A">
      <w:pPr>
        <w:spacing w:line="240" w:lineRule="auto"/>
        <w:rPr>
          <w:noProof/>
        </w:rPr>
      </w:pPr>
    </w:p>
    <w:p w:rsidR="00EA765F" w:rsidRPr="006D0AFE" w:rsidRDefault="001704F8" w:rsidP="002A31C6">
      <w:r w:rsidRPr="006D0AFE">
        <w:fldChar w:fldCharType="end"/>
      </w:r>
    </w:p>
    <w:p w:rsidR="00EA765F" w:rsidRPr="006D0AFE" w:rsidRDefault="00EA765F">
      <w:pPr>
        <w:spacing w:after="0" w:line="240" w:lineRule="auto"/>
      </w:pPr>
      <w:r w:rsidRPr="006D0AFE">
        <w:br w:type="page"/>
      </w:r>
    </w:p>
    <w:p w:rsidR="00EA765F" w:rsidRPr="006D0AFE" w:rsidRDefault="00EA765F" w:rsidP="00E17F62">
      <w:pPr>
        <w:spacing w:before="240" w:after="0" w:line="480" w:lineRule="auto"/>
        <w:rPr>
          <w:rStyle w:val="Strong"/>
        </w:rPr>
      </w:pPr>
      <w:r w:rsidRPr="006D0AFE">
        <w:rPr>
          <w:rStyle w:val="Strong"/>
          <w:sz w:val="28"/>
        </w:rPr>
        <w:lastRenderedPageBreak/>
        <w:t>FIGURE LEGENDS</w:t>
      </w:r>
    </w:p>
    <w:p w:rsidR="00EA765F" w:rsidRPr="006D0AFE" w:rsidRDefault="00EA765F" w:rsidP="00E17F62">
      <w:pPr>
        <w:spacing w:before="240" w:after="0" w:line="480" w:lineRule="auto"/>
        <w:rPr>
          <w:sz w:val="24"/>
        </w:rPr>
      </w:pPr>
      <w:r w:rsidRPr="006D0AFE">
        <w:rPr>
          <w:sz w:val="24"/>
        </w:rPr>
        <w:t xml:space="preserve">Figure 1. Flow chart of inclusions and exclusions and PDA treatment in the EPICE cohort. Final study sample included 6896 infants born </w:t>
      </w:r>
      <w:r w:rsidR="00A0188F" w:rsidRPr="006D0AFE">
        <w:rPr>
          <w:sz w:val="24"/>
        </w:rPr>
        <w:t>at ≤31</w:t>
      </w:r>
      <w:r w:rsidRPr="006D0AFE">
        <w:rPr>
          <w:sz w:val="24"/>
        </w:rPr>
        <w:t xml:space="preserve"> weeks gestation in Europe.</w:t>
      </w:r>
    </w:p>
    <w:p w:rsidR="00EA765F" w:rsidRPr="006D0AFE" w:rsidRDefault="00EA765F" w:rsidP="00E17F62">
      <w:pPr>
        <w:spacing w:before="240" w:after="0" w:line="480" w:lineRule="auto"/>
        <w:rPr>
          <w:sz w:val="24"/>
        </w:rPr>
      </w:pPr>
      <w:r w:rsidRPr="006D0AFE">
        <w:rPr>
          <w:sz w:val="24"/>
        </w:rPr>
        <w:t xml:space="preserve">Figure 2. Categorization of regions into low (&lt;15%), medium (15-25%) and high (&gt;25%) proportion of PDA treatment in the EPICE cohort. N=6896 infants born at </w:t>
      </w:r>
      <w:r w:rsidR="00842C50" w:rsidRPr="006D0AFE">
        <w:rPr>
          <w:sz w:val="24"/>
        </w:rPr>
        <w:t>≤31</w:t>
      </w:r>
      <w:r w:rsidRPr="006D0AFE">
        <w:rPr>
          <w:sz w:val="24"/>
        </w:rPr>
        <w:t xml:space="preserve"> weeks o</w:t>
      </w:r>
      <w:r w:rsidR="00842C50" w:rsidRPr="006D0AFE">
        <w:rPr>
          <w:sz w:val="24"/>
        </w:rPr>
        <w:t xml:space="preserve">f </w:t>
      </w:r>
      <w:r w:rsidRPr="006D0AFE">
        <w:rPr>
          <w:sz w:val="24"/>
        </w:rPr>
        <w:t>gestation.</w:t>
      </w:r>
    </w:p>
    <w:p w:rsidR="00EA765F" w:rsidRPr="00FB0A29" w:rsidRDefault="00EA765F" w:rsidP="00AA7EDD">
      <w:pPr>
        <w:spacing w:before="240" w:after="0" w:line="480" w:lineRule="auto"/>
        <w:rPr>
          <w:lang w:val="en-US"/>
        </w:rPr>
      </w:pPr>
      <w:r w:rsidRPr="006D0AFE">
        <w:rPr>
          <w:sz w:val="24"/>
        </w:rPr>
        <w:t xml:space="preserve">Figure 3. Distribution of propensity scores for PDA-treatment by group of regions (low, medium and high proportion of PDA-treatment), and actual proportion of PDA-treatment in infants born at &lt;28 weeks and from 28 to </w:t>
      </w:r>
      <w:r w:rsidR="006665D3" w:rsidRPr="006D0AFE">
        <w:rPr>
          <w:sz w:val="24"/>
        </w:rPr>
        <w:t xml:space="preserve">31 </w:t>
      </w:r>
      <w:r w:rsidRPr="006D0AFE">
        <w:rPr>
          <w:sz w:val="24"/>
        </w:rPr>
        <w:t>weeks gestation. The boxes indicate the 25</w:t>
      </w:r>
      <w:r w:rsidRPr="006D0AFE">
        <w:rPr>
          <w:sz w:val="24"/>
          <w:vertAlign w:val="superscript"/>
        </w:rPr>
        <w:t>th</w:t>
      </w:r>
      <w:r w:rsidRPr="006D0AFE">
        <w:rPr>
          <w:sz w:val="24"/>
        </w:rPr>
        <w:t xml:space="preserve"> to 75 </w:t>
      </w:r>
      <w:proofErr w:type="spellStart"/>
      <w:r w:rsidRPr="006D0AFE">
        <w:rPr>
          <w:sz w:val="24"/>
        </w:rPr>
        <w:t>th</w:t>
      </w:r>
      <w:proofErr w:type="spellEnd"/>
      <w:r w:rsidRPr="006D0AFE">
        <w:rPr>
          <w:sz w:val="24"/>
        </w:rPr>
        <w:t xml:space="preserve"> percentiles, the whiskers the 10</w:t>
      </w:r>
      <w:r w:rsidRPr="006D0AFE">
        <w:rPr>
          <w:sz w:val="24"/>
          <w:vertAlign w:val="superscript"/>
        </w:rPr>
        <w:t>th</w:t>
      </w:r>
      <w:r w:rsidRPr="006D0AFE">
        <w:rPr>
          <w:sz w:val="24"/>
        </w:rPr>
        <w:t xml:space="preserve"> and 90</w:t>
      </w:r>
      <w:r w:rsidRPr="006D0AFE">
        <w:rPr>
          <w:sz w:val="24"/>
          <w:vertAlign w:val="superscript"/>
        </w:rPr>
        <w:t>th</w:t>
      </w:r>
      <w:r w:rsidRPr="006D0AFE">
        <w:rPr>
          <w:sz w:val="24"/>
        </w:rPr>
        <w:t xml:space="preserve"> percentiles. Values below or above the 10</w:t>
      </w:r>
      <w:r w:rsidRPr="006D0AFE">
        <w:rPr>
          <w:sz w:val="24"/>
          <w:vertAlign w:val="superscript"/>
        </w:rPr>
        <w:t>th</w:t>
      </w:r>
      <w:r w:rsidRPr="006D0AFE">
        <w:rPr>
          <w:sz w:val="24"/>
        </w:rPr>
        <w:t xml:space="preserve"> and 90</w:t>
      </w:r>
      <w:r w:rsidRPr="006D0AFE">
        <w:rPr>
          <w:sz w:val="24"/>
          <w:vertAlign w:val="superscript"/>
        </w:rPr>
        <w:t>th</w:t>
      </w:r>
      <w:r w:rsidRPr="006D0AFE">
        <w:rPr>
          <w:sz w:val="24"/>
        </w:rPr>
        <w:t xml:space="preserve"> percentiles are indicated with dots.</w:t>
      </w:r>
      <w:bookmarkStart w:id="0" w:name="_GoBack"/>
      <w:bookmarkEnd w:id="0"/>
      <w:r>
        <w:rPr>
          <w:sz w:val="24"/>
        </w:rPr>
        <w:t xml:space="preserve"> </w:t>
      </w:r>
    </w:p>
    <w:p w:rsidR="00EA765F" w:rsidRPr="00FB0A29" w:rsidRDefault="00EA765F" w:rsidP="00AA7EDD">
      <w:pPr>
        <w:spacing w:after="0" w:line="240" w:lineRule="auto"/>
        <w:rPr>
          <w:rFonts w:cs="Arial"/>
          <w:sz w:val="24"/>
          <w:lang w:val="en-US"/>
        </w:rPr>
      </w:pPr>
    </w:p>
    <w:sectPr w:rsidR="00EA765F" w:rsidRPr="00FB0A29" w:rsidSect="00B848E1">
      <w:footerReference w:type="even" r:id="rId9"/>
      <w:footerReference w:type="default" r:id="rId10"/>
      <w:type w:val="continuous"/>
      <w:pgSz w:w="11906" w:h="16838"/>
      <w:pgMar w:top="1134" w:right="1134"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510" w:rsidRDefault="00ED7510" w:rsidP="005F10D3">
      <w:pPr>
        <w:spacing w:after="0" w:line="240" w:lineRule="auto"/>
      </w:pPr>
      <w:r>
        <w:separator/>
      </w:r>
    </w:p>
  </w:endnote>
  <w:endnote w:type="continuationSeparator" w:id="0">
    <w:p w:rsidR="00ED7510" w:rsidRDefault="00ED7510" w:rsidP="005F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65F" w:rsidRDefault="001704F8" w:rsidP="005F10D3">
    <w:pPr>
      <w:pStyle w:val="Footer"/>
      <w:framePr w:wrap="around" w:vAnchor="text" w:hAnchor="margin" w:xAlign="right" w:y="1"/>
      <w:rPr>
        <w:rStyle w:val="PageNumber"/>
      </w:rPr>
    </w:pPr>
    <w:r>
      <w:rPr>
        <w:rStyle w:val="PageNumber"/>
      </w:rPr>
      <w:fldChar w:fldCharType="begin"/>
    </w:r>
    <w:r w:rsidR="00EA765F">
      <w:rPr>
        <w:rStyle w:val="PageNumber"/>
      </w:rPr>
      <w:instrText xml:space="preserve">PAGE  </w:instrText>
    </w:r>
    <w:r>
      <w:rPr>
        <w:rStyle w:val="PageNumber"/>
      </w:rPr>
      <w:fldChar w:fldCharType="end"/>
    </w:r>
  </w:p>
  <w:p w:rsidR="00EA765F" w:rsidRDefault="00EA765F" w:rsidP="005F10D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65F" w:rsidRDefault="001704F8" w:rsidP="005F10D3">
    <w:pPr>
      <w:pStyle w:val="Footer"/>
      <w:framePr w:wrap="around" w:vAnchor="text" w:hAnchor="margin" w:xAlign="right" w:y="1"/>
      <w:rPr>
        <w:rStyle w:val="PageNumber"/>
      </w:rPr>
    </w:pPr>
    <w:r>
      <w:rPr>
        <w:rStyle w:val="PageNumber"/>
      </w:rPr>
      <w:fldChar w:fldCharType="begin"/>
    </w:r>
    <w:r w:rsidR="00EA765F">
      <w:rPr>
        <w:rStyle w:val="PageNumber"/>
      </w:rPr>
      <w:instrText xml:space="preserve">PAGE  </w:instrText>
    </w:r>
    <w:r>
      <w:rPr>
        <w:rStyle w:val="PageNumber"/>
      </w:rPr>
      <w:fldChar w:fldCharType="separate"/>
    </w:r>
    <w:r w:rsidR="006D0AFE">
      <w:rPr>
        <w:rStyle w:val="PageNumber"/>
        <w:noProof/>
      </w:rPr>
      <w:t>19</w:t>
    </w:r>
    <w:r>
      <w:rPr>
        <w:rStyle w:val="PageNumber"/>
      </w:rPr>
      <w:fldChar w:fldCharType="end"/>
    </w:r>
  </w:p>
  <w:p w:rsidR="00EA765F" w:rsidRDefault="00EA765F" w:rsidP="005F10D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510" w:rsidRDefault="00ED7510" w:rsidP="005F10D3">
      <w:pPr>
        <w:spacing w:after="0" w:line="240" w:lineRule="auto"/>
      </w:pPr>
      <w:r>
        <w:separator/>
      </w:r>
    </w:p>
  </w:footnote>
  <w:footnote w:type="continuationSeparator" w:id="0">
    <w:p w:rsidR="00ED7510" w:rsidRDefault="00ED7510" w:rsidP="005F10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073CC"/>
    <w:multiLevelType w:val="hybridMultilevel"/>
    <w:tmpl w:val="D04CB4CA"/>
    <w:lvl w:ilvl="0" w:tplc="5C06BC4A">
      <w:start w:val="8"/>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5C167D0"/>
    <w:multiLevelType w:val="hybridMultilevel"/>
    <w:tmpl w:val="8BBC22DA"/>
    <w:lvl w:ilvl="0" w:tplc="041D000F">
      <w:start w:val="1"/>
      <w:numFmt w:val="decimal"/>
      <w:lvlText w:val="%1."/>
      <w:lvlJc w:val="left"/>
      <w:pPr>
        <w:ind w:left="720" w:hanging="360"/>
      </w:pPr>
      <w:rPr>
        <w:rFonts w:cs="Times New Roman" w:hint="default"/>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 w15:restartNumberingAfterBreak="0">
    <w:nsid w:val="1CAA572F"/>
    <w:multiLevelType w:val="hybridMultilevel"/>
    <w:tmpl w:val="6D2225B0"/>
    <w:lvl w:ilvl="0" w:tplc="041D000F">
      <w:start w:val="1"/>
      <w:numFmt w:val="decimal"/>
      <w:lvlText w:val="%1."/>
      <w:lvlJc w:val="left"/>
      <w:pPr>
        <w:ind w:left="720" w:hanging="360"/>
      </w:pPr>
      <w:rPr>
        <w:rFonts w:cs="Times New Roman" w:hint="default"/>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3" w15:restartNumberingAfterBreak="0">
    <w:nsid w:val="1D7B1BD7"/>
    <w:multiLevelType w:val="hybridMultilevel"/>
    <w:tmpl w:val="18723368"/>
    <w:lvl w:ilvl="0" w:tplc="FA702E6A">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24284935"/>
    <w:multiLevelType w:val="hybridMultilevel"/>
    <w:tmpl w:val="922632C4"/>
    <w:lvl w:ilvl="0" w:tplc="DCA8CAFA">
      <w:start w:val="1"/>
      <w:numFmt w:val="decimal"/>
      <w:lvlText w:val="%1."/>
      <w:lvlJc w:val="left"/>
      <w:pPr>
        <w:ind w:left="1080" w:hanging="360"/>
      </w:pPr>
      <w:rPr>
        <w:rFonts w:ascii="Arial" w:eastAsia="Times New Roman" w:hAnsi="Arial"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3B7C47CB"/>
    <w:multiLevelType w:val="hybridMultilevel"/>
    <w:tmpl w:val="D04CB4CA"/>
    <w:lvl w:ilvl="0" w:tplc="5C06BC4A">
      <w:start w:val="8"/>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3DB0543B"/>
    <w:multiLevelType w:val="hybridMultilevel"/>
    <w:tmpl w:val="47D04B82"/>
    <w:lvl w:ilvl="0" w:tplc="5C06BC4A">
      <w:start w:val="8"/>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15:restartNumberingAfterBreak="0">
    <w:nsid w:val="414254A5"/>
    <w:multiLevelType w:val="hybridMultilevel"/>
    <w:tmpl w:val="E070AFB0"/>
    <w:lvl w:ilvl="0" w:tplc="5C06BC4A">
      <w:start w:val="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5BA224F2"/>
    <w:multiLevelType w:val="hybridMultilevel"/>
    <w:tmpl w:val="151C554A"/>
    <w:lvl w:ilvl="0" w:tplc="5D52A7E6">
      <w:start w:val="1"/>
      <w:numFmt w:val="bullet"/>
      <w:lvlText w:val="-"/>
      <w:lvlJc w:val="left"/>
      <w:pPr>
        <w:tabs>
          <w:tab w:val="num" w:pos="720"/>
        </w:tabs>
        <w:ind w:left="720" w:hanging="360"/>
      </w:pPr>
      <w:rPr>
        <w:rFonts w:ascii="Times New Roman" w:hAnsi="Times New Roman" w:hint="default"/>
      </w:rPr>
    </w:lvl>
    <w:lvl w:ilvl="1" w:tplc="C59477EE" w:tentative="1">
      <w:start w:val="1"/>
      <w:numFmt w:val="bullet"/>
      <w:lvlText w:val="-"/>
      <w:lvlJc w:val="left"/>
      <w:pPr>
        <w:tabs>
          <w:tab w:val="num" w:pos="1440"/>
        </w:tabs>
        <w:ind w:left="1440" w:hanging="360"/>
      </w:pPr>
      <w:rPr>
        <w:rFonts w:ascii="Times New Roman" w:hAnsi="Times New Roman" w:hint="default"/>
      </w:rPr>
    </w:lvl>
    <w:lvl w:ilvl="2" w:tplc="8230F85C" w:tentative="1">
      <w:start w:val="1"/>
      <w:numFmt w:val="bullet"/>
      <w:lvlText w:val="-"/>
      <w:lvlJc w:val="left"/>
      <w:pPr>
        <w:tabs>
          <w:tab w:val="num" w:pos="2160"/>
        </w:tabs>
        <w:ind w:left="2160" w:hanging="360"/>
      </w:pPr>
      <w:rPr>
        <w:rFonts w:ascii="Times New Roman" w:hAnsi="Times New Roman" w:hint="default"/>
      </w:rPr>
    </w:lvl>
    <w:lvl w:ilvl="3" w:tplc="76484760" w:tentative="1">
      <w:start w:val="1"/>
      <w:numFmt w:val="bullet"/>
      <w:lvlText w:val="-"/>
      <w:lvlJc w:val="left"/>
      <w:pPr>
        <w:tabs>
          <w:tab w:val="num" w:pos="2880"/>
        </w:tabs>
        <w:ind w:left="2880" w:hanging="360"/>
      </w:pPr>
      <w:rPr>
        <w:rFonts w:ascii="Times New Roman" w:hAnsi="Times New Roman" w:hint="default"/>
      </w:rPr>
    </w:lvl>
    <w:lvl w:ilvl="4" w:tplc="95F085AC" w:tentative="1">
      <w:start w:val="1"/>
      <w:numFmt w:val="bullet"/>
      <w:lvlText w:val="-"/>
      <w:lvlJc w:val="left"/>
      <w:pPr>
        <w:tabs>
          <w:tab w:val="num" w:pos="3600"/>
        </w:tabs>
        <w:ind w:left="3600" w:hanging="360"/>
      </w:pPr>
      <w:rPr>
        <w:rFonts w:ascii="Times New Roman" w:hAnsi="Times New Roman" w:hint="default"/>
      </w:rPr>
    </w:lvl>
    <w:lvl w:ilvl="5" w:tplc="8744BD54" w:tentative="1">
      <w:start w:val="1"/>
      <w:numFmt w:val="bullet"/>
      <w:lvlText w:val="-"/>
      <w:lvlJc w:val="left"/>
      <w:pPr>
        <w:tabs>
          <w:tab w:val="num" w:pos="4320"/>
        </w:tabs>
        <w:ind w:left="4320" w:hanging="360"/>
      </w:pPr>
      <w:rPr>
        <w:rFonts w:ascii="Times New Roman" w:hAnsi="Times New Roman" w:hint="default"/>
      </w:rPr>
    </w:lvl>
    <w:lvl w:ilvl="6" w:tplc="B0565D5C" w:tentative="1">
      <w:start w:val="1"/>
      <w:numFmt w:val="bullet"/>
      <w:lvlText w:val="-"/>
      <w:lvlJc w:val="left"/>
      <w:pPr>
        <w:tabs>
          <w:tab w:val="num" w:pos="5040"/>
        </w:tabs>
        <w:ind w:left="5040" w:hanging="360"/>
      </w:pPr>
      <w:rPr>
        <w:rFonts w:ascii="Times New Roman" w:hAnsi="Times New Roman" w:hint="default"/>
      </w:rPr>
    </w:lvl>
    <w:lvl w:ilvl="7" w:tplc="035E97D6" w:tentative="1">
      <w:start w:val="1"/>
      <w:numFmt w:val="bullet"/>
      <w:lvlText w:val="-"/>
      <w:lvlJc w:val="left"/>
      <w:pPr>
        <w:tabs>
          <w:tab w:val="num" w:pos="5760"/>
        </w:tabs>
        <w:ind w:left="5760" w:hanging="360"/>
      </w:pPr>
      <w:rPr>
        <w:rFonts w:ascii="Times New Roman" w:hAnsi="Times New Roman" w:hint="default"/>
      </w:rPr>
    </w:lvl>
    <w:lvl w:ilvl="8" w:tplc="5180EF6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A4A6ED5"/>
    <w:multiLevelType w:val="hybridMultilevel"/>
    <w:tmpl w:val="6A58183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7F1F25DC"/>
    <w:multiLevelType w:val="hybridMultilevel"/>
    <w:tmpl w:val="91945B7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3"/>
  </w:num>
  <w:num w:numId="2">
    <w:abstractNumId w:val="8"/>
  </w:num>
  <w:num w:numId="3">
    <w:abstractNumId w:val="1"/>
  </w:num>
  <w:num w:numId="4">
    <w:abstractNumId w:val="2"/>
  </w:num>
  <w:num w:numId="5">
    <w:abstractNumId w:val="9"/>
  </w:num>
  <w:num w:numId="6">
    <w:abstractNumId w:val="10"/>
  </w:num>
  <w:num w:numId="7">
    <w:abstractNumId w:val="7"/>
  </w:num>
  <w:num w:numId="8">
    <w:abstractNumId w:val="6"/>
  </w:num>
  <w:num w:numId="9">
    <w:abstractNumId w:val="5"/>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1"/>
  <w:proofState w:spelling="clean"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eart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Layout&gt;"/>
    <w:docVar w:name="EN.Libraries" w:val="&lt;Libraries&gt;&lt;item db-id=&quot;p0fwddvp7pzpwhevt56pwtfrrapwd0fzprrr&quot;&gt;Morbidity&lt;record-ids&gt;&lt;item&gt;227&lt;/item&gt;&lt;/record-ids&gt;&lt;/item&gt;&lt;/Libraries&gt;"/>
  </w:docVars>
  <w:rsids>
    <w:rsidRoot w:val="00B14A2D"/>
    <w:rsid w:val="000009AD"/>
    <w:rsid w:val="00001AA4"/>
    <w:rsid w:val="000041B4"/>
    <w:rsid w:val="00006CA6"/>
    <w:rsid w:val="00007BF2"/>
    <w:rsid w:val="00010088"/>
    <w:rsid w:val="00010E0E"/>
    <w:rsid w:val="00013485"/>
    <w:rsid w:val="000139C9"/>
    <w:rsid w:val="00013A30"/>
    <w:rsid w:val="00015473"/>
    <w:rsid w:val="00015B6E"/>
    <w:rsid w:val="000171D4"/>
    <w:rsid w:val="0002067C"/>
    <w:rsid w:val="00020C6A"/>
    <w:rsid w:val="000210D5"/>
    <w:rsid w:val="000214F2"/>
    <w:rsid w:val="000221B5"/>
    <w:rsid w:val="00025DE8"/>
    <w:rsid w:val="000268FB"/>
    <w:rsid w:val="000269EA"/>
    <w:rsid w:val="000324CC"/>
    <w:rsid w:val="00034275"/>
    <w:rsid w:val="00034BA1"/>
    <w:rsid w:val="00035D49"/>
    <w:rsid w:val="00036984"/>
    <w:rsid w:val="00037D5C"/>
    <w:rsid w:val="00040428"/>
    <w:rsid w:val="0004088B"/>
    <w:rsid w:val="00042327"/>
    <w:rsid w:val="00042AE7"/>
    <w:rsid w:val="000461DC"/>
    <w:rsid w:val="000468C1"/>
    <w:rsid w:val="00051B13"/>
    <w:rsid w:val="000521CB"/>
    <w:rsid w:val="0005296E"/>
    <w:rsid w:val="00053D4D"/>
    <w:rsid w:val="000556AC"/>
    <w:rsid w:val="000556DD"/>
    <w:rsid w:val="00057051"/>
    <w:rsid w:val="0005709C"/>
    <w:rsid w:val="00057252"/>
    <w:rsid w:val="00061BF8"/>
    <w:rsid w:val="0006211C"/>
    <w:rsid w:val="0006245D"/>
    <w:rsid w:val="00062C3E"/>
    <w:rsid w:val="00063A32"/>
    <w:rsid w:val="000679C8"/>
    <w:rsid w:val="0007608B"/>
    <w:rsid w:val="00081CA7"/>
    <w:rsid w:val="0008233F"/>
    <w:rsid w:val="0008442C"/>
    <w:rsid w:val="000848D6"/>
    <w:rsid w:val="00084F49"/>
    <w:rsid w:val="00085372"/>
    <w:rsid w:val="000875A5"/>
    <w:rsid w:val="00091766"/>
    <w:rsid w:val="000949A4"/>
    <w:rsid w:val="00094E8A"/>
    <w:rsid w:val="000A2D3E"/>
    <w:rsid w:val="000A5819"/>
    <w:rsid w:val="000A74F7"/>
    <w:rsid w:val="000B0F6A"/>
    <w:rsid w:val="000B1641"/>
    <w:rsid w:val="000B1C94"/>
    <w:rsid w:val="000B1E98"/>
    <w:rsid w:val="000B35D5"/>
    <w:rsid w:val="000B43A3"/>
    <w:rsid w:val="000B4636"/>
    <w:rsid w:val="000B481F"/>
    <w:rsid w:val="000B7957"/>
    <w:rsid w:val="000C0368"/>
    <w:rsid w:val="000C31F4"/>
    <w:rsid w:val="000C384A"/>
    <w:rsid w:val="000C5603"/>
    <w:rsid w:val="000C5DAA"/>
    <w:rsid w:val="000C6FC2"/>
    <w:rsid w:val="000D1956"/>
    <w:rsid w:val="000D2340"/>
    <w:rsid w:val="000D30DF"/>
    <w:rsid w:val="000D3BA4"/>
    <w:rsid w:val="000D466D"/>
    <w:rsid w:val="000D4C55"/>
    <w:rsid w:val="000D5080"/>
    <w:rsid w:val="000E070A"/>
    <w:rsid w:val="000E0EA0"/>
    <w:rsid w:val="000E17CB"/>
    <w:rsid w:val="000E19DF"/>
    <w:rsid w:val="000E3CDF"/>
    <w:rsid w:val="000E581F"/>
    <w:rsid w:val="000E77D8"/>
    <w:rsid w:val="000F3924"/>
    <w:rsid w:val="000F3EB0"/>
    <w:rsid w:val="000F5E2D"/>
    <w:rsid w:val="000F6176"/>
    <w:rsid w:val="000F6517"/>
    <w:rsid w:val="00100AEF"/>
    <w:rsid w:val="001011A2"/>
    <w:rsid w:val="0010337A"/>
    <w:rsid w:val="00104165"/>
    <w:rsid w:val="00104796"/>
    <w:rsid w:val="00106F01"/>
    <w:rsid w:val="001140C8"/>
    <w:rsid w:val="00120710"/>
    <w:rsid w:val="001215D6"/>
    <w:rsid w:val="00125662"/>
    <w:rsid w:val="00125FF7"/>
    <w:rsid w:val="00126ACA"/>
    <w:rsid w:val="00131CF5"/>
    <w:rsid w:val="00134615"/>
    <w:rsid w:val="0013527C"/>
    <w:rsid w:val="001364CD"/>
    <w:rsid w:val="00136BAC"/>
    <w:rsid w:val="00137843"/>
    <w:rsid w:val="0014088E"/>
    <w:rsid w:val="00147DED"/>
    <w:rsid w:val="00152AF2"/>
    <w:rsid w:val="00154DB9"/>
    <w:rsid w:val="0015597D"/>
    <w:rsid w:val="00161625"/>
    <w:rsid w:val="0016184A"/>
    <w:rsid w:val="0016306C"/>
    <w:rsid w:val="001631EA"/>
    <w:rsid w:val="00164430"/>
    <w:rsid w:val="00164C04"/>
    <w:rsid w:val="00164DDC"/>
    <w:rsid w:val="00165085"/>
    <w:rsid w:val="0016693D"/>
    <w:rsid w:val="001671D0"/>
    <w:rsid w:val="001704F8"/>
    <w:rsid w:val="001706BC"/>
    <w:rsid w:val="00171D98"/>
    <w:rsid w:val="001744C6"/>
    <w:rsid w:val="001752DA"/>
    <w:rsid w:val="0017794B"/>
    <w:rsid w:val="00183D9D"/>
    <w:rsid w:val="001841A5"/>
    <w:rsid w:val="001854CD"/>
    <w:rsid w:val="00190846"/>
    <w:rsid w:val="00192555"/>
    <w:rsid w:val="001948B3"/>
    <w:rsid w:val="001955AA"/>
    <w:rsid w:val="00196864"/>
    <w:rsid w:val="00197093"/>
    <w:rsid w:val="00197F2E"/>
    <w:rsid w:val="001A09FF"/>
    <w:rsid w:val="001A2685"/>
    <w:rsid w:val="001A33F4"/>
    <w:rsid w:val="001A4A24"/>
    <w:rsid w:val="001A5F82"/>
    <w:rsid w:val="001B036C"/>
    <w:rsid w:val="001B1257"/>
    <w:rsid w:val="001B4E54"/>
    <w:rsid w:val="001C1E0B"/>
    <w:rsid w:val="001C330E"/>
    <w:rsid w:val="001C454F"/>
    <w:rsid w:val="001C703A"/>
    <w:rsid w:val="001D0769"/>
    <w:rsid w:val="001D14B8"/>
    <w:rsid w:val="001D16A2"/>
    <w:rsid w:val="001D25A8"/>
    <w:rsid w:val="001D4A12"/>
    <w:rsid w:val="001D52F8"/>
    <w:rsid w:val="001D7184"/>
    <w:rsid w:val="001D76BF"/>
    <w:rsid w:val="001E082D"/>
    <w:rsid w:val="001E12CE"/>
    <w:rsid w:val="001E1EEE"/>
    <w:rsid w:val="001E210A"/>
    <w:rsid w:val="001E50B4"/>
    <w:rsid w:val="001E75DD"/>
    <w:rsid w:val="001F2017"/>
    <w:rsid w:val="001F2446"/>
    <w:rsid w:val="001F3C64"/>
    <w:rsid w:val="001F5F1E"/>
    <w:rsid w:val="00202534"/>
    <w:rsid w:val="0020373C"/>
    <w:rsid w:val="002050CC"/>
    <w:rsid w:val="0020531A"/>
    <w:rsid w:val="00205872"/>
    <w:rsid w:val="00206AE9"/>
    <w:rsid w:val="00210017"/>
    <w:rsid w:val="00211382"/>
    <w:rsid w:val="00212231"/>
    <w:rsid w:val="002125D1"/>
    <w:rsid w:val="002125F9"/>
    <w:rsid w:val="0021436F"/>
    <w:rsid w:val="002147E3"/>
    <w:rsid w:val="00214AD9"/>
    <w:rsid w:val="00215F48"/>
    <w:rsid w:val="00221564"/>
    <w:rsid w:val="00226118"/>
    <w:rsid w:val="0022715E"/>
    <w:rsid w:val="00230EE1"/>
    <w:rsid w:val="002350DE"/>
    <w:rsid w:val="00240F49"/>
    <w:rsid w:val="002414CC"/>
    <w:rsid w:val="00244370"/>
    <w:rsid w:val="002444BA"/>
    <w:rsid w:val="00247CA7"/>
    <w:rsid w:val="00251BFF"/>
    <w:rsid w:val="00252319"/>
    <w:rsid w:val="00252C2E"/>
    <w:rsid w:val="002561F0"/>
    <w:rsid w:val="00257E61"/>
    <w:rsid w:val="00261F44"/>
    <w:rsid w:val="0026238E"/>
    <w:rsid w:val="00263798"/>
    <w:rsid w:val="00264EC2"/>
    <w:rsid w:val="00264F1A"/>
    <w:rsid w:val="002659AC"/>
    <w:rsid w:val="00265D43"/>
    <w:rsid w:val="00265E7A"/>
    <w:rsid w:val="00266A0A"/>
    <w:rsid w:val="00267390"/>
    <w:rsid w:val="00271184"/>
    <w:rsid w:val="002735EF"/>
    <w:rsid w:val="0027629B"/>
    <w:rsid w:val="0027751E"/>
    <w:rsid w:val="0028182D"/>
    <w:rsid w:val="00283919"/>
    <w:rsid w:val="0028454F"/>
    <w:rsid w:val="002A31C6"/>
    <w:rsid w:val="002A37A8"/>
    <w:rsid w:val="002A49F2"/>
    <w:rsid w:val="002A4B24"/>
    <w:rsid w:val="002A51FA"/>
    <w:rsid w:val="002A57AA"/>
    <w:rsid w:val="002A7A39"/>
    <w:rsid w:val="002C099E"/>
    <w:rsid w:val="002C21B2"/>
    <w:rsid w:val="002C5862"/>
    <w:rsid w:val="002C6C89"/>
    <w:rsid w:val="002D3FD5"/>
    <w:rsid w:val="002D60C0"/>
    <w:rsid w:val="002D63E3"/>
    <w:rsid w:val="002E1EB9"/>
    <w:rsid w:val="002E2CE9"/>
    <w:rsid w:val="002E68F0"/>
    <w:rsid w:val="002F199A"/>
    <w:rsid w:val="002F1BF1"/>
    <w:rsid w:val="002F3171"/>
    <w:rsid w:val="002F6460"/>
    <w:rsid w:val="002F696C"/>
    <w:rsid w:val="0030264C"/>
    <w:rsid w:val="00302BEB"/>
    <w:rsid w:val="003034C8"/>
    <w:rsid w:val="00305E6D"/>
    <w:rsid w:val="00307A15"/>
    <w:rsid w:val="00307C2B"/>
    <w:rsid w:val="003106CB"/>
    <w:rsid w:val="00311BB8"/>
    <w:rsid w:val="0031285D"/>
    <w:rsid w:val="00312CC3"/>
    <w:rsid w:val="00321AFB"/>
    <w:rsid w:val="003220D5"/>
    <w:rsid w:val="00322EF0"/>
    <w:rsid w:val="003235B1"/>
    <w:rsid w:val="00325190"/>
    <w:rsid w:val="00330994"/>
    <w:rsid w:val="00332552"/>
    <w:rsid w:val="00341843"/>
    <w:rsid w:val="00342C97"/>
    <w:rsid w:val="00343A54"/>
    <w:rsid w:val="0034448E"/>
    <w:rsid w:val="00344A0F"/>
    <w:rsid w:val="0034798B"/>
    <w:rsid w:val="00350AD6"/>
    <w:rsid w:val="00350B6D"/>
    <w:rsid w:val="00351090"/>
    <w:rsid w:val="003527C1"/>
    <w:rsid w:val="003538FA"/>
    <w:rsid w:val="00353F27"/>
    <w:rsid w:val="00356B36"/>
    <w:rsid w:val="0036023A"/>
    <w:rsid w:val="0036078B"/>
    <w:rsid w:val="003612A6"/>
    <w:rsid w:val="00361872"/>
    <w:rsid w:val="0036262E"/>
    <w:rsid w:val="00362F2A"/>
    <w:rsid w:val="00364223"/>
    <w:rsid w:val="00366726"/>
    <w:rsid w:val="00367523"/>
    <w:rsid w:val="003676BA"/>
    <w:rsid w:val="003701E1"/>
    <w:rsid w:val="00371DBA"/>
    <w:rsid w:val="003722B1"/>
    <w:rsid w:val="00372570"/>
    <w:rsid w:val="00375577"/>
    <w:rsid w:val="003757FD"/>
    <w:rsid w:val="00376D6D"/>
    <w:rsid w:val="003772E6"/>
    <w:rsid w:val="00381516"/>
    <w:rsid w:val="00383407"/>
    <w:rsid w:val="0038446C"/>
    <w:rsid w:val="003849B5"/>
    <w:rsid w:val="0038540D"/>
    <w:rsid w:val="00386D8C"/>
    <w:rsid w:val="0039024C"/>
    <w:rsid w:val="0039109B"/>
    <w:rsid w:val="00391665"/>
    <w:rsid w:val="00391F18"/>
    <w:rsid w:val="00392270"/>
    <w:rsid w:val="003929AB"/>
    <w:rsid w:val="0039657B"/>
    <w:rsid w:val="003A11B7"/>
    <w:rsid w:val="003A2455"/>
    <w:rsid w:val="003A7D4E"/>
    <w:rsid w:val="003B0BCE"/>
    <w:rsid w:val="003B131E"/>
    <w:rsid w:val="003B142C"/>
    <w:rsid w:val="003B273B"/>
    <w:rsid w:val="003B3279"/>
    <w:rsid w:val="003B3E8E"/>
    <w:rsid w:val="003C27AD"/>
    <w:rsid w:val="003C3D39"/>
    <w:rsid w:val="003C6E4C"/>
    <w:rsid w:val="003D1C31"/>
    <w:rsid w:val="003D3B2B"/>
    <w:rsid w:val="003E03C7"/>
    <w:rsid w:val="003E1FC6"/>
    <w:rsid w:val="003E2008"/>
    <w:rsid w:val="003E281D"/>
    <w:rsid w:val="003E33C2"/>
    <w:rsid w:val="003E36A5"/>
    <w:rsid w:val="003E3F93"/>
    <w:rsid w:val="003E4F6B"/>
    <w:rsid w:val="003E77F4"/>
    <w:rsid w:val="003F3DAB"/>
    <w:rsid w:val="003F78A7"/>
    <w:rsid w:val="0040163E"/>
    <w:rsid w:val="0040237F"/>
    <w:rsid w:val="00403925"/>
    <w:rsid w:val="00403FA8"/>
    <w:rsid w:val="004109E5"/>
    <w:rsid w:val="004132C9"/>
    <w:rsid w:val="0041330F"/>
    <w:rsid w:val="0041485C"/>
    <w:rsid w:val="0042132B"/>
    <w:rsid w:val="00422EBB"/>
    <w:rsid w:val="0042466F"/>
    <w:rsid w:val="00424F02"/>
    <w:rsid w:val="004266DA"/>
    <w:rsid w:val="0042684C"/>
    <w:rsid w:val="0043181D"/>
    <w:rsid w:val="00432C35"/>
    <w:rsid w:val="00433020"/>
    <w:rsid w:val="00433FEE"/>
    <w:rsid w:val="00436D79"/>
    <w:rsid w:val="00436E97"/>
    <w:rsid w:val="004410F5"/>
    <w:rsid w:val="0044469B"/>
    <w:rsid w:val="00445EDB"/>
    <w:rsid w:val="00446D27"/>
    <w:rsid w:val="0044792D"/>
    <w:rsid w:val="00447F07"/>
    <w:rsid w:val="00450837"/>
    <w:rsid w:val="00456DE8"/>
    <w:rsid w:val="00461A1A"/>
    <w:rsid w:val="00461F78"/>
    <w:rsid w:val="004622BC"/>
    <w:rsid w:val="00462A4E"/>
    <w:rsid w:val="004631F3"/>
    <w:rsid w:val="0046583F"/>
    <w:rsid w:val="00465C78"/>
    <w:rsid w:val="004672A5"/>
    <w:rsid w:val="00467CDD"/>
    <w:rsid w:val="0047110D"/>
    <w:rsid w:val="00473A8D"/>
    <w:rsid w:val="00473E46"/>
    <w:rsid w:val="004740DD"/>
    <w:rsid w:val="0047433F"/>
    <w:rsid w:val="00474AEF"/>
    <w:rsid w:val="004767B4"/>
    <w:rsid w:val="0047714D"/>
    <w:rsid w:val="00477F4A"/>
    <w:rsid w:val="004800D7"/>
    <w:rsid w:val="00483B95"/>
    <w:rsid w:val="004843ED"/>
    <w:rsid w:val="0048626A"/>
    <w:rsid w:val="004878F1"/>
    <w:rsid w:val="004909B2"/>
    <w:rsid w:val="00492B3D"/>
    <w:rsid w:val="00494946"/>
    <w:rsid w:val="00497E53"/>
    <w:rsid w:val="004A02B5"/>
    <w:rsid w:val="004A0F21"/>
    <w:rsid w:val="004A0F2B"/>
    <w:rsid w:val="004A45FB"/>
    <w:rsid w:val="004A5956"/>
    <w:rsid w:val="004A5B98"/>
    <w:rsid w:val="004A7072"/>
    <w:rsid w:val="004A7975"/>
    <w:rsid w:val="004A7A02"/>
    <w:rsid w:val="004B215E"/>
    <w:rsid w:val="004B4E1C"/>
    <w:rsid w:val="004B549D"/>
    <w:rsid w:val="004B63FE"/>
    <w:rsid w:val="004C0A6E"/>
    <w:rsid w:val="004C2EC2"/>
    <w:rsid w:val="004C5CB8"/>
    <w:rsid w:val="004C7080"/>
    <w:rsid w:val="004D2659"/>
    <w:rsid w:val="004D36D6"/>
    <w:rsid w:val="004E2C4A"/>
    <w:rsid w:val="004E3900"/>
    <w:rsid w:val="004E44BA"/>
    <w:rsid w:val="004E7833"/>
    <w:rsid w:val="004E7FF7"/>
    <w:rsid w:val="004F0F62"/>
    <w:rsid w:val="004F6912"/>
    <w:rsid w:val="004F7362"/>
    <w:rsid w:val="004F750C"/>
    <w:rsid w:val="004F7D9B"/>
    <w:rsid w:val="0050282B"/>
    <w:rsid w:val="00503429"/>
    <w:rsid w:val="00503936"/>
    <w:rsid w:val="005067B9"/>
    <w:rsid w:val="00506E8F"/>
    <w:rsid w:val="0051068A"/>
    <w:rsid w:val="005134DF"/>
    <w:rsid w:val="005172F4"/>
    <w:rsid w:val="00517D07"/>
    <w:rsid w:val="00517EFA"/>
    <w:rsid w:val="00520103"/>
    <w:rsid w:val="005208E1"/>
    <w:rsid w:val="00521B3B"/>
    <w:rsid w:val="00526EC9"/>
    <w:rsid w:val="005276B9"/>
    <w:rsid w:val="00530B67"/>
    <w:rsid w:val="00532040"/>
    <w:rsid w:val="005320A3"/>
    <w:rsid w:val="005322E4"/>
    <w:rsid w:val="00532645"/>
    <w:rsid w:val="00534004"/>
    <w:rsid w:val="00535370"/>
    <w:rsid w:val="00540A41"/>
    <w:rsid w:val="005442CC"/>
    <w:rsid w:val="0054595B"/>
    <w:rsid w:val="0054680F"/>
    <w:rsid w:val="00546ACA"/>
    <w:rsid w:val="00547C4E"/>
    <w:rsid w:val="005507F0"/>
    <w:rsid w:val="00551596"/>
    <w:rsid w:val="00551637"/>
    <w:rsid w:val="005537DB"/>
    <w:rsid w:val="00555AE5"/>
    <w:rsid w:val="00556574"/>
    <w:rsid w:val="0056070F"/>
    <w:rsid w:val="00564626"/>
    <w:rsid w:val="00564CB0"/>
    <w:rsid w:val="0056795B"/>
    <w:rsid w:val="00573756"/>
    <w:rsid w:val="00573E2C"/>
    <w:rsid w:val="00574556"/>
    <w:rsid w:val="0057455F"/>
    <w:rsid w:val="00574777"/>
    <w:rsid w:val="00575EE7"/>
    <w:rsid w:val="00580EE2"/>
    <w:rsid w:val="0058250F"/>
    <w:rsid w:val="00584722"/>
    <w:rsid w:val="00585F23"/>
    <w:rsid w:val="005924F4"/>
    <w:rsid w:val="00592CA1"/>
    <w:rsid w:val="00592CFE"/>
    <w:rsid w:val="00592E3E"/>
    <w:rsid w:val="00593804"/>
    <w:rsid w:val="00594D5C"/>
    <w:rsid w:val="00595667"/>
    <w:rsid w:val="00595AF6"/>
    <w:rsid w:val="00595C3E"/>
    <w:rsid w:val="005967D6"/>
    <w:rsid w:val="005A117A"/>
    <w:rsid w:val="005A4B26"/>
    <w:rsid w:val="005A79B1"/>
    <w:rsid w:val="005B209A"/>
    <w:rsid w:val="005B2C09"/>
    <w:rsid w:val="005B2C22"/>
    <w:rsid w:val="005B3C66"/>
    <w:rsid w:val="005B6A73"/>
    <w:rsid w:val="005C102A"/>
    <w:rsid w:val="005C41AD"/>
    <w:rsid w:val="005C7CCA"/>
    <w:rsid w:val="005D01A4"/>
    <w:rsid w:val="005D0656"/>
    <w:rsid w:val="005D2CD3"/>
    <w:rsid w:val="005D4F44"/>
    <w:rsid w:val="005D527C"/>
    <w:rsid w:val="005D6379"/>
    <w:rsid w:val="005D710F"/>
    <w:rsid w:val="005E0269"/>
    <w:rsid w:val="005E091F"/>
    <w:rsid w:val="005E465D"/>
    <w:rsid w:val="005E4937"/>
    <w:rsid w:val="005E5B47"/>
    <w:rsid w:val="005F0951"/>
    <w:rsid w:val="005F10D3"/>
    <w:rsid w:val="005F60F6"/>
    <w:rsid w:val="005F6E42"/>
    <w:rsid w:val="00601DC8"/>
    <w:rsid w:val="00603936"/>
    <w:rsid w:val="00603BD6"/>
    <w:rsid w:val="006046CE"/>
    <w:rsid w:val="00604EAA"/>
    <w:rsid w:val="00605A3E"/>
    <w:rsid w:val="006065F1"/>
    <w:rsid w:val="00607368"/>
    <w:rsid w:val="006076C3"/>
    <w:rsid w:val="006122BD"/>
    <w:rsid w:val="006155BD"/>
    <w:rsid w:val="00621049"/>
    <w:rsid w:val="00621312"/>
    <w:rsid w:val="00625E19"/>
    <w:rsid w:val="00630742"/>
    <w:rsid w:val="00630CA4"/>
    <w:rsid w:val="00631A7F"/>
    <w:rsid w:val="00631DFE"/>
    <w:rsid w:val="00632C67"/>
    <w:rsid w:val="00633E71"/>
    <w:rsid w:val="00634324"/>
    <w:rsid w:val="00634BB0"/>
    <w:rsid w:val="006350BD"/>
    <w:rsid w:val="006358E9"/>
    <w:rsid w:val="00637286"/>
    <w:rsid w:val="006407AE"/>
    <w:rsid w:val="00640D84"/>
    <w:rsid w:val="00644F8E"/>
    <w:rsid w:val="0064543B"/>
    <w:rsid w:val="00645901"/>
    <w:rsid w:val="00652B62"/>
    <w:rsid w:val="00653B79"/>
    <w:rsid w:val="00653C98"/>
    <w:rsid w:val="00653E78"/>
    <w:rsid w:val="00654414"/>
    <w:rsid w:val="00655558"/>
    <w:rsid w:val="00656111"/>
    <w:rsid w:val="00657099"/>
    <w:rsid w:val="00660F3F"/>
    <w:rsid w:val="00662272"/>
    <w:rsid w:val="00665598"/>
    <w:rsid w:val="00665FBF"/>
    <w:rsid w:val="006665D3"/>
    <w:rsid w:val="006706D6"/>
    <w:rsid w:val="006714D6"/>
    <w:rsid w:val="006718F2"/>
    <w:rsid w:val="00672149"/>
    <w:rsid w:val="00672AF5"/>
    <w:rsid w:val="00674345"/>
    <w:rsid w:val="00676891"/>
    <w:rsid w:val="0067692D"/>
    <w:rsid w:val="00676BF3"/>
    <w:rsid w:val="00677322"/>
    <w:rsid w:val="00680876"/>
    <w:rsid w:val="00681FBE"/>
    <w:rsid w:val="00682027"/>
    <w:rsid w:val="006822C4"/>
    <w:rsid w:val="00682DAC"/>
    <w:rsid w:val="00683B09"/>
    <w:rsid w:val="00685D0F"/>
    <w:rsid w:val="006862F7"/>
    <w:rsid w:val="00687106"/>
    <w:rsid w:val="006903F9"/>
    <w:rsid w:val="00690B72"/>
    <w:rsid w:val="00695677"/>
    <w:rsid w:val="006A1234"/>
    <w:rsid w:val="006A1DEE"/>
    <w:rsid w:val="006A227C"/>
    <w:rsid w:val="006A50FD"/>
    <w:rsid w:val="006B53AC"/>
    <w:rsid w:val="006B5BAE"/>
    <w:rsid w:val="006C26A8"/>
    <w:rsid w:val="006C42F8"/>
    <w:rsid w:val="006C4DA3"/>
    <w:rsid w:val="006C60BF"/>
    <w:rsid w:val="006C6217"/>
    <w:rsid w:val="006C6EF8"/>
    <w:rsid w:val="006D0053"/>
    <w:rsid w:val="006D0AFE"/>
    <w:rsid w:val="006D13CF"/>
    <w:rsid w:val="006D303F"/>
    <w:rsid w:val="006D4312"/>
    <w:rsid w:val="006D65DF"/>
    <w:rsid w:val="006D7E76"/>
    <w:rsid w:val="006E10D3"/>
    <w:rsid w:val="006E1245"/>
    <w:rsid w:val="006E1270"/>
    <w:rsid w:val="006E29C5"/>
    <w:rsid w:val="006E2C23"/>
    <w:rsid w:val="006E39CB"/>
    <w:rsid w:val="006E412E"/>
    <w:rsid w:val="006E6386"/>
    <w:rsid w:val="006E6BC0"/>
    <w:rsid w:val="006E7619"/>
    <w:rsid w:val="006F286F"/>
    <w:rsid w:val="006F6619"/>
    <w:rsid w:val="006F67B3"/>
    <w:rsid w:val="006F6A9F"/>
    <w:rsid w:val="006F718B"/>
    <w:rsid w:val="006F796C"/>
    <w:rsid w:val="006F7BED"/>
    <w:rsid w:val="006F7E87"/>
    <w:rsid w:val="007043FE"/>
    <w:rsid w:val="007104D6"/>
    <w:rsid w:val="007105FD"/>
    <w:rsid w:val="007117E6"/>
    <w:rsid w:val="00711C1A"/>
    <w:rsid w:val="007145F5"/>
    <w:rsid w:val="007202A9"/>
    <w:rsid w:val="007279E6"/>
    <w:rsid w:val="007320F1"/>
    <w:rsid w:val="00732DAD"/>
    <w:rsid w:val="00733D98"/>
    <w:rsid w:val="0073415B"/>
    <w:rsid w:val="00734446"/>
    <w:rsid w:val="00740FCF"/>
    <w:rsid w:val="00744568"/>
    <w:rsid w:val="00745CCE"/>
    <w:rsid w:val="00746E98"/>
    <w:rsid w:val="00747048"/>
    <w:rsid w:val="0075482D"/>
    <w:rsid w:val="00756081"/>
    <w:rsid w:val="007605E1"/>
    <w:rsid w:val="007610EC"/>
    <w:rsid w:val="007611B9"/>
    <w:rsid w:val="007613C7"/>
    <w:rsid w:val="00764BCC"/>
    <w:rsid w:val="00766662"/>
    <w:rsid w:val="0076746C"/>
    <w:rsid w:val="00767E04"/>
    <w:rsid w:val="007705D0"/>
    <w:rsid w:val="00772C49"/>
    <w:rsid w:val="007746D8"/>
    <w:rsid w:val="00775B9A"/>
    <w:rsid w:val="00780DE5"/>
    <w:rsid w:val="00781609"/>
    <w:rsid w:val="00781815"/>
    <w:rsid w:val="00781EBF"/>
    <w:rsid w:val="007831A7"/>
    <w:rsid w:val="00784E0D"/>
    <w:rsid w:val="007866F5"/>
    <w:rsid w:val="00787B91"/>
    <w:rsid w:val="00790396"/>
    <w:rsid w:val="00791AE0"/>
    <w:rsid w:val="00791B5E"/>
    <w:rsid w:val="00792810"/>
    <w:rsid w:val="007941A9"/>
    <w:rsid w:val="00795D35"/>
    <w:rsid w:val="00795FF3"/>
    <w:rsid w:val="00796004"/>
    <w:rsid w:val="007A08CE"/>
    <w:rsid w:val="007A27C9"/>
    <w:rsid w:val="007A4D5B"/>
    <w:rsid w:val="007A59B9"/>
    <w:rsid w:val="007A66EB"/>
    <w:rsid w:val="007A75B7"/>
    <w:rsid w:val="007B119B"/>
    <w:rsid w:val="007B13B5"/>
    <w:rsid w:val="007B1435"/>
    <w:rsid w:val="007B2D4B"/>
    <w:rsid w:val="007B5E37"/>
    <w:rsid w:val="007C07F2"/>
    <w:rsid w:val="007C25CF"/>
    <w:rsid w:val="007C4641"/>
    <w:rsid w:val="007C65DF"/>
    <w:rsid w:val="007C6D56"/>
    <w:rsid w:val="007C7B89"/>
    <w:rsid w:val="007D14BB"/>
    <w:rsid w:val="007D2D51"/>
    <w:rsid w:val="007D2ED8"/>
    <w:rsid w:val="007D4497"/>
    <w:rsid w:val="007D5CBF"/>
    <w:rsid w:val="007D6234"/>
    <w:rsid w:val="007D7B11"/>
    <w:rsid w:val="007E2B13"/>
    <w:rsid w:val="007E443F"/>
    <w:rsid w:val="007F08DB"/>
    <w:rsid w:val="007F2286"/>
    <w:rsid w:val="007F3141"/>
    <w:rsid w:val="007F5AB5"/>
    <w:rsid w:val="007F6991"/>
    <w:rsid w:val="00801947"/>
    <w:rsid w:val="00802B08"/>
    <w:rsid w:val="00805B70"/>
    <w:rsid w:val="00806621"/>
    <w:rsid w:val="0081077D"/>
    <w:rsid w:val="00813246"/>
    <w:rsid w:val="00813FAE"/>
    <w:rsid w:val="008146AD"/>
    <w:rsid w:val="00814A2C"/>
    <w:rsid w:val="008200A5"/>
    <w:rsid w:val="00821319"/>
    <w:rsid w:val="00822ED7"/>
    <w:rsid w:val="00824054"/>
    <w:rsid w:val="00826D3F"/>
    <w:rsid w:val="00826DBA"/>
    <w:rsid w:val="00827114"/>
    <w:rsid w:val="00830EB9"/>
    <w:rsid w:val="00832441"/>
    <w:rsid w:val="008362B3"/>
    <w:rsid w:val="008375F3"/>
    <w:rsid w:val="0084049F"/>
    <w:rsid w:val="00840ADE"/>
    <w:rsid w:val="0084259F"/>
    <w:rsid w:val="00842AF0"/>
    <w:rsid w:val="00842C50"/>
    <w:rsid w:val="00842EF6"/>
    <w:rsid w:val="0084675D"/>
    <w:rsid w:val="00846C75"/>
    <w:rsid w:val="00847210"/>
    <w:rsid w:val="00851DAA"/>
    <w:rsid w:val="00853EA4"/>
    <w:rsid w:val="008550A7"/>
    <w:rsid w:val="008562D1"/>
    <w:rsid w:val="00857546"/>
    <w:rsid w:val="008576C6"/>
    <w:rsid w:val="00860F83"/>
    <w:rsid w:val="0086197B"/>
    <w:rsid w:val="0086211B"/>
    <w:rsid w:val="00867CED"/>
    <w:rsid w:val="00870CDF"/>
    <w:rsid w:val="008750CA"/>
    <w:rsid w:val="008776A9"/>
    <w:rsid w:val="008776BF"/>
    <w:rsid w:val="00882B59"/>
    <w:rsid w:val="00882C24"/>
    <w:rsid w:val="00883D3F"/>
    <w:rsid w:val="00884413"/>
    <w:rsid w:val="00885938"/>
    <w:rsid w:val="00885E22"/>
    <w:rsid w:val="00890B4C"/>
    <w:rsid w:val="0089109D"/>
    <w:rsid w:val="00896A63"/>
    <w:rsid w:val="008A0691"/>
    <w:rsid w:val="008A145F"/>
    <w:rsid w:val="008A186E"/>
    <w:rsid w:val="008A657D"/>
    <w:rsid w:val="008B1C39"/>
    <w:rsid w:val="008B4443"/>
    <w:rsid w:val="008B4659"/>
    <w:rsid w:val="008B5489"/>
    <w:rsid w:val="008C0833"/>
    <w:rsid w:val="008C3517"/>
    <w:rsid w:val="008C3EDD"/>
    <w:rsid w:val="008C51BA"/>
    <w:rsid w:val="008C5AE5"/>
    <w:rsid w:val="008C5B1E"/>
    <w:rsid w:val="008C65C7"/>
    <w:rsid w:val="008C6D6E"/>
    <w:rsid w:val="008C7C73"/>
    <w:rsid w:val="008D18C9"/>
    <w:rsid w:val="008D1A5A"/>
    <w:rsid w:val="008D34B5"/>
    <w:rsid w:val="008D3B48"/>
    <w:rsid w:val="008D3CFC"/>
    <w:rsid w:val="008D7F51"/>
    <w:rsid w:val="008E0906"/>
    <w:rsid w:val="008E0B88"/>
    <w:rsid w:val="008E2962"/>
    <w:rsid w:val="008E34A1"/>
    <w:rsid w:val="008E5073"/>
    <w:rsid w:val="008E5091"/>
    <w:rsid w:val="008E546A"/>
    <w:rsid w:val="008E5C7C"/>
    <w:rsid w:val="008E79DB"/>
    <w:rsid w:val="008F074E"/>
    <w:rsid w:val="008F0C97"/>
    <w:rsid w:val="008F2F1F"/>
    <w:rsid w:val="008F4D97"/>
    <w:rsid w:val="008F4F7C"/>
    <w:rsid w:val="008F5937"/>
    <w:rsid w:val="008F7940"/>
    <w:rsid w:val="00900059"/>
    <w:rsid w:val="00900B8A"/>
    <w:rsid w:val="00901475"/>
    <w:rsid w:val="00901906"/>
    <w:rsid w:val="00902151"/>
    <w:rsid w:val="00902923"/>
    <w:rsid w:val="00906EB8"/>
    <w:rsid w:val="00910103"/>
    <w:rsid w:val="0091137C"/>
    <w:rsid w:val="00911434"/>
    <w:rsid w:val="009126CA"/>
    <w:rsid w:val="00913005"/>
    <w:rsid w:val="009178BB"/>
    <w:rsid w:val="0092175F"/>
    <w:rsid w:val="00921F09"/>
    <w:rsid w:val="00922636"/>
    <w:rsid w:val="009234A6"/>
    <w:rsid w:val="009244A6"/>
    <w:rsid w:val="00925A6C"/>
    <w:rsid w:val="00932125"/>
    <w:rsid w:val="00934354"/>
    <w:rsid w:val="00934D13"/>
    <w:rsid w:val="00934EB9"/>
    <w:rsid w:val="00941DE5"/>
    <w:rsid w:val="00942146"/>
    <w:rsid w:val="00945BC4"/>
    <w:rsid w:val="0095011E"/>
    <w:rsid w:val="00951A93"/>
    <w:rsid w:val="00953FE9"/>
    <w:rsid w:val="009565D0"/>
    <w:rsid w:val="009613CD"/>
    <w:rsid w:val="009626F3"/>
    <w:rsid w:val="00964F43"/>
    <w:rsid w:val="009676DA"/>
    <w:rsid w:val="00967E1B"/>
    <w:rsid w:val="00974894"/>
    <w:rsid w:val="00975847"/>
    <w:rsid w:val="00977790"/>
    <w:rsid w:val="00981550"/>
    <w:rsid w:val="00983816"/>
    <w:rsid w:val="00995849"/>
    <w:rsid w:val="009A2F28"/>
    <w:rsid w:val="009A6F63"/>
    <w:rsid w:val="009A76BF"/>
    <w:rsid w:val="009B1829"/>
    <w:rsid w:val="009B272A"/>
    <w:rsid w:val="009B58AE"/>
    <w:rsid w:val="009B596A"/>
    <w:rsid w:val="009B5A6F"/>
    <w:rsid w:val="009B671F"/>
    <w:rsid w:val="009B6B9C"/>
    <w:rsid w:val="009B7C6D"/>
    <w:rsid w:val="009C3048"/>
    <w:rsid w:val="009C3472"/>
    <w:rsid w:val="009C34E0"/>
    <w:rsid w:val="009C354D"/>
    <w:rsid w:val="009C64E6"/>
    <w:rsid w:val="009D0F46"/>
    <w:rsid w:val="009D27F0"/>
    <w:rsid w:val="009D2A24"/>
    <w:rsid w:val="009D5C28"/>
    <w:rsid w:val="009E2E2B"/>
    <w:rsid w:val="009E5428"/>
    <w:rsid w:val="009E62B2"/>
    <w:rsid w:val="009E65F1"/>
    <w:rsid w:val="009E6BDB"/>
    <w:rsid w:val="009E6F11"/>
    <w:rsid w:val="009E7140"/>
    <w:rsid w:val="009F29DD"/>
    <w:rsid w:val="009F3EA6"/>
    <w:rsid w:val="009F3FD8"/>
    <w:rsid w:val="009F69D5"/>
    <w:rsid w:val="00A0188F"/>
    <w:rsid w:val="00A030CC"/>
    <w:rsid w:val="00A0473A"/>
    <w:rsid w:val="00A06645"/>
    <w:rsid w:val="00A06C79"/>
    <w:rsid w:val="00A10167"/>
    <w:rsid w:val="00A11CD0"/>
    <w:rsid w:val="00A1468B"/>
    <w:rsid w:val="00A14E0D"/>
    <w:rsid w:val="00A2044D"/>
    <w:rsid w:val="00A20EF4"/>
    <w:rsid w:val="00A217CB"/>
    <w:rsid w:val="00A22BF4"/>
    <w:rsid w:val="00A26484"/>
    <w:rsid w:val="00A27188"/>
    <w:rsid w:val="00A27388"/>
    <w:rsid w:val="00A27C77"/>
    <w:rsid w:val="00A30B1F"/>
    <w:rsid w:val="00A33976"/>
    <w:rsid w:val="00A3447D"/>
    <w:rsid w:val="00A41C3F"/>
    <w:rsid w:val="00A4205B"/>
    <w:rsid w:val="00A42284"/>
    <w:rsid w:val="00A4264F"/>
    <w:rsid w:val="00A44C3C"/>
    <w:rsid w:val="00A45874"/>
    <w:rsid w:val="00A46D01"/>
    <w:rsid w:val="00A47532"/>
    <w:rsid w:val="00A56598"/>
    <w:rsid w:val="00A56D64"/>
    <w:rsid w:val="00A607BB"/>
    <w:rsid w:val="00A61909"/>
    <w:rsid w:val="00A629C8"/>
    <w:rsid w:val="00A63AED"/>
    <w:rsid w:val="00A65C6B"/>
    <w:rsid w:val="00A67019"/>
    <w:rsid w:val="00A67CB0"/>
    <w:rsid w:val="00A67F80"/>
    <w:rsid w:val="00A70623"/>
    <w:rsid w:val="00A7108F"/>
    <w:rsid w:val="00A7209B"/>
    <w:rsid w:val="00A72813"/>
    <w:rsid w:val="00A7340A"/>
    <w:rsid w:val="00A74872"/>
    <w:rsid w:val="00A74B6A"/>
    <w:rsid w:val="00A77962"/>
    <w:rsid w:val="00A802F4"/>
    <w:rsid w:val="00A812A7"/>
    <w:rsid w:val="00A82436"/>
    <w:rsid w:val="00A8476E"/>
    <w:rsid w:val="00A8581E"/>
    <w:rsid w:val="00A90951"/>
    <w:rsid w:val="00A93EDF"/>
    <w:rsid w:val="00A94BEE"/>
    <w:rsid w:val="00A94DBD"/>
    <w:rsid w:val="00A95922"/>
    <w:rsid w:val="00A96766"/>
    <w:rsid w:val="00A9794D"/>
    <w:rsid w:val="00AA7EDD"/>
    <w:rsid w:val="00AB057D"/>
    <w:rsid w:val="00AB200D"/>
    <w:rsid w:val="00AB72A9"/>
    <w:rsid w:val="00AC2D90"/>
    <w:rsid w:val="00AC319B"/>
    <w:rsid w:val="00AC3C0C"/>
    <w:rsid w:val="00AC5DD9"/>
    <w:rsid w:val="00AC62C7"/>
    <w:rsid w:val="00AC67EE"/>
    <w:rsid w:val="00AD1B26"/>
    <w:rsid w:val="00AD22E3"/>
    <w:rsid w:val="00AD3A9B"/>
    <w:rsid w:val="00AD6FF0"/>
    <w:rsid w:val="00AD722E"/>
    <w:rsid w:val="00AE2DC4"/>
    <w:rsid w:val="00AE3414"/>
    <w:rsid w:val="00AE4E40"/>
    <w:rsid w:val="00AE6CF2"/>
    <w:rsid w:val="00AE7EE9"/>
    <w:rsid w:val="00AF12C5"/>
    <w:rsid w:val="00AF2270"/>
    <w:rsid w:val="00AF396D"/>
    <w:rsid w:val="00B0115D"/>
    <w:rsid w:val="00B013FB"/>
    <w:rsid w:val="00B01439"/>
    <w:rsid w:val="00B02DBE"/>
    <w:rsid w:val="00B05473"/>
    <w:rsid w:val="00B05B04"/>
    <w:rsid w:val="00B06CBC"/>
    <w:rsid w:val="00B1027A"/>
    <w:rsid w:val="00B109C1"/>
    <w:rsid w:val="00B11C5A"/>
    <w:rsid w:val="00B12805"/>
    <w:rsid w:val="00B14690"/>
    <w:rsid w:val="00B14A2D"/>
    <w:rsid w:val="00B1556E"/>
    <w:rsid w:val="00B1677A"/>
    <w:rsid w:val="00B21E47"/>
    <w:rsid w:val="00B2221A"/>
    <w:rsid w:val="00B24127"/>
    <w:rsid w:val="00B25BE8"/>
    <w:rsid w:val="00B302D9"/>
    <w:rsid w:val="00B3110B"/>
    <w:rsid w:val="00B333EB"/>
    <w:rsid w:val="00B365E5"/>
    <w:rsid w:val="00B43C9F"/>
    <w:rsid w:val="00B440C4"/>
    <w:rsid w:val="00B440C7"/>
    <w:rsid w:val="00B4503E"/>
    <w:rsid w:val="00B47877"/>
    <w:rsid w:val="00B50550"/>
    <w:rsid w:val="00B5229B"/>
    <w:rsid w:val="00B5344A"/>
    <w:rsid w:val="00B5560F"/>
    <w:rsid w:val="00B55AF6"/>
    <w:rsid w:val="00B60597"/>
    <w:rsid w:val="00B62616"/>
    <w:rsid w:val="00B62DAE"/>
    <w:rsid w:val="00B64B53"/>
    <w:rsid w:val="00B65910"/>
    <w:rsid w:val="00B66237"/>
    <w:rsid w:val="00B67924"/>
    <w:rsid w:val="00B67BBD"/>
    <w:rsid w:val="00B67C92"/>
    <w:rsid w:val="00B67F67"/>
    <w:rsid w:val="00B73493"/>
    <w:rsid w:val="00B740CB"/>
    <w:rsid w:val="00B750CF"/>
    <w:rsid w:val="00B778B5"/>
    <w:rsid w:val="00B80E75"/>
    <w:rsid w:val="00B827E7"/>
    <w:rsid w:val="00B844CE"/>
    <w:rsid w:val="00B848E1"/>
    <w:rsid w:val="00B85390"/>
    <w:rsid w:val="00B85A17"/>
    <w:rsid w:val="00B85E35"/>
    <w:rsid w:val="00B86D60"/>
    <w:rsid w:val="00B939EF"/>
    <w:rsid w:val="00B95E22"/>
    <w:rsid w:val="00B97361"/>
    <w:rsid w:val="00BA074E"/>
    <w:rsid w:val="00BA14E9"/>
    <w:rsid w:val="00BA29DF"/>
    <w:rsid w:val="00BA3A2B"/>
    <w:rsid w:val="00BA53B9"/>
    <w:rsid w:val="00BA58BD"/>
    <w:rsid w:val="00BA6025"/>
    <w:rsid w:val="00BA72BD"/>
    <w:rsid w:val="00BB1214"/>
    <w:rsid w:val="00BB3EE0"/>
    <w:rsid w:val="00BB417D"/>
    <w:rsid w:val="00BB44DF"/>
    <w:rsid w:val="00BB5F5D"/>
    <w:rsid w:val="00BB7302"/>
    <w:rsid w:val="00BB7FED"/>
    <w:rsid w:val="00BC174F"/>
    <w:rsid w:val="00BC1F50"/>
    <w:rsid w:val="00BC2A3C"/>
    <w:rsid w:val="00BC723F"/>
    <w:rsid w:val="00BC73DA"/>
    <w:rsid w:val="00BD0604"/>
    <w:rsid w:val="00BD1985"/>
    <w:rsid w:val="00BD2DD7"/>
    <w:rsid w:val="00BD426A"/>
    <w:rsid w:val="00BD4CCD"/>
    <w:rsid w:val="00BD60B3"/>
    <w:rsid w:val="00BE2672"/>
    <w:rsid w:val="00BE2B04"/>
    <w:rsid w:val="00BE31ED"/>
    <w:rsid w:val="00BE5034"/>
    <w:rsid w:val="00BE7379"/>
    <w:rsid w:val="00BF0126"/>
    <w:rsid w:val="00BF1DDD"/>
    <w:rsid w:val="00BF44C9"/>
    <w:rsid w:val="00C022ED"/>
    <w:rsid w:val="00C025C0"/>
    <w:rsid w:val="00C03F70"/>
    <w:rsid w:val="00C0558C"/>
    <w:rsid w:val="00C05B00"/>
    <w:rsid w:val="00C05D5F"/>
    <w:rsid w:val="00C129FE"/>
    <w:rsid w:val="00C14AC6"/>
    <w:rsid w:val="00C1503C"/>
    <w:rsid w:val="00C25155"/>
    <w:rsid w:val="00C25DFA"/>
    <w:rsid w:val="00C26385"/>
    <w:rsid w:val="00C3091B"/>
    <w:rsid w:val="00C318E1"/>
    <w:rsid w:val="00C33A5D"/>
    <w:rsid w:val="00C34D00"/>
    <w:rsid w:val="00C361E8"/>
    <w:rsid w:val="00C367AB"/>
    <w:rsid w:val="00C400F5"/>
    <w:rsid w:val="00C46C50"/>
    <w:rsid w:val="00C53B26"/>
    <w:rsid w:val="00C543A5"/>
    <w:rsid w:val="00C55600"/>
    <w:rsid w:val="00C55EA6"/>
    <w:rsid w:val="00C61B8D"/>
    <w:rsid w:val="00C61F39"/>
    <w:rsid w:val="00C61F3D"/>
    <w:rsid w:val="00C61F4E"/>
    <w:rsid w:val="00C65ED5"/>
    <w:rsid w:val="00C70571"/>
    <w:rsid w:val="00C711EC"/>
    <w:rsid w:val="00C72D6D"/>
    <w:rsid w:val="00C76301"/>
    <w:rsid w:val="00C80948"/>
    <w:rsid w:val="00C81190"/>
    <w:rsid w:val="00C81E2E"/>
    <w:rsid w:val="00C84317"/>
    <w:rsid w:val="00C85B59"/>
    <w:rsid w:val="00C9166B"/>
    <w:rsid w:val="00C91F09"/>
    <w:rsid w:val="00C97BF2"/>
    <w:rsid w:val="00CA0BDB"/>
    <w:rsid w:val="00CA2D45"/>
    <w:rsid w:val="00CA3E15"/>
    <w:rsid w:val="00CA450C"/>
    <w:rsid w:val="00CA5C4A"/>
    <w:rsid w:val="00CB1520"/>
    <w:rsid w:val="00CB7AFC"/>
    <w:rsid w:val="00CC05CB"/>
    <w:rsid w:val="00CC1D3F"/>
    <w:rsid w:val="00CC20CF"/>
    <w:rsid w:val="00CC2411"/>
    <w:rsid w:val="00CC3712"/>
    <w:rsid w:val="00CC3A7C"/>
    <w:rsid w:val="00CC4095"/>
    <w:rsid w:val="00CC750E"/>
    <w:rsid w:val="00CD0135"/>
    <w:rsid w:val="00CD13D2"/>
    <w:rsid w:val="00CD1A85"/>
    <w:rsid w:val="00CD31D5"/>
    <w:rsid w:val="00CD3F17"/>
    <w:rsid w:val="00CD726F"/>
    <w:rsid w:val="00CE0B71"/>
    <w:rsid w:val="00CE131B"/>
    <w:rsid w:val="00CE56B2"/>
    <w:rsid w:val="00CE6F21"/>
    <w:rsid w:val="00CE778B"/>
    <w:rsid w:val="00CF1407"/>
    <w:rsid w:val="00CF27F4"/>
    <w:rsid w:val="00CF5F5A"/>
    <w:rsid w:val="00CF5F84"/>
    <w:rsid w:val="00D0508B"/>
    <w:rsid w:val="00D07977"/>
    <w:rsid w:val="00D10147"/>
    <w:rsid w:val="00D106A9"/>
    <w:rsid w:val="00D107FC"/>
    <w:rsid w:val="00D149B9"/>
    <w:rsid w:val="00D15DE6"/>
    <w:rsid w:val="00D21FC3"/>
    <w:rsid w:val="00D22574"/>
    <w:rsid w:val="00D22B46"/>
    <w:rsid w:val="00D22E89"/>
    <w:rsid w:val="00D238A1"/>
    <w:rsid w:val="00D24638"/>
    <w:rsid w:val="00D2658F"/>
    <w:rsid w:val="00D26AA5"/>
    <w:rsid w:val="00D326D1"/>
    <w:rsid w:val="00D42CC2"/>
    <w:rsid w:val="00D430E7"/>
    <w:rsid w:val="00D469ED"/>
    <w:rsid w:val="00D50519"/>
    <w:rsid w:val="00D516BF"/>
    <w:rsid w:val="00D51FC2"/>
    <w:rsid w:val="00D52015"/>
    <w:rsid w:val="00D52598"/>
    <w:rsid w:val="00D52B11"/>
    <w:rsid w:val="00D535E1"/>
    <w:rsid w:val="00D555CF"/>
    <w:rsid w:val="00D60F2C"/>
    <w:rsid w:val="00D60FEF"/>
    <w:rsid w:val="00D622A5"/>
    <w:rsid w:val="00D64E61"/>
    <w:rsid w:val="00D71373"/>
    <w:rsid w:val="00D7424A"/>
    <w:rsid w:val="00D75479"/>
    <w:rsid w:val="00D754F2"/>
    <w:rsid w:val="00D800A2"/>
    <w:rsid w:val="00D811C8"/>
    <w:rsid w:val="00D82DE6"/>
    <w:rsid w:val="00D83779"/>
    <w:rsid w:val="00D841B5"/>
    <w:rsid w:val="00D861B9"/>
    <w:rsid w:val="00D91231"/>
    <w:rsid w:val="00D91A3B"/>
    <w:rsid w:val="00D933D2"/>
    <w:rsid w:val="00D93C01"/>
    <w:rsid w:val="00D940FD"/>
    <w:rsid w:val="00D94A84"/>
    <w:rsid w:val="00DA1E4E"/>
    <w:rsid w:val="00DA1FEE"/>
    <w:rsid w:val="00DA4B1B"/>
    <w:rsid w:val="00DA6DD6"/>
    <w:rsid w:val="00DA7A1D"/>
    <w:rsid w:val="00DB14E6"/>
    <w:rsid w:val="00DB1FBB"/>
    <w:rsid w:val="00DB31C1"/>
    <w:rsid w:val="00DB50DE"/>
    <w:rsid w:val="00DB5F2F"/>
    <w:rsid w:val="00DB720E"/>
    <w:rsid w:val="00DB764F"/>
    <w:rsid w:val="00DB7774"/>
    <w:rsid w:val="00DB7D18"/>
    <w:rsid w:val="00DC0894"/>
    <w:rsid w:val="00DC1A77"/>
    <w:rsid w:val="00DC302A"/>
    <w:rsid w:val="00DC3CA3"/>
    <w:rsid w:val="00DC6B67"/>
    <w:rsid w:val="00DD40B4"/>
    <w:rsid w:val="00DE2820"/>
    <w:rsid w:val="00DE2EBC"/>
    <w:rsid w:val="00DE3B4A"/>
    <w:rsid w:val="00DE3D6B"/>
    <w:rsid w:val="00DE65A0"/>
    <w:rsid w:val="00DF6350"/>
    <w:rsid w:val="00DF6545"/>
    <w:rsid w:val="00DF7A14"/>
    <w:rsid w:val="00E01A91"/>
    <w:rsid w:val="00E0398D"/>
    <w:rsid w:val="00E04D1C"/>
    <w:rsid w:val="00E05812"/>
    <w:rsid w:val="00E113B2"/>
    <w:rsid w:val="00E11806"/>
    <w:rsid w:val="00E14F6B"/>
    <w:rsid w:val="00E1586C"/>
    <w:rsid w:val="00E15DB4"/>
    <w:rsid w:val="00E15E63"/>
    <w:rsid w:val="00E16D51"/>
    <w:rsid w:val="00E17F62"/>
    <w:rsid w:val="00E20CB9"/>
    <w:rsid w:val="00E21C2F"/>
    <w:rsid w:val="00E23596"/>
    <w:rsid w:val="00E26163"/>
    <w:rsid w:val="00E27474"/>
    <w:rsid w:val="00E27889"/>
    <w:rsid w:val="00E300B8"/>
    <w:rsid w:val="00E305B5"/>
    <w:rsid w:val="00E3275C"/>
    <w:rsid w:val="00E3387D"/>
    <w:rsid w:val="00E33AC6"/>
    <w:rsid w:val="00E36311"/>
    <w:rsid w:val="00E40013"/>
    <w:rsid w:val="00E451AE"/>
    <w:rsid w:val="00E458E2"/>
    <w:rsid w:val="00E468A7"/>
    <w:rsid w:val="00E473F2"/>
    <w:rsid w:val="00E47956"/>
    <w:rsid w:val="00E508FB"/>
    <w:rsid w:val="00E57E63"/>
    <w:rsid w:val="00E61A20"/>
    <w:rsid w:val="00E634B9"/>
    <w:rsid w:val="00E63FE2"/>
    <w:rsid w:val="00E64191"/>
    <w:rsid w:val="00E64ED5"/>
    <w:rsid w:val="00E651EF"/>
    <w:rsid w:val="00E6590B"/>
    <w:rsid w:val="00E702AE"/>
    <w:rsid w:val="00E703AB"/>
    <w:rsid w:val="00E7130D"/>
    <w:rsid w:val="00E720C7"/>
    <w:rsid w:val="00E73DE8"/>
    <w:rsid w:val="00E749AD"/>
    <w:rsid w:val="00E76664"/>
    <w:rsid w:val="00E8166C"/>
    <w:rsid w:val="00E82094"/>
    <w:rsid w:val="00E87530"/>
    <w:rsid w:val="00E97B98"/>
    <w:rsid w:val="00EA0A17"/>
    <w:rsid w:val="00EA23E0"/>
    <w:rsid w:val="00EA5084"/>
    <w:rsid w:val="00EA765F"/>
    <w:rsid w:val="00EB215A"/>
    <w:rsid w:val="00EB2662"/>
    <w:rsid w:val="00EB2940"/>
    <w:rsid w:val="00EB4F8E"/>
    <w:rsid w:val="00EB6216"/>
    <w:rsid w:val="00EB7273"/>
    <w:rsid w:val="00EB7EF8"/>
    <w:rsid w:val="00EC1D18"/>
    <w:rsid w:val="00EC2C10"/>
    <w:rsid w:val="00EC3717"/>
    <w:rsid w:val="00EC5040"/>
    <w:rsid w:val="00EC51CE"/>
    <w:rsid w:val="00EC606A"/>
    <w:rsid w:val="00EC666D"/>
    <w:rsid w:val="00ED03AE"/>
    <w:rsid w:val="00ED1CB0"/>
    <w:rsid w:val="00ED457A"/>
    <w:rsid w:val="00ED4594"/>
    <w:rsid w:val="00ED46E5"/>
    <w:rsid w:val="00ED5F9B"/>
    <w:rsid w:val="00ED6022"/>
    <w:rsid w:val="00ED73B7"/>
    <w:rsid w:val="00ED7510"/>
    <w:rsid w:val="00EE1AD2"/>
    <w:rsid w:val="00EE6C2B"/>
    <w:rsid w:val="00EE7420"/>
    <w:rsid w:val="00EF3C6A"/>
    <w:rsid w:val="00EF4368"/>
    <w:rsid w:val="00EF5A45"/>
    <w:rsid w:val="00EF62FE"/>
    <w:rsid w:val="00F002CD"/>
    <w:rsid w:val="00F01521"/>
    <w:rsid w:val="00F051CC"/>
    <w:rsid w:val="00F059DA"/>
    <w:rsid w:val="00F068B9"/>
    <w:rsid w:val="00F10C66"/>
    <w:rsid w:val="00F1121F"/>
    <w:rsid w:val="00F11B4E"/>
    <w:rsid w:val="00F134B9"/>
    <w:rsid w:val="00F13D31"/>
    <w:rsid w:val="00F176E8"/>
    <w:rsid w:val="00F2467E"/>
    <w:rsid w:val="00F25DE4"/>
    <w:rsid w:val="00F30DE6"/>
    <w:rsid w:val="00F3119E"/>
    <w:rsid w:val="00F31E48"/>
    <w:rsid w:val="00F331D4"/>
    <w:rsid w:val="00F4165F"/>
    <w:rsid w:val="00F42A36"/>
    <w:rsid w:val="00F46FA0"/>
    <w:rsid w:val="00F4778F"/>
    <w:rsid w:val="00F47DE5"/>
    <w:rsid w:val="00F50BFE"/>
    <w:rsid w:val="00F54096"/>
    <w:rsid w:val="00F55A34"/>
    <w:rsid w:val="00F60C7D"/>
    <w:rsid w:val="00F61108"/>
    <w:rsid w:val="00F625DC"/>
    <w:rsid w:val="00F634BC"/>
    <w:rsid w:val="00F6663F"/>
    <w:rsid w:val="00F67B8D"/>
    <w:rsid w:val="00F72585"/>
    <w:rsid w:val="00F72A0B"/>
    <w:rsid w:val="00F74FB6"/>
    <w:rsid w:val="00F76108"/>
    <w:rsid w:val="00F77637"/>
    <w:rsid w:val="00F80297"/>
    <w:rsid w:val="00F80F64"/>
    <w:rsid w:val="00F81C01"/>
    <w:rsid w:val="00F849BD"/>
    <w:rsid w:val="00F907EB"/>
    <w:rsid w:val="00F9178F"/>
    <w:rsid w:val="00F91883"/>
    <w:rsid w:val="00F963F1"/>
    <w:rsid w:val="00FA13D8"/>
    <w:rsid w:val="00FA1E96"/>
    <w:rsid w:val="00FA3420"/>
    <w:rsid w:val="00FB0A29"/>
    <w:rsid w:val="00FB1A90"/>
    <w:rsid w:val="00FB3745"/>
    <w:rsid w:val="00FB3FFE"/>
    <w:rsid w:val="00FB435A"/>
    <w:rsid w:val="00FB4822"/>
    <w:rsid w:val="00FB4F95"/>
    <w:rsid w:val="00FB51BE"/>
    <w:rsid w:val="00FB797C"/>
    <w:rsid w:val="00FC0C5A"/>
    <w:rsid w:val="00FC30A0"/>
    <w:rsid w:val="00FD1A35"/>
    <w:rsid w:val="00FD371C"/>
    <w:rsid w:val="00FD6524"/>
    <w:rsid w:val="00FD6A05"/>
    <w:rsid w:val="00FD76D9"/>
    <w:rsid w:val="00FE03B2"/>
    <w:rsid w:val="00FE060D"/>
    <w:rsid w:val="00FE1638"/>
    <w:rsid w:val="00FE1B34"/>
    <w:rsid w:val="00FE2E98"/>
    <w:rsid w:val="00FE3094"/>
    <w:rsid w:val="00FF6BF2"/>
    <w:rsid w:val="00FF7C2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7C13C581-6A84-41F4-A595-9E4A8DDB4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is-IS" w:eastAsia="is-I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1C1"/>
    <w:pPr>
      <w:spacing w:after="200" w:line="276" w:lineRule="auto"/>
    </w:pPr>
    <w:rPr>
      <w:rFonts w:eastAsia="Times New Roman"/>
      <w:lang w:val="en-GB" w:eastAsia="en-GB"/>
    </w:rPr>
  </w:style>
  <w:style w:type="paragraph" w:styleId="Heading1">
    <w:name w:val="heading 1"/>
    <w:basedOn w:val="Normal"/>
    <w:link w:val="Heading1Char"/>
    <w:uiPriority w:val="99"/>
    <w:qFormat/>
    <w:rsid w:val="00C84317"/>
    <w:pPr>
      <w:spacing w:before="100" w:beforeAutospacing="1" w:after="100" w:afterAutospacing="1" w:line="240" w:lineRule="auto"/>
      <w:outlineLvl w:val="0"/>
    </w:pPr>
    <w:rPr>
      <w:rFonts w:ascii="Times New Roman" w:hAnsi="Times New Roman"/>
      <w:b/>
      <w:bCs/>
      <w:kern w:val="36"/>
      <w:sz w:val="48"/>
      <w:szCs w:val="48"/>
      <w:lang w:val="is-IS" w:eastAsia="is-I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4317"/>
    <w:rPr>
      <w:rFonts w:ascii="Times New Roman" w:hAnsi="Times New Roman" w:cs="Times New Roman"/>
      <w:b/>
      <w:bCs/>
      <w:kern w:val="36"/>
      <w:sz w:val="48"/>
      <w:lang w:val="is-IS" w:eastAsia="is-IS"/>
    </w:rPr>
  </w:style>
  <w:style w:type="character" w:styleId="CommentReference">
    <w:name w:val="annotation reference"/>
    <w:basedOn w:val="DefaultParagraphFont"/>
    <w:uiPriority w:val="99"/>
    <w:semiHidden/>
    <w:rsid w:val="000324CC"/>
    <w:rPr>
      <w:rFonts w:cs="Times New Roman"/>
      <w:sz w:val="16"/>
    </w:rPr>
  </w:style>
  <w:style w:type="paragraph" w:styleId="CommentText">
    <w:name w:val="annotation text"/>
    <w:basedOn w:val="Normal"/>
    <w:link w:val="CommentTextChar"/>
    <w:uiPriority w:val="99"/>
    <w:semiHidden/>
    <w:rsid w:val="000324C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324CC"/>
    <w:rPr>
      <w:rFonts w:cs="Times New Roman"/>
      <w:sz w:val="20"/>
    </w:rPr>
  </w:style>
  <w:style w:type="paragraph" w:styleId="CommentSubject">
    <w:name w:val="annotation subject"/>
    <w:basedOn w:val="CommentText"/>
    <w:next w:val="CommentText"/>
    <w:link w:val="CommentSubjectChar"/>
    <w:uiPriority w:val="99"/>
    <w:semiHidden/>
    <w:rsid w:val="000324CC"/>
    <w:rPr>
      <w:b/>
      <w:bCs/>
    </w:rPr>
  </w:style>
  <w:style w:type="character" w:customStyle="1" w:styleId="CommentSubjectChar">
    <w:name w:val="Comment Subject Char"/>
    <w:basedOn w:val="CommentTextChar"/>
    <w:link w:val="CommentSubject"/>
    <w:uiPriority w:val="99"/>
    <w:semiHidden/>
    <w:locked/>
    <w:rsid w:val="000324CC"/>
    <w:rPr>
      <w:rFonts w:cs="Times New Roman"/>
      <w:b/>
      <w:bCs/>
      <w:sz w:val="20"/>
    </w:rPr>
  </w:style>
  <w:style w:type="paragraph" w:styleId="BalloonText">
    <w:name w:val="Balloon Text"/>
    <w:basedOn w:val="Normal"/>
    <w:link w:val="BalloonTextChar"/>
    <w:uiPriority w:val="99"/>
    <w:semiHidden/>
    <w:rsid w:val="000324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24CC"/>
    <w:rPr>
      <w:rFonts w:ascii="Tahoma" w:hAnsi="Tahoma" w:cs="Tahoma"/>
      <w:sz w:val="16"/>
    </w:rPr>
  </w:style>
  <w:style w:type="paragraph" w:styleId="NormalWeb">
    <w:name w:val="Normal (Web)"/>
    <w:basedOn w:val="Normal"/>
    <w:uiPriority w:val="99"/>
    <w:semiHidden/>
    <w:rsid w:val="0002067C"/>
    <w:pPr>
      <w:spacing w:before="100" w:beforeAutospacing="1" w:after="100" w:afterAutospacing="1" w:line="240" w:lineRule="auto"/>
    </w:pPr>
    <w:rPr>
      <w:rFonts w:ascii="Times New Roman" w:eastAsia="Calibri" w:hAnsi="Times New Roman"/>
      <w:sz w:val="24"/>
      <w:szCs w:val="24"/>
      <w:lang w:val="sv-SE" w:eastAsia="sv-SE"/>
    </w:rPr>
  </w:style>
  <w:style w:type="paragraph" w:customStyle="1" w:styleId="14Brdtextmedindrag">
    <w:name w:val="14_Brödtext med indrag"/>
    <w:uiPriority w:val="99"/>
    <w:rsid w:val="000009AD"/>
    <w:pPr>
      <w:ind w:firstLine="227"/>
      <w:jc w:val="both"/>
    </w:pPr>
    <w:rPr>
      <w:rFonts w:ascii="Times New Roman" w:hAnsi="Times New Roman"/>
      <w:sz w:val="24"/>
      <w:szCs w:val="20"/>
      <w:lang w:val="sv-SE" w:eastAsia="sv-SE"/>
    </w:rPr>
  </w:style>
  <w:style w:type="character" w:customStyle="1" w:styleId="14BrdtextmedindragChar">
    <w:name w:val="14_Brödtext med indrag Char"/>
    <w:uiPriority w:val="99"/>
    <w:rsid w:val="000009AD"/>
    <w:rPr>
      <w:rFonts w:ascii="Times New Roman" w:hAnsi="Times New Roman"/>
      <w:sz w:val="24"/>
      <w:lang w:val="sv-SE" w:eastAsia="sv-SE"/>
    </w:rPr>
  </w:style>
  <w:style w:type="paragraph" w:styleId="Revision">
    <w:name w:val="Revision"/>
    <w:hidden/>
    <w:uiPriority w:val="99"/>
    <w:semiHidden/>
    <w:rsid w:val="000009AD"/>
    <w:rPr>
      <w:rFonts w:eastAsia="Times New Roman"/>
      <w:lang w:val="en-GB" w:eastAsia="en-GB"/>
    </w:rPr>
  </w:style>
  <w:style w:type="character" w:styleId="Hyperlink">
    <w:name w:val="Hyperlink"/>
    <w:basedOn w:val="DefaultParagraphFont"/>
    <w:uiPriority w:val="99"/>
    <w:rsid w:val="0016306C"/>
    <w:rPr>
      <w:rFonts w:cs="Times New Roman"/>
      <w:color w:val="0000FF"/>
      <w:u w:val="single"/>
    </w:rPr>
  </w:style>
  <w:style w:type="character" w:customStyle="1" w:styleId="normalText">
    <w:name w:val="normalText"/>
    <w:uiPriority w:val="99"/>
    <w:rsid w:val="00883D3F"/>
    <w:rPr>
      <w:rFonts w:ascii="Verdana" w:hAnsi="Verdana"/>
      <w:color w:val="1B2232"/>
    </w:rPr>
  </w:style>
  <w:style w:type="character" w:customStyle="1" w:styleId="boldNormalText">
    <w:name w:val="boldNormalText"/>
    <w:uiPriority w:val="99"/>
    <w:rsid w:val="00883D3F"/>
    <w:rPr>
      <w:rFonts w:ascii="Verdana" w:hAnsi="Verdana"/>
      <w:b/>
      <w:color w:val="1B2232"/>
    </w:rPr>
  </w:style>
  <w:style w:type="paragraph" w:customStyle="1" w:styleId="pNormal">
    <w:name w:val="pNormal"/>
    <w:uiPriority w:val="99"/>
    <w:rsid w:val="00883D3F"/>
    <w:rPr>
      <w:rFonts w:ascii="Arial" w:eastAsia="Times New Roman" w:hAnsi="Arial" w:cs="Arial"/>
      <w:sz w:val="20"/>
      <w:szCs w:val="20"/>
      <w:lang w:val="sv-SE" w:eastAsia="sv-SE"/>
    </w:rPr>
  </w:style>
  <w:style w:type="paragraph" w:customStyle="1" w:styleId="title1">
    <w:name w:val="title1"/>
    <w:basedOn w:val="Normal"/>
    <w:uiPriority w:val="99"/>
    <w:rsid w:val="00870CDF"/>
    <w:pPr>
      <w:spacing w:after="0" w:line="240" w:lineRule="auto"/>
    </w:pPr>
    <w:rPr>
      <w:rFonts w:ascii="Times New Roman" w:eastAsia="Calibri" w:hAnsi="Times New Roman"/>
      <w:sz w:val="27"/>
      <w:szCs w:val="27"/>
      <w:lang w:val="sv-SE" w:eastAsia="sv-SE"/>
    </w:rPr>
  </w:style>
  <w:style w:type="paragraph" w:customStyle="1" w:styleId="desc2">
    <w:name w:val="desc2"/>
    <w:basedOn w:val="Normal"/>
    <w:uiPriority w:val="99"/>
    <w:rsid w:val="00870CDF"/>
    <w:pPr>
      <w:spacing w:after="0" w:line="240" w:lineRule="auto"/>
    </w:pPr>
    <w:rPr>
      <w:rFonts w:ascii="Times New Roman" w:eastAsia="Calibri" w:hAnsi="Times New Roman"/>
      <w:sz w:val="26"/>
      <w:szCs w:val="26"/>
      <w:lang w:val="sv-SE" w:eastAsia="sv-SE"/>
    </w:rPr>
  </w:style>
  <w:style w:type="paragraph" w:customStyle="1" w:styleId="details1">
    <w:name w:val="details1"/>
    <w:basedOn w:val="Normal"/>
    <w:uiPriority w:val="99"/>
    <w:rsid w:val="00870CDF"/>
    <w:pPr>
      <w:spacing w:after="0" w:line="240" w:lineRule="auto"/>
    </w:pPr>
    <w:rPr>
      <w:rFonts w:ascii="Times New Roman" w:eastAsia="Calibri" w:hAnsi="Times New Roman"/>
      <w:lang w:val="sv-SE" w:eastAsia="sv-SE"/>
    </w:rPr>
  </w:style>
  <w:style w:type="character" w:customStyle="1" w:styleId="jrnl">
    <w:name w:val="jrnl"/>
    <w:basedOn w:val="DefaultParagraphFont"/>
    <w:uiPriority w:val="99"/>
    <w:rsid w:val="00870CDF"/>
    <w:rPr>
      <w:rFonts w:cs="Times New Roman"/>
    </w:rPr>
  </w:style>
  <w:style w:type="paragraph" w:customStyle="1" w:styleId="EndNoteBibliographyTitle">
    <w:name w:val="EndNote Bibliography Title"/>
    <w:basedOn w:val="Normal"/>
    <w:uiPriority w:val="99"/>
    <w:rsid w:val="000B1C94"/>
    <w:pPr>
      <w:spacing w:after="0"/>
      <w:jc w:val="center"/>
    </w:pPr>
    <w:rPr>
      <w:noProof/>
    </w:rPr>
  </w:style>
  <w:style w:type="character" w:customStyle="1" w:styleId="EndNoteBibliographyTitleChar">
    <w:name w:val="EndNote Bibliography Title Char"/>
    <w:basedOn w:val="DefaultParagraphFont"/>
    <w:uiPriority w:val="99"/>
    <w:rsid w:val="000B1C94"/>
    <w:rPr>
      <w:rFonts w:eastAsia="Times New Roman" w:cs="Times New Roman"/>
      <w:noProof/>
      <w:sz w:val="22"/>
      <w:lang w:eastAsia="en-GB"/>
    </w:rPr>
  </w:style>
  <w:style w:type="paragraph" w:customStyle="1" w:styleId="EndNoteBibliography">
    <w:name w:val="EndNote Bibliography"/>
    <w:basedOn w:val="Normal"/>
    <w:uiPriority w:val="99"/>
    <w:rsid w:val="000B1C94"/>
    <w:pPr>
      <w:spacing w:line="240" w:lineRule="auto"/>
    </w:pPr>
    <w:rPr>
      <w:noProof/>
    </w:rPr>
  </w:style>
  <w:style w:type="character" w:customStyle="1" w:styleId="EndNoteBibliographyChar">
    <w:name w:val="EndNote Bibliography Char"/>
    <w:basedOn w:val="DefaultParagraphFont"/>
    <w:uiPriority w:val="99"/>
    <w:rsid w:val="000B1C94"/>
    <w:rPr>
      <w:rFonts w:eastAsia="Times New Roman" w:cs="Times New Roman"/>
      <w:noProof/>
      <w:sz w:val="22"/>
      <w:lang w:eastAsia="en-GB"/>
    </w:rPr>
  </w:style>
  <w:style w:type="paragraph" w:styleId="Caption">
    <w:name w:val="caption"/>
    <w:basedOn w:val="Normal"/>
    <w:next w:val="Normal"/>
    <w:uiPriority w:val="99"/>
    <w:qFormat/>
    <w:rsid w:val="00FB3FFE"/>
    <w:pPr>
      <w:spacing w:line="240" w:lineRule="auto"/>
    </w:pPr>
    <w:rPr>
      <w:b/>
      <w:bCs/>
      <w:color w:val="4F81BD"/>
      <w:sz w:val="18"/>
      <w:szCs w:val="18"/>
    </w:rPr>
  </w:style>
  <w:style w:type="table" w:styleId="TableGrid">
    <w:name w:val="Table Grid"/>
    <w:basedOn w:val="TableNormal"/>
    <w:uiPriority w:val="99"/>
    <w:rsid w:val="004C2EC2"/>
    <w:rPr>
      <w:rFonts w:eastAsia="MS ??"/>
      <w:sz w:val="24"/>
      <w:szCs w:val="24"/>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rsid w:val="00842A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locked/>
    <w:rsid w:val="00BA074E"/>
    <w:rPr>
      <w:rFonts w:ascii="Courier" w:hAnsi="Courier" w:cs="Times New Roman"/>
      <w:lang w:eastAsia="en-GB"/>
    </w:rPr>
  </w:style>
  <w:style w:type="paragraph" w:customStyle="1" w:styleId="Default">
    <w:name w:val="Default"/>
    <w:uiPriority w:val="99"/>
    <w:rsid w:val="00164430"/>
    <w:pPr>
      <w:autoSpaceDE w:val="0"/>
      <w:autoSpaceDN w:val="0"/>
      <w:adjustRightInd w:val="0"/>
    </w:pPr>
    <w:rPr>
      <w:rFonts w:ascii="Gill Sans MT" w:hAnsi="Gill Sans MT" w:cs="Gill Sans MT"/>
      <w:color w:val="000000"/>
      <w:sz w:val="24"/>
      <w:szCs w:val="24"/>
      <w:lang w:val="sv-SE" w:eastAsia="en-US"/>
    </w:rPr>
  </w:style>
  <w:style w:type="paragraph" w:customStyle="1" w:styleId="Pa0">
    <w:name w:val="Pa0"/>
    <w:basedOn w:val="Default"/>
    <w:next w:val="Default"/>
    <w:uiPriority w:val="99"/>
    <w:rsid w:val="00164430"/>
    <w:pPr>
      <w:spacing w:line="161" w:lineRule="atLeast"/>
    </w:pPr>
    <w:rPr>
      <w:rFonts w:cs="Times New Roman"/>
      <w:color w:val="auto"/>
    </w:rPr>
  </w:style>
  <w:style w:type="character" w:customStyle="1" w:styleId="EndNoteBibliographyCar">
    <w:name w:val="EndNote Bibliography Car"/>
    <w:uiPriority w:val="99"/>
    <w:rsid w:val="00C91F09"/>
    <w:rPr>
      <w:noProof/>
      <w:sz w:val="22"/>
      <w:lang w:val="fr-FR" w:eastAsia="fr-FR"/>
    </w:rPr>
  </w:style>
  <w:style w:type="character" w:customStyle="1" w:styleId="apple-converted-space">
    <w:name w:val="apple-converted-space"/>
    <w:basedOn w:val="DefaultParagraphFont"/>
    <w:uiPriority w:val="99"/>
    <w:rsid w:val="00F2467E"/>
    <w:rPr>
      <w:rFonts w:cs="Times New Roman"/>
    </w:rPr>
  </w:style>
  <w:style w:type="character" w:customStyle="1" w:styleId="highlight">
    <w:name w:val="highlight"/>
    <w:basedOn w:val="DefaultParagraphFont"/>
    <w:uiPriority w:val="99"/>
    <w:rsid w:val="006C26A8"/>
    <w:rPr>
      <w:rFonts w:cs="Times New Roman"/>
    </w:rPr>
  </w:style>
  <w:style w:type="paragraph" w:styleId="ListParagraph">
    <w:name w:val="List Paragraph"/>
    <w:basedOn w:val="Normal"/>
    <w:uiPriority w:val="99"/>
    <w:qFormat/>
    <w:rsid w:val="00AB057D"/>
    <w:pPr>
      <w:ind w:left="720"/>
      <w:contextualSpacing/>
    </w:pPr>
  </w:style>
  <w:style w:type="character" w:styleId="FollowedHyperlink">
    <w:name w:val="FollowedHyperlink"/>
    <w:basedOn w:val="DefaultParagraphFont"/>
    <w:uiPriority w:val="99"/>
    <w:semiHidden/>
    <w:rsid w:val="00433020"/>
    <w:rPr>
      <w:rFonts w:cs="Times New Roman"/>
      <w:color w:val="800080"/>
      <w:u w:val="single"/>
    </w:rPr>
  </w:style>
  <w:style w:type="character" w:customStyle="1" w:styleId="st1">
    <w:name w:val="st1"/>
    <w:basedOn w:val="DefaultParagraphFont"/>
    <w:uiPriority w:val="99"/>
    <w:rsid w:val="008B4443"/>
    <w:rPr>
      <w:rFonts w:cs="Times New Roman"/>
    </w:rPr>
  </w:style>
  <w:style w:type="character" w:styleId="Strong">
    <w:name w:val="Strong"/>
    <w:basedOn w:val="DefaultParagraphFont"/>
    <w:uiPriority w:val="99"/>
    <w:qFormat/>
    <w:rsid w:val="00E17F62"/>
    <w:rPr>
      <w:rFonts w:cs="Times New Roman"/>
      <w:b/>
      <w:bCs/>
    </w:rPr>
  </w:style>
  <w:style w:type="paragraph" w:styleId="Footer">
    <w:name w:val="footer"/>
    <w:basedOn w:val="Normal"/>
    <w:link w:val="FooterChar"/>
    <w:uiPriority w:val="99"/>
    <w:semiHidden/>
    <w:rsid w:val="005F10D3"/>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5F10D3"/>
    <w:rPr>
      <w:rFonts w:eastAsia="Times New Roman" w:cs="Times New Roman"/>
      <w:sz w:val="22"/>
      <w:lang w:eastAsia="en-GB"/>
    </w:rPr>
  </w:style>
  <w:style w:type="character" w:styleId="PageNumber">
    <w:name w:val="page number"/>
    <w:basedOn w:val="DefaultParagraphFont"/>
    <w:uiPriority w:val="99"/>
    <w:semiHidden/>
    <w:rsid w:val="005F10D3"/>
    <w:rPr>
      <w:rFonts w:cs="Times New Roman"/>
    </w:rPr>
  </w:style>
  <w:style w:type="character" w:styleId="LineNumber">
    <w:name w:val="line number"/>
    <w:basedOn w:val="DefaultParagraphFont"/>
    <w:uiPriority w:val="99"/>
    <w:semiHidden/>
    <w:rsid w:val="008C5B1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398452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A5E32-A8FC-45C1-AAE0-3E541175D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7085</Words>
  <Characters>37551</Characters>
  <Application>Microsoft Office Word</Application>
  <DocSecurity>0</DocSecurity>
  <Lines>312</Lines>
  <Paragraphs>89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Patent ductus arteriosus in very preterm infants – a European, population-based cohort study (EPICE) on management and neonatal outcome</vt:lpstr>
      <vt:lpstr>Patent ductus arteriosus in very preterm infants – a European, population-based cohort study (EPICE) on management and neonatal outcome</vt:lpstr>
    </vt:vector>
  </TitlesOfParts>
  <Company>University of Leicester</Company>
  <LinksUpToDate>false</LinksUpToDate>
  <CharactersWithSpaces>44547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Patent ductus arteriosus in very preterm infants – a European, population-based cohort study (EPICE) on management and neonatal outcome</dc:title>
  <dc:creator>eb124</dc:creator>
  <cp:lastModifiedBy>Anna-Karin Edstedt Bonamy</cp:lastModifiedBy>
  <cp:revision>3</cp:revision>
  <cp:lastPrinted>2016-09-07T12:34:00Z</cp:lastPrinted>
  <dcterms:created xsi:type="dcterms:W3CDTF">2016-11-24T05:25:00Z</dcterms:created>
  <dcterms:modified xsi:type="dcterms:W3CDTF">2016-11-24T05:26:00Z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-428172106</vt:i4>
  </property>
</Properties>
</file>