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9301B1" w14:textId="004C0026" w:rsidR="00954A69" w:rsidRDefault="00E27047" w:rsidP="002130AD">
      <w:pPr>
        <w:spacing w:after="0" w:line="240" w:lineRule="auto"/>
        <w:jc w:val="center"/>
        <w:rPr>
          <w:rFonts w:cstheme="minorHAnsi"/>
          <w:b/>
          <w:sz w:val="28"/>
          <w:szCs w:val="24"/>
        </w:rPr>
      </w:pPr>
      <w:bookmarkStart w:id="0" w:name="_Hlk36973117"/>
      <w:r w:rsidRPr="00E2144A">
        <w:rPr>
          <w:rFonts w:cstheme="minorHAnsi"/>
          <w:b/>
          <w:sz w:val="28"/>
          <w:szCs w:val="24"/>
        </w:rPr>
        <w:t xml:space="preserve">Disposable </w:t>
      </w:r>
      <w:r w:rsidR="00811AE3">
        <w:rPr>
          <w:rFonts w:cstheme="minorHAnsi"/>
          <w:b/>
          <w:sz w:val="28"/>
          <w:szCs w:val="24"/>
        </w:rPr>
        <w:t xml:space="preserve">paracetamol </w:t>
      </w:r>
      <w:r w:rsidRPr="00E2144A">
        <w:rPr>
          <w:rFonts w:cstheme="minorHAnsi"/>
          <w:b/>
          <w:sz w:val="28"/>
          <w:szCs w:val="24"/>
        </w:rPr>
        <w:t xml:space="preserve">sensor based on </w:t>
      </w:r>
      <w:r w:rsidR="004D0D74">
        <w:rPr>
          <w:rFonts w:cstheme="minorHAnsi"/>
          <w:b/>
          <w:sz w:val="28"/>
          <w:szCs w:val="24"/>
        </w:rPr>
        <w:t xml:space="preserve">electroactive </w:t>
      </w:r>
      <w:r w:rsidRPr="00E2144A">
        <w:rPr>
          <w:rFonts w:cstheme="minorHAnsi"/>
          <w:b/>
          <w:sz w:val="28"/>
          <w:szCs w:val="24"/>
        </w:rPr>
        <w:t>molecularly imprinted polymer nanoparticles</w:t>
      </w:r>
      <w:r w:rsidR="00E469C9">
        <w:rPr>
          <w:rFonts w:cstheme="minorHAnsi"/>
          <w:b/>
          <w:sz w:val="28"/>
          <w:szCs w:val="24"/>
        </w:rPr>
        <w:t xml:space="preserve"> for plasma monitoring</w:t>
      </w:r>
      <w:r w:rsidRPr="00E2144A">
        <w:rPr>
          <w:rFonts w:cstheme="minorHAnsi"/>
          <w:b/>
          <w:sz w:val="28"/>
          <w:szCs w:val="24"/>
        </w:rPr>
        <w:t xml:space="preserve"> </w:t>
      </w:r>
    </w:p>
    <w:p w14:paraId="7EAE68A6" w14:textId="77777777" w:rsidR="00E469C9" w:rsidRPr="00E2144A" w:rsidRDefault="00E469C9" w:rsidP="002130AD">
      <w:pPr>
        <w:spacing w:after="0" w:line="240" w:lineRule="auto"/>
        <w:jc w:val="center"/>
        <w:rPr>
          <w:rFonts w:cstheme="minorHAnsi"/>
          <w:b/>
          <w:sz w:val="24"/>
          <w:szCs w:val="24"/>
        </w:rPr>
      </w:pPr>
    </w:p>
    <w:p w14:paraId="1A3EEBC8" w14:textId="7E5D485A" w:rsidR="005122D9" w:rsidRPr="00E2144A" w:rsidRDefault="005122D9" w:rsidP="006D4685">
      <w:pPr>
        <w:spacing w:after="0" w:line="240" w:lineRule="auto"/>
        <w:jc w:val="center"/>
        <w:rPr>
          <w:rFonts w:cstheme="minorHAnsi"/>
          <w:sz w:val="24"/>
          <w:szCs w:val="24"/>
        </w:rPr>
      </w:pPr>
      <w:proofErr w:type="spellStart"/>
      <w:r w:rsidRPr="00E2144A">
        <w:rPr>
          <w:rFonts w:cstheme="minorHAnsi"/>
          <w:sz w:val="24"/>
          <w:szCs w:val="24"/>
        </w:rPr>
        <w:t>Kaseb</w:t>
      </w:r>
      <w:proofErr w:type="spellEnd"/>
      <w:r w:rsidRPr="00E2144A">
        <w:rPr>
          <w:rFonts w:cstheme="minorHAnsi"/>
          <w:sz w:val="24"/>
          <w:szCs w:val="24"/>
        </w:rPr>
        <w:t xml:space="preserve"> Alanazi</w:t>
      </w:r>
      <w:r w:rsidR="00E27047" w:rsidRPr="00E2144A">
        <w:rPr>
          <w:rFonts w:cstheme="minorHAnsi"/>
          <w:sz w:val="24"/>
          <w:szCs w:val="24"/>
          <w:vertAlign w:val="superscript"/>
        </w:rPr>
        <w:t>1</w:t>
      </w:r>
      <w:r w:rsidRPr="00E2144A">
        <w:rPr>
          <w:rFonts w:cstheme="minorHAnsi"/>
          <w:sz w:val="24"/>
          <w:szCs w:val="24"/>
        </w:rPr>
        <w:t>, Alvaro Garcia Cruz</w:t>
      </w:r>
      <w:r w:rsidR="00E27047" w:rsidRPr="00E2144A">
        <w:rPr>
          <w:rFonts w:cstheme="minorHAnsi"/>
          <w:sz w:val="24"/>
          <w:szCs w:val="24"/>
          <w:vertAlign w:val="superscript"/>
        </w:rPr>
        <w:t>1</w:t>
      </w:r>
      <w:r w:rsidR="00C142C1">
        <w:rPr>
          <w:rFonts w:cstheme="minorHAnsi"/>
          <w:sz w:val="24"/>
          <w:szCs w:val="24"/>
          <w:vertAlign w:val="superscript"/>
        </w:rPr>
        <w:t>*</w:t>
      </w:r>
      <w:r w:rsidRPr="00E2144A">
        <w:rPr>
          <w:rFonts w:cstheme="minorHAnsi"/>
          <w:sz w:val="24"/>
          <w:szCs w:val="24"/>
        </w:rPr>
        <w:t>, Sabrina Di Masi</w:t>
      </w:r>
      <w:r w:rsidR="00303C73" w:rsidRPr="00E2144A">
        <w:rPr>
          <w:rFonts w:cstheme="minorHAnsi"/>
          <w:sz w:val="24"/>
          <w:szCs w:val="24"/>
          <w:vertAlign w:val="superscript"/>
        </w:rPr>
        <w:t>2</w:t>
      </w:r>
      <w:r w:rsidRPr="00E2144A">
        <w:rPr>
          <w:rFonts w:cstheme="minorHAnsi"/>
          <w:sz w:val="24"/>
          <w:szCs w:val="24"/>
        </w:rPr>
        <w:t>,</w:t>
      </w:r>
      <w:r w:rsidR="006C427D" w:rsidRPr="00E2144A">
        <w:rPr>
          <w:rFonts w:cstheme="minorHAnsi"/>
          <w:sz w:val="24"/>
          <w:szCs w:val="24"/>
        </w:rPr>
        <w:t xml:space="preserve"> </w:t>
      </w:r>
      <w:proofErr w:type="spellStart"/>
      <w:r w:rsidR="00582F0B">
        <w:rPr>
          <w:rFonts w:cstheme="minorHAnsi"/>
          <w:sz w:val="24"/>
          <w:szCs w:val="24"/>
        </w:rPr>
        <w:t>Annelies</w:t>
      </w:r>
      <w:proofErr w:type="spellEnd"/>
      <w:r w:rsidR="00582F0B">
        <w:rPr>
          <w:rFonts w:cstheme="minorHAnsi"/>
          <w:sz w:val="24"/>
          <w:szCs w:val="24"/>
        </w:rPr>
        <w:t xml:space="preserve"> Voorhaar</w:t>
      </w:r>
      <w:proofErr w:type="gramStart"/>
      <w:r w:rsidR="00582F0B">
        <w:rPr>
          <w:rFonts w:cstheme="minorHAnsi"/>
          <w:sz w:val="24"/>
          <w:szCs w:val="24"/>
        </w:rPr>
        <w:t>,</w:t>
      </w:r>
      <w:r w:rsidR="00582F0B" w:rsidRPr="00582F0B">
        <w:rPr>
          <w:rFonts w:cstheme="minorHAnsi"/>
          <w:sz w:val="24"/>
          <w:szCs w:val="24"/>
          <w:vertAlign w:val="superscript"/>
        </w:rPr>
        <w:t>1</w:t>
      </w:r>
      <w:proofErr w:type="gramEnd"/>
      <w:r w:rsidR="00582F0B">
        <w:rPr>
          <w:rFonts w:cstheme="minorHAnsi"/>
          <w:sz w:val="24"/>
          <w:szCs w:val="24"/>
        </w:rPr>
        <w:t xml:space="preserve"> </w:t>
      </w:r>
      <w:r w:rsidR="002E13B7" w:rsidRPr="00E2144A">
        <w:rPr>
          <w:rFonts w:cstheme="minorHAnsi"/>
          <w:sz w:val="24"/>
          <w:szCs w:val="24"/>
        </w:rPr>
        <w:t xml:space="preserve">Omar </w:t>
      </w:r>
      <w:proofErr w:type="spellStart"/>
      <w:r w:rsidR="002E13B7" w:rsidRPr="00E2144A">
        <w:rPr>
          <w:rFonts w:cstheme="minorHAnsi"/>
          <w:sz w:val="24"/>
          <w:szCs w:val="24"/>
        </w:rPr>
        <w:t>Sheej</w:t>
      </w:r>
      <w:proofErr w:type="spellEnd"/>
      <w:r w:rsidR="0078493D" w:rsidRPr="00E2144A">
        <w:rPr>
          <w:rFonts w:cstheme="minorHAnsi"/>
          <w:sz w:val="24"/>
          <w:szCs w:val="24"/>
        </w:rPr>
        <w:t xml:space="preserve"> Ahmad</w:t>
      </w:r>
      <w:r w:rsidR="002E13B7" w:rsidRPr="00E2144A">
        <w:rPr>
          <w:rFonts w:cstheme="minorHAnsi"/>
          <w:sz w:val="24"/>
          <w:szCs w:val="24"/>
          <w:vertAlign w:val="superscript"/>
        </w:rPr>
        <w:t>1</w:t>
      </w:r>
      <w:r w:rsidR="006C427D" w:rsidRPr="00E2144A">
        <w:rPr>
          <w:rFonts w:cstheme="minorHAnsi"/>
          <w:sz w:val="24"/>
          <w:szCs w:val="24"/>
        </w:rPr>
        <w:t xml:space="preserve">, </w:t>
      </w:r>
      <w:r w:rsidR="006D4685">
        <w:rPr>
          <w:rFonts w:cstheme="minorHAnsi"/>
          <w:sz w:val="24"/>
          <w:szCs w:val="24"/>
        </w:rPr>
        <w:t>Todd Cowen</w:t>
      </w:r>
      <w:r w:rsidR="006D4685">
        <w:rPr>
          <w:rFonts w:cstheme="minorHAnsi"/>
          <w:sz w:val="24"/>
          <w:szCs w:val="24"/>
          <w:vertAlign w:val="superscript"/>
        </w:rPr>
        <w:t>1</w:t>
      </w:r>
      <w:r w:rsidR="006D4685" w:rsidRPr="00985E93">
        <w:rPr>
          <w:rFonts w:cstheme="minorHAnsi"/>
          <w:sz w:val="24"/>
          <w:szCs w:val="24"/>
        </w:rPr>
        <w:t>,</w:t>
      </w:r>
      <w:r w:rsidRPr="00E2144A">
        <w:rPr>
          <w:rFonts w:cstheme="minorHAnsi"/>
          <w:sz w:val="24"/>
          <w:szCs w:val="24"/>
          <w:vertAlign w:val="superscript"/>
        </w:rPr>
        <w:t xml:space="preserve"> </w:t>
      </w:r>
      <w:r w:rsidR="00793476" w:rsidRPr="00E2144A">
        <w:rPr>
          <w:rFonts w:cstheme="minorHAnsi"/>
          <w:sz w:val="24"/>
          <w:szCs w:val="24"/>
        </w:rPr>
        <w:t>Elena Piletska</w:t>
      </w:r>
      <w:r w:rsidR="00793476" w:rsidRPr="00E2144A">
        <w:rPr>
          <w:rFonts w:cstheme="minorHAnsi"/>
          <w:sz w:val="24"/>
          <w:szCs w:val="24"/>
          <w:vertAlign w:val="superscript"/>
        </w:rPr>
        <w:t>1</w:t>
      </w:r>
      <w:r w:rsidR="00793476" w:rsidRPr="00E2144A">
        <w:rPr>
          <w:rFonts w:cstheme="minorHAnsi"/>
          <w:sz w:val="24"/>
          <w:szCs w:val="24"/>
        </w:rPr>
        <w:t>,</w:t>
      </w:r>
      <w:r w:rsidR="00793476" w:rsidRPr="006D4685">
        <w:rPr>
          <w:rFonts w:cstheme="minorHAnsi"/>
          <w:sz w:val="24"/>
          <w:szCs w:val="24"/>
        </w:rPr>
        <w:t xml:space="preserve"> </w:t>
      </w:r>
      <w:r w:rsidRPr="00E2144A">
        <w:rPr>
          <w:rFonts w:cstheme="minorHAnsi"/>
          <w:sz w:val="24"/>
          <w:szCs w:val="24"/>
        </w:rPr>
        <w:t xml:space="preserve">Nigel </w:t>
      </w:r>
      <w:r w:rsidRPr="00E2144A">
        <w:rPr>
          <w:rFonts w:cstheme="minorHAnsi"/>
          <w:sz w:val="24"/>
          <w:szCs w:val="24"/>
        </w:rPr>
        <w:t>Langford</w:t>
      </w:r>
      <w:r w:rsidR="00E27047" w:rsidRPr="00E2144A">
        <w:rPr>
          <w:rFonts w:cstheme="minorHAnsi"/>
          <w:sz w:val="24"/>
          <w:szCs w:val="24"/>
          <w:vertAlign w:val="superscript"/>
        </w:rPr>
        <w:t>4</w:t>
      </w:r>
      <w:r w:rsidRPr="00E2144A">
        <w:rPr>
          <w:rFonts w:cstheme="minorHAnsi"/>
          <w:sz w:val="24"/>
          <w:szCs w:val="24"/>
        </w:rPr>
        <w:t>,</w:t>
      </w:r>
      <w:r w:rsidRPr="00E2144A">
        <w:rPr>
          <w:rFonts w:cstheme="minorHAnsi"/>
          <w:sz w:val="24"/>
          <w:szCs w:val="24"/>
          <w:vertAlign w:val="superscript"/>
        </w:rPr>
        <w:t xml:space="preserve"> </w:t>
      </w:r>
      <w:r w:rsidRPr="00E2144A">
        <w:rPr>
          <w:rFonts w:cstheme="minorHAnsi"/>
          <w:sz w:val="24"/>
          <w:szCs w:val="24"/>
        </w:rPr>
        <w:t xml:space="preserve">Timothy </w:t>
      </w:r>
      <w:r w:rsidRPr="00E2144A">
        <w:rPr>
          <w:rFonts w:cstheme="minorHAnsi"/>
          <w:sz w:val="24"/>
          <w:szCs w:val="24"/>
        </w:rPr>
        <w:t>Coats</w:t>
      </w:r>
      <w:r w:rsidR="00E27047" w:rsidRPr="00E2144A">
        <w:rPr>
          <w:rFonts w:cstheme="minorHAnsi"/>
          <w:sz w:val="24"/>
          <w:szCs w:val="24"/>
          <w:vertAlign w:val="superscript"/>
        </w:rPr>
        <w:t>5</w:t>
      </w:r>
      <w:r w:rsidRPr="00E2144A">
        <w:rPr>
          <w:rFonts w:cstheme="minorHAnsi"/>
          <w:sz w:val="24"/>
          <w:szCs w:val="24"/>
        </w:rPr>
        <w:t xml:space="preserve">, </w:t>
      </w:r>
      <w:r w:rsidR="00793476" w:rsidRPr="00E2144A">
        <w:rPr>
          <w:rFonts w:cstheme="minorHAnsi"/>
          <w:sz w:val="24"/>
          <w:szCs w:val="24"/>
        </w:rPr>
        <w:t xml:space="preserve">Mark </w:t>
      </w:r>
      <w:r w:rsidR="00793476" w:rsidRPr="00E2144A">
        <w:rPr>
          <w:rFonts w:cstheme="minorHAnsi"/>
          <w:sz w:val="24"/>
          <w:szCs w:val="24"/>
        </w:rPr>
        <w:t>Sims</w:t>
      </w:r>
      <w:r w:rsidR="00793476" w:rsidRPr="00E2144A">
        <w:rPr>
          <w:rFonts w:cstheme="minorHAnsi"/>
          <w:sz w:val="24"/>
          <w:szCs w:val="24"/>
          <w:vertAlign w:val="superscript"/>
        </w:rPr>
        <w:t>3</w:t>
      </w:r>
      <w:r w:rsidR="00793476" w:rsidRPr="00E2144A">
        <w:rPr>
          <w:rFonts w:cstheme="minorHAnsi"/>
          <w:sz w:val="24"/>
          <w:szCs w:val="24"/>
        </w:rPr>
        <w:t>,</w:t>
      </w:r>
      <w:r w:rsidR="00793476" w:rsidRPr="00E2144A">
        <w:rPr>
          <w:rFonts w:cstheme="minorHAnsi"/>
          <w:sz w:val="24"/>
          <w:szCs w:val="24"/>
          <w:vertAlign w:val="superscript"/>
        </w:rPr>
        <w:t xml:space="preserve"> </w:t>
      </w:r>
      <w:r w:rsidRPr="00E2144A">
        <w:rPr>
          <w:rFonts w:cstheme="minorHAnsi"/>
          <w:sz w:val="24"/>
          <w:szCs w:val="24"/>
        </w:rPr>
        <w:t xml:space="preserve">Sergey </w:t>
      </w:r>
      <w:r w:rsidR="00D20222">
        <w:rPr>
          <w:rFonts w:cstheme="minorHAnsi"/>
          <w:sz w:val="24"/>
          <w:szCs w:val="24"/>
        </w:rPr>
        <w:t xml:space="preserve">A. </w:t>
      </w:r>
      <w:r w:rsidRPr="00E2144A">
        <w:rPr>
          <w:rFonts w:cstheme="minorHAnsi"/>
          <w:sz w:val="24"/>
          <w:szCs w:val="24"/>
        </w:rPr>
        <w:t>Piletsky</w:t>
      </w:r>
      <w:r w:rsidRPr="00E2144A">
        <w:rPr>
          <w:rFonts w:cstheme="minorHAnsi"/>
          <w:sz w:val="24"/>
          <w:szCs w:val="24"/>
          <w:vertAlign w:val="superscript"/>
        </w:rPr>
        <w:t>1</w:t>
      </w:r>
    </w:p>
    <w:p w14:paraId="7AE80D1D" w14:textId="77777777" w:rsidR="005122D9" w:rsidRPr="00E2144A" w:rsidRDefault="005122D9" w:rsidP="002130AD">
      <w:pPr>
        <w:spacing w:after="0" w:line="240" w:lineRule="auto"/>
        <w:rPr>
          <w:rFonts w:cstheme="minorHAnsi"/>
          <w:szCs w:val="24"/>
        </w:rPr>
      </w:pPr>
    </w:p>
    <w:p w14:paraId="4016DB58" w14:textId="19A2F735" w:rsidR="00973D3C" w:rsidRPr="00857227" w:rsidRDefault="00973D3C" w:rsidP="00973D3C">
      <w:pPr>
        <w:shd w:val="clear" w:color="auto" w:fill="FFFFFF"/>
        <w:spacing w:after="0" w:line="240" w:lineRule="auto"/>
        <w:jc w:val="both"/>
        <w:rPr>
          <w:rFonts w:cstheme="minorHAnsi"/>
          <w:sz w:val="20"/>
          <w:szCs w:val="24"/>
        </w:rPr>
      </w:pPr>
      <w:r w:rsidRPr="00857227">
        <w:rPr>
          <w:rFonts w:cstheme="minorHAnsi"/>
          <w:sz w:val="20"/>
          <w:szCs w:val="24"/>
          <w:vertAlign w:val="superscript"/>
        </w:rPr>
        <w:t>1</w:t>
      </w:r>
      <w:r w:rsidRPr="00857227">
        <w:rPr>
          <w:rFonts w:cstheme="minorHAnsi"/>
          <w:sz w:val="20"/>
          <w:szCs w:val="24"/>
        </w:rPr>
        <w:t>Chemistry Department, College of Science and Engineering, University of Leicester, LE1 7RH</w:t>
      </w:r>
      <w:r w:rsidR="00857227">
        <w:rPr>
          <w:rFonts w:cstheme="minorHAnsi"/>
          <w:sz w:val="20"/>
          <w:szCs w:val="24"/>
        </w:rPr>
        <w:t>, UK</w:t>
      </w:r>
    </w:p>
    <w:p w14:paraId="47E984E0" w14:textId="551DA850" w:rsidR="00973D3C" w:rsidRPr="00857227" w:rsidRDefault="00973D3C" w:rsidP="00973D3C">
      <w:pPr>
        <w:spacing w:after="0" w:line="240" w:lineRule="auto"/>
        <w:jc w:val="both"/>
        <w:rPr>
          <w:rFonts w:cstheme="minorHAnsi"/>
          <w:sz w:val="20"/>
          <w:szCs w:val="24"/>
        </w:rPr>
      </w:pPr>
      <w:r w:rsidRPr="00857227">
        <w:rPr>
          <w:rFonts w:cstheme="minorHAnsi"/>
          <w:sz w:val="20"/>
          <w:szCs w:val="24"/>
          <w:vertAlign w:val="superscript"/>
        </w:rPr>
        <w:t>2</w:t>
      </w:r>
      <w:r w:rsidRPr="00857227">
        <w:rPr>
          <w:rFonts w:cstheme="minorHAnsi"/>
          <w:sz w:val="20"/>
          <w:szCs w:val="24"/>
        </w:rPr>
        <w:t>Department of Biological and Environmental</w:t>
      </w:r>
      <w:r w:rsidR="000D0D9A">
        <w:rPr>
          <w:rFonts w:cstheme="minorHAnsi"/>
          <w:sz w:val="20"/>
          <w:szCs w:val="24"/>
        </w:rPr>
        <w:t xml:space="preserve"> Sciences and </w:t>
      </w:r>
      <w:r w:rsidRPr="00857227">
        <w:rPr>
          <w:rFonts w:cstheme="minorHAnsi"/>
          <w:sz w:val="20"/>
          <w:szCs w:val="24"/>
        </w:rPr>
        <w:t>Technolog</w:t>
      </w:r>
      <w:r w:rsidR="000D0D9A">
        <w:rPr>
          <w:rFonts w:cstheme="minorHAnsi"/>
          <w:sz w:val="20"/>
          <w:szCs w:val="24"/>
        </w:rPr>
        <w:t>ies (</w:t>
      </w:r>
      <w:proofErr w:type="spellStart"/>
      <w:r w:rsidR="000D0D9A">
        <w:rPr>
          <w:rFonts w:cstheme="minorHAnsi"/>
          <w:sz w:val="20"/>
          <w:szCs w:val="24"/>
        </w:rPr>
        <w:t>DiSTeBA</w:t>
      </w:r>
      <w:proofErr w:type="spellEnd"/>
      <w:r w:rsidR="000D0D9A">
        <w:rPr>
          <w:rFonts w:cstheme="minorHAnsi"/>
          <w:sz w:val="20"/>
          <w:szCs w:val="24"/>
        </w:rPr>
        <w:t>),</w:t>
      </w:r>
      <w:r w:rsidRPr="00857227">
        <w:rPr>
          <w:rFonts w:cstheme="minorHAnsi"/>
          <w:sz w:val="20"/>
          <w:szCs w:val="24"/>
        </w:rPr>
        <w:t xml:space="preserve"> </w:t>
      </w:r>
      <w:proofErr w:type="spellStart"/>
      <w:r w:rsidRPr="00857227">
        <w:rPr>
          <w:rFonts w:cstheme="minorHAnsi"/>
          <w:sz w:val="20"/>
          <w:szCs w:val="24"/>
        </w:rPr>
        <w:t>Edificio</w:t>
      </w:r>
      <w:proofErr w:type="spellEnd"/>
      <w:r w:rsidR="000D0D9A">
        <w:rPr>
          <w:rFonts w:cstheme="minorHAnsi"/>
          <w:sz w:val="20"/>
          <w:szCs w:val="24"/>
        </w:rPr>
        <w:t xml:space="preserve"> A6</w:t>
      </w:r>
      <w:r w:rsidRPr="00857227">
        <w:rPr>
          <w:rFonts w:cstheme="minorHAnsi"/>
          <w:sz w:val="20"/>
          <w:szCs w:val="24"/>
        </w:rPr>
        <w:t xml:space="preserve"> </w:t>
      </w:r>
      <w:proofErr w:type="spellStart"/>
      <w:r w:rsidRPr="00857227">
        <w:rPr>
          <w:rFonts w:cstheme="minorHAnsi"/>
          <w:sz w:val="20"/>
          <w:szCs w:val="24"/>
        </w:rPr>
        <w:t>Multipiano</w:t>
      </w:r>
      <w:proofErr w:type="spellEnd"/>
      <w:r w:rsidRPr="00857227">
        <w:rPr>
          <w:rFonts w:cstheme="minorHAnsi"/>
          <w:sz w:val="20"/>
          <w:szCs w:val="24"/>
        </w:rPr>
        <w:t xml:space="preserve"> CSEEM, Campus </w:t>
      </w:r>
      <w:proofErr w:type="spellStart"/>
      <w:r w:rsidRPr="00857227">
        <w:rPr>
          <w:rFonts w:cstheme="minorHAnsi"/>
          <w:sz w:val="20"/>
          <w:szCs w:val="24"/>
        </w:rPr>
        <w:t>Universitario</w:t>
      </w:r>
      <w:proofErr w:type="spellEnd"/>
      <w:r w:rsidRPr="00857227">
        <w:rPr>
          <w:rFonts w:cstheme="minorHAnsi"/>
          <w:sz w:val="20"/>
          <w:szCs w:val="24"/>
        </w:rPr>
        <w:t xml:space="preserve"> </w:t>
      </w:r>
      <w:proofErr w:type="spellStart"/>
      <w:r w:rsidRPr="00857227">
        <w:rPr>
          <w:rFonts w:cstheme="minorHAnsi"/>
          <w:sz w:val="20"/>
          <w:szCs w:val="24"/>
        </w:rPr>
        <w:t>Ecotekne</w:t>
      </w:r>
      <w:proofErr w:type="spellEnd"/>
      <w:r w:rsidRPr="00857227">
        <w:rPr>
          <w:rFonts w:cstheme="minorHAnsi"/>
          <w:sz w:val="20"/>
          <w:szCs w:val="24"/>
        </w:rPr>
        <w:t xml:space="preserve">, Via </w:t>
      </w:r>
      <w:proofErr w:type="spellStart"/>
      <w:r w:rsidRPr="00857227">
        <w:rPr>
          <w:rFonts w:cstheme="minorHAnsi"/>
          <w:sz w:val="20"/>
          <w:szCs w:val="24"/>
        </w:rPr>
        <w:t>Monteroni</w:t>
      </w:r>
      <w:proofErr w:type="spellEnd"/>
      <w:r w:rsidRPr="00857227">
        <w:rPr>
          <w:rFonts w:cstheme="minorHAnsi"/>
          <w:sz w:val="20"/>
          <w:szCs w:val="24"/>
        </w:rPr>
        <w:t xml:space="preserve"> - 73100 Lecce, Italy </w:t>
      </w:r>
    </w:p>
    <w:p w14:paraId="649B7145" w14:textId="7DF2EDBB" w:rsidR="00973D3C" w:rsidRPr="00857227" w:rsidRDefault="00973D3C" w:rsidP="00973D3C">
      <w:pPr>
        <w:spacing w:after="0" w:line="240" w:lineRule="auto"/>
        <w:jc w:val="both"/>
        <w:rPr>
          <w:rFonts w:cstheme="minorHAnsi"/>
          <w:sz w:val="20"/>
          <w:szCs w:val="24"/>
        </w:rPr>
      </w:pPr>
      <w:r w:rsidRPr="00857227">
        <w:rPr>
          <w:rFonts w:cstheme="minorHAnsi"/>
          <w:sz w:val="20"/>
          <w:szCs w:val="24"/>
          <w:vertAlign w:val="superscript"/>
        </w:rPr>
        <w:t>3</w:t>
      </w:r>
      <w:r w:rsidRPr="00857227">
        <w:rPr>
          <w:rFonts w:cstheme="minorHAnsi"/>
          <w:sz w:val="20"/>
          <w:szCs w:val="24"/>
        </w:rPr>
        <w:t>Space</w:t>
      </w:r>
      <w:r w:rsidRPr="00857227">
        <w:rPr>
          <w:rFonts w:cstheme="minorHAnsi"/>
          <w:sz w:val="20"/>
          <w:szCs w:val="24"/>
        </w:rPr>
        <w:t xml:space="preserve"> Research Centre, Department of Physics and Astronomy, Michael </w:t>
      </w:r>
      <w:proofErr w:type="spellStart"/>
      <w:r w:rsidRPr="00857227">
        <w:rPr>
          <w:rFonts w:cstheme="minorHAnsi"/>
          <w:sz w:val="20"/>
          <w:szCs w:val="24"/>
        </w:rPr>
        <w:t>Atiyah</w:t>
      </w:r>
      <w:proofErr w:type="spellEnd"/>
      <w:r w:rsidRPr="00857227">
        <w:rPr>
          <w:rFonts w:cstheme="minorHAnsi"/>
          <w:sz w:val="20"/>
          <w:szCs w:val="24"/>
        </w:rPr>
        <w:t xml:space="preserve"> Building, University of Leicester, University Road, Leicester, LE1 7RH, UK</w:t>
      </w:r>
    </w:p>
    <w:p w14:paraId="3A55537C" w14:textId="7956C5A1" w:rsidR="00973D3C" w:rsidRPr="00857227" w:rsidRDefault="00973D3C" w:rsidP="00973D3C">
      <w:pPr>
        <w:spacing w:after="0" w:line="240" w:lineRule="auto"/>
        <w:jc w:val="both"/>
        <w:rPr>
          <w:rFonts w:cstheme="minorHAnsi"/>
          <w:sz w:val="20"/>
          <w:szCs w:val="24"/>
        </w:rPr>
      </w:pPr>
      <w:r w:rsidRPr="00857227">
        <w:rPr>
          <w:rFonts w:cstheme="minorHAnsi"/>
          <w:sz w:val="20"/>
          <w:szCs w:val="24"/>
          <w:vertAlign w:val="superscript"/>
        </w:rPr>
        <w:t>4</w:t>
      </w:r>
      <w:r w:rsidRPr="00857227">
        <w:rPr>
          <w:rFonts w:cstheme="minorHAnsi"/>
          <w:sz w:val="20"/>
          <w:szCs w:val="24"/>
        </w:rPr>
        <w:t>Acute Medical Unit, Leicester Royal Infirmary, Infirmary Square, Leicester, LE1 5WW</w:t>
      </w:r>
      <w:r w:rsidR="00857227" w:rsidRPr="00857227">
        <w:rPr>
          <w:rFonts w:cstheme="minorHAnsi"/>
          <w:sz w:val="20"/>
          <w:szCs w:val="24"/>
        </w:rPr>
        <w:t>, UK</w:t>
      </w:r>
    </w:p>
    <w:p w14:paraId="767099B4" w14:textId="45DF2B5C" w:rsidR="00973D3C" w:rsidRPr="00857227" w:rsidRDefault="00973D3C" w:rsidP="00973D3C">
      <w:pPr>
        <w:spacing w:after="0" w:line="360" w:lineRule="auto"/>
        <w:jc w:val="both"/>
        <w:rPr>
          <w:rFonts w:cstheme="minorHAnsi"/>
          <w:b/>
          <w:szCs w:val="24"/>
        </w:rPr>
      </w:pPr>
      <w:r w:rsidRPr="00857227">
        <w:rPr>
          <w:rFonts w:cstheme="minorHAnsi"/>
          <w:sz w:val="20"/>
          <w:szCs w:val="24"/>
          <w:vertAlign w:val="superscript"/>
        </w:rPr>
        <w:t>5</w:t>
      </w:r>
      <w:r w:rsidRPr="00857227">
        <w:rPr>
          <w:rFonts w:cstheme="minorHAnsi"/>
          <w:sz w:val="20"/>
          <w:szCs w:val="24"/>
        </w:rPr>
        <w:t>Department of Cardiovascular Sciences, University of Leicester, Infirmary Square, Leicester, LE1 5WW</w:t>
      </w:r>
      <w:r w:rsidR="00857227" w:rsidRPr="00857227">
        <w:rPr>
          <w:rFonts w:cstheme="minorHAnsi"/>
          <w:sz w:val="20"/>
          <w:szCs w:val="24"/>
        </w:rPr>
        <w:t>, UK</w:t>
      </w:r>
    </w:p>
    <w:bookmarkEnd w:id="0"/>
    <w:p w14:paraId="4D43587F" w14:textId="77777777" w:rsidR="0086160D" w:rsidRDefault="0086160D" w:rsidP="002130AD">
      <w:pPr>
        <w:spacing w:after="0" w:line="360" w:lineRule="auto"/>
        <w:rPr>
          <w:rFonts w:cstheme="minorHAnsi"/>
          <w:b/>
          <w:sz w:val="24"/>
          <w:szCs w:val="24"/>
        </w:rPr>
      </w:pPr>
    </w:p>
    <w:p w14:paraId="30DEA863" w14:textId="04590B52" w:rsidR="002B346D" w:rsidRDefault="00130C03" w:rsidP="00684124">
      <w:pPr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Abstract: </w:t>
      </w:r>
      <w:r w:rsidR="006D448A">
        <w:rPr>
          <w:rFonts w:cstheme="minorHAnsi"/>
          <w:sz w:val="24"/>
          <w:szCs w:val="24"/>
        </w:rPr>
        <w:t>A</w:t>
      </w:r>
      <w:r w:rsidR="001D5FCB">
        <w:rPr>
          <w:rFonts w:cstheme="minorHAnsi"/>
          <w:sz w:val="24"/>
          <w:szCs w:val="24"/>
        </w:rPr>
        <w:t xml:space="preserve"> </w:t>
      </w:r>
      <w:r w:rsidR="0086160D">
        <w:rPr>
          <w:rFonts w:cstheme="minorHAnsi"/>
          <w:sz w:val="24"/>
          <w:szCs w:val="24"/>
        </w:rPr>
        <w:t xml:space="preserve">highly sensitive </w:t>
      </w:r>
      <w:r w:rsidR="00757851">
        <w:rPr>
          <w:rFonts w:cstheme="minorHAnsi"/>
          <w:sz w:val="24"/>
          <w:szCs w:val="24"/>
        </w:rPr>
        <w:t xml:space="preserve">disposable </w:t>
      </w:r>
      <w:r w:rsidR="0086160D">
        <w:rPr>
          <w:rFonts w:cstheme="minorHAnsi"/>
          <w:sz w:val="24"/>
          <w:szCs w:val="24"/>
        </w:rPr>
        <w:t xml:space="preserve">electrochemical </w:t>
      </w:r>
      <w:r w:rsidR="006D448A">
        <w:rPr>
          <w:rFonts w:cstheme="minorHAnsi"/>
          <w:sz w:val="24"/>
          <w:szCs w:val="24"/>
        </w:rPr>
        <w:t xml:space="preserve">sensor for </w:t>
      </w:r>
      <w:r w:rsidR="001D5FCB">
        <w:rPr>
          <w:rFonts w:cstheme="minorHAnsi"/>
          <w:sz w:val="24"/>
          <w:szCs w:val="24"/>
        </w:rPr>
        <w:t xml:space="preserve">paracetamol </w:t>
      </w:r>
      <w:r w:rsidR="0086160D">
        <w:rPr>
          <w:rFonts w:cstheme="minorHAnsi"/>
          <w:sz w:val="24"/>
          <w:szCs w:val="24"/>
        </w:rPr>
        <w:t xml:space="preserve">was devised using </w:t>
      </w:r>
      <w:r w:rsidR="00703387">
        <w:rPr>
          <w:rFonts w:cstheme="minorHAnsi"/>
          <w:sz w:val="24"/>
          <w:szCs w:val="24"/>
        </w:rPr>
        <w:t xml:space="preserve">electroactive </w:t>
      </w:r>
      <w:r w:rsidR="00732E0D" w:rsidRPr="00E2144A">
        <w:rPr>
          <w:rFonts w:cstheme="minorHAnsi"/>
          <w:sz w:val="24"/>
          <w:szCs w:val="24"/>
        </w:rPr>
        <w:t>molecular</w:t>
      </w:r>
      <w:r w:rsidR="00037291" w:rsidRPr="00E2144A">
        <w:rPr>
          <w:rFonts w:cstheme="minorHAnsi"/>
          <w:sz w:val="24"/>
          <w:szCs w:val="24"/>
        </w:rPr>
        <w:t>ly</w:t>
      </w:r>
      <w:r w:rsidR="00732E0D" w:rsidRPr="00E2144A">
        <w:rPr>
          <w:rFonts w:cstheme="minorHAnsi"/>
          <w:sz w:val="24"/>
          <w:szCs w:val="24"/>
        </w:rPr>
        <w:t xml:space="preserve"> imprinted polymers </w:t>
      </w:r>
      <w:r w:rsidR="0056215E">
        <w:rPr>
          <w:rFonts w:cstheme="minorHAnsi"/>
          <w:sz w:val="24"/>
          <w:szCs w:val="24"/>
        </w:rPr>
        <w:t>nano</w:t>
      </w:r>
      <w:r w:rsidR="001D5FCB">
        <w:rPr>
          <w:rFonts w:cstheme="minorHAnsi"/>
          <w:sz w:val="24"/>
          <w:szCs w:val="24"/>
        </w:rPr>
        <w:t>particles</w:t>
      </w:r>
      <w:r w:rsidR="0056215E">
        <w:rPr>
          <w:rFonts w:cstheme="minorHAnsi"/>
          <w:sz w:val="24"/>
          <w:szCs w:val="24"/>
        </w:rPr>
        <w:t xml:space="preserve"> (</w:t>
      </w:r>
      <w:r w:rsidR="006006CA">
        <w:rPr>
          <w:rFonts w:cstheme="minorHAnsi"/>
          <w:sz w:val="24"/>
          <w:szCs w:val="24"/>
        </w:rPr>
        <w:t>nanoMIPs</w:t>
      </w:r>
      <w:r w:rsidR="0056215E">
        <w:rPr>
          <w:rFonts w:cstheme="minorHAnsi"/>
          <w:sz w:val="24"/>
          <w:szCs w:val="24"/>
        </w:rPr>
        <w:t>)</w:t>
      </w:r>
      <w:r w:rsidR="001D5FCB">
        <w:rPr>
          <w:rFonts w:cstheme="minorHAnsi"/>
          <w:sz w:val="24"/>
          <w:szCs w:val="24"/>
        </w:rPr>
        <w:t>.</w:t>
      </w:r>
      <w:r w:rsidR="00037291" w:rsidRPr="00E2144A">
        <w:rPr>
          <w:rFonts w:cstheme="minorHAnsi"/>
          <w:sz w:val="24"/>
          <w:szCs w:val="24"/>
        </w:rPr>
        <w:t xml:space="preserve"> </w:t>
      </w:r>
      <w:r w:rsidR="006006CA">
        <w:rPr>
          <w:rFonts w:cstheme="minorHAnsi"/>
          <w:sz w:val="24"/>
          <w:szCs w:val="24"/>
        </w:rPr>
        <w:t>NanoMIPs</w:t>
      </w:r>
      <w:r w:rsidR="0056215E">
        <w:rPr>
          <w:rFonts w:cstheme="minorHAnsi"/>
          <w:sz w:val="24"/>
          <w:szCs w:val="24"/>
        </w:rPr>
        <w:t xml:space="preserve"> were prepared by s</w:t>
      </w:r>
      <w:r w:rsidR="000F7B8E" w:rsidRPr="00E2144A">
        <w:rPr>
          <w:rFonts w:cstheme="minorHAnsi"/>
          <w:sz w:val="24"/>
          <w:szCs w:val="24"/>
        </w:rPr>
        <w:t xml:space="preserve">olid-phase synthesis </w:t>
      </w:r>
      <w:r w:rsidR="00AB0C8F">
        <w:rPr>
          <w:rFonts w:cstheme="minorHAnsi"/>
          <w:sz w:val="24"/>
          <w:szCs w:val="24"/>
        </w:rPr>
        <w:t xml:space="preserve">and </w:t>
      </w:r>
      <w:r w:rsidR="00C42727" w:rsidRPr="00E2144A">
        <w:rPr>
          <w:rFonts w:cstheme="minorHAnsi"/>
          <w:sz w:val="24"/>
          <w:szCs w:val="24"/>
        </w:rPr>
        <w:t xml:space="preserve">carried out </w:t>
      </w:r>
      <w:r w:rsidR="00450FDC">
        <w:rPr>
          <w:rFonts w:cstheme="minorHAnsi"/>
          <w:sz w:val="24"/>
          <w:szCs w:val="24"/>
        </w:rPr>
        <w:t xml:space="preserve">with the inclusion of </w:t>
      </w:r>
      <w:r w:rsidR="00487156" w:rsidRPr="00E2144A">
        <w:rPr>
          <w:rFonts w:cstheme="minorHAnsi"/>
          <w:sz w:val="24"/>
          <w:szCs w:val="24"/>
        </w:rPr>
        <w:t>a redox label</w:t>
      </w:r>
      <w:r w:rsidR="00AB0C8F">
        <w:rPr>
          <w:rFonts w:cstheme="minorHAnsi"/>
          <w:sz w:val="24"/>
          <w:szCs w:val="24"/>
        </w:rPr>
        <w:t>,</w:t>
      </w:r>
      <w:r w:rsidR="00487156" w:rsidRPr="00E2144A">
        <w:rPr>
          <w:rFonts w:cstheme="minorHAnsi"/>
          <w:sz w:val="24"/>
          <w:szCs w:val="24"/>
        </w:rPr>
        <w:t xml:space="preserve"> </w:t>
      </w:r>
      <w:r w:rsidR="00703387">
        <w:rPr>
          <w:rFonts w:cstheme="minorHAnsi"/>
          <w:sz w:val="24"/>
          <w:szCs w:val="24"/>
        </w:rPr>
        <w:t xml:space="preserve">which </w:t>
      </w:r>
      <w:r w:rsidR="005B03A2">
        <w:rPr>
          <w:rFonts w:cstheme="minorHAnsi"/>
          <w:sz w:val="24"/>
          <w:szCs w:val="24"/>
        </w:rPr>
        <w:t>confer</w:t>
      </w:r>
      <w:r w:rsidR="00450FDC">
        <w:rPr>
          <w:rFonts w:cstheme="minorHAnsi"/>
          <w:sz w:val="24"/>
          <w:szCs w:val="24"/>
        </w:rPr>
        <w:t>s</w:t>
      </w:r>
      <w:r w:rsidR="00703387">
        <w:rPr>
          <w:rFonts w:cstheme="minorHAnsi"/>
          <w:sz w:val="24"/>
          <w:szCs w:val="24"/>
        </w:rPr>
        <w:t xml:space="preserve"> </w:t>
      </w:r>
      <w:proofErr w:type="spellStart"/>
      <w:r w:rsidR="00703387">
        <w:rPr>
          <w:rFonts w:cstheme="minorHAnsi"/>
          <w:sz w:val="24"/>
          <w:szCs w:val="24"/>
        </w:rPr>
        <w:t>electroactivity</w:t>
      </w:r>
      <w:proofErr w:type="spellEnd"/>
      <w:r w:rsidR="005B03A2">
        <w:rPr>
          <w:rFonts w:cstheme="minorHAnsi"/>
          <w:sz w:val="24"/>
          <w:szCs w:val="24"/>
        </w:rPr>
        <w:t xml:space="preserve"> to</w:t>
      </w:r>
      <w:r w:rsidR="00703387">
        <w:rPr>
          <w:rFonts w:cstheme="minorHAnsi"/>
          <w:sz w:val="24"/>
          <w:szCs w:val="24"/>
        </w:rPr>
        <w:t xml:space="preserve"> the nanoparticles</w:t>
      </w:r>
      <w:r w:rsidR="000F7B8E" w:rsidRPr="00E2144A">
        <w:rPr>
          <w:rFonts w:cstheme="minorHAnsi"/>
          <w:sz w:val="24"/>
          <w:szCs w:val="24"/>
        </w:rPr>
        <w:t>.</w:t>
      </w:r>
      <w:r w:rsidR="00D24F76" w:rsidRPr="00E2144A">
        <w:rPr>
          <w:rFonts w:cstheme="minorHAnsi"/>
          <w:sz w:val="24"/>
          <w:szCs w:val="24"/>
        </w:rPr>
        <w:t xml:space="preserve"> </w:t>
      </w:r>
      <w:r w:rsidR="006006CA">
        <w:rPr>
          <w:rFonts w:cstheme="minorHAnsi"/>
          <w:sz w:val="24"/>
          <w:szCs w:val="24"/>
        </w:rPr>
        <w:t>NanoMIPs</w:t>
      </w:r>
      <w:r w:rsidR="007D6921" w:rsidRPr="00E2144A">
        <w:rPr>
          <w:rFonts w:cstheme="minorHAnsi"/>
          <w:sz w:val="24"/>
          <w:szCs w:val="24"/>
        </w:rPr>
        <w:t xml:space="preserve"> </w:t>
      </w:r>
      <w:r w:rsidR="007D6921">
        <w:rPr>
          <w:rFonts w:cstheme="minorHAnsi"/>
          <w:sz w:val="24"/>
          <w:szCs w:val="24"/>
        </w:rPr>
        <w:t xml:space="preserve">were characterized </w:t>
      </w:r>
      <w:r w:rsidR="007D6921" w:rsidRPr="00E2144A">
        <w:rPr>
          <w:rFonts w:cstheme="minorHAnsi"/>
          <w:sz w:val="24"/>
          <w:szCs w:val="24"/>
        </w:rPr>
        <w:t xml:space="preserve">by </w:t>
      </w:r>
      <w:r w:rsidR="0095394C">
        <w:rPr>
          <w:rFonts w:cstheme="minorHAnsi"/>
          <w:sz w:val="24"/>
          <w:szCs w:val="24"/>
        </w:rPr>
        <w:t>Fourier-</w:t>
      </w:r>
      <w:r w:rsidR="007D6921">
        <w:rPr>
          <w:rFonts w:cstheme="minorHAnsi"/>
          <w:sz w:val="24"/>
          <w:szCs w:val="24"/>
        </w:rPr>
        <w:t xml:space="preserve">infrared spectroscopy, </w:t>
      </w:r>
      <w:r w:rsidR="007D6921" w:rsidRPr="00E2144A">
        <w:rPr>
          <w:rFonts w:cstheme="minorHAnsi"/>
          <w:sz w:val="24"/>
          <w:szCs w:val="24"/>
        </w:rPr>
        <w:t>dynamic light scattering</w:t>
      </w:r>
      <w:r w:rsidR="007D6921">
        <w:rPr>
          <w:rFonts w:cstheme="minorHAnsi"/>
          <w:sz w:val="24"/>
          <w:szCs w:val="24"/>
        </w:rPr>
        <w:t xml:space="preserve"> </w:t>
      </w:r>
      <w:r w:rsidR="007D6921" w:rsidRPr="00E2144A">
        <w:rPr>
          <w:rFonts w:cstheme="minorHAnsi"/>
          <w:sz w:val="24"/>
          <w:szCs w:val="24"/>
        </w:rPr>
        <w:t xml:space="preserve">and </w:t>
      </w:r>
      <w:r w:rsidR="00421B4D">
        <w:rPr>
          <w:rFonts w:cstheme="minorHAnsi"/>
          <w:sz w:val="24"/>
          <w:szCs w:val="24"/>
        </w:rPr>
        <w:t>scanning electron m</w:t>
      </w:r>
      <w:r w:rsidR="00421B4D" w:rsidRPr="00421B4D">
        <w:rPr>
          <w:rFonts w:cstheme="minorHAnsi"/>
          <w:sz w:val="24"/>
          <w:szCs w:val="24"/>
        </w:rPr>
        <w:t>icroscopy</w:t>
      </w:r>
      <w:r w:rsidR="007D6921" w:rsidRPr="00E2144A">
        <w:rPr>
          <w:rFonts w:cstheme="minorHAnsi"/>
          <w:sz w:val="24"/>
          <w:szCs w:val="24"/>
        </w:rPr>
        <w:t xml:space="preserve">. </w:t>
      </w:r>
      <w:r w:rsidR="0086160D">
        <w:rPr>
          <w:rFonts w:cstheme="minorHAnsi"/>
          <w:sz w:val="24"/>
          <w:szCs w:val="24"/>
        </w:rPr>
        <w:t xml:space="preserve">Sensors were fabricated by </w:t>
      </w:r>
      <w:r w:rsidR="00AB0C8F">
        <w:rPr>
          <w:rFonts w:cstheme="minorHAnsi"/>
          <w:sz w:val="24"/>
          <w:szCs w:val="24"/>
        </w:rPr>
        <w:t>covalent</w:t>
      </w:r>
      <w:r w:rsidR="0086160D">
        <w:rPr>
          <w:rFonts w:cstheme="minorHAnsi"/>
          <w:sz w:val="24"/>
          <w:szCs w:val="24"/>
        </w:rPr>
        <w:t xml:space="preserve"> </w:t>
      </w:r>
      <w:r w:rsidR="00AB0C8F">
        <w:rPr>
          <w:rFonts w:cstheme="minorHAnsi"/>
          <w:sz w:val="24"/>
          <w:szCs w:val="24"/>
        </w:rPr>
        <w:t>attach</w:t>
      </w:r>
      <w:r w:rsidR="0086160D">
        <w:rPr>
          <w:rFonts w:cstheme="minorHAnsi"/>
          <w:sz w:val="24"/>
          <w:szCs w:val="24"/>
        </w:rPr>
        <w:t xml:space="preserve">ment of </w:t>
      </w:r>
      <w:r w:rsidR="0080288D">
        <w:rPr>
          <w:rFonts w:cstheme="minorHAnsi"/>
          <w:sz w:val="24"/>
          <w:szCs w:val="24"/>
        </w:rPr>
        <w:t>n</w:t>
      </w:r>
      <w:r w:rsidR="006006CA">
        <w:rPr>
          <w:rFonts w:cstheme="minorHAnsi"/>
          <w:sz w:val="24"/>
          <w:szCs w:val="24"/>
        </w:rPr>
        <w:t>anoMIPs</w:t>
      </w:r>
      <w:r w:rsidR="0086160D">
        <w:rPr>
          <w:rFonts w:cstheme="minorHAnsi"/>
          <w:sz w:val="24"/>
          <w:szCs w:val="24"/>
        </w:rPr>
        <w:t xml:space="preserve"> </w:t>
      </w:r>
      <w:r w:rsidR="000F381B">
        <w:rPr>
          <w:rFonts w:cstheme="minorHAnsi"/>
          <w:sz w:val="24"/>
          <w:szCs w:val="24"/>
        </w:rPr>
        <w:t>on screen-</w:t>
      </w:r>
      <w:r w:rsidR="00D24F76" w:rsidRPr="00E2144A">
        <w:rPr>
          <w:rFonts w:cstheme="minorHAnsi"/>
          <w:sz w:val="24"/>
          <w:szCs w:val="24"/>
        </w:rPr>
        <w:t xml:space="preserve">printed </w:t>
      </w:r>
      <w:r w:rsidR="000F381B">
        <w:rPr>
          <w:rFonts w:cstheme="minorHAnsi"/>
          <w:sz w:val="24"/>
          <w:szCs w:val="24"/>
        </w:rPr>
        <w:t xml:space="preserve">carbon electrodes </w:t>
      </w:r>
      <w:r w:rsidR="00D24F76" w:rsidRPr="00E2144A">
        <w:rPr>
          <w:rFonts w:cstheme="minorHAnsi"/>
          <w:sz w:val="24"/>
          <w:szCs w:val="24"/>
        </w:rPr>
        <w:t xml:space="preserve">and </w:t>
      </w:r>
      <w:r w:rsidR="0086160D">
        <w:rPr>
          <w:rFonts w:cstheme="minorHAnsi"/>
          <w:sz w:val="24"/>
          <w:szCs w:val="24"/>
        </w:rPr>
        <w:t xml:space="preserve">then employed for </w:t>
      </w:r>
      <w:r w:rsidR="00D24F76" w:rsidRPr="00E2144A">
        <w:rPr>
          <w:rFonts w:cstheme="minorHAnsi"/>
          <w:sz w:val="24"/>
          <w:szCs w:val="24"/>
        </w:rPr>
        <w:t>electrochemical determination of paracetamol</w:t>
      </w:r>
      <w:r w:rsidR="00437FC0">
        <w:rPr>
          <w:rFonts w:cstheme="minorHAnsi"/>
          <w:sz w:val="24"/>
          <w:szCs w:val="24"/>
        </w:rPr>
        <w:t xml:space="preserve"> using d</w:t>
      </w:r>
      <w:r w:rsidR="005402E8">
        <w:rPr>
          <w:rFonts w:cstheme="minorHAnsi"/>
          <w:sz w:val="24"/>
          <w:szCs w:val="24"/>
        </w:rPr>
        <w:t>ifferential pulse voltammetry</w:t>
      </w:r>
      <w:r w:rsidR="00D24F76" w:rsidRPr="00E2144A">
        <w:rPr>
          <w:rFonts w:cstheme="minorHAnsi"/>
          <w:sz w:val="24"/>
          <w:szCs w:val="24"/>
        </w:rPr>
        <w:t xml:space="preserve">. </w:t>
      </w:r>
      <w:r w:rsidR="00292C92">
        <w:rPr>
          <w:rFonts w:cstheme="minorHAnsi"/>
          <w:sz w:val="24"/>
          <w:szCs w:val="24"/>
        </w:rPr>
        <w:t xml:space="preserve">The sensor </w:t>
      </w:r>
      <w:r w:rsidR="007023E0">
        <w:rPr>
          <w:rFonts w:cstheme="minorHAnsi"/>
          <w:sz w:val="24"/>
          <w:szCs w:val="24"/>
        </w:rPr>
        <w:t>was successfully</w:t>
      </w:r>
      <w:r w:rsidR="007023E0" w:rsidRPr="00E2144A">
        <w:rPr>
          <w:rFonts w:cstheme="minorHAnsi"/>
          <w:sz w:val="24"/>
          <w:szCs w:val="24"/>
        </w:rPr>
        <w:t xml:space="preserve"> evaluated</w:t>
      </w:r>
      <w:r w:rsidR="00531B78">
        <w:rPr>
          <w:rFonts w:cstheme="minorHAnsi"/>
          <w:sz w:val="24"/>
          <w:szCs w:val="24"/>
        </w:rPr>
        <w:t xml:space="preserve"> in spiked human plasma </w:t>
      </w:r>
      <w:r w:rsidR="00531B78" w:rsidRPr="00531B78">
        <w:rPr>
          <w:rFonts w:cstheme="minorHAnsi"/>
          <w:sz w:val="24"/>
          <w:szCs w:val="24"/>
        </w:rPr>
        <w:t xml:space="preserve">with </w:t>
      </w:r>
      <w:r w:rsidR="00531B78">
        <w:rPr>
          <w:rFonts w:cstheme="minorHAnsi"/>
          <w:sz w:val="24"/>
          <w:szCs w:val="24"/>
        </w:rPr>
        <w:t xml:space="preserve">recoveries at 94-108%, </w:t>
      </w:r>
      <w:r w:rsidR="0057225A">
        <w:rPr>
          <w:rFonts w:cstheme="minorHAnsi"/>
          <w:sz w:val="24"/>
          <w:szCs w:val="24"/>
        </w:rPr>
        <w:t xml:space="preserve">presenting </w:t>
      </w:r>
      <w:r w:rsidR="004231A0">
        <w:rPr>
          <w:rFonts w:cstheme="minorHAnsi"/>
          <w:sz w:val="24"/>
          <w:szCs w:val="24"/>
        </w:rPr>
        <w:t>a</w:t>
      </w:r>
      <w:r w:rsidR="00AC6E74">
        <w:rPr>
          <w:rFonts w:cstheme="minorHAnsi"/>
          <w:sz w:val="24"/>
          <w:szCs w:val="24"/>
        </w:rPr>
        <w:t xml:space="preserve"> sensitivity of 6.18</w:t>
      </w:r>
      <w:r w:rsidR="0086160D">
        <w:rPr>
          <w:rFonts w:cstheme="minorHAnsi"/>
          <w:sz w:val="24"/>
          <w:szCs w:val="24"/>
        </w:rPr>
        <w:t xml:space="preserve"> ± 0.2</w:t>
      </w:r>
      <w:r w:rsidR="00AC6E74">
        <w:rPr>
          <w:rFonts w:cstheme="minorHAnsi"/>
          <w:sz w:val="24"/>
          <w:szCs w:val="24"/>
        </w:rPr>
        <w:t xml:space="preserve">2 </w:t>
      </w:r>
      <w:r w:rsidR="0086160D">
        <w:rPr>
          <w:rFonts w:cstheme="minorHAnsi"/>
          <w:sz w:val="24"/>
          <w:szCs w:val="24"/>
        </w:rPr>
        <w:t>µA</w:t>
      </w:r>
      <w:r w:rsidR="00AC6E74">
        <w:rPr>
          <w:rFonts w:cstheme="minorHAnsi"/>
          <w:sz w:val="24"/>
          <w:szCs w:val="24"/>
        </w:rPr>
        <w:t>/</w:t>
      </w:r>
      <w:proofErr w:type="spellStart"/>
      <w:r w:rsidR="00AC6E74">
        <w:rPr>
          <w:rFonts w:cstheme="minorHAnsi"/>
          <w:sz w:val="24"/>
          <w:szCs w:val="24"/>
        </w:rPr>
        <w:t>mM</w:t>
      </w:r>
      <w:r w:rsidR="0057225A">
        <w:rPr>
          <w:rFonts w:cstheme="minorHAnsi"/>
          <w:sz w:val="24"/>
          <w:szCs w:val="24"/>
        </w:rPr>
        <w:t>.</w:t>
      </w:r>
      <w:proofErr w:type="spellEnd"/>
      <w:r w:rsidR="004231A0">
        <w:rPr>
          <w:rFonts w:cstheme="minorHAnsi"/>
          <w:sz w:val="24"/>
          <w:szCs w:val="24"/>
        </w:rPr>
        <w:t xml:space="preserve"> </w:t>
      </w:r>
      <w:r w:rsidR="00C567FD">
        <w:rPr>
          <w:rFonts w:cstheme="minorHAnsi"/>
          <w:sz w:val="24"/>
          <w:szCs w:val="24"/>
        </w:rPr>
        <w:t>The</w:t>
      </w:r>
      <w:r w:rsidR="0057225A">
        <w:rPr>
          <w:rFonts w:cstheme="minorHAnsi"/>
          <w:sz w:val="24"/>
          <w:szCs w:val="24"/>
        </w:rPr>
        <w:t xml:space="preserve"> </w:t>
      </w:r>
      <w:r w:rsidR="004231A0" w:rsidRPr="004231A0">
        <w:rPr>
          <w:rFonts w:cstheme="minorHAnsi"/>
          <w:sz w:val="24"/>
          <w:szCs w:val="24"/>
        </w:rPr>
        <w:t xml:space="preserve">limit of detection and limit of quantification </w:t>
      </w:r>
      <w:r w:rsidR="00C567FD">
        <w:rPr>
          <w:rFonts w:cstheme="minorHAnsi"/>
          <w:sz w:val="24"/>
          <w:szCs w:val="24"/>
        </w:rPr>
        <w:t xml:space="preserve">for the sensor </w:t>
      </w:r>
      <w:r w:rsidR="004231A0" w:rsidRPr="004231A0">
        <w:rPr>
          <w:rFonts w:cstheme="minorHAnsi"/>
          <w:sz w:val="24"/>
          <w:szCs w:val="24"/>
        </w:rPr>
        <w:t xml:space="preserve">were found </w:t>
      </w:r>
      <w:r w:rsidR="00BA1F38">
        <w:rPr>
          <w:rFonts w:cstheme="minorHAnsi"/>
          <w:sz w:val="24"/>
          <w:szCs w:val="24"/>
        </w:rPr>
        <w:t>to be</w:t>
      </w:r>
      <w:r w:rsidR="004231A0">
        <w:rPr>
          <w:rFonts w:cstheme="minorHAnsi"/>
          <w:sz w:val="24"/>
          <w:szCs w:val="24"/>
        </w:rPr>
        <w:t xml:space="preserve"> </w:t>
      </w:r>
      <w:r w:rsidR="007B5786">
        <w:rPr>
          <w:rFonts w:cstheme="minorHAnsi"/>
          <w:sz w:val="24"/>
          <w:szCs w:val="24"/>
        </w:rPr>
        <w:t>50</w:t>
      </w:r>
      <w:r w:rsidR="008077F5">
        <w:rPr>
          <w:rFonts w:cstheme="minorHAnsi"/>
          <w:sz w:val="24"/>
          <w:szCs w:val="24"/>
        </w:rPr>
        <w:t xml:space="preserve"> µM and </w:t>
      </w:r>
      <w:r w:rsidR="007B5786">
        <w:rPr>
          <w:rFonts w:cstheme="minorHAnsi"/>
          <w:sz w:val="24"/>
          <w:szCs w:val="24"/>
        </w:rPr>
        <w:t>167</w:t>
      </w:r>
      <w:r w:rsidR="004231A0" w:rsidRPr="004231A0">
        <w:rPr>
          <w:rFonts w:cstheme="minorHAnsi"/>
          <w:sz w:val="24"/>
          <w:szCs w:val="24"/>
        </w:rPr>
        <w:t xml:space="preserve"> µ</w:t>
      </w:r>
      <w:r w:rsidR="0057225A" w:rsidRPr="004231A0">
        <w:rPr>
          <w:rFonts w:cstheme="minorHAnsi"/>
          <w:sz w:val="24"/>
          <w:szCs w:val="24"/>
        </w:rPr>
        <w:t>M,</w:t>
      </w:r>
      <w:r w:rsidR="004231A0" w:rsidRPr="004231A0">
        <w:rPr>
          <w:rFonts w:cstheme="minorHAnsi"/>
          <w:sz w:val="24"/>
          <w:szCs w:val="24"/>
        </w:rPr>
        <w:t xml:space="preserve"> respectively</w:t>
      </w:r>
      <w:r w:rsidR="00BA1F38">
        <w:rPr>
          <w:rFonts w:cstheme="minorHAnsi"/>
          <w:sz w:val="24"/>
          <w:szCs w:val="24"/>
        </w:rPr>
        <w:t>,</w:t>
      </w:r>
      <w:r w:rsidR="00092D55">
        <w:rPr>
          <w:rFonts w:cstheme="minorHAnsi"/>
          <w:sz w:val="24"/>
          <w:szCs w:val="24"/>
        </w:rPr>
        <w:t xml:space="preserve"> in a</w:t>
      </w:r>
      <w:r w:rsidR="00092D55" w:rsidRPr="00092D55">
        <w:t xml:space="preserve"> </w:t>
      </w:r>
      <w:r w:rsidR="00092D55" w:rsidRPr="00092D55">
        <w:rPr>
          <w:rFonts w:cstheme="minorHAnsi"/>
          <w:sz w:val="24"/>
          <w:szCs w:val="24"/>
        </w:rPr>
        <w:t xml:space="preserve">linear concentration range between 0.1 and 1 </w:t>
      </w:r>
      <w:proofErr w:type="spellStart"/>
      <w:r w:rsidR="00092D55" w:rsidRPr="00092D55">
        <w:rPr>
          <w:rFonts w:cstheme="minorHAnsi"/>
          <w:sz w:val="24"/>
          <w:szCs w:val="24"/>
        </w:rPr>
        <w:t>mM</w:t>
      </w:r>
      <w:r w:rsidR="004231A0" w:rsidRPr="004231A0">
        <w:rPr>
          <w:rFonts w:cstheme="minorHAnsi"/>
          <w:sz w:val="24"/>
          <w:szCs w:val="24"/>
        </w:rPr>
        <w:t>.</w:t>
      </w:r>
      <w:proofErr w:type="spellEnd"/>
      <w:r w:rsidR="00092D55">
        <w:rPr>
          <w:rFonts w:cstheme="minorHAnsi"/>
          <w:sz w:val="24"/>
          <w:szCs w:val="24"/>
        </w:rPr>
        <w:t xml:space="preserve"> </w:t>
      </w:r>
      <w:r w:rsidR="00461388">
        <w:rPr>
          <w:rFonts w:cstheme="minorHAnsi"/>
          <w:sz w:val="24"/>
          <w:szCs w:val="24"/>
        </w:rPr>
        <w:t>H</w:t>
      </w:r>
      <w:r w:rsidR="00B15A8F">
        <w:rPr>
          <w:rFonts w:cstheme="minorHAnsi"/>
          <w:sz w:val="24"/>
          <w:szCs w:val="24"/>
        </w:rPr>
        <w:t>igh</w:t>
      </w:r>
      <w:r w:rsidR="00092D55">
        <w:rPr>
          <w:rFonts w:cstheme="minorHAnsi"/>
          <w:sz w:val="24"/>
          <w:szCs w:val="24"/>
        </w:rPr>
        <w:t xml:space="preserve"> </w:t>
      </w:r>
      <w:r w:rsidR="00B15A8F">
        <w:rPr>
          <w:rFonts w:cstheme="minorHAnsi"/>
          <w:sz w:val="24"/>
          <w:szCs w:val="24"/>
        </w:rPr>
        <w:t>selectivity</w:t>
      </w:r>
      <w:r w:rsidR="00684124">
        <w:rPr>
          <w:rFonts w:cstheme="minorHAnsi"/>
          <w:sz w:val="24"/>
          <w:szCs w:val="24"/>
        </w:rPr>
        <w:t xml:space="preserve"> was demonstrated</w:t>
      </w:r>
      <w:r w:rsidR="00461388">
        <w:rPr>
          <w:rFonts w:cstheme="minorHAnsi"/>
          <w:sz w:val="24"/>
          <w:szCs w:val="24"/>
        </w:rPr>
        <w:t>,</w:t>
      </w:r>
      <w:r w:rsidR="00B15A8F">
        <w:rPr>
          <w:rFonts w:cstheme="minorHAnsi"/>
          <w:sz w:val="24"/>
          <w:szCs w:val="24"/>
        </w:rPr>
        <w:t xml:space="preserve"> </w:t>
      </w:r>
      <w:r w:rsidR="00461388">
        <w:rPr>
          <w:rFonts w:cstheme="minorHAnsi"/>
          <w:sz w:val="24"/>
          <w:szCs w:val="24"/>
        </w:rPr>
        <w:t xml:space="preserve">with </w:t>
      </w:r>
      <w:r w:rsidR="007023E0">
        <w:rPr>
          <w:rFonts w:cstheme="minorHAnsi"/>
          <w:sz w:val="24"/>
          <w:szCs w:val="24"/>
        </w:rPr>
        <w:t xml:space="preserve">no </w:t>
      </w:r>
      <w:r w:rsidR="00210B71" w:rsidRPr="00E2144A">
        <w:rPr>
          <w:rFonts w:cstheme="minorHAnsi"/>
          <w:sz w:val="24"/>
          <w:szCs w:val="24"/>
        </w:rPr>
        <w:t>interference</w:t>
      </w:r>
      <w:r w:rsidR="007023E0">
        <w:rPr>
          <w:rFonts w:cstheme="minorHAnsi"/>
          <w:sz w:val="24"/>
          <w:szCs w:val="24"/>
        </w:rPr>
        <w:t xml:space="preserve"> found </w:t>
      </w:r>
      <w:r w:rsidR="00684124">
        <w:rPr>
          <w:rFonts w:cstheme="minorHAnsi"/>
          <w:sz w:val="24"/>
          <w:szCs w:val="24"/>
        </w:rPr>
        <w:t xml:space="preserve">in the presence of </w:t>
      </w:r>
      <w:r w:rsidR="002A4F61" w:rsidRPr="00E2144A">
        <w:rPr>
          <w:rFonts w:cstheme="minorHAnsi"/>
          <w:sz w:val="24"/>
          <w:szCs w:val="24"/>
        </w:rPr>
        <w:t xml:space="preserve">caffeine, procainamide </w:t>
      </w:r>
      <w:r w:rsidR="00684124">
        <w:rPr>
          <w:rFonts w:cstheme="minorHAnsi"/>
          <w:sz w:val="24"/>
          <w:szCs w:val="24"/>
        </w:rPr>
        <w:t>or</w:t>
      </w:r>
      <w:r w:rsidR="00684124" w:rsidRPr="00E2144A">
        <w:rPr>
          <w:rFonts w:cstheme="minorHAnsi"/>
          <w:sz w:val="24"/>
          <w:szCs w:val="24"/>
        </w:rPr>
        <w:t xml:space="preserve"> </w:t>
      </w:r>
      <w:r w:rsidR="002A4F61" w:rsidRPr="00E2144A">
        <w:rPr>
          <w:rFonts w:cstheme="minorHAnsi"/>
          <w:sz w:val="24"/>
          <w:szCs w:val="24"/>
        </w:rPr>
        <w:t xml:space="preserve">ethyl 4-aminobenzoate. </w:t>
      </w:r>
      <w:r w:rsidR="00531B78">
        <w:rPr>
          <w:rFonts w:cstheme="minorHAnsi"/>
          <w:sz w:val="24"/>
          <w:szCs w:val="24"/>
        </w:rPr>
        <w:t xml:space="preserve">The sensors </w:t>
      </w:r>
      <w:r w:rsidR="00857227">
        <w:rPr>
          <w:rFonts w:cstheme="minorHAnsi"/>
          <w:sz w:val="24"/>
          <w:szCs w:val="24"/>
        </w:rPr>
        <w:t xml:space="preserve">exhibited </w:t>
      </w:r>
      <w:r w:rsidR="00531B78" w:rsidRPr="00531B78">
        <w:rPr>
          <w:rFonts w:cstheme="minorHAnsi"/>
          <w:sz w:val="24"/>
          <w:szCs w:val="24"/>
        </w:rPr>
        <w:t xml:space="preserve">high </w:t>
      </w:r>
      <w:r w:rsidR="00857227" w:rsidRPr="00531B78">
        <w:rPr>
          <w:rFonts w:cstheme="minorHAnsi"/>
          <w:sz w:val="24"/>
          <w:szCs w:val="24"/>
        </w:rPr>
        <w:t>reproducibility</w:t>
      </w:r>
      <w:r w:rsidR="00857227">
        <w:rPr>
          <w:rFonts w:cstheme="minorHAnsi"/>
          <w:sz w:val="24"/>
          <w:szCs w:val="24"/>
        </w:rPr>
        <w:t xml:space="preserve"> (RSD</w:t>
      </w:r>
      <w:r w:rsidR="00531B78">
        <w:rPr>
          <w:rFonts w:cstheme="minorHAnsi"/>
          <w:sz w:val="24"/>
          <w:szCs w:val="24"/>
        </w:rPr>
        <w:t>, 4.8 %)</w:t>
      </w:r>
      <w:r w:rsidR="00531B78" w:rsidRPr="00531B78">
        <w:rPr>
          <w:rFonts w:cstheme="minorHAnsi"/>
          <w:sz w:val="24"/>
          <w:szCs w:val="24"/>
        </w:rPr>
        <w:t>, fast response time (</w:t>
      </w:r>
      <w:r w:rsidR="00531B78">
        <w:rPr>
          <w:rFonts w:cstheme="minorHAnsi"/>
          <w:sz w:val="24"/>
          <w:szCs w:val="24"/>
        </w:rPr>
        <w:t>~</w:t>
      </w:r>
      <w:r w:rsidR="00531B78" w:rsidRPr="00531B78">
        <w:rPr>
          <w:rFonts w:cstheme="minorHAnsi"/>
          <w:sz w:val="24"/>
          <w:szCs w:val="24"/>
        </w:rPr>
        <w:t xml:space="preserve">8 s) and </w:t>
      </w:r>
      <w:r w:rsidR="00531B78">
        <w:rPr>
          <w:rFonts w:cstheme="minorHAnsi"/>
          <w:sz w:val="24"/>
          <w:szCs w:val="24"/>
        </w:rPr>
        <w:t>acceptable shelf life (90 days)</w:t>
      </w:r>
      <w:r w:rsidR="00531B78" w:rsidRPr="00531B78">
        <w:rPr>
          <w:rFonts w:cstheme="minorHAnsi"/>
          <w:sz w:val="24"/>
          <w:szCs w:val="24"/>
        </w:rPr>
        <w:t xml:space="preserve">, confirming its suitability for </w:t>
      </w:r>
      <w:r w:rsidR="00531B78">
        <w:rPr>
          <w:rFonts w:cstheme="minorHAnsi"/>
          <w:sz w:val="24"/>
          <w:szCs w:val="24"/>
        </w:rPr>
        <w:t xml:space="preserve">point of care </w:t>
      </w:r>
      <w:r w:rsidR="00531B78" w:rsidRPr="00531B78">
        <w:rPr>
          <w:rFonts w:cstheme="minorHAnsi"/>
          <w:sz w:val="24"/>
          <w:szCs w:val="24"/>
        </w:rPr>
        <w:t>diagnostic</w:t>
      </w:r>
      <w:r w:rsidR="00531B78">
        <w:rPr>
          <w:rFonts w:cstheme="minorHAnsi"/>
          <w:sz w:val="24"/>
          <w:szCs w:val="24"/>
        </w:rPr>
        <w:t xml:space="preserve"> applications</w:t>
      </w:r>
      <w:r w:rsidR="00531B78" w:rsidRPr="00531B78">
        <w:rPr>
          <w:rFonts w:cstheme="minorHAnsi"/>
          <w:sz w:val="24"/>
          <w:szCs w:val="24"/>
        </w:rPr>
        <w:t>.</w:t>
      </w:r>
    </w:p>
    <w:p w14:paraId="1AC0E56B" w14:textId="77777777" w:rsidR="00AC6E74" w:rsidRDefault="00AC6E74" w:rsidP="00130C03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14:paraId="0B4E2BC7" w14:textId="7B873866" w:rsidR="00130C03" w:rsidRDefault="00130C03" w:rsidP="0086160D">
      <w:pPr>
        <w:spacing w:after="0" w:line="360" w:lineRule="auto"/>
        <w:rPr>
          <w:rFonts w:cstheme="minorHAnsi"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Keywords: </w:t>
      </w:r>
      <w:r w:rsidR="00F95CF7">
        <w:rPr>
          <w:rFonts w:cstheme="minorHAnsi"/>
          <w:sz w:val="24"/>
          <w:szCs w:val="24"/>
        </w:rPr>
        <w:t>P</w:t>
      </w:r>
      <w:r w:rsidR="002A4F61" w:rsidRPr="00E2144A">
        <w:rPr>
          <w:rFonts w:cstheme="minorHAnsi"/>
          <w:sz w:val="24"/>
          <w:szCs w:val="24"/>
        </w:rPr>
        <w:t xml:space="preserve">aracetamol, </w:t>
      </w:r>
      <w:r w:rsidR="00E27047" w:rsidRPr="00E2144A">
        <w:rPr>
          <w:rFonts w:cstheme="minorHAnsi"/>
          <w:sz w:val="24"/>
          <w:szCs w:val="24"/>
        </w:rPr>
        <w:t>molecularly imprinted polymer</w:t>
      </w:r>
      <w:r w:rsidR="00F95CF7">
        <w:rPr>
          <w:rFonts w:cstheme="minorHAnsi"/>
          <w:sz w:val="24"/>
          <w:szCs w:val="24"/>
        </w:rPr>
        <w:t xml:space="preserve"> nanoparticle</w:t>
      </w:r>
      <w:r w:rsidR="00E27047" w:rsidRPr="00E2144A">
        <w:rPr>
          <w:rFonts w:cstheme="minorHAnsi"/>
          <w:sz w:val="24"/>
          <w:szCs w:val="24"/>
        </w:rPr>
        <w:t xml:space="preserve">s, </w:t>
      </w:r>
      <w:r w:rsidR="00F95CF7" w:rsidRPr="00E2144A">
        <w:rPr>
          <w:rFonts w:cstheme="minorHAnsi"/>
          <w:sz w:val="24"/>
          <w:szCs w:val="24"/>
        </w:rPr>
        <w:t>electrochemical sensor</w:t>
      </w:r>
      <w:r w:rsidR="00DA1236">
        <w:rPr>
          <w:rFonts w:cstheme="minorHAnsi"/>
          <w:sz w:val="24"/>
          <w:szCs w:val="24"/>
        </w:rPr>
        <w:t xml:space="preserve">, </w:t>
      </w:r>
      <w:r w:rsidR="00DA1236" w:rsidRPr="00DA1236">
        <w:rPr>
          <w:rFonts w:cstheme="minorHAnsi"/>
          <w:sz w:val="24"/>
          <w:szCs w:val="24"/>
        </w:rPr>
        <w:t>point-of-care diagnostics</w:t>
      </w:r>
      <w:r w:rsidR="00DA1236">
        <w:rPr>
          <w:rFonts w:cstheme="minorHAnsi"/>
          <w:sz w:val="24"/>
          <w:szCs w:val="24"/>
        </w:rPr>
        <w:t>.</w:t>
      </w:r>
    </w:p>
    <w:p w14:paraId="6952A04B" w14:textId="77777777" w:rsidR="00130C03" w:rsidRDefault="00130C03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061A1E39" w14:textId="77777777" w:rsidR="00130C03" w:rsidRDefault="0086160D" w:rsidP="0086160D">
      <w:pPr>
        <w:spacing w:after="0" w:line="360" w:lineRule="auto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lastRenderedPageBreak/>
        <w:t>G</w:t>
      </w:r>
      <w:r w:rsidR="00130C03">
        <w:rPr>
          <w:rFonts w:cstheme="minorHAnsi"/>
          <w:b/>
          <w:sz w:val="24"/>
          <w:szCs w:val="24"/>
        </w:rPr>
        <w:t>raphical abstract</w:t>
      </w:r>
    </w:p>
    <w:p w14:paraId="4FD644B9" w14:textId="2CAEA701" w:rsidR="0086160D" w:rsidRDefault="0086160D" w:rsidP="00531B78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  <w:lang w:eastAsia="en-GB"/>
        </w:rPr>
        <w:drawing>
          <wp:inline distT="0" distB="0" distL="0" distR="0" wp14:anchorId="0AB81712" wp14:editId="094431B1">
            <wp:extent cx="4373880" cy="3420362"/>
            <wp:effectExtent l="0" t="0" r="7620" b="8890"/>
            <wp:docPr id="1" name="Picture 1" descr="Graphical abstract Kas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Graphical abstract Kaseb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6393" cy="3422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EC153" w14:textId="79BE7824" w:rsidR="002B346D" w:rsidRPr="00E2144A" w:rsidRDefault="002B346D" w:rsidP="002130AD">
      <w:pPr>
        <w:spacing w:after="0" w:line="360" w:lineRule="auto"/>
        <w:rPr>
          <w:rFonts w:cstheme="minorHAnsi"/>
          <w:b/>
          <w:sz w:val="24"/>
          <w:szCs w:val="24"/>
        </w:rPr>
      </w:pPr>
      <w:r w:rsidRPr="00E2144A">
        <w:rPr>
          <w:rFonts w:cstheme="minorHAnsi"/>
          <w:b/>
          <w:sz w:val="24"/>
          <w:szCs w:val="24"/>
        </w:rPr>
        <w:t>1</w:t>
      </w:r>
      <w:r w:rsidR="00E27047" w:rsidRPr="00E2144A">
        <w:rPr>
          <w:rFonts w:cstheme="minorHAnsi"/>
          <w:b/>
          <w:sz w:val="24"/>
          <w:szCs w:val="24"/>
        </w:rPr>
        <w:t>.</w:t>
      </w:r>
      <w:r w:rsidRPr="00E2144A">
        <w:rPr>
          <w:rFonts w:cstheme="minorHAnsi"/>
          <w:b/>
          <w:sz w:val="24"/>
          <w:szCs w:val="24"/>
        </w:rPr>
        <w:t xml:space="preserve"> </w:t>
      </w:r>
      <w:r w:rsidR="002E7BBE" w:rsidRPr="00E2144A">
        <w:rPr>
          <w:rFonts w:cstheme="minorHAnsi"/>
          <w:b/>
          <w:sz w:val="24"/>
          <w:szCs w:val="24"/>
        </w:rPr>
        <w:t>I</w:t>
      </w:r>
      <w:r w:rsidR="00130C03">
        <w:rPr>
          <w:rFonts w:cstheme="minorHAnsi"/>
          <w:b/>
          <w:sz w:val="24"/>
          <w:szCs w:val="24"/>
        </w:rPr>
        <w:t>ntroduction</w:t>
      </w:r>
    </w:p>
    <w:p w14:paraId="697B3EF5" w14:textId="3B70F5D0" w:rsidR="00A13D5E" w:rsidRPr="00E2144A" w:rsidRDefault="006D4C1F" w:rsidP="0040037C">
      <w:pPr>
        <w:spacing w:after="0" w:line="360" w:lineRule="auto"/>
        <w:ind w:firstLine="72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Paracetamol (</w:t>
      </w:r>
      <w:r w:rsidRPr="00E469C9">
        <w:rPr>
          <w:rFonts w:cstheme="minorHAnsi"/>
          <w:sz w:val="24"/>
          <w:szCs w:val="24"/>
        </w:rPr>
        <w:t>acetaminophen</w:t>
      </w:r>
      <w:r w:rsidR="00A03E87" w:rsidRPr="00E469C9">
        <w:rPr>
          <w:rFonts w:cstheme="minorHAnsi"/>
          <w:sz w:val="24"/>
          <w:szCs w:val="24"/>
        </w:rPr>
        <w:t xml:space="preserve">, </w:t>
      </w:r>
      <w:r w:rsidR="00A03E87" w:rsidRPr="0089558B">
        <w:rPr>
          <w:rFonts w:cstheme="minorHAnsi"/>
          <w:b/>
          <w:sz w:val="24"/>
          <w:szCs w:val="24"/>
        </w:rPr>
        <w:t>Fig</w:t>
      </w:r>
      <w:r w:rsidR="0089558B">
        <w:rPr>
          <w:rFonts w:cstheme="minorHAnsi"/>
          <w:b/>
          <w:sz w:val="24"/>
          <w:szCs w:val="24"/>
        </w:rPr>
        <w:t>ure</w:t>
      </w:r>
      <w:r w:rsidR="00A03E87" w:rsidRPr="0089558B">
        <w:rPr>
          <w:rFonts w:cstheme="minorHAnsi"/>
          <w:b/>
          <w:sz w:val="24"/>
          <w:szCs w:val="24"/>
        </w:rPr>
        <w:t xml:space="preserve"> </w:t>
      </w:r>
      <w:r w:rsidR="00A03E87" w:rsidRPr="0089558B">
        <w:rPr>
          <w:rFonts w:cstheme="minorHAnsi"/>
          <w:b/>
          <w:caps/>
          <w:sz w:val="24"/>
          <w:szCs w:val="24"/>
        </w:rPr>
        <w:t>S</w:t>
      </w:r>
      <w:r w:rsidR="00A03E87" w:rsidRPr="0089558B">
        <w:rPr>
          <w:rFonts w:cstheme="minorHAnsi"/>
          <w:b/>
          <w:sz w:val="24"/>
          <w:szCs w:val="24"/>
        </w:rPr>
        <w:t>1a</w:t>
      </w:r>
      <w:r w:rsidRPr="00E469C9">
        <w:rPr>
          <w:rFonts w:cstheme="minorHAnsi"/>
          <w:sz w:val="24"/>
          <w:szCs w:val="24"/>
        </w:rPr>
        <w:t xml:space="preserve">) </w:t>
      </w:r>
      <w:r w:rsidR="00856D48" w:rsidRPr="00E469C9">
        <w:rPr>
          <w:rFonts w:cstheme="minorHAnsi"/>
          <w:sz w:val="24"/>
          <w:szCs w:val="24"/>
        </w:rPr>
        <w:t xml:space="preserve">is </w:t>
      </w:r>
      <w:r w:rsidR="00684124">
        <w:rPr>
          <w:rFonts w:cstheme="minorHAnsi"/>
          <w:sz w:val="24"/>
          <w:szCs w:val="24"/>
        </w:rPr>
        <w:t xml:space="preserve">a popular and effective </w:t>
      </w:r>
      <w:r w:rsidR="002E7BBE" w:rsidRPr="00E469C9">
        <w:rPr>
          <w:rFonts w:cstheme="minorHAnsi"/>
          <w:sz w:val="24"/>
          <w:szCs w:val="24"/>
        </w:rPr>
        <w:t>antipyretic and analgesic</w:t>
      </w:r>
      <w:r w:rsidR="00684124">
        <w:rPr>
          <w:rFonts w:cstheme="minorHAnsi"/>
          <w:sz w:val="24"/>
          <w:szCs w:val="24"/>
        </w:rPr>
        <w:t>, widely used without prescription to treat a variety of symptoms including</w:t>
      </w:r>
      <w:r w:rsidR="002E7BBE" w:rsidRPr="00E469C9">
        <w:rPr>
          <w:rFonts w:cstheme="minorHAnsi"/>
          <w:sz w:val="24"/>
          <w:szCs w:val="24"/>
        </w:rPr>
        <w:t xml:space="preserve"> headache, fever, arthritis, cold</w:t>
      </w:r>
      <w:r w:rsidR="00857227" w:rsidRPr="00E469C9">
        <w:rPr>
          <w:rFonts w:cstheme="minorHAnsi"/>
          <w:sz w:val="24"/>
          <w:szCs w:val="24"/>
        </w:rPr>
        <w:t>s</w:t>
      </w:r>
      <w:r w:rsidR="00857227">
        <w:rPr>
          <w:rFonts w:cstheme="minorHAnsi"/>
          <w:sz w:val="24"/>
          <w:szCs w:val="24"/>
        </w:rPr>
        <w:t xml:space="preserve"> and </w:t>
      </w:r>
      <w:r w:rsidR="00D356EF" w:rsidRPr="00E2144A">
        <w:rPr>
          <w:rFonts w:cstheme="minorHAnsi"/>
          <w:sz w:val="24"/>
          <w:szCs w:val="24"/>
        </w:rPr>
        <w:t>pain</w:t>
      </w:r>
      <w:r w:rsidR="002E7BBE" w:rsidRPr="00E2144A">
        <w:rPr>
          <w:rFonts w:cstheme="minorHAnsi"/>
          <w:sz w:val="24"/>
          <w:szCs w:val="24"/>
        </w:rPr>
        <w:t xml:space="preserve">. </w:t>
      </w:r>
      <w:r w:rsidR="00684124">
        <w:rPr>
          <w:rFonts w:cstheme="minorHAnsi"/>
          <w:sz w:val="24"/>
          <w:szCs w:val="24"/>
        </w:rPr>
        <w:t>P</w:t>
      </w:r>
      <w:r w:rsidR="00471B6B">
        <w:rPr>
          <w:rFonts w:cstheme="minorHAnsi"/>
          <w:sz w:val="24"/>
          <w:szCs w:val="24"/>
        </w:rPr>
        <w:t>aracetamol</w:t>
      </w:r>
      <w:r w:rsidR="002E7BBE" w:rsidRPr="00E2144A">
        <w:rPr>
          <w:rFonts w:cstheme="minorHAnsi"/>
          <w:sz w:val="24"/>
          <w:szCs w:val="24"/>
        </w:rPr>
        <w:t xml:space="preserve"> is </w:t>
      </w:r>
      <w:r w:rsidR="001D277A">
        <w:rPr>
          <w:rFonts w:cstheme="minorHAnsi"/>
          <w:sz w:val="24"/>
          <w:szCs w:val="24"/>
        </w:rPr>
        <w:t xml:space="preserve">also </w:t>
      </w:r>
      <w:r w:rsidR="002E7BBE" w:rsidRPr="00E2144A">
        <w:rPr>
          <w:rFonts w:cstheme="minorHAnsi"/>
          <w:sz w:val="24"/>
          <w:szCs w:val="24"/>
        </w:rPr>
        <w:t xml:space="preserve">considered a good alternative treatment for </w:t>
      </w:r>
      <w:r w:rsidR="00212285" w:rsidRPr="00E2144A">
        <w:rPr>
          <w:rFonts w:cstheme="minorHAnsi"/>
          <w:sz w:val="24"/>
          <w:szCs w:val="24"/>
        </w:rPr>
        <w:t xml:space="preserve">those </w:t>
      </w:r>
      <w:r w:rsidR="00684124">
        <w:rPr>
          <w:rFonts w:cstheme="minorHAnsi"/>
          <w:sz w:val="24"/>
          <w:szCs w:val="24"/>
        </w:rPr>
        <w:t>with</w:t>
      </w:r>
      <w:r w:rsidR="00212285" w:rsidRPr="00E2144A">
        <w:rPr>
          <w:rFonts w:cstheme="minorHAnsi"/>
          <w:sz w:val="24"/>
          <w:szCs w:val="24"/>
        </w:rPr>
        <w:t xml:space="preserve"> an </w:t>
      </w:r>
      <w:r w:rsidR="00BC7EBC" w:rsidRPr="00E2144A">
        <w:rPr>
          <w:rFonts w:cstheme="minorHAnsi"/>
          <w:sz w:val="24"/>
          <w:szCs w:val="24"/>
        </w:rPr>
        <w:t xml:space="preserve">intolerance </w:t>
      </w:r>
      <w:r w:rsidR="002E7BBE" w:rsidRPr="00E2144A">
        <w:rPr>
          <w:rFonts w:cstheme="minorHAnsi"/>
          <w:sz w:val="24"/>
          <w:szCs w:val="24"/>
        </w:rPr>
        <w:t>to aspirin</w:t>
      </w:r>
      <w:r w:rsidR="00212285" w:rsidRPr="00E2144A">
        <w:rPr>
          <w:rFonts w:cstheme="minorHAnsi"/>
          <w:sz w:val="24"/>
          <w:szCs w:val="24"/>
        </w:rPr>
        <w:t>,</w:t>
      </w:r>
      <w:r w:rsidR="002E7BBE" w:rsidRPr="00E2144A">
        <w:rPr>
          <w:rFonts w:cstheme="minorHAnsi"/>
          <w:sz w:val="24"/>
          <w:szCs w:val="24"/>
        </w:rPr>
        <w:t xml:space="preserve"> and is</w:t>
      </w:r>
      <w:r w:rsidR="00DC1A9B">
        <w:rPr>
          <w:rFonts w:cstheme="minorHAnsi"/>
          <w:sz w:val="24"/>
          <w:szCs w:val="24"/>
        </w:rPr>
        <w:t xml:space="preserve"> without adverse health effects</w:t>
      </w:r>
      <w:r w:rsidR="002E7BBE" w:rsidRPr="00E2144A">
        <w:rPr>
          <w:rFonts w:cstheme="minorHAnsi"/>
          <w:sz w:val="24"/>
          <w:szCs w:val="24"/>
        </w:rPr>
        <w:t xml:space="preserve"> when </w:t>
      </w:r>
      <w:r w:rsidR="00BA1F38">
        <w:rPr>
          <w:rFonts w:cstheme="minorHAnsi"/>
          <w:sz w:val="24"/>
          <w:szCs w:val="24"/>
        </w:rPr>
        <w:t xml:space="preserve">it </w:t>
      </w:r>
      <w:r w:rsidR="002E7BBE" w:rsidRPr="00E2144A">
        <w:rPr>
          <w:rFonts w:cstheme="minorHAnsi"/>
          <w:sz w:val="24"/>
          <w:szCs w:val="24"/>
        </w:rPr>
        <w:t xml:space="preserve">is taken in </w:t>
      </w:r>
      <w:r w:rsidR="00212285" w:rsidRPr="00E2144A">
        <w:rPr>
          <w:rFonts w:cstheme="minorHAnsi"/>
          <w:sz w:val="24"/>
          <w:szCs w:val="24"/>
        </w:rPr>
        <w:t xml:space="preserve">the </w:t>
      </w:r>
      <w:r w:rsidR="002E7BBE" w:rsidRPr="00E2144A">
        <w:rPr>
          <w:rFonts w:cstheme="minorHAnsi"/>
          <w:sz w:val="24"/>
          <w:szCs w:val="24"/>
        </w:rPr>
        <w:t>recommended dose</w:t>
      </w:r>
      <w:r w:rsidR="00D6648D" w:rsidRPr="00E2144A">
        <w:rPr>
          <w:rFonts w:cstheme="minorHAnsi"/>
          <w:sz w:val="24"/>
          <w:szCs w:val="24"/>
        </w:rPr>
        <w:t>.</w:t>
      </w:r>
      <w:r w:rsidR="00555DBD" w:rsidRPr="00E2144A">
        <w:rPr>
          <w:rFonts w:cstheme="minorHAnsi"/>
          <w:sz w:val="24"/>
          <w:szCs w:val="24"/>
        </w:rPr>
        <w:fldChar w:fldCharType="begin"/>
      </w:r>
      <w:r w:rsidR="00D6648D" w:rsidRPr="00E2144A">
        <w:rPr>
          <w:rFonts w:cstheme="minorHAnsi"/>
          <w:sz w:val="24"/>
          <w:szCs w:val="24"/>
        </w:rPr>
        <w:instrText xml:space="preserve"> ADDIN EN.CITE &lt;EndNote&gt;&lt;Cite&gt;&lt;Author&gt;Švorc&lt;/Author&gt;&lt;Year&gt;2012&lt;/Year&gt;&lt;RecNum&gt;3&lt;/RecNum&gt;&lt;DisplayText&gt;&lt;style face="superscript"&gt;1&lt;/style&gt;&lt;/DisplayText&gt;&lt;record&gt;&lt;rec-number&gt;3&lt;/rec-number&gt;&lt;foreign-keys&gt;&lt;key app="EN" db-id="rtpa2sxaq92reoe95pj59vx6zvrp9zser2xd" timestamp="1531839460"&gt;3&lt;/key&gt;&lt;/foreign-keys&gt;&lt;ref-type name="Journal Article"&gt;17&lt;/ref-type&gt;&lt;contributors&gt;&lt;authors&gt;&lt;author&gt;Švorc, Ľubomír&lt;/author&gt;&lt;author&gt;Sochr, Jozef&lt;/author&gt;&lt;author&gt;Tomčík, Peter&lt;/author&gt;&lt;author&gt;Rievaj, Miroslav&lt;/author&gt;&lt;author&gt;Bustin, Dušan&lt;/author&gt;&lt;/authors&gt;&lt;/contributors&gt;&lt;titles&gt;&lt;title&gt;Simultaneous determination of paracetamol and penicillin V by square-wave voltammetry at a bare boron-doped diamond electrode&lt;/title&gt;&lt;secondary-title&gt;Electrochimica Acta&lt;/secondary-title&gt;&lt;/titles&gt;&lt;periodical&gt;&lt;full-title&gt;Electrochimica Acta&lt;/full-title&gt;&lt;/periodical&gt;&lt;pages&gt;227-234&lt;/pages&gt;&lt;volume&gt;68&lt;/volume&gt;&lt;dates&gt;&lt;year&gt;2012&lt;/year&gt;&lt;/dates&gt;&lt;isbn&gt;0013-4686&lt;/isbn&gt;&lt;urls&gt;&lt;/urls&gt;&lt;/record&gt;&lt;/Cite&gt;&lt;/EndNote&gt;</w:instrText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D6648D" w:rsidRPr="00E2144A">
        <w:rPr>
          <w:rFonts w:cstheme="minorHAnsi"/>
          <w:sz w:val="24"/>
          <w:szCs w:val="24"/>
          <w:vertAlign w:val="superscript"/>
        </w:rPr>
        <w:t>1</w:t>
      </w:r>
      <w:r w:rsidR="00555DBD" w:rsidRPr="00E2144A">
        <w:rPr>
          <w:rFonts w:cstheme="minorHAnsi"/>
          <w:sz w:val="24"/>
          <w:szCs w:val="24"/>
        </w:rPr>
        <w:fldChar w:fldCharType="end"/>
      </w:r>
      <w:r w:rsidR="00D6648D" w:rsidRPr="00E2144A">
        <w:rPr>
          <w:rFonts w:cstheme="minorHAnsi"/>
          <w:sz w:val="24"/>
          <w:szCs w:val="24"/>
        </w:rPr>
        <w:t xml:space="preserve"> </w:t>
      </w:r>
      <w:r w:rsidR="0040037C">
        <w:rPr>
          <w:rFonts w:cstheme="minorHAnsi"/>
          <w:sz w:val="24"/>
          <w:szCs w:val="24"/>
        </w:rPr>
        <w:t>T</w:t>
      </w:r>
      <w:r w:rsidR="00212285" w:rsidRPr="00E2144A">
        <w:rPr>
          <w:rFonts w:cstheme="minorHAnsi"/>
          <w:sz w:val="24"/>
          <w:szCs w:val="24"/>
        </w:rPr>
        <w:t xml:space="preserve">he </w:t>
      </w:r>
      <w:r w:rsidR="00DA1236" w:rsidRPr="00DA1236">
        <w:rPr>
          <w:rFonts w:cstheme="minorHAnsi"/>
          <w:sz w:val="24"/>
          <w:szCs w:val="24"/>
        </w:rPr>
        <w:t xml:space="preserve">United Kingdom´s </w:t>
      </w:r>
      <w:r w:rsidR="00D6648D" w:rsidRPr="00E2144A">
        <w:rPr>
          <w:rFonts w:cstheme="minorHAnsi"/>
          <w:sz w:val="24"/>
          <w:szCs w:val="24"/>
        </w:rPr>
        <w:t xml:space="preserve">National Health Service </w:t>
      </w:r>
      <w:r w:rsidR="0040037C">
        <w:rPr>
          <w:rFonts w:cstheme="minorHAnsi"/>
          <w:sz w:val="24"/>
          <w:szCs w:val="24"/>
        </w:rPr>
        <w:t xml:space="preserve">suggests a </w:t>
      </w:r>
      <w:r w:rsidR="00DC1A9B">
        <w:rPr>
          <w:rFonts w:cstheme="minorHAnsi"/>
          <w:sz w:val="24"/>
          <w:szCs w:val="24"/>
        </w:rPr>
        <w:t xml:space="preserve">maximum </w:t>
      </w:r>
      <w:r w:rsidR="00D6648D" w:rsidRPr="00E2144A">
        <w:rPr>
          <w:rFonts w:cstheme="minorHAnsi"/>
          <w:sz w:val="24"/>
          <w:szCs w:val="24"/>
        </w:rPr>
        <w:t>dos</w:t>
      </w:r>
      <w:r w:rsidR="00DC1A9B">
        <w:rPr>
          <w:rFonts w:cstheme="minorHAnsi"/>
          <w:sz w:val="24"/>
          <w:szCs w:val="24"/>
        </w:rPr>
        <w:t>age</w:t>
      </w:r>
      <w:r w:rsidR="00D6648D" w:rsidRPr="00E2144A">
        <w:rPr>
          <w:rFonts w:cstheme="minorHAnsi"/>
          <w:sz w:val="24"/>
          <w:szCs w:val="24"/>
        </w:rPr>
        <w:t xml:space="preserve"> for adults </w:t>
      </w:r>
      <w:r w:rsidR="0040037C">
        <w:rPr>
          <w:rFonts w:cstheme="minorHAnsi"/>
          <w:sz w:val="24"/>
          <w:szCs w:val="24"/>
        </w:rPr>
        <w:t>of</w:t>
      </w:r>
      <w:r w:rsidR="00D6648D" w:rsidRPr="00E2144A">
        <w:rPr>
          <w:rFonts w:cstheme="minorHAnsi"/>
          <w:sz w:val="24"/>
          <w:szCs w:val="24"/>
        </w:rPr>
        <w:t xml:space="preserve"> </w:t>
      </w:r>
      <w:r w:rsidR="00622964" w:rsidRPr="00E2144A">
        <w:rPr>
          <w:rFonts w:cstheme="minorHAnsi"/>
          <w:sz w:val="24"/>
          <w:szCs w:val="24"/>
        </w:rPr>
        <w:t>500</w:t>
      </w:r>
      <w:r w:rsidR="00212285" w:rsidRPr="00E2144A">
        <w:rPr>
          <w:rFonts w:cstheme="minorHAnsi"/>
          <w:sz w:val="24"/>
          <w:szCs w:val="24"/>
        </w:rPr>
        <w:t xml:space="preserve"> </w:t>
      </w:r>
      <w:r w:rsidR="00622964" w:rsidRPr="00E2144A">
        <w:rPr>
          <w:rFonts w:cstheme="minorHAnsi"/>
          <w:sz w:val="24"/>
          <w:szCs w:val="24"/>
        </w:rPr>
        <w:t>mg</w:t>
      </w:r>
      <w:r w:rsidR="00212285" w:rsidRPr="00E2144A">
        <w:rPr>
          <w:rFonts w:cstheme="minorHAnsi"/>
          <w:sz w:val="24"/>
          <w:szCs w:val="24"/>
        </w:rPr>
        <w:t xml:space="preserve"> every </w:t>
      </w:r>
      <w:r w:rsidR="00D6648D" w:rsidRPr="00E2144A">
        <w:rPr>
          <w:rFonts w:cstheme="minorHAnsi"/>
          <w:sz w:val="24"/>
          <w:szCs w:val="24"/>
        </w:rPr>
        <w:t>4 hours.</w:t>
      </w:r>
      <w:r w:rsidR="00555DBD" w:rsidRPr="00E2144A">
        <w:rPr>
          <w:rFonts w:cstheme="minorHAnsi"/>
          <w:sz w:val="24"/>
          <w:szCs w:val="24"/>
        </w:rPr>
        <w:fldChar w:fldCharType="begin"/>
      </w:r>
      <w:r w:rsidR="002165B9">
        <w:rPr>
          <w:rFonts w:cstheme="minorHAnsi"/>
          <w:sz w:val="24"/>
          <w:szCs w:val="24"/>
        </w:rPr>
        <w:instrText xml:space="preserve"> ADDIN EN.CITE &lt;EndNote&gt;&lt;Cite&gt;&lt;Author&gt;National Health Service&lt;/Author&gt;&lt;Year&gt;2018&lt;/Year&gt;&lt;RecNum&gt;8&lt;/RecNum&gt;&lt;DisplayText&gt;&lt;style face="superscript"&gt;2&lt;/style&gt;&lt;/DisplayText&gt;&lt;record&gt;&lt;rec-number&gt;8&lt;/rec-number&gt;&lt;foreign-keys&gt;&lt;key app="EN" db-id="rtpa2sxaq92reoe95pj59vx6zvrp9zser2xd" timestamp="1533662143"&gt;8&lt;/key&gt;&lt;/foreign-keys&gt;&lt;ref-type name="Web Page"&gt;12&lt;/ref-type&gt;&lt;contributors&gt;&lt;authors&gt;&lt;author&gt;&lt;style face="normal" font="Times New Roman" size="12"&gt;National Health Service,&lt;/style&gt;&lt;/author&gt;&lt;/authors&gt;&lt;/contributors&gt;&lt;titles&gt;&lt;title&gt;Paracetamol for adults&lt;/title&gt;&lt;/titles&gt;&lt;volume&gt;2018&lt;/volume&gt;&lt;number&gt;August &lt;/number&gt;&lt;dates&gt;&lt;year&gt;2018&lt;/year&gt;&lt;/dates&gt;&lt;urls&gt;&lt;related-urls&gt;&lt;url&gt;https://beta.nhs.uk/medicines/paracetamol-for-adults/&lt;/url&gt;&lt;/related-urls&gt;&lt;/urls&gt;&lt;/record&gt;&lt;/Cite&gt;&lt;/EndNote&gt;</w:instrText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2165B9" w:rsidRPr="002165B9">
        <w:rPr>
          <w:rFonts w:cstheme="minorHAnsi"/>
          <w:noProof/>
          <w:sz w:val="24"/>
          <w:szCs w:val="24"/>
          <w:vertAlign w:val="superscript"/>
        </w:rPr>
        <w:t>2</w:t>
      </w:r>
      <w:r w:rsidR="00555DBD" w:rsidRPr="00E2144A">
        <w:rPr>
          <w:rFonts w:cstheme="minorHAnsi"/>
          <w:sz w:val="24"/>
          <w:szCs w:val="24"/>
        </w:rPr>
        <w:fldChar w:fldCharType="end"/>
      </w:r>
      <w:r w:rsidR="00D6648D" w:rsidRPr="00E2144A">
        <w:rPr>
          <w:rFonts w:cstheme="minorHAnsi"/>
          <w:sz w:val="24"/>
          <w:szCs w:val="24"/>
        </w:rPr>
        <w:t xml:space="preserve"> </w:t>
      </w:r>
      <w:r w:rsidR="0040037C">
        <w:rPr>
          <w:rFonts w:cstheme="minorHAnsi"/>
          <w:sz w:val="24"/>
          <w:szCs w:val="24"/>
        </w:rPr>
        <w:t>P</w:t>
      </w:r>
      <w:r w:rsidR="00471B6B">
        <w:rPr>
          <w:rFonts w:cstheme="minorHAnsi"/>
          <w:sz w:val="24"/>
          <w:szCs w:val="24"/>
        </w:rPr>
        <w:t>aracetamol</w:t>
      </w:r>
      <w:r w:rsidR="0070654A" w:rsidRPr="00E2144A">
        <w:rPr>
          <w:rFonts w:cstheme="minorHAnsi"/>
          <w:sz w:val="24"/>
          <w:szCs w:val="24"/>
        </w:rPr>
        <w:t xml:space="preserve"> </w:t>
      </w:r>
      <w:r w:rsidR="009E7FD2">
        <w:rPr>
          <w:rFonts w:cstheme="minorHAnsi"/>
          <w:sz w:val="24"/>
          <w:szCs w:val="24"/>
        </w:rPr>
        <w:t>poisoning</w:t>
      </w:r>
      <w:r w:rsidR="00BA1F38">
        <w:rPr>
          <w:rFonts w:cstheme="minorHAnsi"/>
          <w:sz w:val="24"/>
          <w:szCs w:val="24"/>
        </w:rPr>
        <w:t xml:space="preserve"> </w:t>
      </w:r>
      <w:r w:rsidR="0040037C">
        <w:rPr>
          <w:rFonts w:cstheme="minorHAnsi"/>
          <w:sz w:val="24"/>
          <w:szCs w:val="24"/>
        </w:rPr>
        <w:t xml:space="preserve">becomes a </w:t>
      </w:r>
      <w:r w:rsidR="009E7FD2">
        <w:rPr>
          <w:rFonts w:cstheme="minorHAnsi"/>
          <w:sz w:val="24"/>
          <w:szCs w:val="24"/>
        </w:rPr>
        <w:t xml:space="preserve">UK public health </w:t>
      </w:r>
      <w:r w:rsidR="0040037C">
        <w:rPr>
          <w:rFonts w:cstheme="minorHAnsi"/>
          <w:sz w:val="24"/>
          <w:szCs w:val="24"/>
        </w:rPr>
        <w:t>risk</w:t>
      </w:r>
      <w:r w:rsidR="009E7FD2">
        <w:rPr>
          <w:rFonts w:cstheme="minorHAnsi"/>
          <w:sz w:val="24"/>
          <w:szCs w:val="24"/>
        </w:rPr>
        <w:t>. I</w:t>
      </w:r>
      <w:r w:rsidR="0040037C">
        <w:rPr>
          <w:rFonts w:cstheme="minorHAnsi"/>
          <w:sz w:val="24"/>
          <w:szCs w:val="24"/>
        </w:rPr>
        <w:t xml:space="preserve">n the event of </w:t>
      </w:r>
      <w:r w:rsidR="009E7FD2">
        <w:rPr>
          <w:rFonts w:cstheme="minorHAnsi"/>
          <w:sz w:val="24"/>
          <w:szCs w:val="24"/>
        </w:rPr>
        <w:t xml:space="preserve">paracetamol </w:t>
      </w:r>
      <w:r w:rsidR="0040037C">
        <w:rPr>
          <w:rFonts w:cstheme="minorHAnsi"/>
          <w:sz w:val="24"/>
          <w:szCs w:val="24"/>
        </w:rPr>
        <w:t>overdose</w:t>
      </w:r>
      <w:r w:rsidR="009E7FD2">
        <w:rPr>
          <w:rFonts w:cstheme="minorHAnsi"/>
          <w:sz w:val="24"/>
          <w:szCs w:val="24"/>
        </w:rPr>
        <w:t xml:space="preserve">, it causes </w:t>
      </w:r>
      <w:r w:rsidR="0054525F" w:rsidRPr="00E2144A">
        <w:rPr>
          <w:rFonts w:cstheme="minorHAnsi"/>
          <w:sz w:val="24"/>
          <w:szCs w:val="24"/>
        </w:rPr>
        <w:t>liver and kidney damage</w:t>
      </w:r>
      <w:r w:rsidR="00D00D8F" w:rsidRPr="00E2144A">
        <w:rPr>
          <w:rFonts w:cstheme="minorHAnsi"/>
          <w:sz w:val="24"/>
          <w:szCs w:val="24"/>
        </w:rPr>
        <w:t>.</w:t>
      </w:r>
      <w:r w:rsidR="00555DBD" w:rsidRPr="00E2144A">
        <w:rPr>
          <w:rFonts w:cstheme="minorHAnsi"/>
          <w:sz w:val="24"/>
          <w:szCs w:val="24"/>
        </w:rPr>
        <w:fldChar w:fldCharType="begin">
          <w:fldData xml:space="preserve">PEVuZE5vdGU+PENpdGU+PEF1dGhvcj5CYXRlbWFuPC9BdXRob3I+PFllYXI+MjAxNDwvWWVhcj48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</w:fldData>
        </w:fldChar>
      </w:r>
      <w:r w:rsidR="009E7FD2">
        <w:rPr>
          <w:rFonts w:cstheme="minorHAnsi"/>
          <w:sz w:val="24"/>
          <w:szCs w:val="24"/>
        </w:rPr>
        <w:instrText xml:space="preserve"> ADDIN EN.CITE </w:instrText>
      </w:r>
      <w:r w:rsidR="009E7FD2">
        <w:rPr>
          <w:rFonts w:cstheme="minorHAnsi"/>
          <w:sz w:val="24"/>
          <w:szCs w:val="24"/>
        </w:rPr>
        <w:fldChar w:fldCharType="begin">
          <w:fldData xml:space="preserve">PEVuZE5vdGU+PENpdGU+PEF1dGhvcj5CYXRlbWFuPC9BdXRob3I+PFllYXI+MjAxNDwvWWVhcj48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</w:fldData>
        </w:fldChar>
      </w:r>
      <w:r w:rsidR="009E7FD2">
        <w:rPr>
          <w:rFonts w:cstheme="minorHAnsi"/>
          <w:sz w:val="24"/>
          <w:szCs w:val="24"/>
        </w:rPr>
        <w:instrText xml:space="preserve"> ADDIN EN.CITE.DATA </w:instrText>
      </w:r>
      <w:r w:rsidR="009E7FD2">
        <w:rPr>
          <w:rFonts w:cstheme="minorHAnsi"/>
          <w:sz w:val="24"/>
          <w:szCs w:val="24"/>
        </w:rPr>
      </w:r>
      <w:r w:rsidR="009E7FD2">
        <w:rPr>
          <w:rFonts w:cstheme="minorHAnsi"/>
          <w:sz w:val="24"/>
          <w:szCs w:val="24"/>
        </w:rPr>
        <w:fldChar w:fldCharType="end"/>
      </w:r>
      <w:r w:rsidR="00555DBD" w:rsidRPr="00E2144A">
        <w:rPr>
          <w:rFonts w:cstheme="minorHAnsi"/>
          <w:sz w:val="24"/>
          <w:szCs w:val="24"/>
        </w:rPr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3-5</w:t>
      </w:r>
      <w:r w:rsidR="00555DBD" w:rsidRPr="00E2144A">
        <w:rPr>
          <w:rFonts w:cstheme="minorHAnsi"/>
          <w:sz w:val="24"/>
          <w:szCs w:val="24"/>
        </w:rPr>
        <w:fldChar w:fldCharType="end"/>
      </w:r>
      <w:r w:rsidR="00773E88" w:rsidRPr="00E2144A">
        <w:rPr>
          <w:rFonts w:cstheme="minorHAnsi"/>
          <w:sz w:val="24"/>
          <w:szCs w:val="24"/>
        </w:rPr>
        <w:t xml:space="preserve"> </w:t>
      </w:r>
      <w:r w:rsidR="00D47B5A">
        <w:rPr>
          <w:rFonts w:cstheme="minorHAnsi"/>
          <w:sz w:val="24"/>
          <w:szCs w:val="24"/>
        </w:rPr>
        <w:t>In addition</w:t>
      </w:r>
      <w:r w:rsidR="00773E88" w:rsidRPr="00E2144A">
        <w:rPr>
          <w:rFonts w:cstheme="minorHAnsi"/>
          <w:sz w:val="24"/>
          <w:szCs w:val="24"/>
        </w:rPr>
        <w:t xml:space="preserve">, around 200 deaths </w:t>
      </w:r>
      <w:r w:rsidR="00E73AF2">
        <w:rPr>
          <w:rFonts w:cstheme="minorHAnsi"/>
          <w:sz w:val="24"/>
          <w:szCs w:val="24"/>
        </w:rPr>
        <w:t>occur</w:t>
      </w:r>
      <w:r w:rsidR="00E73AF2" w:rsidRPr="00E2144A">
        <w:rPr>
          <w:rFonts w:cstheme="minorHAnsi"/>
          <w:sz w:val="24"/>
          <w:szCs w:val="24"/>
        </w:rPr>
        <w:t xml:space="preserve"> </w:t>
      </w:r>
      <w:r w:rsidR="00773E88" w:rsidRPr="00E2144A">
        <w:rPr>
          <w:rFonts w:cstheme="minorHAnsi"/>
          <w:sz w:val="24"/>
          <w:szCs w:val="24"/>
        </w:rPr>
        <w:t xml:space="preserve">annually </w:t>
      </w:r>
      <w:r w:rsidR="00D47B5A" w:rsidRPr="00E2144A">
        <w:rPr>
          <w:rFonts w:cstheme="minorHAnsi"/>
          <w:sz w:val="24"/>
          <w:szCs w:val="24"/>
        </w:rPr>
        <w:t xml:space="preserve">in the UK </w:t>
      </w:r>
      <w:r w:rsidR="00773E88" w:rsidRPr="00E2144A">
        <w:rPr>
          <w:rFonts w:cstheme="minorHAnsi"/>
          <w:sz w:val="24"/>
          <w:szCs w:val="24"/>
        </w:rPr>
        <w:t>f</w:t>
      </w:r>
      <w:r w:rsidR="00E73AF2">
        <w:rPr>
          <w:rFonts w:cstheme="minorHAnsi"/>
          <w:sz w:val="24"/>
          <w:szCs w:val="24"/>
        </w:rPr>
        <w:t>rom</w:t>
      </w:r>
      <w:r w:rsidR="00773E88" w:rsidRPr="00E2144A">
        <w:rPr>
          <w:rFonts w:cstheme="minorHAnsi"/>
          <w:sz w:val="24"/>
          <w:szCs w:val="24"/>
        </w:rPr>
        <w:t xml:space="preserve"> </w:t>
      </w:r>
      <w:r w:rsidR="000B366F">
        <w:rPr>
          <w:rFonts w:cstheme="minorHAnsi"/>
          <w:sz w:val="24"/>
          <w:szCs w:val="24"/>
        </w:rPr>
        <w:t xml:space="preserve">belated </w:t>
      </w:r>
      <w:r w:rsidR="008A22E2" w:rsidRPr="00E2144A">
        <w:rPr>
          <w:rFonts w:cstheme="minorHAnsi"/>
          <w:sz w:val="24"/>
          <w:szCs w:val="24"/>
        </w:rPr>
        <w:t>identif</w:t>
      </w:r>
      <w:r w:rsidR="00857227">
        <w:rPr>
          <w:rFonts w:cstheme="minorHAnsi"/>
          <w:sz w:val="24"/>
          <w:szCs w:val="24"/>
        </w:rPr>
        <w:t xml:space="preserve">ication of </w:t>
      </w:r>
      <w:r w:rsidR="00D47B5A">
        <w:rPr>
          <w:rFonts w:cstheme="minorHAnsi"/>
          <w:sz w:val="24"/>
          <w:szCs w:val="24"/>
        </w:rPr>
        <w:t>p</w:t>
      </w:r>
      <w:r w:rsidR="00471B6B">
        <w:rPr>
          <w:rFonts w:cstheme="minorHAnsi"/>
          <w:sz w:val="24"/>
          <w:szCs w:val="24"/>
        </w:rPr>
        <w:t>aracetamol</w:t>
      </w:r>
      <w:r w:rsidR="008A22E2" w:rsidRPr="00E2144A">
        <w:rPr>
          <w:rFonts w:cstheme="minorHAnsi"/>
          <w:sz w:val="24"/>
          <w:szCs w:val="24"/>
        </w:rPr>
        <w:t xml:space="preserve"> poisoning</w:t>
      </w:r>
      <w:r w:rsidR="000B366F">
        <w:rPr>
          <w:rFonts w:cstheme="minorHAnsi"/>
          <w:sz w:val="24"/>
          <w:szCs w:val="24"/>
        </w:rPr>
        <w:t xml:space="preserve"> </w:t>
      </w:r>
      <w:r w:rsidR="00DC0FC4" w:rsidRPr="00E2144A">
        <w:rPr>
          <w:rFonts w:cstheme="minorHAnsi"/>
          <w:sz w:val="24"/>
          <w:szCs w:val="24"/>
        </w:rPr>
        <w:t>.</w:t>
      </w:r>
      <w:r w:rsidR="00555DBD" w:rsidRPr="00E2144A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&lt;EndNote&gt;&lt;Cite&gt;&lt;Author&gt;Caparrotta&lt;/Author&gt;&lt;Year&gt;2017&lt;/Year&gt;&lt;RecNum&gt;10&lt;/RecNum&gt;&lt;DisplayText&gt;&lt;style face="superscript"&gt;6,7&lt;/style&gt;&lt;/DisplayText&gt;&lt;record&gt;&lt;rec-number&gt;10&lt;/rec-number&gt;&lt;foreign-keys&gt;&lt;key app="EN" db-id="rtpa2sxaq92reoe95pj59vx6zvrp9zser2xd" timestamp="1534083013"&gt;10&lt;/key&gt;&lt;/foreign-keys&gt;&lt;ref-type name="Journal Article"&gt;17&lt;/ref-type&gt;&lt;contributors&gt;&lt;authors&gt;&lt;author&gt;Caparrotta, Thomas M&lt;/author&gt;&lt;author&gt;Antoine, Daniel J&lt;/author&gt;&lt;author&gt;Dear, James W&lt;/author&gt;&lt;/authors&gt;&lt;/contributors&gt;&lt;titles&gt;&lt;title&gt;Are some people at increased risk of paracetamol-induced liver injury? A critical review of the literature&lt;/title&gt;&lt;secondary-title&gt;European journal of clinical pharmacology&lt;/secondary-title&gt;&lt;/titles&gt;&lt;periodical&gt;&lt;full-title&gt;European journal of clinical pharmacology&lt;/full-title&gt;&lt;/periodical&gt;&lt;pages&gt;1-14&lt;/pages&gt;&lt;dates&gt;&lt;year&gt;2017&lt;/year&gt;&lt;/dates&gt;&lt;isbn&gt;0031-6970&lt;/isbn&gt;&lt;urls&gt;&lt;/urls&gt;&lt;/record&gt;&lt;/Cite&gt;&lt;Cite&gt;&lt;Author&gt;Hawkins&lt;/Author&gt;&lt;Year&gt;2007&lt;/Year&gt;&lt;RecNum&gt;46&lt;/RecNum&gt;&lt;record&gt;&lt;rec-number&gt;46&lt;/rec-number&gt;&lt;foreign-keys&gt;&lt;key app="EN" db-id="xppeds02pzpe0se9v23xz9f0spwazvsvz0fd"&gt;46&lt;/key&gt;&lt;/foreign-keys&gt;&lt;ref-type name="Journal Article"&gt;17&lt;/ref-type&gt;&lt;contributors&gt;&lt;authors&gt;&lt;author&gt;Hawkins, Leonard C&lt;/author&gt;&lt;author&gt;Edwards, John N&lt;/author&gt;&lt;author&gt;Dargan, Paul I&lt;/author&gt;&lt;/authors&gt;&lt;/contributors&gt;&lt;titles&gt;&lt;title&gt;Impact of restricting paracetamol pack sizes on paracetamol poisoning in the United Kingdom&lt;/title&gt;&lt;secondary-title&gt;Drug safety&lt;/secondary-title&gt;&lt;/titles&gt;&lt;periodical&gt;&lt;full-title&gt;Drug safety&lt;/full-title&gt;&lt;/periodical&gt;&lt;pages&gt;465-479&lt;/pages&gt;&lt;volume&gt;30&lt;/volume&gt;&lt;number&gt;6&lt;/number&gt;&lt;dates&gt;&lt;year&gt;2007&lt;/year&gt;&lt;/dates&gt;&lt;isbn&gt;0114-5916&lt;/isbn&gt;&lt;urls&gt;&lt;/urls&gt;&lt;/record&gt;&lt;/Cite&gt;&lt;/EndNote&gt;</w:instrText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6,7</w:t>
      </w:r>
      <w:r w:rsidR="00555DBD" w:rsidRPr="00E2144A">
        <w:rPr>
          <w:rFonts w:cstheme="minorHAnsi"/>
          <w:sz w:val="24"/>
          <w:szCs w:val="24"/>
        </w:rPr>
        <w:fldChar w:fldCharType="end"/>
      </w:r>
    </w:p>
    <w:p w14:paraId="0CDA9710" w14:textId="0E50CBB7" w:rsidR="003B30A9" w:rsidRDefault="005402E8" w:rsidP="00CD3B59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Drug detection is </w:t>
      </w:r>
      <w:r w:rsidR="000B366F">
        <w:rPr>
          <w:rFonts w:cstheme="minorHAnsi"/>
          <w:sz w:val="24"/>
          <w:szCs w:val="24"/>
        </w:rPr>
        <w:t xml:space="preserve">highly important in </w:t>
      </w:r>
      <w:r w:rsidR="001C347A" w:rsidRPr="00E2144A">
        <w:rPr>
          <w:rFonts w:cstheme="minorHAnsi"/>
          <w:sz w:val="24"/>
          <w:szCs w:val="24"/>
        </w:rPr>
        <w:t xml:space="preserve">forensic </w:t>
      </w:r>
      <w:r w:rsidR="000B366F">
        <w:rPr>
          <w:rFonts w:cstheme="minorHAnsi"/>
          <w:sz w:val="24"/>
          <w:szCs w:val="24"/>
        </w:rPr>
        <w:t>analytical chemistry</w:t>
      </w:r>
      <w:r w:rsidR="001077AE">
        <w:rPr>
          <w:rFonts w:cstheme="minorHAnsi"/>
          <w:sz w:val="24"/>
          <w:szCs w:val="24"/>
        </w:rPr>
        <w:t xml:space="preserve">, but </w:t>
      </w:r>
      <w:r w:rsidR="000B366F">
        <w:rPr>
          <w:rFonts w:cstheme="minorHAnsi"/>
          <w:sz w:val="24"/>
          <w:szCs w:val="24"/>
        </w:rPr>
        <w:t>analysis</w:t>
      </w:r>
      <w:r w:rsidR="001077AE">
        <w:rPr>
          <w:rFonts w:cstheme="minorHAnsi"/>
          <w:sz w:val="24"/>
          <w:szCs w:val="24"/>
        </w:rPr>
        <w:t xml:space="preserve"> of pharmaceuticals</w:t>
      </w:r>
      <w:r w:rsidR="000B366F">
        <w:rPr>
          <w:rFonts w:cstheme="minorHAnsi"/>
          <w:sz w:val="24"/>
          <w:szCs w:val="24"/>
        </w:rPr>
        <w:t xml:space="preserve"> in </w:t>
      </w:r>
      <w:r w:rsidR="002E7BBE" w:rsidRPr="00E2144A">
        <w:rPr>
          <w:rFonts w:cstheme="minorHAnsi"/>
          <w:sz w:val="24"/>
          <w:szCs w:val="24"/>
        </w:rPr>
        <w:t xml:space="preserve">biological fluids </w:t>
      </w:r>
      <w:r w:rsidR="00CD3B59">
        <w:rPr>
          <w:rFonts w:cstheme="minorHAnsi"/>
          <w:sz w:val="24"/>
          <w:szCs w:val="24"/>
        </w:rPr>
        <w:t>is</w:t>
      </w:r>
      <w:r w:rsidR="000B366F">
        <w:rPr>
          <w:rFonts w:cstheme="minorHAnsi"/>
          <w:sz w:val="24"/>
          <w:szCs w:val="24"/>
        </w:rPr>
        <w:t xml:space="preserve"> challenging</w:t>
      </w:r>
      <w:r w:rsidR="002E7BBE" w:rsidRPr="00E2144A">
        <w:rPr>
          <w:rFonts w:cstheme="minorHAnsi"/>
          <w:sz w:val="24"/>
          <w:szCs w:val="24"/>
        </w:rPr>
        <w:t>.</w:t>
      </w:r>
      <w:r w:rsidR="00555DBD" w:rsidRPr="00E2144A">
        <w:rPr>
          <w:rFonts w:cstheme="minorHAnsi"/>
          <w:sz w:val="24"/>
          <w:szCs w:val="24"/>
        </w:rPr>
        <w:fldChar w:fldCharType="begin"/>
      </w:r>
      <w:r w:rsidR="00D6648D" w:rsidRPr="00E2144A">
        <w:rPr>
          <w:rFonts w:cstheme="minorHAnsi"/>
          <w:sz w:val="24"/>
          <w:szCs w:val="24"/>
        </w:rPr>
        <w:instrText xml:space="preserve"> ADDIN EN.CITE &lt;EndNote&gt;&lt;Cite&gt;&lt;Author&gt;Švorc&lt;/Author&gt;&lt;Year&gt;2012&lt;/Year&gt;&lt;RecNum&gt;3&lt;/RecNum&gt;&lt;DisplayText&gt;&lt;style face="superscript"&gt;1&lt;/style&gt;&lt;/DisplayText&gt;&lt;record&gt;&lt;rec-number&gt;3&lt;/rec-number&gt;&lt;foreign-keys&gt;&lt;key app="EN" db-id="rtpa2sxaq92reoe95pj59vx6zvrp9zser2xd" timestamp="1531839460"&gt;3&lt;/key&gt;&lt;/foreign-keys&gt;&lt;ref-type name="Journal Article"&gt;17&lt;/ref-type&gt;&lt;contributors&gt;&lt;authors&gt;&lt;author&gt;Švorc, Ľubomír&lt;/author&gt;&lt;author&gt;Sochr, Jozef&lt;/author&gt;&lt;author&gt;Tomčík, Peter&lt;/author&gt;&lt;author&gt;Rievaj, Miroslav&lt;/author&gt;&lt;author&gt;Bustin, Dušan&lt;/author&gt;&lt;/authors&gt;&lt;/contributors&gt;&lt;titles&gt;&lt;title&gt;Simultaneous determination of paracetamol and penicillin V by square-wave voltammetry at a bare boron-doped diamond electrode&lt;/title&gt;&lt;secondary-title&gt;Electrochimica Acta&lt;/secondary-title&gt;&lt;/titles&gt;&lt;periodical&gt;&lt;full-title&gt;Electrochimica Acta&lt;/full-title&gt;&lt;/periodical&gt;&lt;pages&gt;227-234&lt;/pages&gt;&lt;volume&gt;68&lt;/volume&gt;&lt;dates&gt;&lt;year&gt;2012&lt;/year&gt;&lt;/dates&gt;&lt;isbn&gt;0013-4686&lt;/isbn&gt;&lt;urls&gt;&lt;/urls&gt;&lt;/record&gt;&lt;/Cite&gt;&lt;/EndNote&gt;</w:instrText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D6648D" w:rsidRPr="00E2144A">
        <w:rPr>
          <w:rFonts w:cstheme="minorHAnsi"/>
          <w:sz w:val="24"/>
          <w:szCs w:val="24"/>
          <w:vertAlign w:val="superscript"/>
        </w:rPr>
        <w:t>1</w:t>
      </w:r>
      <w:r w:rsidR="00555DBD" w:rsidRPr="00E2144A">
        <w:rPr>
          <w:rFonts w:cstheme="minorHAnsi"/>
          <w:sz w:val="24"/>
          <w:szCs w:val="24"/>
        </w:rPr>
        <w:fldChar w:fldCharType="end"/>
      </w:r>
      <w:r w:rsidR="002E7BBE" w:rsidRPr="00E2144A">
        <w:rPr>
          <w:rFonts w:cstheme="minorHAnsi"/>
          <w:sz w:val="24"/>
          <w:szCs w:val="24"/>
        </w:rPr>
        <w:t xml:space="preserve"> There</w:t>
      </w:r>
      <w:r w:rsidR="00595EEB" w:rsidRPr="00E2144A">
        <w:rPr>
          <w:rFonts w:cstheme="minorHAnsi"/>
          <w:sz w:val="24"/>
          <w:szCs w:val="24"/>
        </w:rPr>
        <w:t xml:space="preserve"> is </w:t>
      </w:r>
      <w:r w:rsidR="00CD3B59">
        <w:rPr>
          <w:rFonts w:cstheme="minorHAnsi"/>
          <w:sz w:val="24"/>
          <w:szCs w:val="24"/>
        </w:rPr>
        <w:t xml:space="preserve">a growing </w:t>
      </w:r>
      <w:r w:rsidR="00595EEB" w:rsidRPr="00E2144A">
        <w:rPr>
          <w:rFonts w:cstheme="minorHAnsi"/>
          <w:sz w:val="24"/>
          <w:szCs w:val="24"/>
        </w:rPr>
        <w:t xml:space="preserve">need </w:t>
      </w:r>
      <w:r w:rsidR="002E7BBE" w:rsidRPr="00E2144A">
        <w:rPr>
          <w:rFonts w:cstheme="minorHAnsi"/>
          <w:sz w:val="24"/>
          <w:szCs w:val="24"/>
        </w:rPr>
        <w:t>for</w:t>
      </w:r>
      <w:r w:rsidR="00595EEB" w:rsidRPr="00E2144A">
        <w:rPr>
          <w:rFonts w:cstheme="minorHAnsi"/>
          <w:sz w:val="24"/>
          <w:szCs w:val="24"/>
        </w:rPr>
        <w:t xml:space="preserve"> </w:t>
      </w:r>
      <w:r w:rsidR="002E7BBE" w:rsidRPr="00E2144A">
        <w:rPr>
          <w:rFonts w:cstheme="minorHAnsi"/>
          <w:sz w:val="24"/>
          <w:szCs w:val="24"/>
        </w:rPr>
        <w:t xml:space="preserve">analytical </w:t>
      </w:r>
      <w:r w:rsidR="00595EEB" w:rsidRPr="00E2144A">
        <w:rPr>
          <w:rFonts w:cstheme="minorHAnsi"/>
          <w:sz w:val="24"/>
          <w:szCs w:val="24"/>
        </w:rPr>
        <w:t>method</w:t>
      </w:r>
      <w:r w:rsidR="00C03DF0" w:rsidRPr="00E2144A">
        <w:rPr>
          <w:rFonts w:cstheme="minorHAnsi"/>
          <w:sz w:val="24"/>
          <w:szCs w:val="24"/>
        </w:rPr>
        <w:t>s and technolo</w:t>
      </w:r>
      <w:r w:rsidR="00271C41">
        <w:rPr>
          <w:rFonts w:cstheme="minorHAnsi"/>
          <w:sz w:val="24"/>
          <w:szCs w:val="24"/>
        </w:rPr>
        <w:t>gies</w:t>
      </w:r>
      <w:r w:rsidR="00C03DF0" w:rsidRPr="00E2144A">
        <w:rPr>
          <w:rFonts w:cstheme="minorHAnsi"/>
          <w:sz w:val="24"/>
          <w:szCs w:val="24"/>
        </w:rPr>
        <w:t xml:space="preserve"> </w:t>
      </w:r>
      <w:r w:rsidR="00D47B5A">
        <w:rPr>
          <w:rFonts w:cstheme="minorHAnsi"/>
          <w:sz w:val="24"/>
          <w:szCs w:val="24"/>
        </w:rPr>
        <w:t>performing</w:t>
      </w:r>
      <w:r w:rsidR="00D47B5A" w:rsidRPr="00E2144A">
        <w:rPr>
          <w:rFonts w:cstheme="minorHAnsi"/>
          <w:sz w:val="24"/>
          <w:szCs w:val="24"/>
        </w:rPr>
        <w:t xml:space="preserve"> </w:t>
      </w:r>
      <w:r w:rsidR="00882086">
        <w:rPr>
          <w:rFonts w:cstheme="minorHAnsi"/>
          <w:sz w:val="24"/>
          <w:szCs w:val="24"/>
        </w:rPr>
        <w:t>rapid</w:t>
      </w:r>
      <w:r w:rsidR="002E7BBE" w:rsidRPr="00E2144A">
        <w:rPr>
          <w:rFonts w:cstheme="minorHAnsi"/>
          <w:sz w:val="24"/>
          <w:szCs w:val="24"/>
        </w:rPr>
        <w:t>, simple</w:t>
      </w:r>
      <w:r w:rsidR="00C03DF0" w:rsidRPr="00E2144A">
        <w:rPr>
          <w:rFonts w:cstheme="minorHAnsi"/>
          <w:sz w:val="24"/>
          <w:szCs w:val="24"/>
        </w:rPr>
        <w:t>,</w:t>
      </w:r>
      <w:r w:rsidR="002E7BBE" w:rsidRPr="00E2144A">
        <w:rPr>
          <w:rFonts w:cstheme="minorHAnsi"/>
          <w:sz w:val="24"/>
          <w:szCs w:val="24"/>
        </w:rPr>
        <w:t xml:space="preserve"> sensitive and accurate</w:t>
      </w:r>
      <w:r w:rsidR="00DB5D43" w:rsidRPr="00E2144A">
        <w:rPr>
          <w:rFonts w:cstheme="minorHAnsi"/>
          <w:sz w:val="24"/>
          <w:szCs w:val="24"/>
        </w:rPr>
        <w:t xml:space="preserve"> </w:t>
      </w:r>
      <w:r w:rsidR="00C03DF0" w:rsidRPr="00E2144A">
        <w:rPr>
          <w:rFonts w:cstheme="minorHAnsi"/>
          <w:sz w:val="24"/>
          <w:szCs w:val="24"/>
        </w:rPr>
        <w:t>drug</w:t>
      </w:r>
      <w:r w:rsidR="001077AE">
        <w:rPr>
          <w:rFonts w:cstheme="minorHAnsi"/>
          <w:sz w:val="24"/>
          <w:szCs w:val="24"/>
        </w:rPr>
        <w:t xml:space="preserve"> identification and quantification</w:t>
      </w:r>
      <w:r w:rsidR="002E7BBE" w:rsidRPr="00E2144A">
        <w:rPr>
          <w:rFonts w:cstheme="minorHAnsi"/>
          <w:sz w:val="24"/>
          <w:szCs w:val="24"/>
        </w:rPr>
        <w:t>.</w:t>
      </w:r>
      <w:r w:rsidR="00555DBD" w:rsidRPr="00E2144A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&lt;EndNote&gt;&lt;Cite&gt;&lt;Author&gt;Santos&lt;/Author&gt;&lt;Year&gt;2015&lt;/Year&gt;&lt;RecNum&gt;5&lt;/RecNum&gt;&lt;DisplayText&gt;&lt;style face="superscript"&gt;8&lt;/style&gt;&lt;/DisplayText&gt;&lt;record&gt;&lt;rec-number&gt;5&lt;/rec-number&gt;&lt;foreign-keys&gt;&lt;key app="EN" db-id="rtpa2sxaq92reoe95pj59vx6zvrp9zser2xd" timestamp="1531844440"&gt;5&lt;/key&gt;&lt;/foreign-keys&gt;&lt;ref-type name="Journal Article"&gt;17&lt;/ref-type&gt;&lt;contributors&gt;&lt;authors&gt;&lt;author&gt;Santos, Anderson M&lt;/author&gt;&lt;author&gt;Vicentini, Fernando C&lt;/author&gt;&lt;author&gt;Deroco, Patrícia B&lt;/author&gt;&lt;author&gt;Rocha-Filho, Romeu C&lt;/author&gt;&lt;author&gt;Fatibello-Filho, Orlando&lt;/author&gt;&lt;/authors&gt;&lt;/contributors&gt;&lt;titles&gt;&lt;title&gt;Square-wave voltammetric determination of paracetamol and codeine in pharmaceutical and human body fluid samples using a cathodically pretreated boron-doped diamond electrode&lt;/title&gt;&lt;secondary-title&gt;Journal of the Brazilian Chemical Society&lt;/secondary-title&gt;&lt;/titles&gt;&lt;periodical&gt;&lt;full-title&gt;Journal of the Brazilian Chemical Society&lt;/full-title&gt;&lt;/periodical&gt;&lt;pages&gt;2159-2168&lt;/pages&gt;&lt;volume&gt;26&lt;/volume&gt;&lt;number&gt;10&lt;/number&gt;&lt;dates&gt;&lt;year&gt;2015&lt;/year&gt;&lt;/dates&gt;&lt;isbn&gt;0103-5053&lt;/isbn&gt;&lt;urls&gt;&lt;/urls&gt;&lt;/record&gt;&lt;/Cite&gt;&lt;/EndNote&gt;</w:instrText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8</w:t>
      </w:r>
      <w:r w:rsidR="00555DBD" w:rsidRPr="00E2144A">
        <w:rPr>
          <w:rFonts w:cstheme="minorHAnsi"/>
          <w:sz w:val="24"/>
          <w:szCs w:val="24"/>
        </w:rPr>
        <w:fldChar w:fldCharType="end"/>
      </w:r>
      <w:r w:rsidR="00CD3B59">
        <w:rPr>
          <w:rFonts w:cstheme="minorHAnsi"/>
          <w:sz w:val="24"/>
          <w:szCs w:val="24"/>
        </w:rPr>
        <w:t xml:space="preserve"> </w:t>
      </w:r>
      <w:r w:rsidR="001077AE">
        <w:rPr>
          <w:rFonts w:cstheme="minorHAnsi"/>
          <w:sz w:val="24"/>
          <w:szCs w:val="24"/>
        </w:rPr>
        <w:t>S</w:t>
      </w:r>
      <w:r w:rsidR="00D47B5A">
        <w:rPr>
          <w:rFonts w:cstheme="minorHAnsi"/>
          <w:sz w:val="24"/>
          <w:szCs w:val="24"/>
        </w:rPr>
        <w:t xml:space="preserve">everal techniques </w:t>
      </w:r>
      <w:r w:rsidR="00271C41">
        <w:rPr>
          <w:rFonts w:cstheme="minorHAnsi"/>
          <w:sz w:val="24"/>
          <w:szCs w:val="24"/>
        </w:rPr>
        <w:t xml:space="preserve">are </w:t>
      </w:r>
      <w:r w:rsidR="001077AE">
        <w:rPr>
          <w:rFonts w:cstheme="minorHAnsi"/>
          <w:sz w:val="24"/>
          <w:szCs w:val="24"/>
        </w:rPr>
        <w:t xml:space="preserve">currently </w:t>
      </w:r>
      <w:r w:rsidR="00D47B5A">
        <w:rPr>
          <w:rFonts w:cstheme="minorHAnsi"/>
          <w:sz w:val="24"/>
          <w:szCs w:val="24"/>
        </w:rPr>
        <w:t xml:space="preserve">used to determine </w:t>
      </w:r>
      <w:r w:rsidR="0045646D">
        <w:rPr>
          <w:rFonts w:cstheme="minorHAnsi"/>
          <w:sz w:val="24"/>
          <w:szCs w:val="24"/>
        </w:rPr>
        <w:t xml:space="preserve">paracetamol </w:t>
      </w:r>
      <w:r w:rsidR="00DB5D43" w:rsidRPr="00E2144A">
        <w:rPr>
          <w:rFonts w:cstheme="minorHAnsi"/>
          <w:sz w:val="24"/>
          <w:szCs w:val="24"/>
        </w:rPr>
        <w:t>in biological fluids</w:t>
      </w:r>
      <w:r w:rsidR="001077AE">
        <w:rPr>
          <w:rFonts w:cstheme="minorHAnsi"/>
          <w:sz w:val="24"/>
          <w:szCs w:val="24"/>
        </w:rPr>
        <w:t>,</w:t>
      </w:r>
      <w:r w:rsidR="0045646D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&lt;EndNote&gt;&lt;Cite&gt;&lt;Author&gt;Montaseri&lt;/Author&gt;&lt;Year&gt;2018&lt;/Year&gt;&lt;RecNum&gt;70&lt;/RecNum&gt;&lt;DisplayText&gt;&lt;style face="superscript"&gt;9&lt;/style&gt;&lt;/DisplayText&gt;&lt;record&gt;&lt;rec-number&gt;70&lt;/rec-number&gt;&lt;foreign-keys&gt;&lt;key app="EN" db-id="5s009sveozzfpnee0savrxfeswtw00d5wawx" timestamp="1575894559"&gt;70&lt;/key&gt;&lt;/foreign-keys&gt;&lt;ref-type name="Journal Article"&gt;17&lt;/ref-type&gt;&lt;contributors&gt;&lt;authors&gt;&lt;author&gt;Montaseri, Hanieh&lt;/author&gt;&lt;author&gt;Forbes, Patricia BC&lt;/author&gt;&lt;/authors&gt;&lt;/contributors&gt;&lt;titles&gt;&lt;title&gt;Analytical techniques for the determination of acetaminophen: A review&lt;/title&gt;&lt;secondary-title&gt;TrAC Trends in Analytical Chemistry&lt;/secondary-title&gt;&lt;/titles&gt;&lt;periodical&gt;&lt;full-title&gt;TrAC Trends in Analytical Chemistry&lt;/full-title&gt;&lt;/periodical&gt;&lt;pages&gt;122-134&lt;/pages&gt;&lt;volume&gt;108&lt;/volume&gt;&lt;dates&gt;&lt;year&gt;2018&lt;/year&gt;&lt;/dates&gt;&lt;isbn&gt;0165-9936&lt;/isbn&gt;&lt;urls&gt;&lt;/urls&gt;&lt;/record&gt;&lt;/Cite&gt;&lt;/EndNote&gt;</w:instrText>
      </w:r>
      <w:r w:rsidR="0045646D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9</w:t>
      </w:r>
      <w:r w:rsidR="0045646D">
        <w:rPr>
          <w:rFonts w:cstheme="minorHAnsi"/>
          <w:sz w:val="24"/>
          <w:szCs w:val="24"/>
        </w:rPr>
        <w:fldChar w:fldCharType="end"/>
      </w:r>
      <w:r w:rsidR="0045646D">
        <w:rPr>
          <w:rFonts w:cstheme="minorHAnsi"/>
          <w:sz w:val="24"/>
          <w:szCs w:val="24"/>
        </w:rPr>
        <w:t xml:space="preserve"> </w:t>
      </w:r>
      <w:r w:rsidR="001077AE">
        <w:rPr>
          <w:rFonts w:cstheme="minorHAnsi"/>
          <w:sz w:val="24"/>
          <w:szCs w:val="24"/>
        </w:rPr>
        <w:t xml:space="preserve">including </w:t>
      </w:r>
      <w:r w:rsidR="002E7BBE" w:rsidRPr="00E2144A">
        <w:rPr>
          <w:rFonts w:cstheme="minorHAnsi"/>
          <w:sz w:val="24"/>
          <w:szCs w:val="24"/>
        </w:rPr>
        <w:t xml:space="preserve">spectrophotometry, </w:t>
      </w:r>
      <w:proofErr w:type="spellStart"/>
      <w:r w:rsidR="002E7BBE" w:rsidRPr="00E2144A">
        <w:rPr>
          <w:rFonts w:cstheme="minorHAnsi"/>
          <w:sz w:val="24"/>
          <w:szCs w:val="24"/>
        </w:rPr>
        <w:t>chemiluminescence</w:t>
      </w:r>
      <w:proofErr w:type="spellEnd"/>
      <w:r w:rsidR="002E7BBE" w:rsidRPr="00E2144A">
        <w:rPr>
          <w:rFonts w:cstheme="minorHAnsi"/>
          <w:sz w:val="24"/>
          <w:szCs w:val="24"/>
        </w:rPr>
        <w:t xml:space="preserve">, </w:t>
      </w:r>
      <w:proofErr w:type="spellStart"/>
      <w:r w:rsidR="002E7BBE" w:rsidRPr="00E2144A">
        <w:rPr>
          <w:rFonts w:cstheme="minorHAnsi"/>
          <w:sz w:val="24"/>
          <w:szCs w:val="24"/>
        </w:rPr>
        <w:t>colourimetry</w:t>
      </w:r>
      <w:proofErr w:type="spellEnd"/>
      <w:r w:rsidR="002E7BBE" w:rsidRPr="00E2144A">
        <w:rPr>
          <w:rFonts w:cstheme="minorHAnsi"/>
          <w:sz w:val="24"/>
          <w:szCs w:val="24"/>
        </w:rPr>
        <w:t>, high-performance liquid chromatography</w:t>
      </w:r>
      <w:r w:rsidR="007071F6" w:rsidRPr="00E2144A">
        <w:rPr>
          <w:rFonts w:cstheme="minorHAnsi"/>
          <w:sz w:val="24"/>
          <w:szCs w:val="24"/>
        </w:rPr>
        <w:t xml:space="preserve"> (HPLC)</w:t>
      </w:r>
      <w:r w:rsidR="0045646D">
        <w:rPr>
          <w:rFonts w:cstheme="minorHAnsi"/>
          <w:sz w:val="24"/>
          <w:szCs w:val="24"/>
        </w:rPr>
        <w:t xml:space="preserve"> </w:t>
      </w:r>
      <w:r w:rsidR="002E7BBE" w:rsidRPr="00E2144A">
        <w:rPr>
          <w:rFonts w:cstheme="minorHAnsi"/>
          <w:sz w:val="24"/>
          <w:szCs w:val="24"/>
        </w:rPr>
        <w:t>and electrochemistry.</w:t>
      </w:r>
      <w:r w:rsidR="00555DBD" w:rsidRPr="00E2144A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&lt;EndNote&gt;&lt;Cite&gt;&lt;Author&gt;Cernat&lt;/Author&gt;&lt;Year&gt;2015&lt;/Year&gt;&lt;RecNum&gt;6&lt;/RecNum&gt;&lt;DisplayText&gt;&lt;style face="superscript"&gt;10&lt;/style&gt;&lt;/DisplayText&gt;&lt;record&gt;&lt;rec-number&gt;6&lt;/rec-number&gt;&lt;foreign-keys&gt;&lt;key app="EN" db-id="rtpa2sxaq92reoe95pj59vx6zvrp9zser2xd" timestamp="1533117896"&gt;6&lt;/key&gt;&lt;/foreign-keys&gt;&lt;ref-type name="Journal Article"&gt;17&lt;/ref-type&gt;&lt;contributors&gt;&lt;authors&gt;&lt;author&gt;Cernat, Andreea&lt;/author&gt;&lt;author&gt;Tertiş, Mihaela&lt;/author&gt;&lt;author&gt;Săndulescu, Robert&lt;/author&gt;&lt;author&gt;Bedioui, Fethi&lt;/author&gt;&lt;author&gt;Cristea, Alexandru&lt;/author&gt;&lt;author&gt;Cristea, Cecilia&lt;/author&gt;&lt;/authors&gt;&lt;/contributors&gt;&lt;titles&gt;&lt;title&gt;Electrochemical sensors based on carbon nanomaterials for acetaminophen detection: a review&lt;/title&gt;&lt;secondary-title&gt;Analytica chimica acta&lt;/secondary-title&gt;&lt;/titles&gt;&lt;periodical&gt;&lt;full-title&gt;Analytica chimica acta&lt;/full-title&gt;&lt;/periodical&gt;&lt;pages&gt;16-28&lt;/pages&gt;&lt;volume&gt;886&lt;/volume&gt;&lt;dates&gt;&lt;year&gt;2015&lt;/year&gt;&lt;/dates&gt;&lt;isbn&gt;0003-2670&lt;/isbn&gt;&lt;urls&gt;&lt;/urls&gt;&lt;/record&gt;&lt;/Cite&gt;&lt;/EndNote&gt;</w:instrText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10</w:t>
      </w:r>
      <w:r w:rsidR="00555DBD" w:rsidRPr="00E2144A">
        <w:rPr>
          <w:rFonts w:cstheme="minorHAnsi"/>
          <w:sz w:val="24"/>
          <w:szCs w:val="24"/>
        </w:rPr>
        <w:fldChar w:fldCharType="end"/>
      </w:r>
      <w:r w:rsidR="002E7BBE" w:rsidRPr="00E2144A">
        <w:rPr>
          <w:rFonts w:cstheme="minorHAnsi"/>
          <w:sz w:val="24"/>
          <w:szCs w:val="24"/>
        </w:rPr>
        <w:t xml:space="preserve"> </w:t>
      </w:r>
      <w:r w:rsidR="00882086">
        <w:rPr>
          <w:rFonts w:cstheme="minorHAnsi"/>
          <w:sz w:val="24"/>
          <w:szCs w:val="24"/>
        </w:rPr>
        <w:t xml:space="preserve">These techniques </w:t>
      </w:r>
      <w:r w:rsidR="001077AE">
        <w:rPr>
          <w:rFonts w:cstheme="minorHAnsi"/>
          <w:sz w:val="24"/>
          <w:szCs w:val="24"/>
        </w:rPr>
        <w:t xml:space="preserve">frequently </w:t>
      </w:r>
      <w:r w:rsidR="00882086">
        <w:rPr>
          <w:rFonts w:cstheme="minorHAnsi"/>
          <w:sz w:val="24"/>
          <w:szCs w:val="24"/>
        </w:rPr>
        <w:t xml:space="preserve">require </w:t>
      </w:r>
      <w:r w:rsidR="00601562" w:rsidRPr="00E2144A">
        <w:rPr>
          <w:rFonts w:cstheme="minorHAnsi"/>
          <w:sz w:val="24"/>
          <w:szCs w:val="24"/>
        </w:rPr>
        <w:t>laborious</w:t>
      </w:r>
      <w:r w:rsidR="00745706" w:rsidRPr="00E2144A">
        <w:rPr>
          <w:rFonts w:cstheme="minorHAnsi"/>
          <w:sz w:val="24"/>
          <w:szCs w:val="24"/>
        </w:rPr>
        <w:t xml:space="preserve"> sample </w:t>
      </w:r>
      <w:r w:rsidR="003B4334">
        <w:rPr>
          <w:rFonts w:cstheme="minorHAnsi"/>
          <w:sz w:val="24"/>
          <w:szCs w:val="24"/>
        </w:rPr>
        <w:t>preparation</w:t>
      </w:r>
      <w:r w:rsidR="002465FA">
        <w:rPr>
          <w:rFonts w:cstheme="minorHAnsi"/>
          <w:sz w:val="24"/>
          <w:szCs w:val="24"/>
        </w:rPr>
        <w:t>, tedious analysis</w:t>
      </w:r>
      <w:r w:rsidR="001077AE">
        <w:rPr>
          <w:rFonts w:cstheme="minorHAnsi"/>
          <w:sz w:val="24"/>
          <w:szCs w:val="24"/>
        </w:rPr>
        <w:t>,</w:t>
      </w:r>
      <w:r w:rsidR="002465FA" w:rsidRPr="002465FA">
        <w:rPr>
          <w:rFonts w:cstheme="minorHAnsi"/>
          <w:sz w:val="24"/>
          <w:szCs w:val="24"/>
        </w:rPr>
        <w:t xml:space="preserve"> </w:t>
      </w:r>
      <w:r w:rsidR="002465FA" w:rsidRPr="00E2144A">
        <w:rPr>
          <w:rFonts w:cstheme="minorHAnsi"/>
          <w:sz w:val="24"/>
          <w:szCs w:val="24"/>
        </w:rPr>
        <w:t>train</w:t>
      </w:r>
      <w:r w:rsidR="002465FA">
        <w:rPr>
          <w:rFonts w:cstheme="minorHAnsi"/>
          <w:sz w:val="24"/>
          <w:szCs w:val="24"/>
        </w:rPr>
        <w:t>ed</w:t>
      </w:r>
      <w:r w:rsidR="002465FA" w:rsidRPr="00E2144A">
        <w:rPr>
          <w:rFonts w:cstheme="minorHAnsi"/>
          <w:sz w:val="24"/>
          <w:szCs w:val="24"/>
        </w:rPr>
        <w:t xml:space="preserve"> personnel</w:t>
      </w:r>
      <w:r w:rsidR="002465FA">
        <w:rPr>
          <w:rFonts w:cstheme="minorHAnsi"/>
          <w:sz w:val="24"/>
          <w:szCs w:val="24"/>
        </w:rPr>
        <w:t xml:space="preserve"> </w:t>
      </w:r>
      <w:r w:rsidR="002465FA" w:rsidRPr="00E2144A">
        <w:rPr>
          <w:rFonts w:cstheme="minorHAnsi"/>
          <w:sz w:val="24"/>
          <w:szCs w:val="24"/>
        </w:rPr>
        <w:t xml:space="preserve">and expensive </w:t>
      </w:r>
      <w:r w:rsidR="0045646D">
        <w:rPr>
          <w:rFonts w:cstheme="minorHAnsi"/>
          <w:sz w:val="24"/>
          <w:szCs w:val="24"/>
        </w:rPr>
        <w:t xml:space="preserve">instrumentation </w:t>
      </w:r>
      <w:r w:rsidR="00882086">
        <w:rPr>
          <w:rFonts w:cstheme="minorHAnsi"/>
          <w:sz w:val="24"/>
          <w:szCs w:val="24"/>
        </w:rPr>
        <w:t xml:space="preserve">(e.g. </w:t>
      </w:r>
      <w:r w:rsidR="00745706" w:rsidRPr="00E2144A">
        <w:rPr>
          <w:rFonts w:cstheme="minorHAnsi"/>
          <w:sz w:val="24"/>
          <w:szCs w:val="24"/>
        </w:rPr>
        <w:t>HPLC</w:t>
      </w:r>
      <w:r w:rsidR="005F39DC">
        <w:rPr>
          <w:rFonts w:cstheme="minorHAnsi"/>
          <w:sz w:val="24"/>
          <w:szCs w:val="24"/>
        </w:rPr>
        <w:t>-MS</w:t>
      </w:r>
      <w:r w:rsidR="00882086">
        <w:rPr>
          <w:rFonts w:cstheme="minorHAnsi"/>
          <w:sz w:val="24"/>
          <w:szCs w:val="24"/>
        </w:rPr>
        <w:t>)</w:t>
      </w:r>
      <w:r w:rsidR="002E7BBE" w:rsidRPr="00E2144A">
        <w:rPr>
          <w:rFonts w:cstheme="minorHAnsi"/>
          <w:sz w:val="24"/>
          <w:szCs w:val="24"/>
        </w:rPr>
        <w:t>.</w:t>
      </w:r>
      <w:r w:rsidR="0010421C">
        <w:rPr>
          <w:rFonts w:cstheme="minorHAnsi"/>
          <w:sz w:val="24"/>
          <w:szCs w:val="24"/>
        </w:rPr>
        <w:t xml:space="preserve"> </w:t>
      </w:r>
      <w:r w:rsidR="001077AE">
        <w:rPr>
          <w:rFonts w:cstheme="minorHAnsi"/>
          <w:sz w:val="24"/>
          <w:szCs w:val="24"/>
        </w:rPr>
        <w:t xml:space="preserve">Very few </w:t>
      </w:r>
      <w:r w:rsidR="00844A37" w:rsidRPr="00E2144A">
        <w:rPr>
          <w:rFonts w:cstheme="minorHAnsi"/>
          <w:sz w:val="24"/>
          <w:szCs w:val="24"/>
        </w:rPr>
        <w:t xml:space="preserve">hospitals </w:t>
      </w:r>
      <w:r w:rsidR="001077AE">
        <w:rPr>
          <w:rFonts w:cstheme="minorHAnsi"/>
          <w:sz w:val="24"/>
          <w:szCs w:val="24"/>
        </w:rPr>
        <w:t xml:space="preserve">are fortunate enough to </w:t>
      </w:r>
      <w:r w:rsidR="00844A37" w:rsidRPr="00E2144A">
        <w:rPr>
          <w:rFonts w:cstheme="minorHAnsi"/>
          <w:sz w:val="24"/>
          <w:szCs w:val="24"/>
        </w:rPr>
        <w:t xml:space="preserve">have </w:t>
      </w:r>
      <w:r w:rsidR="00844A37" w:rsidRPr="00E2144A">
        <w:rPr>
          <w:rFonts w:cstheme="minorHAnsi"/>
          <w:sz w:val="24"/>
          <w:szCs w:val="24"/>
        </w:rPr>
        <w:lastRenderedPageBreak/>
        <w:t>access to chromatographic facilities</w:t>
      </w:r>
      <w:r w:rsidR="00601562">
        <w:rPr>
          <w:rFonts w:cstheme="minorHAnsi"/>
          <w:sz w:val="24"/>
          <w:szCs w:val="24"/>
        </w:rPr>
        <w:t xml:space="preserve"> and automatize</w:t>
      </w:r>
      <w:r w:rsidR="00325A12">
        <w:rPr>
          <w:rFonts w:cstheme="minorHAnsi"/>
          <w:sz w:val="24"/>
          <w:szCs w:val="24"/>
        </w:rPr>
        <w:t>d</w:t>
      </w:r>
      <w:r w:rsidR="00601562">
        <w:rPr>
          <w:rFonts w:cstheme="minorHAnsi"/>
          <w:sz w:val="24"/>
          <w:szCs w:val="24"/>
        </w:rPr>
        <w:t xml:space="preserve"> </w:t>
      </w:r>
      <w:r w:rsidR="00825090">
        <w:rPr>
          <w:rFonts w:cstheme="minorHAnsi"/>
          <w:sz w:val="24"/>
          <w:szCs w:val="24"/>
        </w:rPr>
        <w:t>immunoassay</w:t>
      </w:r>
      <w:r w:rsidR="00601562">
        <w:rPr>
          <w:rFonts w:cstheme="minorHAnsi"/>
          <w:sz w:val="24"/>
          <w:szCs w:val="24"/>
        </w:rPr>
        <w:t xml:space="preserve"> systems</w:t>
      </w:r>
      <w:r w:rsidR="00844A37" w:rsidRPr="00E2144A">
        <w:rPr>
          <w:rFonts w:cstheme="minorHAnsi"/>
          <w:sz w:val="24"/>
          <w:szCs w:val="24"/>
        </w:rPr>
        <w:t>. Therefore</w:t>
      </w:r>
      <w:r w:rsidR="00825090">
        <w:rPr>
          <w:rFonts w:cstheme="minorHAnsi"/>
          <w:sz w:val="24"/>
          <w:szCs w:val="24"/>
        </w:rPr>
        <w:t>,</w:t>
      </w:r>
      <w:r w:rsidR="00844A37" w:rsidRPr="00E2144A">
        <w:rPr>
          <w:rFonts w:cstheme="minorHAnsi"/>
          <w:sz w:val="24"/>
          <w:szCs w:val="24"/>
        </w:rPr>
        <w:t xml:space="preserve"> </w:t>
      </w:r>
      <w:r w:rsidR="00AC4FBF" w:rsidRPr="00E2144A">
        <w:rPr>
          <w:rFonts w:cstheme="minorHAnsi"/>
          <w:sz w:val="24"/>
          <w:szCs w:val="24"/>
        </w:rPr>
        <w:t xml:space="preserve">only </w:t>
      </w:r>
      <w:r w:rsidR="00325A12">
        <w:rPr>
          <w:rFonts w:cstheme="minorHAnsi"/>
          <w:sz w:val="24"/>
          <w:szCs w:val="24"/>
        </w:rPr>
        <w:t xml:space="preserve">a small number of </w:t>
      </w:r>
      <w:r w:rsidR="00AC4FBF" w:rsidRPr="00E2144A">
        <w:rPr>
          <w:rFonts w:cstheme="minorHAnsi"/>
          <w:sz w:val="24"/>
          <w:szCs w:val="24"/>
        </w:rPr>
        <w:t xml:space="preserve">hospitals can precisely determine </w:t>
      </w:r>
      <w:r w:rsidR="00E1123F">
        <w:rPr>
          <w:rFonts w:cstheme="minorHAnsi"/>
          <w:sz w:val="24"/>
          <w:szCs w:val="24"/>
        </w:rPr>
        <w:t>paracetamol</w:t>
      </w:r>
      <w:r w:rsidR="00E1123F" w:rsidRPr="00E2144A">
        <w:rPr>
          <w:rFonts w:cstheme="minorHAnsi"/>
          <w:sz w:val="24"/>
          <w:szCs w:val="24"/>
        </w:rPr>
        <w:t xml:space="preserve"> </w:t>
      </w:r>
      <w:r w:rsidR="002E7BBE" w:rsidRPr="00E2144A">
        <w:rPr>
          <w:rFonts w:cstheme="minorHAnsi"/>
          <w:sz w:val="24"/>
          <w:szCs w:val="24"/>
        </w:rPr>
        <w:t>level</w:t>
      </w:r>
      <w:r w:rsidR="00270287" w:rsidRPr="00E2144A">
        <w:rPr>
          <w:rFonts w:cstheme="minorHAnsi"/>
          <w:sz w:val="24"/>
          <w:szCs w:val="24"/>
        </w:rPr>
        <w:t>s</w:t>
      </w:r>
      <w:r w:rsidR="002E7BBE" w:rsidRPr="00E2144A">
        <w:rPr>
          <w:rFonts w:cstheme="minorHAnsi"/>
          <w:sz w:val="24"/>
          <w:szCs w:val="24"/>
        </w:rPr>
        <w:t xml:space="preserve"> in blood </w:t>
      </w:r>
      <w:r w:rsidR="00270287" w:rsidRPr="00E2144A">
        <w:rPr>
          <w:rFonts w:cstheme="minorHAnsi"/>
          <w:sz w:val="24"/>
          <w:szCs w:val="24"/>
        </w:rPr>
        <w:t>via</w:t>
      </w:r>
      <w:r w:rsidR="002E7BBE" w:rsidRPr="00E2144A">
        <w:rPr>
          <w:rFonts w:cstheme="minorHAnsi"/>
          <w:sz w:val="24"/>
          <w:szCs w:val="24"/>
        </w:rPr>
        <w:t xml:space="preserve"> HPLC and </w:t>
      </w:r>
      <w:r w:rsidR="00270287" w:rsidRPr="00E2144A">
        <w:rPr>
          <w:rFonts w:cstheme="minorHAnsi"/>
          <w:sz w:val="24"/>
          <w:szCs w:val="24"/>
        </w:rPr>
        <w:t>spectrophotometry</w:t>
      </w:r>
      <w:r w:rsidR="00AC4FBF" w:rsidRPr="00E2144A">
        <w:rPr>
          <w:rFonts w:cstheme="minorHAnsi"/>
          <w:sz w:val="24"/>
          <w:szCs w:val="24"/>
        </w:rPr>
        <w:t>.</w:t>
      </w:r>
      <w:r w:rsidR="00555DBD" w:rsidRPr="00E2144A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&lt;EndNote&gt;&lt;Cite&gt;&lt;Author&gt;Mohammed&lt;/Author&gt;&lt;Year&gt;2010&lt;/Year&gt;&lt;RecNum&gt;66&lt;/RecNum&gt;&lt;DisplayText&gt;&lt;style face="superscript"&gt;11&lt;/style&gt;&lt;/DisplayText&gt;&lt;record&gt;&lt;rec-number&gt;66&lt;/rec-number&gt;&lt;foreign-keys&gt;&lt;key app="EN" db-id="ere5wtt94z20a7ewdds5vsr9v02wx5wt2efz" timestamp="1529058498"&gt;66&lt;/key&gt;&lt;/foreign-keys&gt;&lt;ref-type name="Journal Article"&gt;17&lt;/ref-type&gt;&lt;contributors&gt;&lt;authors&gt;&lt;author&gt;Mohammed, Baba S&lt;/author&gt;&lt;author&gt;Cameron, Garry A&lt;/author&gt;&lt;author&gt;Cameron, Lindsay&lt;/author&gt;&lt;author&gt;Hawksworth, Gabrielle H&lt;/author&gt;&lt;author&gt;Helms, Peter J&lt;/author&gt;&lt;author&gt;McLay, James S&lt;/author&gt;&lt;/authors&gt;&lt;/contributors&gt;&lt;titles&gt;&lt;title&gt;Can finger‐prick sampling replace venous sampling to determine the pharmacokinetic profile of oral paracetamol?&lt;/title&gt;&lt;secondary-title&gt;British journal of clinical pharmacology&lt;/secondary-title&gt;&lt;/titles&gt;&lt;periodical&gt;&lt;full-title&gt;British journal of clinical pharmacology&lt;/full-title&gt;&lt;/periodical&gt;&lt;pages&gt;52-56&lt;/pages&gt;&lt;volume&gt;70&lt;/volume&gt;&lt;number&gt;1&lt;/number&gt;&lt;dates&gt;&lt;year&gt;2010&lt;/year&gt;&lt;/dates&gt;&lt;isbn&gt;1365-2125&lt;/isbn&gt;&lt;urls&gt;&lt;/urls&gt;&lt;/record&gt;&lt;/Cite&gt;&lt;/EndNote&gt;</w:instrText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11</w:t>
      </w:r>
      <w:r w:rsidR="00555DBD" w:rsidRPr="00E2144A">
        <w:rPr>
          <w:rFonts w:cstheme="minorHAnsi"/>
          <w:sz w:val="24"/>
          <w:szCs w:val="24"/>
        </w:rPr>
        <w:fldChar w:fldCharType="end"/>
      </w:r>
      <w:r w:rsidR="00270287" w:rsidRPr="00E2144A">
        <w:rPr>
          <w:rFonts w:cstheme="minorHAnsi"/>
          <w:sz w:val="24"/>
          <w:szCs w:val="24"/>
        </w:rPr>
        <w:t xml:space="preserve"> </w:t>
      </w:r>
      <w:r w:rsidR="00E1123F">
        <w:rPr>
          <w:rFonts w:cstheme="minorHAnsi"/>
          <w:sz w:val="24"/>
          <w:szCs w:val="24"/>
        </w:rPr>
        <w:t>T</w:t>
      </w:r>
      <w:r w:rsidR="00AC4FBF" w:rsidRPr="00E2144A">
        <w:rPr>
          <w:rFonts w:cstheme="minorHAnsi"/>
          <w:sz w:val="24"/>
          <w:szCs w:val="24"/>
        </w:rPr>
        <w:t>he</w:t>
      </w:r>
      <w:r w:rsidR="00E1123F">
        <w:rPr>
          <w:rFonts w:cstheme="minorHAnsi"/>
          <w:sz w:val="24"/>
          <w:szCs w:val="24"/>
        </w:rPr>
        <w:t xml:space="preserve">se techniques </w:t>
      </w:r>
      <w:r w:rsidR="00271C41">
        <w:rPr>
          <w:rFonts w:cstheme="minorHAnsi"/>
          <w:sz w:val="24"/>
          <w:szCs w:val="24"/>
        </w:rPr>
        <w:t xml:space="preserve">commonly involve </w:t>
      </w:r>
      <w:r w:rsidR="00E1123F">
        <w:rPr>
          <w:rFonts w:cstheme="minorHAnsi"/>
          <w:sz w:val="24"/>
          <w:szCs w:val="24"/>
        </w:rPr>
        <w:t xml:space="preserve">long </w:t>
      </w:r>
      <w:r w:rsidR="00DA1236">
        <w:rPr>
          <w:rFonts w:cstheme="minorHAnsi"/>
          <w:sz w:val="24"/>
          <w:szCs w:val="24"/>
        </w:rPr>
        <w:t xml:space="preserve">and time consuming </w:t>
      </w:r>
      <w:r w:rsidR="00A43D8A">
        <w:rPr>
          <w:rFonts w:cstheme="minorHAnsi"/>
          <w:sz w:val="24"/>
          <w:szCs w:val="24"/>
        </w:rPr>
        <w:t>analysis</w:t>
      </w:r>
      <w:r w:rsidR="00DA1236">
        <w:rPr>
          <w:rFonts w:cstheme="minorHAnsi"/>
          <w:sz w:val="24"/>
          <w:szCs w:val="24"/>
        </w:rPr>
        <w:t>,</w:t>
      </w:r>
      <w:r w:rsidR="00271C41">
        <w:rPr>
          <w:rFonts w:cstheme="minorHAnsi"/>
          <w:sz w:val="24"/>
          <w:szCs w:val="24"/>
        </w:rPr>
        <w:t xml:space="preserve"> which could result in late detection </w:t>
      </w:r>
      <w:r w:rsidR="00FF779A">
        <w:rPr>
          <w:rFonts w:cstheme="minorHAnsi"/>
          <w:sz w:val="24"/>
          <w:szCs w:val="24"/>
        </w:rPr>
        <w:t>and</w:t>
      </w:r>
      <w:r w:rsidR="004E6341">
        <w:rPr>
          <w:rFonts w:cstheme="minorHAnsi"/>
          <w:sz w:val="24"/>
          <w:szCs w:val="24"/>
        </w:rPr>
        <w:t xml:space="preserve"> </w:t>
      </w:r>
      <w:r w:rsidR="00A43D8A">
        <w:rPr>
          <w:rFonts w:cstheme="minorHAnsi"/>
          <w:sz w:val="24"/>
          <w:szCs w:val="24"/>
        </w:rPr>
        <w:t>paracetamol poisoning</w:t>
      </w:r>
      <w:r w:rsidR="002E7BBE" w:rsidRPr="00E2144A">
        <w:rPr>
          <w:rFonts w:cstheme="minorHAnsi"/>
          <w:sz w:val="24"/>
          <w:szCs w:val="24"/>
        </w:rPr>
        <w:t xml:space="preserve">. </w:t>
      </w:r>
      <w:r w:rsidR="00CE12EB" w:rsidRPr="00E2144A">
        <w:rPr>
          <w:rFonts w:cstheme="minorHAnsi"/>
          <w:sz w:val="24"/>
          <w:szCs w:val="24"/>
        </w:rPr>
        <w:t>Hence</w:t>
      </w:r>
      <w:r w:rsidR="002E7BBE" w:rsidRPr="00E2144A">
        <w:rPr>
          <w:rFonts w:cstheme="minorHAnsi"/>
          <w:sz w:val="24"/>
          <w:szCs w:val="24"/>
        </w:rPr>
        <w:t xml:space="preserve">, there is a need </w:t>
      </w:r>
      <w:r w:rsidR="00270287" w:rsidRPr="00E2144A">
        <w:rPr>
          <w:rFonts w:cstheme="minorHAnsi"/>
          <w:sz w:val="24"/>
          <w:szCs w:val="24"/>
        </w:rPr>
        <w:t>for</w:t>
      </w:r>
      <w:r w:rsidR="002E7BBE" w:rsidRPr="00E2144A">
        <w:rPr>
          <w:rFonts w:cstheme="minorHAnsi"/>
          <w:sz w:val="24"/>
          <w:szCs w:val="24"/>
        </w:rPr>
        <w:t xml:space="preserve"> a simple and rapid </w:t>
      </w:r>
      <w:r w:rsidR="007F0877" w:rsidRPr="00E2144A">
        <w:rPr>
          <w:rFonts w:cstheme="minorHAnsi"/>
          <w:sz w:val="24"/>
          <w:szCs w:val="24"/>
        </w:rPr>
        <w:t>method</w:t>
      </w:r>
      <w:r w:rsidR="002E7BBE" w:rsidRPr="00E2144A">
        <w:rPr>
          <w:rFonts w:cstheme="minorHAnsi"/>
          <w:sz w:val="24"/>
          <w:szCs w:val="24"/>
        </w:rPr>
        <w:t xml:space="preserve"> </w:t>
      </w:r>
      <w:r w:rsidR="00271C41">
        <w:rPr>
          <w:rFonts w:cstheme="minorHAnsi"/>
          <w:sz w:val="24"/>
          <w:szCs w:val="24"/>
        </w:rPr>
        <w:t>for early detection and monitoring of paracetamol</w:t>
      </w:r>
      <w:r w:rsidR="00FF779A">
        <w:rPr>
          <w:rFonts w:cstheme="minorHAnsi"/>
          <w:sz w:val="24"/>
          <w:szCs w:val="24"/>
        </w:rPr>
        <w:t xml:space="preserve"> for the prevention and diagnosis of overdose</w:t>
      </w:r>
      <w:r w:rsidR="007A5060">
        <w:rPr>
          <w:rFonts w:cstheme="minorHAnsi"/>
          <w:sz w:val="24"/>
          <w:szCs w:val="24"/>
        </w:rPr>
        <w:t>.</w:t>
      </w:r>
    </w:p>
    <w:p w14:paraId="721BBE5A" w14:textId="0A401B59" w:rsidR="00A9274E" w:rsidRPr="00E2144A" w:rsidRDefault="003B30A9" w:rsidP="00976853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Herein, </w:t>
      </w:r>
      <w:r w:rsidR="002E7BBE" w:rsidRPr="00E2144A">
        <w:rPr>
          <w:rFonts w:cstheme="minorHAnsi"/>
          <w:sz w:val="24"/>
          <w:szCs w:val="24"/>
        </w:rPr>
        <w:t>an alternative technology</w:t>
      </w:r>
      <w:r>
        <w:rPr>
          <w:rFonts w:cstheme="minorHAnsi"/>
          <w:sz w:val="24"/>
          <w:szCs w:val="24"/>
        </w:rPr>
        <w:t xml:space="preserve"> is </w:t>
      </w:r>
      <w:r w:rsidR="00AC650B">
        <w:rPr>
          <w:rFonts w:cstheme="minorHAnsi"/>
          <w:sz w:val="24"/>
          <w:szCs w:val="24"/>
        </w:rPr>
        <w:t xml:space="preserve">proposed </w:t>
      </w:r>
      <w:r w:rsidR="00AC650B" w:rsidRPr="00E2144A">
        <w:rPr>
          <w:rFonts w:cstheme="minorHAnsi"/>
          <w:sz w:val="24"/>
          <w:szCs w:val="24"/>
        </w:rPr>
        <w:t>for</w:t>
      </w:r>
      <w:r w:rsidR="002E7BBE" w:rsidRPr="00E2144A">
        <w:rPr>
          <w:rFonts w:cstheme="minorHAnsi"/>
          <w:sz w:val="24"/>
          <w:szCs w:val="24"/>
        </w:rPr>
        <w:t xml:space="preserve"> </w:t>
      </w:r>
      <w:r w:rsidR="00B8558E">
        <w:rPr>
          <w:rFonts w:cstheme="minorHAnsi"/>
          <w:sz w:val="24"/>
          <w:szCs w:val="24"/>
        </w:rPr>
        <w:t>p</w:t>
      </w:r>
      <w:r w:rsidR="00471B6B">
        <w:rPr>
          <w:rFonts w:cstheme="minorHAnsi"/>
          <w:sz w:val="24"/>
          <w:szCs w:val="24"/>
        </w:rPr>
        <w:t>aracetamol</w:t>
      </w:r>
      <w:r w:rsidR="002E7BBE" w:rsidRPr="00E2144A">
        <w:rPr>
          <w:rFonts w:cstheme="minorHAnsi"/>
          <w:sz w:val="24"/>
          <w:szCs w:val="24"/>
        </w:rPr>
        <w:t xml:space="preserve"> determination in blood using </w:t>
      </w:r>
      <w:r w:rsidR="007F0877" w:rsidRPr="00E2144A">
        <w:rPr>
          <w:rFonts w:cstheme="minorHAnsi"/>
          <w:sz w:val="24"/>
          <w:szCs w:val="24"/>
        </w:rPr>
        <w:t xml:space="preserve">a </w:t>
      </w:r>
      <w:r w:rsidR="002E7BBE" w:rsidRPr="00E2144A">
        <w:rPr>
          <w:rFonts w:cstheme="minorHAnsi"/>
          <w:sz w:val="24"/>
          <w:szCs w:val="24"/>
        </w:rPr>
        <w:t xml:space="preserve">sensor </w:t>
      </w:r>
      <w:r w:rsidR="00EB145E" w:rsidRPr="00E2144A">
        <w:rPr>
          <w:rFonts w:cstheme="minorHAnsi"/>
          <w:sz w:val="24"/>
          <w:szCs w:val="24"/>
        </w:rPr>
        <w:t xml:space="preserve">device </w:t>
      </w:r>
      <w:r w:rsidR="002E7BBE" w:rsidRPr="00E2144A">
        <w:rPr>
          <w:rFonts w:cstheme="minorHAnsi"/>
          <w:sz w:val="24"/>
          <w:szCs w:val="24"/>
        </w:rPr>
        <w:t xml:space="preserve">based on molecularly imprinted polymer </w:t>
      </w:r>
      <w:r w:rsidR="00A52DBE" w:rsidRPr="00E2144A">
        <w:rPr>
          <w:rFonts w:cstheme="minorHAnsi"/>
          <w:sz w:val="24"/>
          <w:szCs w:val="24"/>
        </w:rPr>
        <w:t>nanoparticles</w:t>
      </w:r>
      <w:r w:rsidR="002E7BBE" w:rsidRPr="00E2144A">
        <w:rPr>
          <w:rFonts w:cstheme="minorHAnsi"/>
          <w:sz w:val="24"/>
          <w:szCs w:val="24"/>
        </w:rPr>
        <w:t xml:space="preserve"> </w:t>
      </w:r>
      <w:r w:rsidR="00A52DBE" w:rsidRPr="00E2144A">
        <w:rPr>
          <w:rFonts w:cstheme="minorHAnsi"/>
          <w:sz w:val="24"/>
          <w:szCs w:val="24"/>
        </w:rPr>
        <w:t>(</w:t>
      </w:r>
      <w:r w:rsidR="006006CA">
        <w:rPr>
          <w:rFonts w:cstheme="minorHAnsi"/>
          <w:sz w:val="24"/>
          <w:szCs w:val="24"/>
        </w:rPr>
        <w:t>NanoMIPs</w:t>
      </w:r>
      <w:r w:rsidR="00A52DBE" w:rsidRPr="00E2144A">
        <w:rPr>
          <w:rFonts w:cstheme="minorHAnsi"/>
          <w:sz w:val="24"/>
          <w:szCs w:val="24"/>
        </w:rPr>
        <w:t xml:space="preserve">) </w:t>
      </w:r>
      <w:r w:rsidR="002E7BBE" w:rsidRPr="00E2144A">
        <w:rPr>
          <w:rFonts w:cstheme="minorHAnsi"/>
          <w:sz w:val="24"/>
          <w:szCs w:val="24"/>
        </w:rPr>
        <w:t xml:space="preserve">as </w:t>
      </w:r>
      <w:r w:rsidR="00531B78">
        <w:rPr>
          <w:rFonts w:cstheme="minorHAnsi"/>
          <w:sz w:val="24"/>
          <w:szCs w:val="24"/>
        </w:rPr>
        <w:t>recognition elements</w:t>
      </w:r>
      <w:r w:rsidR="002E7BBE" w:rsidRPr="00E2144A">
        <w:rPr>
          <w:rFonts w:cstheme="minorHAnsi"/>
          <w:sz w:val="24"/>
          <w:szCs w:val="24"/>
        </w:rPr>
        <w:t>.</w:t>
      </w:r>
      <w:r w:rsidR="00676FC9" w:rsidRPr="00E2144A">
        <w:rPr>
          <w:rFonts w:cstheme="minorHAnsi"/>
          <w:sz w:val="24"/>
          <w:szCs w:val="24"/>
        </w:rPr>
        <w:t xml:space="preserve"> Molecular</w:t>
      </w:r>
      <w:r w:rsidR="0010421C">
        <w:rPr>
          <w:rFonts w:cstheme="minorHAnsi"/>
          <w:sz w:val="24"/>
          <w:szCs w:val="24"/>
        </w:rPr>
        <w:t>ly</w:t>
      </w:r>
      <w:r w:rsidR="00676FC9" w:rsidRPr="00E2144A">
        <w:rPr>
          <w:rFonts w:cstheme="minorHAnsi"/>
          <w:sz w:val="24"/>
          <w:szCs w:val="24"/>
        </w:rPr>
        <w:t xml:space="preserve"> imprinted polymer</w:t>
      </w:r>
      <w:r w:rsidR="007F0877" w:rsidRPr="00E2144A">
        <w:rPr>
          <w:rFonts w:cstheme="minorHAnsi"/>
          <w:sz w:val="24"/>
          <w:szCs w:val="24"/>
        </w:rPr>
        <w:t>s</w:t>
      </w:r>
      <w:r w:rsidR="00676FC9" w:rsidRPr="00E2144A">
        <w:rPr>
          <w:rFonts w:cstheme="minorHAnsi"/>
          <w:sz w:val="24"/>
          <w:szCs w:val="24"/>
        </w:rPr>
        <w:t xml:space="preserve"> (MIP) </w:t>
      </w:r>
      <w:r w:rsidR="005E6F46" w:rsidRPr="00E2144A">
        <w:rPr>
          <w:rFonts w:cstheme="minorHAnsi"/>
          <w:sz w:val="24"/>
          <w:szCs w:val="24"/>
        </w:rPr>
        <w:t>are synthetized in</w:t>
      </w:r>
      <w:r w:rsidR="00FF779A">
        <w:rPr>
          <w:rFonts w:cstheme="minorHAnsi"/>
          <w:sz w:val="24"/>
          <w:szCs w:val="24"/>
        </w:rPr>
        <w:t xml:space="preserve"> the</w:t>
      </w:r>
      <w:r w:rsidR="005E6F46" w:rsidRPr="00E2144A">
        <w:rPr>
          <w:rFonts w:cstheme="minorHAnsi"/>
          <w:sz w:val="24"/>
          <w:szCs w:val="24"/>
        </w:rPr>
        <w:t xml:space="preserve"> presence of a template molecule</w:t>
      </w:r>
      <w:r w:rsidR="00DA1236">
        <w:rPr>
          <w:rFonts w:cstheme="minorHAnsi"/>
          <w:sz w:val="24"/>
          <w:szCs w:val="24"/>
        </w:rPr>
        <w:t>. A</w:t>
      </w:r>
      <w:r w:rsidR="005E6F46" w:rsidRPr="00E2144A">
        <w:rPr>
          <w:rFonts w:cstheme="minorHAnsi"/>
          <w:sz w:val="24"/>
          <w:szCs w:val="24"/>
        </w:rPr>
        <w:t xml:space="preserve">fter polymerization and removal of the template, MIP </w:t>
      </w:r>
      <w:r w:rsidR="009A7FFC" w:rsidRPr="00E2144A">
        <w:rPr>
          <w:rFonts w:cstheme="minorHAnsi"/>
          <w:sz w:val="24"/>
          <w:szCs w:val="24"/>
        </w:rPr>
        <w:t xml:space="preserve">are embossed </w:t>
      </w:r>
      <w:r w:rsidR="0019776C" w:rsidRPr="00E2144A">
        <w:rPr>
          <w:rFonts w:cstheme="minorHAnsi"/>
          <w:sz w:val="24"/>
          <w:szCs w:val="24"/>
        </w:rPr>
        <w:t xml:space="preserve">with </w:t>
      </w:r>
      <w:r w:rsidR="00676FC9" w:rsidRPr="00E2144A">
        <w:rPr>
          <w:rFonts w:cstheme="minorHAnsi"/>
          <w:sz w:val="24"/>
          <w:szCs w:val="24"/>
        </w:rPr>
        <w:t>complementary cavities</w:t>
      </w:r>
      <w:r w:rsidR="009A7FFC" w:rsidRPr="00E2144A">
        <w:rPr>
          <w:rFonts w:cstheme="minorHAnsi"/>
          <w:sz w:val="24"/>
          <w:szCs w:val="24"/>
        </w:rPr>
        <w:t xml:space="preserve"> and functionalities</w:t>
      </w:r>
      <w:r w:rsidR="00883462" w:rsidRPr="00E2144A">
        <w:rPr>
          <w:rFonts w:cstheme="minorHAnsi"/>
          <w:sz w:val="24"/>
          <w:szCs w:val="24"/>
        </w:rPr>
        <w:t xml:space="preserve">, which result in </w:t>
      </w:r>
      <w:r w:rsidR="0010421C">
        <w:rPr>
          <w:rFonts w:cstheme="minorHAnsi"/>
          <w:sz w:val="24"/>
          <w:szCs w:val="24"/>
        </w:rPr>
        <w:t xml:space="preserve">a polymer with </w:t>
      </w:r>
      <w:r w:rsidR="00883462" w:rsidRPr="00E2144A">
        <w:rPr>
          <w:rFonts w:cstheme="minorHAnsi"/>
          <w:sz w:val="24"/>
          <w:szCs w:val="24"/>
        </w:rPr>
        <w:t>specific recognition sites</w:t>
      </w:r>
      <w:r w:rsidR="00676FC9" w:rsidRPr="00E2144A">
        <w:rPr>
          <w:rFonts w:cstheme="minorHAnsi"/>
          <w:sz w:val="24"/>
          <w:szCs w:val="24"/>
        </w:rPr>
        <w:t>.</w:t>
      </w:r>
      <w:r w:rsidR="00555DBD" w:rsidRPr="00E2144A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&lt;EndNote&gt;&lt;Cite&gt;&lt;Author&gt;Sanagi&lt;/Author&gt;&lt;Year&gt;2013&lt;/Year&gt;&lt;RecNum&gt;11&lt;/RecNum&gt;&lt;DisplayText&gt;&lt;style face="superscript"&gt;12&lt;/style&gt;&lt;/DisplayText&gt;&lt;record&gt;&lt;rec-number&gt;11&lt;/rec-number&gt;&lt;foreign-keys&gt;&lt;key app="EN" db-id="rtpa2sxaq92reoe95pj59vx6zvrp9zser2xd" timestamp="1534173359"&gt;11&lt;/key&gt;&lt;/foreign-keys&gt;&lt;ref-type name="Journal Article"&gt;17&lt;/ref-type&gt;&lt;contributors&gt;&lt;authors&gt;&lt;author&gt;Sanagi, Mohd Marsin&lt;/author&gt;&lt;author&gt;Salleh, Syairah&lt;/author&gt;&lt;author&gt;Ibrahim, Wan Aini Wan&lt;/author&gt;&lt;author&gt;Naim, Ahmedy Abu&lt;/author&gt;&lt;author&gt;Hermawan, Dadan&lt;/author&gt;&lt;author&gt;Miskam, Mazidatulakmam&lt;/author&gt;&lt;author&gt;Hussain, Iqbal&lt;/author&gt;&lt;author&gt;Aboul-Enein, Hassan Y&lt;/author&gt;&lt;/authors&gt;&lt;/contributors&gt;&lt;titles&gt;&lt;title&gt;Molecularly imprinted polymer solid-phase extraction for the analysis of organophosphorus pesticides in fruit samples&lt;/title&gt;&lt;secondary-title&gt;Journal of Food Composition and Analysis&lt;/secondary-title&gt;&lt;/titles&gt;&lt;periodical&gt;&lt;full-title&gt;Journal of Food Composition and Analysis&lt;/full-title&gt;&lt;/periodical&gt;&lt;pages&gt;155-161&lt;/pages&gt;&lt;volume&gt;32&lt;/volume&gt;&lt;number&gt;2&lt;/number&gt;&lt;dates&gt;&lt;year&gt;2013&lt;/year&gt;&lt;/dates&gt;&lt;isbn&gt;0889-1575&lt;/isbn&gt;&lt;urls&gt;&lt;/urls&gt;&lt;/record&gt;&lt;/Cite&gt;&lt;/EndNote&gt;</w:instrText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12</w:t>
      </w:r>
      <w:r w:rsidR="00555DBD" w:rsidRPr="00E2144A">
        <w:rPr>
          <w:rFonts w:cstheme="minorHAnsi"/>
          <w:sz w:val="24"/>
          <w:szCs w:val="24"/>
        </w:rPr>
        <w:fldChar w:fldCharType="end"/>
      </w:r>
      <w:r w:rsidR="00901A9A">
        <w:rPr>
          <w:rFonts w:cstheme="minorHAnsi"/>
          <w:sz w:val="24"/>
          <w:szCs w:val="24"/>
        </w:rPr>
        <w:t xml:space="preserve"> </w:t>
      </w:r>
      <w:r w:rsidR="0010421C">
        <w:rPr>
          <w:rFonts w:cstheme="minorHAnsi"/>
          <w:sz w:val="24"/>
          <w:szCs w:val="24"/>
        </w:rPr>
        <w:t xml:space="preserve">MIP are </w:t>
      </w:r>
      <w:r w:rsidR="00976853">
        <w:rPr>
          <w:rFonts w:cstheme="minorHAnsi"/>
          <w:sz w:val="24"/>
          <w:szCs w:val="24"/>
        </w:rPr>
        <w:t xml:space="preserve">additionally </w:t>
      </w:r>
      <w:r w:rsidR="0010421C">
        <w:rPr>
          <w:rFonts w:cstheme="minorHAnsi"/>
          <w:sz w:val="24"/>
          <w:szCs w:val="24"/>
        </w:rPr>
        <w:t>robust, stable and easy to produce</w:t>
      </w:r>
      <w:r w:rsidR="00976853">
        <w:rPr>
          <w:rFonts w:cstheme="minorHAnsi"/>
          <w:sz w:val="24"/>
          <w:szCs w:val="24"/>
        </w:rPr>
        <w:t>,</w:t>
      </w:r>
      <w:r w:rsidR="0010421C">
        <w:rPr>
          <w:rFonts w:cstheme="minorHAnsi"/>
          <w:sz w:val="24"/>
          <w:szCs w:val="24"/>
        </w:rPr>
        <w:t xml:space="preserve"> </w:t>
      </w:r>
      <w:r w:rsidR="00976853">
        <w:rPr>
          <w:rFonts w:cstheme="minorHAnsi"/>
          <w:sz w:val="24"/>
          <w:szCs w:val="24"/>
        </w:rPr>
        <w:t xml:space="preserve">and </w:t>
      </w:r>
      <w:r w:rsidR="0019776C" w:rsidRPr="00E2144A">
        <w:rPr>
          <w:rFonts w:cstheme="minorHAnsi"/>
          <w:sz w:val="24"/>
          <w:szCs w:val="24"/>
        </w:rPr>
        <w:t>are</w:t>
      </w:r>
      <w:r w:rsidR="00976853">
        <w:rPr>
          <w:rFonts w:cstheme="minorHAnsi"/>
          <w:sz w:val="24"/>
          <w:szCs w:val="24"/>
        </w:rPr>
        <w:t xml:space="preserve"> for these reasons </w:t>
      </w:r>
      <w:r w:rsidR="00676FC9" w:rsidRPr="00E2144A">
        <w:rPr>
          <w:rFonts w:cstheme="minorHAnsi"/>
          <w:sz w:val="24"/>
          <w:szCs w:val="24"/>
        </w:rPr>
        <w:t>considered</w:t>
      </w:r>
      <w:r w:rsidR="00226438" w:rsidRPr="00E2144A">
        <w:rPr>
          <w:rFonts w:cstheme="minorHAnsi"/>
          <w:sz w:val="24"/>
          <w:szCs w:val="24"/>
        </w:rPr>
        <w:t xml:space="preserve"> </w:t>
      </w:r>
      <w:r w:rsidR="00612B1B" w:rsidRPr="00E2144A">
        <w:rPr>
          <w:rFonts w:cstheme="minorHAnsi"/>
          <w:sz w:val="24"/>
          <w:szCs w:val="24"/>
        </w:rPr>
        <w:t xml:space="preserve">efficient </w:t>
      </w:r>
      <w:r w:rsidR="00226438" w:rsidRPr="00E2144A">
        <w:rPr>
          <w:rFonts w:cstheme="minorHAnsi"/>
          <w:sz w:val="24"/>
          <w:szCs w:val="24"/>
        </w:rPr>
        <w:t xml:space="preserve">alternative materials </w:t>
      </w:r>
      <w:r w:rsidR="0019776C" w:rsidRPr="00E2144A">
        <w:rPr>
          <w:rFonts w:cstheme="minorHAnsi"/>
          <w:sz w:val="24"/>
          <w:szCs w:val="24"/>
        </w:rPr>
        <w:t xml:space="preserve">to </w:t>
      </w:r>
      <w:r w:rsidR="00676FC9" w:rsidRPr="00E2144A">
        <w:rPr>
          <w:rFonts w:cstheme="minorHAnsi"/>
          <w:sz w:val="24"/>
          <w:szCs w:val="24"/>
        </w:rPr>
        <w:t>natural receptors</w:t>
      </w:r>
      <w:r w:rsidR="0010421C">
        <w:rPr>
          <w:rFonts w:cstheme="minorHAnsi"/>
          <w:sz w:val="24"/>
          <w:szCs w:val="24"/>
        </w:rPr>
        <w:t>.</w:t>
      </w:r>
      <w:r w:rsidR="00A43D8A">
        <w:rPr>
          <w:rFonts w:cstheme="minorHAnsi"/>
          <w:sz w:val="24"/>
          <w:szCs w:val="24"/>
        </w:rPr>
        <w:t xml:space="preserve"> </w:t>
      </w:r>
      <w:r w:rsidR="00D079BE" w:rsidRPr="00E2144A">
        <w:rPr>
          <w:rFonts w:cstheme="minorHAnsi"/>
          <w:sz w:val="24"/>
          <w:szCs w:val="24"/>
        </w:rPr>
        <w:t xml:space="preserve">MIP are commonly </w:t>
      </w:r>
      <w:r w:rsidR="00676FC9" w:rsidRPr="00E2144A">
        <w:rPr>
          <w:rFonts w:cstheme="minorHAnsi"/>
          <w:sz w:val="24"/>
          <w:szCs w:val="24"/>
        </w:rPr>
        <w:t xml:space="preserve">used </w:t>
      </w:r>
      <w:r w:rsidR="0019776C" w:rsidRPr="00E2144A">
        <w:rPr>
          <w:rFonts w:cstheme="minorHAnsi"/>
          <w:sz w:val="24"/>
          <w:szCs w:val="24"/>
        </w:rPr>
        <w:t xml:space="preserve">to recognize </w:t>
      </w:r>
      <w:r w:rsidR="00676FC9" w:rsidRPr="00E2144A">
        <w:rPr>
          <w:rFonts w:cstheme="minorHAnsi"/>
          <w:sz w:val="24"/>
          <w:szCs w:val="24"/>
        </w:rPr>
        <w:t xml:space="preserve">drugs, </w:t>
      </w:r>
      <w:r w:rsidR="00D079BE" w:rsidRPr="00E2144A">
        <w:rPr>
          <w:rFonts w:cstheme="minorHAnsi"/>
          <w:sz w:val="24"/>
          <w:szCs w:val="24"/>
        </w:rPr>
        <w:t xml:space="preserve">proteins, </w:t>
      </w:r>
      <w:r w:rsidR="00676FC9" w:rsidRPr="00E2144A">
        <w:rPr>
          <w:rFonts w:cstheme="minorHAnsi"/>
          <w:sz w:val="24"/>
          <w:szCs w:val="24"/>
        </w:rPr>
        <w:t>biological markers and agrochemicals</w:t>
      </w:r>
      <w:r w:rsidR="00976853">
        <w:rPr>
          <w:rFonts w:cstheme="minorHAnsi"/>
          <w:sz w:val="24"/>
          <w:szCs w:val="24"/>
        </w:rPr>
        <w:t>,</w:t>
      </w:r>
      <w:r w:rsidR="00555DBD" w:rsidRPr="00E2144A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&lt;EndNote&gt;&lt;Cite&gt;&lt;Author&gt;Mazzotta&lt;/Author&gt;&lt;Year&gt;2016&lt;/Year&gt;&lt;RecNum&gt;4&lt;/RecNum&gt;&lt;DisplayText&gt;&lt;style face="superscript"&gt;13&lt;/style&gt;&lt;/DisplayText&gt;&lt;record&gt;&lt;rec-number&gt;4&lt;/rec-number&gt;&lt;foreign-keys&gt;&lt;key app="EN" db-id="xppeds02pzpe0se9v23xz9f0spwazvsvz0fd"&gt;4&lt;/key&gt;&lt;/foreign-keys&gt;&lt;ref-type name="Journal Article"&gt;17&lt;/ref-type&gt;&lt;contributors&gt;&lt;authors&gt;&lt;author&gt;Mazzotta, Elisabetta&lt;/author&gt;&lt;author&gt;Turco, Antonio&lt;/author&gt;&lt;author&gt;Chianella, Iva&lt;/author&gt;&lt;author&gt;Guerreiro, Antonio&lt;/author&gt;&lt;author&gt;Piletsky, Sergey A&lt;/author&gt;&lt;author&gt;Malitesta, Cosimino&lt;/author&gt;&lt;/authors&gt;&lt;/contributors&gt;&lt;titles&gt;&lt;title&gt;Solid-phase synthesis of electroactive nanoparticles of molecularly imprinted polymers. A novel platform for indirect electrochemical sensing applications&lt;/title&gt;&lt;secondary-title&gt;Sensors and Actuators B: Chemical&lt;/secondary-title&gt;&lt;/titles&gt;&lt;periodical&gt;&lt;full-title&gt;Sensors and Actuators B: Chemical&lt;/full-title&gt;&lt;/periodical&gt;&lt;pages&gt;174-180&lt;/pages&gt;&lt;volume&gt;229&lt;/volume&gt;&lt;dates&gt;&lt;year&gt;2016&lt;/year&gt;&lt;/dates&gt;&lt;isbn&gt;0925-4005&lt;/isbn&gt;&lt;urls&gt;&lt;/urls&gt;&lt;/record&gt;&lt;/Cite&gt;&lt;/EndNote&gt;</w:instrText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13</w:t>
      </w:r>
      <w:r w:rsidR="00555DBD" w:rsidRPr="00E2144A">
        <w:rPr>
          <w:rFonts w:cstheme="minorHAnsi"/>
          <w:sz w:val="24"/>
          <w:szCs w:val="24"/>
        </w:rPr>
        <w:fldChar w:fldCharType="end"/>
      </w:r>
      <w:r w:rsidR="00676FC9" w:rsidRPr="00E2144A">
        <w:rPr>
          <w:rFonts w:cstheme="minorHAnsi"/>
          <w:sz w:val="24"/>
          <w:szCs w:val="24"/>
        </w:rPr>
        <w:t xml:space="preserve"> </w:t>
      </w:r>
      <w:r w:rsidR="00976853">
        <w:rPr>
          <w:rFonts w:cstheme="minorHAnsi"/>
          <w:sz w:val="24"/>
          <w:szCs w:val="24"/>
        </w:rPr>
        <w:t xml:space="preserve">and have </w:t>
      </w:r>
      <w:r w:rsidR="00676FC9" w:rsidRPr="00E2144A">
        <w:rPr>
          <w:rFonts w:cstheme="minorHAnsi"/>
          <w:sz w:val="24"/>
          <w:szCs w:val="24"/>
        </w:rPr>
        <w:t xml:space="preserve">been successively applied </w:t>
      </w:r>
      <w:r w:rsidR="0019776C" w:rsidRPr="00E2144A">
        <w:rPr>
          <w:rFonts w:cstheme="minorHAnsi"/>
          <w:sz w:val="24"/>
          <w:szCs w:val="24"/>
        </w:rPr>
        <w:t xml:space="preserve">for </w:t>
      </w:r>
      <w:r w:rsidR="00976853">
        <w:rPr>
          <w:rFonts w:cstheme="minorHAnsi"/>
          <w:sz w:val="24"/>
          <w:szCs w:val="24"/>
        </w:rPr>
        <w:t>a variety of</w:t>
      </w:r>
      <w:r w:rsidR="00976853" w:rsidRPr="00E2144A">
        <w:rPr>
          <w:rFonts w:cstheme="minorHAnsi"/>
          <w:sz w:val="24"/>
          <w:szCs w:val="24"/>
        </w:rPr>
        <w:t xml:space="preserve"> </w:t>
      </w:r>
      <w:r w:rsidR="00676FC9" w:rsidRPr="00E2144A">
        <w:rPr>
          <w:rFonts w:cstheme="minorHAnsi"/>
          <w:sz w:val="24"/>
          <w:szCs w:val="24"/>
        </w:rPr>
        <w:t xml:space="preserve">applications </w:t>
      </w:r>
      <w:r w:rsidR="00976853">
        <w:rPr>
          <w:rFonts w:cstheme="minorHAnsi"/>
          <w:sz w:val="24"/>
          <w:szCs w:val="24"/>
        </w:rPr>
        <w:t>including</w:t>
      </w:r>
      <w:r w:rsidR="00676FC9" w:rsidRPr="00E2144A">
        <w:rPr>
          <w:rFonts w:cstheme="minorHAnsi"/>
          <w:sz w:val="24"/>
          <w:szCs w:val="24"/>
        </w:rPr>
        <w:t xml:space="preserve"> drug delivery, affinity separations, assay</w:t>
      </w:r>
      <w:r w:rsidR="00EB1F5E" w:rsidRPr="00E2144A">
        <w:rPr>
          <w:rFonts w:cstheme="minorHAnsi"/>
          <w:sz w:val="24"/>
          <w:szCs w:val="24"/>
        </w:rPr>
        <w:t>s</w:t>
      </w:r>
      <w:r w:rsidR="00676FC9" w:rsidRPr="00E2144A">
        <w:rPr>
          <w:rFonts w:cstheme="minorHAnsi"/>
          <w:sz w:val="24"/>
          <w:szCs w:val="24"/>
        </w:rPr>
        <w:t>, sensor</w:t>
      </w:r>
      <w:r w:rsidR="0019776C" w:rsidRPr="00E2144A">
        <w:rPr>
          <w:rFonts w:cstheme="minorHAnsi"/>
          <w:sz w:val="24"/>
          <w:szCs w:val="24"/>
        </w:rPr>
        <w:t>s</w:t>
      </w:r>
      <w:r w:rsidR="00676FC9" w:rsidRPr="00E2144A">
        <w:rPr>
          <w:rFonts w:cstheme="minorHAnsi"/>
          <w:sz w:val="24"/>
          <w:szCs w:val="24"/>
        </w:rPr>
        <w:t xml:space="preserve"> </w:t>
      </w:r>
      <w:r w:rsidR="0019776C" w:rsidRPr="00E2144A">
        <w:rPr>
          <w:rFonts w:cstheme="minorHAnsi"/>
          <w:sz w:val="24"/>
          <w:szCs w:val="24"/>
        </w:rPr>
        <w:t xml:space="preserve">and </w:t>
      </w:r>
      <w:r w:rsidR="00676FC9" w:rsidRPr="00E2144A">
        <w:rPr>
          <w:rFonts w:cstheme="minorHAnsi"/>
          <w:sz w:val="24"/>
          <w:szCs w:val="24"/>
        </w:rPr>
        <w:t>sol</w:t>
      </w:r>
      <w:r w:rsidR="0019776C" w:rsidRPr="00E2144A">
        <w:rPr>
          <w:rFonts w:cstheme="minorHAnsi"/>
          <w:sz w:val="24"/>
          <w:szCs w:val="24"/>
        </w:rPr>
        <w:t>i</w:t>
      </w:r>
      <w:r w:rsidR="00676FC9" w:rsidRPr="00E2144A">
        <w:rPr>
          <w:rFonts w:cstheme="minorHAnsi"/>
          <w:sz w:val="24"/>
          <w:szCs w:val="24"/>
        </w:rPr>
        <w:t>d phase extraction.</w:t>
      </w:r>
      <w:r w:rsidR="00555DBD" w:rsidRPr="00E2144A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&lt;EndNote&gt;&lt;Cite&gt;&lt;Author&gt;Adumitrăchioaie&lt;/Author&gt;&lt;Year&gt;2018&lt;/Year&gt;&lt;RecNum&gt;14&lt;/RecNum&gt;&lt;DisplayText&gt;&lt;style face="superscript"&gt;14&lt;/style&gt;&lt;/DisplayText&gt;&lt;record&gt;&lt;rec-number&gt;14&lt;/rec-number&gt;&lt;foreign-keys&gt;&lt;key app="EN" db-id="rtpa2sxaq92reoe95pj59vx6zvrp9zser2xd" timestamp="1534437528"&gt;14&lt;/key&gt;&lt;/foreign-keys&gt;&lt;ref-type name="Journal Article"&gt;17&lt;/ref-type&gt;&lt;contributors&gt;&lt;authors&gt;&lt;author&gt;Adumitrăchioaie, Alina&lt;/author&gt;&lt;author&gt;Tertiș, Mihaela&lt;/author&gt;&lt;author&gt;Cernat, Andreea&lt;/author&gt;&lt;author&gt;Săndulescu, Robert&lt;/author&gt;&lt;author&gt;Cristea, Cecilia&lt;/author&gt;&lt;/authors&gt;&lt;/contributors&gt;&lt;titles&gt;&lt;title&gt;Electrochemical Methods Based on Molecularly Imprinted Polymers for Drug Detection. A Review&lt;/title&gt;&lt;secondary-title&gt;Int. J. Electrochem. Sci&lt;/secondary-title&gt;&lt;/titles&gt;&lt;periodical&gt;&lt;full-title&gt;Int. J. Electrochem. Sci&lt;/full-title&gt;&lt;/periodical&gt;&lt;pages&gt;2556-2576&lt;/pages&gt;&lt;volume&gt;13&lt;/volume&gt;&lt;dates&gt;&lt;year&gt;2018&lt;/year&gt;&lt;/dates&gt;&lt;urls&gt;&lt;/urls&gt;&lt;/record&gt;&lt;/Cite&gt;&lt;/EndNote&gt;</w:instrText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14</w:t>
      </w:r>
      <w:r w:rsidR="00555DBD" w:rsidRPr="00E2144A">
        <w:rPr>
          <w:rFonts w:cstheme="minorHAnsi"/>
          <w:sz w:val="24"/>
          <w:szCs w:val="24"/>
        </w:rPr>
        <w:fldChar w:fldCharType="end"/>
      </w:r>
    </w:p>
    <w:p w14:paraId="69155505" w14:textId="4FCEF778" w:rsidR="00587313" w:rsidRDefault="00CC7933" w:rsidP="00093FBB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 w:rsidRPr="00531B78">
        <w:rPr>
          <w:rFonts w:cstheme="minorHAnsi"/>
          <w:sz w:val="24"/>
          <w:szCs w:val="24"/>
        </w:rPr>
        <w:t xml:space="preserve">MIP can easily </w:t>
      </w:r>
      <w:r w:rsidR="00E314DF">
        <w:rPr>
          <w:rFonts w:cstheme="minorHAnsi"/>
          <w:sz w:val="24"/>
          <w:szCs w:val="24"/>
        </w:rPr>
        <w:t xml:space="preserve">be </w:t>
      </w:r>
      <w:r w:rsidR="00625A1E" w:rsidRPr="00531B78">
        <w:rPr>
          <w:rFonts w:cstheme="minorHAnsi"/>
          <w:sz w:val="24"/>
          <w:szCs w:val="24"/>
        </w:rPr>
        <w:t>applied</w:t>
      </w:r>
      <w:r w:rsidRPr="00531B78">
        <w:rPr>
          <w:rFonts w:cstheme="minorHAnsi"/>
          <w:sz w:val="24"/>
          <w:szCs w:val="24"/>
        </w:rPr>
        <w:t xml:space="preserve"> in sensing devices. </w:t>
      </w:r>
      <w:r w:rsidR="00587313" w:rsidRPr="00531B78">
        <w:rPr>
          <w:rFonts w:cstheme="minorHAnsi"/>
          <w:sz w:val="24"/>
          <w:szCs w:val="24"/>
        </w:rPr>
        <w:t>For example</w:t>
      </w:r>
      <w:r w:rsidR="00D30DE3" w:rsidRPr="00531B78">
        <w:rPr>
          <w:rFonts w:cstheme="minorHAnsi"/>
          <w:sz w:val="24"/>
          <w:szCs w:val="24"/>
        </w:rPr>
        <w:t xml:space="preserve">, electrochemical </w:t>
      </w:r>
      <w:r w:rsidR="00587313" w:rsidRPr="00531B78">
        <w:rPr>
          <w:rFonts w:cstheme="minorHAnsi"/>
          <w:sz w:val="24"/>
          <w:szCs w:val="24"/>
        </w:rPr>
        <w:t xml:space="preserve">MIP </w:t>
      </w:r>
      <w:r w:rsidR="00D30DE3" w:rsidRPr="00531B78">
        <w:rPr>
          <w:rFonts w:cstheme="minorHAnsi"/>
          <w:sz w:val="24"/>
          <w:szCs w:val="24"/>
        </w:rPr>
        <w:t>micro</w:t>
      </w:r>
      <w:r w:rsidR="00901A9A">
        <w:rPr>
          <w:rFonts w:cstheme="minorHAnsi"/>
          <w:sz w:val="24"/>
          <w:szCs w:val="24"/>
        </w:rPr>
        <w:t>-</w:t>
      </w:r>
      <w:r w:rsidR="00D30DE3" w:rsidRPr="00531B78">
        <w:rPr>
          <w:rFonts w:cstheme="minorHAnsi"/>
          <w:sz w:val="24"/>
          <w:szCs w:val="24"/>
        </w:rPr>
        <w:t>beads have been prepared</w:t>
      </w:r>
      <w:r w:rsidR="00093FBB">
        <w:rPr>
          <w:rFonts w:cstheme="minorHAnsi"/>
          <w:sz w:val="24"/>
          <w:szCs w:val="24"/>
        </w:rPr>
        <w:t xml:space="preserve"> by</w:t>
      </w:r>
      <w:r w:rsidR="00D30DE3" w:rsidRPr="00531B78">
        <w:rPr>
          <w:rFonts w:cstheme="minorHAnsi"/>
          <w:sz w:val="24"/>
          <w:szCs w:val="24"/>
        </w:rPr>
        <w:t xml:space="preserve"> </w:t>
      </w:r>
      <w:r w:rsidR="00625A1E" w:rsidRPr="00531B78">
        <w:rPr>
          <w:rFonts w:cstheme="minorHAnsi"/>
          <w:sz w:val="24"/>
          <w:szCs w:val="24"/>
        </w:rPr>
        <w:t xml:space="preserve">anchoring </w:t>
      </w:r>
      <w:proofErr w:type="spellStart"/>
      <w:r w:rsidR="00D30DE3" w:rsidRPr="00531B78">
        <w:rPr>
          <w:rFonts w:cstheme="minorHAnsi"/>
          <w:sz w:val="24"/>
          <w:szCs w:val="24"/>
        </w:rPr>
        <w:t>ferrocene</w:t>
      </w:r>
      <w:proofErr w:type="spellEnd"/>
      <w:r w:rsidR="00D30DE3" w:rsidRPr="00531B78">
        <w:rPr>
          <w:rFonts w:cstheme="minorHAnsi"/>
          <w:sz w:val="24"/>
          <w:szCs w:val="24"/>
        </w:rPr>
        <w:t xml:space="preserve"> into </w:t>
      </w:r>
      <w:r w:rsidR="00E314DF">
        <w:rPr>
          <w:rFonts w:cstheme="minorHAnsi"/>
          <w:sz w:val="24"/>
          <w:szCs w:val="24"/>
        </w:rPr>
        <w:t>polymer (</w:t>
      </w:r>
      <w:r w:rsidR="006C2412">
        <w:rPr>
          <w:rFonts w:cstheme="minorHAnsi"/>
          <w:sz w:val="24"/>
          <w:szCs w:val="24"/>
        </w:rPr>
        <w:t xml:space="preserve">e.g. </w:t>
      </w:r>
      <w:r w:rsidR="00D30DE3" w:rsidRPr="00531B78">
        <w:rPr>
          <w:rFonts w:cstheme="minorHAnsi"/>
          <w:sz w:val="24"/>
          <w:szCs w:val="24"/>
        </w:rPr>
        <w:t>polyacrylamide</w:t>
      </w:r>
      <w:r w:rsidR="00E314DF">
        <w:rPr>
          <w:rFonts w:cstheme="minorHAnsi"/>
          <w:sz w:val="24"/>
          <w:szCs w:val="24"/>
        </w:rPr>
        <w:t>)</w:t>
      </w:r>
      <w:r w:rsidR="00D30DE3" w:rsidRPr="00531B78">
        <w:rPr>
          <w:rFonts w:cstheme="minorHAnsi"/>
          <w:sz w:val="24"/>
          <w:szCs w:val="24"/>
        </w:rPr>
        <w:t xml:space="preserve"> structure</w:t>
      </w:r>
      <w:r w:rsidR="00E314DF">
        <w:rPr>
          <w:rFonts w:cstheme="minorHAnsi"/>
          <w:sz w:val="24"/>
          <w:szCs w:val="24"/>
        </w:rPr>
        <w:t>s</w:t>
      </w:r>
      <w:r w:rsidR="00093FBB">
        <w:rPr>
          <w:rFonts w:cstheme="minorHAnsi"/>
          <w:sz w:val="24"/>
          <w:szCs w:val="24"/>
        </w:rPr>
        <w:t>,</w:t>
      </w:r>
      <w:r w:rsidR="00625A1E" w:rsidRPr="00531B78">
        <w:rPr>
          <w:rFonts w:cstheme="minorHAnsi"/>
          <w:sz w:val="24"/>
          <w:szCs w:val="24"/>
        </w:rPr>
        <w:t xml:space="preserve"> resulting in the formation of electroactive artificial receptors.</w:t>
      </w:r>
      <w:r w:rsidR="00625A1E" w:rsidRPr="00531B78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&lt;EndNote&gt;&lt;Cite&gt;&lt;Author&gt;Udomsap&lt;/Author&gt;&lt;Year&gt;2014&lt;/Year&gt;&lt;RecNum&gt;26&lt;/RecNum&gt;&lt;DisplayText&gt;&lt;style face="superscript"&gt;15&lt;/style&gt;&lt;/DisplayText&gt;&lt;record&gt;&lt;rec-number&gt;26&lt;/rec-number&gt;&lt;foreign-keys&gt;&lt;key app="EN" db-id="s5dww0rwbrdt21evt2hxapfa9a9zxds0dzfa" timestamp="1560163652"&gt;26&lt;/key&gt;&lt;/foreign-keys&gt;&lt;ref-type name="Journal Article"&gt;17&lt;/ref-type&gt;&lt;contributors&gt;&lt;authors&gt;&lt;author&gt;Udomsap, Dutduan&lt;/author&gt;&lt;author&gt;Branger, Catherine&lt;/author&gt;&lt;author&gt;Culioli, Gérald&lt;/author&gt;&lt;author&gt;Dollet, Pascal&lt;/author&gt;&lt;author&gt;Brisset, Hugues&lt;/author&gt;&lt;/authors&gt;&lt;/contributors&gt;&lt;titles&gt;&lt;title&gt;A versatile electrochemical sensing receptor based on a molecularly imprinted polymer&lt;/title&gt;&lt;secondary-title&gt;Chemical Communications&lt;/secondary-title&gt;&lt;/titles&gt;&lt;periodical&gt;&lt;full-title&gt;Chemical Communications&lt;/full-title&gt;&lt;/periodical&gt;&lt;pages&gt;7488-7491&lt;/pages&gt;&lt;volume&gt;50&lt;/volume&gt;&lt;number&gt;56&lt;/number&gt;&lt;dates&gt;&lt;year&gt;2014&lt;/year&gt;&lt;/dates&gt;&lt;urls&gt;&lt;/urls&gt;&lt;/record&gt;&lt;/Cite&gt;&lt;/EndNote&gt;</w:instrText>
      </w:r>
      <w:r w:rsidR="00625A1E" w:rsidRPr="00531B78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15</w:t>
      </w:r>
      <w:r w:rsidR="00625A1E" w:rsidRPr="00531B78">
        <w:rPr>
          <w:rFonts w:cstheme="minorHAnsi"/>
          <w:sz w:val="24"/>
          <w:szCs w:val="24"/>
        </w:rPr>
        <w:fldChar w:fldCharType="end"/>
      </w:r>
      <w:r w:rsidR="00D30DE3" w:rsidRPr="00531B78">
        <w:rPr>
          <w:rFonts w:cstheme="minorHAnsi"/>
          <w:sz w:val="24"/>
          <w:szCs w:val="24"/>
        </w:rPr>
        <w:t xml:space="preserve"> </w:t>
      </w:r>
      <w:r w:rsidR="00765C4D" w:rsidRPr="00531B78">
        <w:rPr>
          <w:rFonts w:cstheme="minorHAnsi"/>
          <w:sz w:val="24"/>
          <w:szCs w:val="24"/>
        </w:rPr>
        <w:t>Similar</w:t>
      </w:r>
      <w:r w:rsidR="00400FCC" w:rsidRPr="00531B78">
        <w:rPr>
          <w:rFonts w:cstheme="minorHAnsi"/>
          <w:sz w:val="24"/>
          <w:szCs w:val="24"/>
        </w:rPr>
        <w:t>ly</w:t>
      </w:r>
      <w:r w:rsidR="00765C4D" w:rsidRPr="00531B78">
        <w:rPr>
          <w:rFonts w:cstheme="minorHAnsi"/>
          <w:sz w:val="24"/>
          <w:szCs w:val="24"/>
        </w:rPr>
        <w:t>,</w:t>
      </w:r>
      <w:r w:rsidR="00587313" w:rsidRPr="00531B78">
        <w:rPr>
          <w:rFonts w:cstheme="minorHAnsi"/>
          <w:sz w:val="24"/>
          <w:szCs w:val="24"/>
        </w:rPr>
        <w:t xml:space="preserve"> electro-responsive </w:t>
      </w:r>
      <w:r w:rsidR="006006CA">
        <w:rPr>
          <w:rFonts w:cstheme="minorHAnsi"/>
          <w:sz w:val="24"/>
          <w:szCs w:val="24"/>
        </w:rPr>
        <w:t>nanoMIPs</w:t>
      </w:r>
      <w:r w:rsidR="00D30DE3" w:rsidRPr="00531B78">
        <w:rPr>
          <w:rFonts w:cstheme="minorHAnsi"/>
          <w:sz w:val="24"/>
          <w:szCs w:val="24"/>
        </w:rPr>
        <w:t xml:space="preserve"> were </w:t>
      </w:r>
      <w:r w:rsidR="00400FCC" w:rsidRPr="00531B78">
        <w:rPr>
          <w:rFonts w:cstheme="minorHAnsi"/>
          <w:sz w:val="24"/>
          <w:szCs w:val="24"/>
        </w:rPr>
        <w:t>functionalized w</w:t>
      </w:r>
      <w:r w:rsidR="00587313" w:rsidRPr="00531B78">
        <w:rPr>
          <w:rFonts w:cstheme="minorHAnsi"/>
          <w:sz w:val="24"/>
          <w:szCs w:val="24"/>
        </w:rPr>
        <w:t xml:space="preserve">ith </w:t>
      </w:r>
      <w:r w:rsidR="00765C4D" w:rsidRPr="00531B78">
        <w:rPr>
          <w:rFonts w:cstheme="minorHAnsi"/>
          <w:sz w:val="24"/>
          <w:szCs w:val="24"/>
        </w:rPr>
        <w:t xml:space="preserve">a </w:t>
      </w:r>
      <w:proofErr w:type="spellStart"/>
      <w:r w:rsidR="00587313" w:rsidRPr="00531B78">
        <w:rPr>
          <w:rFonts w:cstheme="minorHAnsi"/>
          <w:sz w:val="24"/>
          <w:szCs w:val="24"/>
        </w:rPr>
        <w:t>ferrocene</w:t>
      </w:r>
      <w:proofErr w:type="spellEnd"/>
      <w:r w:rsidR="00093FBB">
        <w:rPr>
          <w:rFonts w:cstheme="minorHAnsi"/>
          <w:sz w:val="24"/>
          <w:szCs w:val="24"/>
        </w:rPr>
        <w:t xml:space="preserve"> </w:t>
      </w:r>
      <w:r w:rsidR="00587313" w:rsidRPr="00531B78">
        <w:rPr>
          <w:rFonts w:cstheme="minorHAnsi"/>
          <w:sz w:val="24"/>
          <w:szCs w:val="24"/>
        </w:rPr>
        <w:t xml:space="preserve">derivative (namely, </w:t>
      </w:r>
      <w:proofErr w:type="spellStart"/>
      <w:r w:rsidR="00587313" w:rsidRPr="00531B78">
        <w:rPr>
          <w:rFonts w:cstheme="minorHAnsi"/>
          <w:sz w:val="24"/>
          <w:szCs w:val="24"/>
        </w:rPr>
        <w:t>vinylferrocene</w:t>
      </w:r>
      <w:proofErr w:type="spellEnd"/>
      <w:r w:rsidR="00587313" w:rsidRPr="00531B78">
        <w:rPr>
          <w:rFonts w:cstheme="minorHAnsi"/>
          <w:sz w:val="24"/>
          <w:szCs w:val="24"/>
        </w:rPr>
        <w:t xml:space="preserve"> and </w:t>
      </w:r>
      <w:proofErr w:type="spellStart"/>
      <w:r w:rsidR="00587313" w:rsidRPr="00531B78">
        <w:rPr>
          <w:rFonts w:cstheme="minorHAnsi"/>
          <w:sz w:val="24"/>
          <w:szCs w:val="24"/>
        </w:rPr>
        <w:t>ferrocenylmethyl</w:t>
      </w:r>
      <w:proofErr w:type="spellEnd"/>
      <w:r w:rsidR="00587313" w:rsidRPr="00531B78">
        <w:rPr>
          <w:rFonts w:cstheme="minorHAnsi"/>
          <w:sz w:val="24"/>
          <w:szCs w:val="24"/>
        </w:rPr>
        <w:t xml:space="preserve"> methacrylate) and applied </w:t>
      </w:r>
      <w:r w:rsidR="00093FBB">
        <w:rPr>
          <w:rFonts w:cstheme="minorHAnsi"/>
          <w:sz w:val="24"/>
          <w:szCs w:val="24"/>
        </w:rPr>
        <w:t>in</w:t>
      </w:r>
      <w:r w:rsidR="00093FBB" w:rsidRPr="00531B78">
        <w:rPr>
          <w:rFonts w:cstheme="minorHAnsi"/>
          <w:sz w:val="24"/>
          <w:szCs w:val="24"/>
        </w:rPr>
        <w:t xml:space="preserve"> </w:t>
      </w:r>
      <w:r w:rsidR="00587313" w:rsidRPr="00531B78">
        <w:rPr>
          <w:rFonts w:cstheme="minorHAnsi"/>
          <w:sz w:val="24"/>
          <w:szCs w:val="24"/>
        </w:rPr>
        <w:t xml:space="preserve">voltammetric sensors </w:t>
      </w:r>
      <w:r w:rsidR="00D30DE3" w:rsidRPr="00531B78">
        <w:rPr>
          <w:rFonts w:cstheme="minorHAnsi"/>
          <w:sz w:val="24"/>
          <w:szCs w:val="24"/>
        </w:rPr>
        <w:t>using the solid phase synthesis method.</w:t>
      </w:r>
      <w:r w:rsidR="00D30DE3" w:rsidRPr="00531B78">
        <w:rPr>
          <w:rFonts w:cstheme="minorHAnsi"/>
          <w:sz w:val="24"/>
          <w:szCs w:val="24"/>
        </w:rPr>
        <w:fldChar w:fldCharType="begin">
          <w:fldData xml:space="preserve">PEVuZE5vdGU+PENpdGU+PEF1dGhvcj5Nb2N6a288L0F1dGhvcj48WWVhcj4yMDEzPC9ZZWFyPjxS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</w:fldData>
        </w:fldChar>
      </w:r>
      <w:r w:rsidR="009E7FD2">
        <w:rPr>
          <w:rFonts w:cstheme="minorHAnsi"/>
          <w:sz w:val="24"/>
          <w:szCs w:val="24"/>
        </w:rPr>
        <w:instrText xml:space="preserve"> ADDIN EN.CITE </w:instrText>
      </w:r>
      <w:r w:rsidR="009E7FD2">
        <w:rPr>
          <w:rFonts w:cstheme="minorHAnsi"/>
          <w:sz w:val="24"/>
          <w:szCs w:val="24"/>
        </w:rPr>
        <w:fldChar w:fldCharType="begin">
          <w:fldData xml:space="preserve">PEVuZE5vdGU+PENpdGU+PEF1dGhvcj5Nb2N6a288L0F1dGhvcj48WWVhcj4yMDEzPC9ZZWFyPjxS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</w:fldData>
        </w:fldChar>
      </w:r>
      <w:r w:rsidR="009E7FD2">
        <w:rPr>
          <w:rFonts w:cstheme="minorHAnsi"/>
          <w:sz w:val="24"/>
          <w:szCs w:val="24"/>
        </w:rPr>
        <w:instrText xml:space="preserve"> ADDIN EN.CITE.DATA </w:instrText>
      </w:r>
      <w:r w:rsidR="009E7FD2">
        <w:rPr>
          <w:rFonts w:cstheme="minorHAnsi"/>
          <w:sz w:val="24"/>
          <w:szCs w:val="24"/>
        </w:rPr>
      </w:r>
      <w:r w:rsidR="009E7FD2">
        <w:rPr>
          <w:rFonts w:cstheme="minorHAnsi"/>
          <w:sz w:val="24"/>
          <w:szCs w:val="24"/>
        </w:rPr>
        <w:fldChar w:fldCharType="end"/>
      </w:r>
      <w:r w:rsidR="00D30DE3" w:rsidRPr="00531B78">
        <w:rPr>
          <w:rFonts w:cstheme="minorHAnsi"/>
          <w:sz w:val="24"/>
          <w:szCs w:val="24"/>
        </w:rPr>
      </w:r>
      <w:r w:rsidR="00D30DE3" w:rsidRPr="00531B78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13,16,17</w:t>
      </w:r>
      <w:r w:rsidR="00D30DE3" w:rsidRPr="00531B78">
        <w:rPr>
          <w:rFonts w:cstheme="minorHAnsi"/>
          <w:sz w:val="24"/>
          <w:szCs w:val="24"/>
        </w:rPr>
        <w:fldChar w:fldCharType="end"/>
      </w:r>
      <w:r w:rsidR="006C2412">
        <w:rPr>
          <w:rFonts w:cstheme="minorHAnsi"/>
          <w:sz w:val="24"/>
          <w:szCs w:val="24"/>
        </w:rPr>
        <w:t xml:space="preserve"> </w:t>
      </w:r>
      <w:proofErr w:type="gramStart"/>
      <w:r w:rsidR="006C2412">
        <w:rPr>
          <w:rFonts w:cstheme="minorHAnsi"/>
          <w:sz w:val="24"/>
          <w:szCs w:val="24"/>
        </w:rPr>
        <w:t>Unfortunately</w:t>
      </w:r>
      <w:proofErr w:type="gramEnd"/>
      <w:r w:rsidR="006C2412">
        <w:rPr>
          <w:rFonts w:cstheme="minorHAnsi"/>
          <w:sz w:val="24"/>
          <w:szCs w:val="24"/>
        </w:rPr>
        <w:t>, those sensors were not satisfactor</w:t>
      </w:r>
      <w:r w:rsidR="00093FBB">
        <w:rPr>
          <w:rFonts w:cstheme="minorHAnsi"/>
          <w:sz w:val="24"/>
          <w:szCs w:val="24"/>
        </w:rPr>
        <w:t>il</w:t>
      </w:r>
      <w:r w:rsidR="006C2412">
        <w:rPr>
          <w:rFonts w:cstheme="minorHAnsi"/>
          <w:sz w:val="24"/>
          <w:szCs w:val="24"/>
        </w:rPr>
        <w:t>y robust and performant to be applied in biological fluids for selective recognitions of drugs.</w:t>
      </w:r>
    </w:p>
    <w:p w14:paraId="500F9DE7" w14:textId="50188EF3" w:rsidR="00F54533" w:rsidRDefault="00B83F60" w:rsidP="00472D35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E</w:t>
      </w:r>
      <w:r w:rsidR="00CC7933" w:rsidRPr="00587313">
        <w:rPr>
          <w:rFonts w:cstheme="minorHAnsi"/>
          <w:sz w:val="24"/>
          <w:szCs w:val="24"/>
        </w:rPr>
        <w:t>lectrochemical sensors are preferred for applications</w:t>
      </w:r>
      <w:r w:rsidR="000F5A24">
        <w:rPr>
          <w:rFonts w:cstheme="minorHAnsi"/>
          <w:sz w:val="24"/>
          <w:szCs w:val="24"/>
        </w:rPr>
        <w:t xml:space="preserve"> i</w:t>
      </w:r>
      <w:r w:rsidR="000F5A24" w:rsidRPr="00587313">
        <w:rPr>
          <w:rFonts w:cstheme="minorHAnsi"/>
          <w:sz w:val="24"/>
          <w:szCs w:val="24"/>
        </w:rPr>
        <w:t>n</w:t>
      </w:r>
      <w:r w:rsidR="000F5A24">
        <w:rPr>
          <w:rFonts w:cstheme="minorHAnsi"/>
          <w:sz w:val="24"/>
          <w:szCs w:val="24"/>
        </w:rPr>
        <w:t xml:space="preserve"> the </w:t>
      </w:r>
      <w:r w:rsidR="000F5A24" w:rsidRPr="00587313">
        <w:rPr>
          <w:rFonts w:cstheme="minorHAnsi"/>
          <w:sz w:val="24"/>
          <w:szCs w:val="24"/>
        </w:rPr>
        <w:t>field</w:t>
      </w:r>
      <w:r w:rsidR="000F5A24">
        <w:rPr>
          <w:rFonts w:cstheme="minorHAnsi"/>
          <w:sz w:val="24"/>
          <w:szCs w:val="24"/>
        </w:rPr>
        <w:t xml:space="preserve"> due to</w:t>
      </w:r>
      <w:r w:rsidR="0069760A">
        <w:rPr>
          <w:rFonts w:cstheme="minorHAnsi"/>
          <w:sz w:val="24"/>
          <w:szCs w:val="24"/>
        </w:rPr>
        <w:t xml:space="preserve"> their simplicity, fast response, portability, cost effectiveness and eas</w:t>
      </w:r>
      <w:r w:rsidR="000F5A24">
        <w:rPr>
          <w:rFonts w:cstheme="minorHAnsi"/>
          <w:sz w:val="24"/>
          <w:szCs w:val="24"/>
        </w:rPr>
        <w:t>y</w:t>
      </w:r>
      <w:r w:rsidR="0069760A">
        <w:rPr>
          <w:rFonts w:cstheme="minorHAnsi"/>
          <w:sz w:val="24"/>
          <w:szCs w:val="24"/>
        </w:rPr>
        <w:t xml:space="preserve"> adaptation to drugs detection. T</w:t>
      </w:r>
      <w:r w:rsidR="0069760A" w:rsidRPr="00E2144A">
        <w:rPr>
          <w:rFonts w:cstheme="minorHAnsi"/>
          <w:sz w:val="24"/>
          <w:szCs w:val="24"/>
        </w:rPr>
        <w:t>he most common sensor</w:t>
      </w:r>
      <w:r w:rsidR="0069760A">
        <w:rPr>
          <w:rFonts w:cstheme="minorHAnsi"/>
          <w:sz w:val="24"/>
          <w:szCs w:val="24"/>
        </w:rPr>
        <w:t>s</w:t>
      </w:r>
      <w:r w:rsidR="0069760A" w:rsidRPr="00E2144A">
        <w:rPr>
          <w:rFonts w:cstheme="minorHAnsi"/>
          <w:sz w:val="24"/>
          <w:szCs w:val="24"/>
        </w:rPr>
        <w:t xml:space="preserve"> in the market are the glucometers, alcoholmeters and pregnancy test.</w:t>
      </w:r>
      <w:r w:rsidR="00676FC9" w:rsidRPr="00E2144A">
        <w:rPr>
          <w:rFonts w:cstheme="minorHAnsi"/>
          <w:sz w:val="24"/>
          <w:szCs w:val="24"/>
        </w:rPr>
        <w:t xml:space="preserve"> </w:t>
      </w:r>
      <w:r w:rsidR="005678EC">
        <w:rPr>
          <w:rFonts w:cstheme="minorHAnsi"/>
          <w:sz w:val="24"/>
          <w:szCs w:val="24"/>
        </w:rPr>
        <w:t>However</w:t>
      </w:r>
      <w:r w:rsidR="00676FC9" w:rsidRPr="00E2144A">
        <w:rPr>
          <w:rFonts w:cstheme="minorHAnsi"/>
          <w:sz w:val="24"/>
          <w:szCs w:val="24"/>
        </w:rPr>
        <w:t xml:space="preserve">, the </w:t>
      </w:r>
      <w:r w:rsidR="002C29DC" w:rsidRPr="00E2144A">
        <w:rPr>
          <w:rFonts w:cstheme="minorHAnsi"/>
          <w:sz w:val="24"/>
          <w:szCs w:val="24"/>
        </w:rPr>
        <w:t xml:space="preserve">key </w:t>
      </w:r>
      <w:r w:rsidR="00676FC9" w:rsidRPr="00E2144A">
        <w:rPr>
          <w:rFonts w:cstheme="minorHAnsi"/>
          <w:sz w:val="24"/>
          <w:szCs w:val="24"/>
        </w:rPr>
        <w:t xml:space="preserve">advantage of </w:t>
      </w:r>
      <w:r w:rsidR="002C29DC" w:rsidRPr="00E2144A">
        <w:rPr>
          <w:rFonts w:cstheme="minorHAnsi"/>
          <w:sz w:val="24"/>
          <w:szCs w:val="24"/>
        </w:rPr>
        <w:t xml:space="preserve">electrochemical </w:t>
      </w:r>
      <w:r w:rsidR="00676FC9" w:rsidRPr="00E2144A">
        <w:rPr>
          <w:rFonts w:cstheme="minorHAnsi"/>
          <w:sz w:val="24"/>
          <w:szCs w:val="24"/>
        </w:rPr>
        <w:t>sensor</w:t>
      </w:r>
      <w:r w:rsidR="0069760A">
        <w:rPr>
          <w:rFonts w:cstheme="minorHAnsi"/>
          <w:sz w:val="24"/>
          <w:szCs w:val="24"/>
        </w:rPr>
        <w:t>s</w:t>
      </w:r>
      <w:r w:rsidR="00676FC9" w:rsidRPr="00E2144A">
        <w:rPr>
          <w:rFonts w:cstheme="minorHAnsi"/>
          <w:sz w:val="24"/>
          <w:szCs w:val="24"/>
        </w:rPr>
        <w:t xml:space="preserve"> is the possibility </w:t>
      </w:r>
      <w:r w:rsidR="0019776C" w:rsidRPr="00E2144A">
        <w:rPr>
          <w:rFonts w:cstheme="minorHAnsi"/>
          <w:sz w:val="24"/>
          <w:szCs w:val="24"/>
        </w:rPr>
        <w:t xml:space="preserve">of </w:t>
      </w:r>
      <w:r w:rsidR="002C29DC" w:rsidRPr="00E2144A">
        <w:rPr>
          <w:rFonts w:cstheme="minorHAnsi"/>
          <w:sz w:val="24"/>
          <w:szCs w:val="24"/>
        </w:rPr>
        <w:t>miniaturization</w:t>
      </w:r>
      <w:r w:rsidR="005678EC">
        <w:rPr>
          <w:rFonts w:cstheme="minorHAnsi"/>
          <w:sz w:val="24"/>
          <w:szCs w:val="24"/>
        </w:rPr>
        <w:t>,</w:t>
      </w:r>
      <w:r w:rsidR="002C29DC" w:rsidRPr="00E2144A">
        <w:rPr>
          <w:rFonts w:cstheme="minorHAnsi"/>
          <w:sz w:val="24"/>
          <w:szCs w:val="24"/>
        </w:rPr>
        <w:t xml:space="preserve"> and </w:t>
      </w:r>
      <w:r w:rsidR="00CD01B6" w:rsidRPr="00E2144A">
        <w:rPr>
          <w:rFonts w:cstheme="minorHAnsi"/>
          <w:sz w:val="24"/>
          <w:szCs w:val="24"/>
        </w:rPr>
        <w:t xml:space="preserve">thus </w:t>
      </w:r>
      <w:r w:rsidR="00CD01B6">
        <w:rPr>
          <w:rFonts w:cstheme="minorHAnsi"/>
          <w:sz w:val="24"/>
          <w:szCs w:val="24"/>
        </w:rPr>
        <w:t>smaller</w:t>
      </w:r>
      <w:r w:rsidR="009276A2" w:rsidRPr="00E2144A">
        <w:rPr>
          <w:rFonts w:cstheme="minorHAnsi"/>
          <w:sz w:val="24"/>
          <w:szCs w:val="24"/>
        </w:rPr>
        <w:t xml:space="preserve"> device</w:t>
      </w:r>
      <w:r w:rsidR="00CD01B6">
        <w:rPr>
          <w:rFonts w:cstheme="minorHAnsi"/>
          <w:sz w:val="24"/>
          <w:szCs w:val="24"/>
        </w:rPr>
        <w:t>s</w:t>
      </w:r>
      <w:r w:rsidR="00676FC9" w:rsidRPr="00E2144A">
        <w:rPr>
          <w:rFonts w:cstheme="minorHAnsi"/>
          <w:sz w:val="24"/>
          <w:szCs w:val="24"/>
        </w:rPr>
        <w:t xml:space="preserve"> </w:t>
      </w:r>
      <w:r w:rsidR="002C29DC" w:rsidRPr="00E2144A">
        <w:rPr>
          <w:rFonts w:cstheme="minorHAnsi"/>
          <w:sz w:val="24"/>
          <w:szCs w:val="24"/>
        </w:rPr>
        <w:t xml:space="preserve">can be fabricated. </w:t>
      </w:r>
      <w:r w:rsidR="005678EC">
        <w:rPr>
          <w:rFonts w:cstheme="minorHAnsi"/>
          <w:sz w:val="24"/>
          <w:szCs w:val="24"/>
        </w:rPr>
        <w:t>Of a</w:t>
      </w:r>
      <w:r w:rsidR="000A4CB9">
        <w:rPr>
          <w:rFonts w:cstheme="minorHAnsi"/>
          <w:sz w:val="24"/>
          <w:szCs w:val="24"/>
        </w:rPr>
        <w:t>ll</w:t>
      </w:r>
      <w:r w:rsidR="005678EC">
        <w:rPr>
          <w:rFonts w:cstheme="minorHAnsi"/>
          <w:sz w:val="24"/>
          <w:szCs w:val="24"/>
        </w:rPr>
        <w:t xml:space="preserve"> the</w:t>
      </w:r>
      <w:r w:rsidR="000A4CB9">
        <w:rPr>
          <w:rFonts w:cstheme="minorHAnsi"/>
          <w:sz w:val="24"/>
          <w:szCs w:val="24"/>
        </w:rPr>
        <w:t xml:space="preserve"> electrochemical techniques, </w:t>
      </w:r>
      <w:r w:rsidR="0069760A">
        <w:rPr>
          <w:rFonts w:cstheme="minorHAnsi"/>
          <w:sz w:val="24"/>
          <w:szCs w:val="24"/>
        </w:rPr>
        <w:t>voltammetr</w:t>
      </w:r>
      <w:r w:rsidR="009276A2">
        <w:rPr>
          <w:rFonts w:cstheme="minorHAnsi"/>
          <w:sz w:val="24"/>
          <w:szCs w:val="24"/>
        </w:rPr>
        <w:t>y</w:t>
      </w:r>
      <w:r w:rsidR="0069760A">
        <w:rPr>
          <w:rFonts w:cstheme="minorHAnsi"/>
          <w:sz w:val="24"/>
          <w:szCs w:val="24"/>
        </w:rPr>
        <w:t xml:space="preserve"> ha</w:t>
      </w:r>
      <w:r w:rsidR="00CD01B6">
        <w:rPr>
          <w:rFonts w:cstheme="minorHAnsi"/>
          <w:sz w:val="24"/>
          <w:szCs w:val="24"/>
        </w:rPr>
        <w:t xml:space="preserve">s </w:t>
      </w:r>
      <w:r w:rsidR="0069760A">
        <w:rPr>
          <w:rFonts w:cstheme="minorHAnsi"/>
          <w:sz w:val="24"/>
          <w:szCs w:val="24"/>
        </w:rPr>
        <w:t xml:space="preserve"> </w:t>
      </w:r>
      <w:r w:rsidR="00FE2A82">
        <w:rPr>
          <w:rFonts w:cstheme="minorHAnsi"/>
          <w:sz w:val="24"/>
          <w:szCs w:val="24"/>
        </w:rPr>
        <w:t xml:space="preserve">been </w:t>
      </w:r>
      <w:r w:rsidR="005678EC">
        <w:rPr>
          <w:rFonts w:cstheme="minorHAnsi"/>
          <w:sz w:val="24"/>
          <w:szCs w:val="24"/>
        </w:rPr>
        <w:t xml:space="preserve">the most </w:t>
      </w:r>
      <w:r w:rsidR="00384AB6" w:rsidRPr="00E2144A">
        <w:rPr>
          <w:rFonts w:cstheme="minorHAnsi"/>
          <w:sz w:val="24"/>
          <w:szCs w:val="24"/>
        </w:rPr>
        <w:t>extensively u</w:t>
      </w:r>
      <w:r w:rsidR="00FE2A82">
        <w:rPr>
          <w:rFonts w:cstheme="minorHAnsi"/>
          <w:sz w:val="24"/>
          <w:szCs w:val="24"/>
        </w:rPr>
        <w:t>sed for quantification of drugs.</w:t>
      </w:r>
      <w:r w:rsidR="00555DBD" w:rsidRPr="00E2144A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&lt;EndNote&gt;&lt;Cite&gt;&lt;Author&gt;Adumitrăchioaie&lt;/Author&gt;&lt;Year&gt;2018&lt;/Year&gt;&lt;RecNum&gt;14&lt;/RecNum&gt;&lt;DisplayText&gt;&lt;style face="superscript"&gt;14,18&lt;/style&gt;&lt;/DisplayText&gt;&lt;record&gt;&lt;rec-number&gt;14&lt;/rec-number&gt;&lt;foreign-keys&gt;&lt;key app="EN" db-id="rtpa2sxaq92reoe95pj59vx6zvrp9zser2xd" timestamp="1534437528"&gt;14&lt;/key&gt;&lt;/foreign-keys&gt;&lt;ref-type name="Journal Article"&gt;17&lt;/ref-type&gt;&lt;contributors&gt;&lt;authors&gt;&lt;author&gt;Adumitrăchioaie, Alina&lt;/author&gt;&lt;author&gt;Tertiș, Mihaela&lt;/author&gt;&lt;author&gt;Cernat, Andreea&lt;/author&gt;&lt;author&gt;Săndulescu, Robert&lt;/author&gt;&lt;author&gt;Cristea, Cecilia&lt;/author&gt;&lt;/authors&gt;&lt;/contributors&gt;&lt;titles&gt;&lt;title&gt;Electrochemical Methods Based on Molecularly Imprinted Polymers for Drug Detection. A Review&lt;/title&gt;&lt;secondary-title&gt;Int. J. Electrochem. Sci&lt;/secondary-title&gt;&lt;/titles&gt;&lt;periodical&gt;&lt;full-title&gt;Int. J. Electrochem. Sci&lt;/full-title&gt;&lt;/periodical&gt;&lt;pages&gt;2556-2576&lt;/pages&gt;&lt;volume&gt;13&lt;/volume&gt;&lt;dates&gt;&lt;year&gt;2018&lt;/year&gt;&lt;/dates&gt;&lt;urls&gt;&lt;/urls&gt;&lt;/record&gt;&lt;/Cite&gt;&lt;Cite&gt;&lt;Author&gt;Khaskheli&lt;/Author&gt;&lt;Year&gt;2013&lt;/Year&gt;&lt;RecNum&gt;16&lt;/RecNum&gt;&lt;record&gt;&lt;rec-number&gt;16&lt;/rec-number&gt;&lt;foreign-keys&gt;&lt;key app="EN" db-id="rtpa2sxaq92reoe95pj59vx6zvrp9zser2xd" timestamp="1535811674"&gt;16&lt;/key&gt;&lt;/foreign-keys&gt;&lt;ref-type name="Journal Article"&gt;17&lt;/ref-type&gt;&lt;contributors&gt;&lt;authors&gt;&lt;author&gt;Khaskheli, Abdul Rauf&lt;/author&gt;&lt;author&gt;Fischer, Jan&lt;/author&gt;&lt;author&gt;Barek, Jiří&lt;/author&gt;&lt;author&gt;Vyskočil, Vlastimil&lt;/author&gt;&lt;author&gt;Bhanger, Muhammad Iqbal&lt;/author&gt;&lt;/authors&gt;&lt;/contributors&gt;&lt;titles&gt;&lt;title&gt;Differential pulse voltammetric determination of paracetamol in tablet and urine samples at a micro-crystalline natural graphite–polystyrene composite film modified electrode&lt;/title&gt;&lt;secondary-title&gt;Electrochimica Acta&lt;/secondary-title&gt;&lt;/titles&gt;&lt;periodical&gt;&lt;full-title&gt;Electrochimica Acta&lt;/full-title&gt;&lt;/periodical&gt;&lt;pages&gt;238-242&lt;/pages&gt;&lt;volume&gt;101&lt;/volume&gt;&lt;dates&gt;&lt;year&gt;2013&lt;/year&gt;&lt;/dates&gt;&lt;isbn&gt;0013-4686&lt;/isbn&gt;&lt;urls&gt;&lt;/urls&gt;&lt;/record&gt;&lt;/Cite&gt;&lt;/EndNote&gt;</w:instrText>
      </w:r>
      <w:r w:rsidR="00555DBD" w:rsidRPr="00E2144A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14,18</w:t>
      </w:r>
      <w:r w:rsidR="00555DBD" w:rsidRPr="00E2144A">
        <w:rPr>
          <w:rFonts w:cstheme="minorHAnsi"/>
          <w:sz w:val="24"/>
          <w:szCs w:val="24"/>
        </w:rPr>
        <w:fldChar w:fldCharType="end"/>
      </w:r>
      <w:r w:rsidR="00DC53E6" w:rsidRPr="00E2144A">
        <w:rPr>
          <w:rFonts w:cstheme="minorHAnsi"/>
          <w:sz w:val="24"/>
          <w:szCs w:val="24"/>
        </w:rPr>
        <w:t xml:space="preserve"> </w:t>
      </w:r>
      <w:r w:rsidR="005678EC">
        <w:rPr>
          <w:rFonts w:cstheme="minorHAnsi"/>
          <w:sz w:val="24"/>
          <w:szCs w:val="24"/>
        </w:rPr>
        <w:t>Applying these methods</w:t>
      </w:r>
      <w:r w:rsidR="0069760A">
        <w:rPr>
          <w:rFonts w:cstheme="minorHAnsi"/>
          <w:sz w:val="24"/>
          <w:szCs w:val="24"/>
        </w:rPr>
        <w:t>, s</w:t>
      </w:r>
      <w:r w:rsidR="002465FA">
        <w:rPr>
          <w:rFonts w:cstheme="minorHAnsi"/>
          <w:sz w:val="24"/>
          <w:szCs w:val="24"/>
        </w:rPr>
        <w:t xml:space="preserve">everal </w:t>
      </w:r>
      <w:r w:rsidR="002465FA" w:rsidRPr="002465FA">
        <w:rPr>
          <w:rFonts w:cstheme="minorHAnsi"/>
          <w:sz w:val="24"/>
          <w:szCs w:val="24"/>
        </w:rPr>
        <w:t xml:space="preserve">(bio)sensors with nanomaterials </w:t>
      </w:r>
      <w:r w:rsidR="002465FA">
        <w:rPr>
          <w:rFonts w:cstheme="minorHAnsi"/>
          <w:sz w:val="24"/>
          <w:szCs w:val="24"/>
        </w:rPr>
        <w:t xml:space="preserve">have been used for the </w:t>
      </w:r>
      <w:r w:rsidR="000F5A24">
        <w:rPr>
          <w:rFonts w:cstheme="minorHAnsi"/>
          <w:sz w:val="24"/>
          <w:szCs w:val="24"/>
        </w:rPr>
        <w:t xml:space="preserve">analysis </w:t>
      </w:r>
      <w:r w:rsidR="002465FA">
        <w:rPr>
          <w:rFonts w:cstheme="minorHAnsi"/>
          <w:sz w:val="24"/>
          <w:szCs w:val="24"/>
        </w:rPr>
        <w:t>of paracetamol</w:t>
      </w:r>
      <w:r w:rsidR="000F5A24">
        <w:rPr>
          <w:rFonts w:cstheme="minorHAnsi"/>
          <w:sz w:val="24"/>
          <w:szCs w:val="24"/>
        </w:rPr>
        <w:t xml:space="preserve"> samples</w:t>
      </w:r>
      <w:r w:rsidR="002465FA">
        <w:rPr>
          <w:rFonts w:cstheme="minorHAnsi"/>
          <w:sz w:val="24"/>
          <w:szCs w:val="24"/>
        </w:rPr>
        <w:t>.</w:t>
      </w:r>
      <w:r w:rsidR="002465FA" w:rsidRPr="00E2144A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&lt;EndNote&gt;&lt;Cite&gt;&lt;Author&gt;Cernat&lt;/Author&gt;&lt;Year&gt;2015&lt;/Year&gt;&lt;RecNum&gt;6&lt;/RecNum&gt;&lt;DisplayText&gt;&lt;style face="superscript"&gt;10&lt;/style&gt;&lt;/DisplayText&gt;&lt;record&gt;&lt;rec-number&gt;6&lt;/rec-number&gt;&lt;foreign-keys&gt;&lt;key app="EN" db-id="rtpa2sxaq92reoe95pj59vx6zvrp9zser2xd" timestamp="1533117896"&gt;6&lt;/key&gt;&lt;/foreign-keys&gt;&lt;ref-type name="Journal Article"&gt;17&lt;/ref-type&gt;&lt;contributors&gt;&lt;authors&gt;&lt;author&gt;Cernat, Andreea&lt;/author&gt;&lt;author&gt;Tertiş, Mihaela&lt;/author&gt;&lt;author&gt;Săndulescu, Robert&lt;/author&gt;&lt;author&gt;Bedioui, Fethi&lt;/author&gt;&lt;author&gt;Cristea, Alexandru&lt;/author&gt;&lt;author&gt;Cristea, Cecilia&lt;/author&gt;&lt;/authors&gt;&lt;/contributors&gt;&lt;titles&gt;&lt;title&gt;Electrochemical sensors based on carbon nanomaterials for acetaminophen detection: a review&lt;/title&gt;&lt;secondary-title&gt;Analytica chimica acta&lt;/secondary-title&gt;&lt;/titles&gt;&lt;periodical&gt;&lt;full-title&gt;Analytica chimica acta&lt;/full-title&gt;&lt;/periodical&gt;&lt;pages&gt;16-28&lt;/pages&gt;&lt;volume&gt;886&lt;/volume&gt;&lt;dates&gt;&lt;year&gt;2015&lt;/year&gt;&lt;/dates&gt;&lt;isbn&gt;0003-2670&lt;/isbn&gt;&lt;urls&gt;&lt;/urls&gt;&lt;/record&gt;&lt;/Cite&gt;&lt;/EndNote&gt;</w:instrText>
      </w:r>
      <w:r w:rsidR="002465FA" w:rsidRPr="00E2144A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10</w:t>
      </w:r>
      <w:r w:rsidR="002465FA" w:rsidRPr="00E2144A">
        <w:rPr>
          <w:rFonts w:cstheme="minorHAnsi"/>
          <w:sz w:val="24"/>
          <w:szCs w:val="24"/>
        </w:rPr>
        <w:fldChar w:fldCharType="end"/>
      </w:r>
      <w:r w:rsidR="002465FA">
        <w:rPr>
          <w:rFonts w:cstheme="minorHAnsi"/>
          <w:sz w:val="24"/>
          <w:szCs w:val="24"/>
        </w:rPr>
        <w:t xml:space="preserve"> Unfortunately, those sensors are </w:t>
      </w:r>
      <w:r w:rsidR="008D27C5">
        <w:rPr>
          <w:rFonts w:cstheme="minorHAnsi"/>
          <w:sz w:val="24"/>
          <w:szCs w:val="24"/>
        </w:rPr>
        <w:t xml:space="preserve">typically </w:t>
      </w:r>
      <w:r w:rsidR="002465FA">
        <w:rPr>
          <w:rFonts w:cstheme="minorHAnsi"/>
          <w:sz w:val="24"/>
          <w:szCs w:val="24"/>
        </w:rPr>
        <w:t xml:space="preserve">designed to </w:t>
      </w:r>
      <w:r w:rsidR="005678EC">
        <w:rPr>
          <w:rFonts w:cstheme="minorHAnsi"/>
          <w:sz w:val="24"/>
          <w:szCs w:val="24"/>
        </w:rPr>
        <w:t xml:space="preserve">exploit </w:t>
      </w:r>
      <w:r w:rsidR="002465FA">
        <w:rPr>
          <w:rFonts w:cstheme="minorHAnsi"/>
          <w:sz w:val="24"/>
          <w:szCs w:val="24"/>
        </w:rPr>
        <w:t>the electro</w:t>
      </w:r>
      <w:r w:rsidR="005678EC">
        <w:rPr>
          <w:rFonts w:cstheme="minorHAnsi"/>
          <w:sz w:val="24"/>
          <w:szCs w:val="24"/>
        </w:rPr>
        <w:t>-</w:t>
      </w:r>
      <w:r w:rsidR="002465FA">
        <w:rPr>
          <w:rFonts w:cstheme="minorHAnsi"/>
          <w:sz w:val="24"/>
          <w:szCs w:val="24"/>
        </w:rPr>
        <w:t xml:space="preserve">oxidation of paracetamol, which </w:t>
      </w:r>
      <w:r w:rsidR="005678EC">
        <w:rPr>
          <w:rFonts w:cstheme="minorHAnsi"/>
          <w:sz w:val="24"/>
          <w:szCs w:val="24"/>
        </w:rPr>
        <w:t xml:space="preserve">may </w:t>
      </w:r>
      <w:r w:rsidR="002465FA">
        <w:rPr>
          <w:rFonts w:cstheme="minorHAnsi"/>
          <w:sz w:val="24"/>
          <w:szCs w:val="24"/>
        </w:rPr>
        <w:t>lead to cross</w:t>
      </w:r>
      <w:r w:rsidR="008D27C5">
        <w:rPr>
          <w:rFonts w:cstheme="minorHAnsi"/>
          <w:sz w:val="24"/>
          <w:szCs w:val="24"/>
        </w:rPr>
        <w:t>-</w:t>
      </w:r>
      <w:r w:rsidR="002465FA">
        <w:rPr>
          <w:rFonts w:cstheme="minorHAnsi"/>
          <w:sz w:val="24"/>
          <w:szCs w:val="24"/>
        </w:rPr>
        <w:t xml:space="preserve">reactivity and low sensitivity in </w:t>
      </w:r>
      <w:r w:rsidR="002465FA">
        <w:rPr>
          <w:rFonts w:cstheme="minorHAnsi"/>
          <w:sz w:val="24"/>
          <w:szCs w:val="24"/>
        </w:rPr>
        <w:lastRenderedPageBreak/>
        <w:t>biological samples.</w:t>
      </w:r>
      <w:r w:rsidR="00F54533">
        <w:rPr>
          <w:rFonts w:cstheme="minorHAnsi"/>
          <w:sz w:val="24"/>
          <w:szCs w:val="24"/>
        </w:rPr>
        <w:t xml:space="preserve"> </w:t>
      </w:r>
      <w:r w:rsidR="002C455C">
        <w:rPr>
          <w:rFonts w:cstheme="minorHAnsi"/>
          <w:sz w:val="24"/>
          <w:szCs w:val="24"/>
        </w:rPr>
        <w:t>There</w:t>
      </w:r>
      <w:r w:rsidR="009276A2">
        <w:rPr>
          <w:rFonts w:cstheme="minorHAnsi"/>
          <w:sz w:val="24"/>
          <w:szCs w:val="24"/>
        </w:rPr>
        <w:t xml:space="preserve"> i</w:t>
      </w:r>
      <w:r w:rsidR="002C455C">
        <w:rPr>
          <w:rFonts w:cstheme="minorHAnsi"/>
          <w:sz w:val="24"/>
          <w:szCs w:val="24"/>
        </w:rPr>
        <w:t xml:space="preserve">s </w:t>
      </w:r>
      <w:r w:rsidR="005678EC">
        <w:rPr>
          <w:rFonts w:cstheme="minorHAnsi"/>
          <w:sz w:val="24"/>
          <w:szCs w:val="24"/>
        </w:rPr>
        <w:t xml:space="preserve">therefore </w:t>
      </w:r>
      <w:r w:rsidR="002C455C">
        <w:rPr>
          <w:rFonts w:cstheme="minorHAnsi"/>
          <w:sz w:val="24"/>
          <w:szCs w:val="24"/>
        </w:rPr>
        <w:t>a clear</w:t>
      </w:r>
      <w:r w:rsidR="005678EC">
        <w:rPr>
          <w:rFonts w:cstheme="minorHAnsi"/>
          <w:sz w:val="24"/>
          <w:szCs w:val="24"/>
        </w:rPr>
        <w:t xml:space="preserve"> necessity</w:t>
      </w:r>
      <w:r w:rsidR="002C455C">
        <w:rPr>
          <w:rFonts w:cstheme="minorHAnsi"/>
          <w:sz w:val="24"/>
          <w:szCs w:val="24"/>
        </w:rPr>
        <w:t xml:space="preserve"> </w:t>
      </w:r>
      <w:r w:rsidR="008D27C5">
        <w:rPr>
          <w:rFonts w:cstheme="minorHAnsi"/>
          <w:sz w:val="24"/>
          <w:szCs w:val="24"/>
        </w:rPr>
        <w:t>for a</w:t>
      </w:r>
      <w:r w:rsidR="002C455C">
        <w:rPr>
          <w:rFonts w:cstheme="minorHAnsi"/>
          <w:sz w:val="24"/>
          <w:szCs w:val="24"/>
        </w:rPr>
        <w:t xml:space="preserve"> reliable sensor </w:t>
      </w:r>
      <w:r w:rsidR="005678EC">
        <w:rPr>
          <w:rFonts w:cstheme="minorHAnsi"/>
          <w:sz w:val="24"/>
          <w:szCs w:val="24"/>
        </w:rPr>
        <w:t>for</w:t>
      </w:r>
      <w:r w:rsidR="002C455C">
        <w:rPr>
          <w:rFonts w:cstheme="minorHAnsi"/>
          <w:sz w:val="24"/>
          <w:szCs w:val="24"/>
        </w:rPr>
        <w:t xml:space="preserve"> point of care </w:t>
      </w:r>
      <w:r w:rsidR="00F54533">
        <w:rPr>
          <w:rFonts w:cstheme="minorHAnsi"/>
          <w:sz w:val="24"/>
          <w:szCs w:val="24"/>
        </w:rPr>
        <w:t>(</w:t>
      </w:r>
      <w:proofErr w:type="spellStart"/>
      <w:r w:rsidR="00F54533">
        <w:rPr>
          <w:rFonts w:cstheme="minorHAnsi"/>
          <w:sz w:val="24"/>
          <w:szCs w:val="24"/>
        </w:rPr>
        <w:t>PoC</w:t>
      </w:r>
      <w:proofErr w:type="spellEnd"/>
      <w:r w:rsidR="00F54533">
        <w:rPr>
          <w:rFonts w:cstheme="minorHAnsi"/>
          <w:sz w:val="24"/>
          <w:szCs w:val="24"/>
        </w:rPr>
        <w:t xml:space="preserve">) </w:t>
      </w:r>
      <w:r w:rsidR="002C455C">
        <w:rPr>
          <w:rFonts w:cstheme="minorHAnsi"/>
          <w:sz w:val="24"/>
          <w:szCs w:val="24"/>
        </w:rPr>
        <w:t xml:space="preserve">testing </w:t>
      </w:r>
      <w:r w:rsidR="005678EC">
        <w:rPr>
          <w:rFonts w:cstheme="minorHAnsi"/>
          <w:sz w:val="24"/>
          <w:szCs w:val="24"/>
        </w:rPr>
        <w:t xml:space="preserve">in </w:t>
      </w:r>
      <w:r w:rsidR="002C455C">
        <w:rPr>
          <w:rFonts w:cstheme="minorHAnsi"/>
          <w:sz w:val="24"/>
          <w:szCs w:val="24"/>
        </w:rPr>
        <w:t xml:space="preserve">medical emergencies. </w:t>
      </w:r>
    </w:p>
    <w:p w14:paraId="219DFA4D" w14:textId="2D485745" w:rsidR="002C455C" w:rsidRDefault="002C455C">
      <w:pPr>
        <w:spacing w:after="0" w:line="360" w:lineRule="auto"/>
        <w:ind w:firstLine="360"/>
        <w:jc w:val="both"/>
        <w:rPr>
          <w:sz w:val="24"/>
          <w:szCs w:val="24"/>
        </w:rPr>
      </w:pPr>
      <w:r>
        <w:rPr>
          <w:rFonts w:cstheme="minorHAnsi"/>
          <w:sz w:val="24"/>
          <w:szCs w:val="24"/>
        </w:rPr>
        <w:t>Generally, t</w:t>
      </w:r>
      <w:r w:rsidRPr="002130AD">
        <w:rPr>
          <w:sz w:val="24"/>
          <w:szCs w:val="24"/>
        </w:rPr>
        <w:t xml:space="preserve">he </w:t>
      </w:r>
      <w:proofErr w:type="spellStart"/>
      <w:r w:rsidRPr="002130AD">
        <w:rPr>
          <w:sz w:val="24"/>
          <w:szCs w:val="24"/>
        </w:rPr>
        <w:t>Rumack</w:t>
      </w:r>
      <w:proofErr w:type="spellEnd"/>
      <w:r w:rsidRPr="002130AD">
        <w:rPr>
          <w:sz w:val="24"/>
          <w:szCs w:val="24"/>
        </w:rPr>
        <w:t>-Matthew nomogram (</w:t>
      </w:r>
      <w:r>
        <w:rPr>
          <w:sz w:val="24"/>
          <w:szCs w:val="24"/>
        </w:rPr>
        <w:t>or paracetamol</w:t>
      </w:r>
      <w:r w:rsidRPr="002130AD">
        <w:rPr>
          <w:sz w:val="24"/>
          <w:szCs w:val="24"/>
        </w:rPr>
        <w:t xml:space="preserve"> toxicity nomogram)</w:t>
      </w:r>
      <w:r w:rsidRPr="002130AD">
        <w:rPr>
          <w:sz w:val="24"/>
          <w:szCs w:val="24"/>
          <w:vertAlign w:val="superscript"/>
        </w:rPr>
        <w:fldChar w:fldCharType="begin"/>
      </w:r>
      <w:r w:rsidR="009E7FD2">
        <w:rPr>
          <w:sz w:val="24"/>
          <w:szCs w:val="24"/>
          <w:vertAlign w:val="superscript"/>
        </w:rPr>
        <w:instrText xml:space="preserve"> ADDIN EN.CITE &lt;EndNote&gt;&lt;Cite&gt;&lt;Author&gt;Rumack&lt;/Author&gt;&lt;Year&gt;1975&lt;/Year&gt;&lt;RecNum&gt;4&lt;/RecNum&gt;&lt;DisplayText&gt;&lt;style face="superscript"&gt;19&lt;/style&gt;&lt;/DisplayText&gt;&lt;record&gt;&lt;rec-number&gt;4&lt;/rec-number&gt;&lt;foreign-keys&gt;&lt;key app="EN" db-id="s5dww0rwbrdt21evt2hxapfa9a9zxds0dzfa" timestamp="1554473068"&gt;4&lt;/key&gt;&lt;/foreign-keys&gt;&lt;ref-type name="Journal Article"&gt;17&lt;/ref-type&gt;&lt;contributors&gt;&lt;authors&gt;&lt;author&gt;Rumack, Barry H&lt;/author&gt;&lt;author&gt;Matthew, Henry&lt;/author&gt;&lt;/authors&gt;&lt;/contributors&gt;&lt;titles&gt;&lt;title&gt;Acetaminophen poisoning and toxicity&lt;/title&gt;&lt;secondary-title&gt;Pediatrics&lt;/secondary-title&gt;&lt;/titles&gt;&lt;periodical&gt;&lt;full-title&gt;Pediatrics&lt;/full-title&gt;&lt;/periodical&gt;&lt;pages&gt;871-876&lt;/pages&gt;&lt;volume&gt;55&lt;/volume&gt;&lt;number&gt;6&lt;/number&gt;&lt;dates&gt;&lt;year&gt;1975&lt;/year&gt;&lt;/dates&gt;&lt;isbn&gt;0031-4005&lt;/isbn&gt;&lt;urls&gt;&lt;/urls&gt;&lt;/record&gt;&lt;/Cite&gt;&lt;/EndNote&gt;</w:instrText>
      </w:r>
      <w:r w:rsidRPr="002130AD">
        <w:rPr>
          <w:sz w:val="24"/>
          <w:szCs w:val="24"/>
          <w:vertAlign w:val="superscript"/>
        </w:rPr>
        <w:fldChar w:fldCharType="separate"/>
      </w:r>
      <w:r w:rsidR="009E7FD2">
        <w:rPr>
          <w:noProof/>
          <w:sz w:val="24"/>
          <w:szCs w:val="24"/>
          <w:vertAlign w:val="superscript"/>
        </w:rPr>
        <w:t>19</w:t>
      </w:r>
      <w:r w:rsidRPr="002130AD">
        <w:rPr>
          <w:sz w:val="24"/>
          <w:szCs w:val="24"/>
          <w:vertAlign w:val="superscript"/>
        </w:rPr>
        <w:fldChar w:fldCharType="end"/>
      </w:r>
      <w:r>
        <w:rPr>
          <w:sz w:val="24"/>
          <w:szCs w:val="24"/>
        </w:rPr>
        <w:t xml:space="preserve"> is </w:t>
      </w:r>
      <w:r w:rsidRPr="002130AD">
        <w:rPr>
          <w:sz w:val="24"/>
          <w:szCs w:val="24"/>
        </w:rPr>
        <w:t xml:space="preserve">used to deduce </w:t>
      </w:r>
      <w:r>
        <w:rPr>
          <w:sz w:val="24"/>
          <w:szCs w:val="24"/>
        </w:rPr>
        <w:t>paracetamol</w:t>
      </w:r>
      <w:r w:rsidRPr="002130AD">
        <w:rPr>
          <w:sz w:val="24"/>
          <w:szCs w:val="24"/>
        </w:rPr>
        <w:t xml:space="preserve"> serum concentrations in relation to time </w:t>
      </w:r>
      <w:r>
        <w:rPr>
          <w:sz w:val="24"/>
          <w:szCs w:val="24"/>
        </w:rPr>
        <w:t xml:space="preserve">of </w:t>
      </w:r>
      <w:r w:rsidRPr="002130AD">
        <w:rPr>
          <w:sz w:val="24"/>
          <w:szCs w:val="24"/>
        </w:rPr>
        <w:t>ingestion, in order to evaluate potential </w:t>
      </w:r>
      <w:r>
        <w:rPr>
          <w:sz w:val="24"/>
          <w:szCs w:val="24"/>
        </w:rPr>
        <w:t xml:space="preserve">overdose </w:t>
      </w:r>
      <w:r w:rsidRPr="002130AD">
        <w:rPr>
          <w:sz w:val="24"/>
          <w:szCs w:val="24"/>
        </w:rPr>
        <w:t xml:space="preserve">and </w:t>
      </w:r>
      <w:r w:rsidR="005678EC">
        <w:rPr>
          <w:sz w:val="24"/>
          <w:szCs w:val="24"/>
        </w:rPr>
        <w:t>instruct</w:t>
      </w:r>
      <w:r w:rsidR="005678EC" w:rsidRPr="002130AD">
        <w:rPr>
          <w:sz w:val="24"/>
          <w:szCs w:val="24"/>
        </w:rPr>
        <w:t xml:space="preserve"> </w:t>
      </w:r>
      <w:r w:rsidRPr="002130AD">
        <w:rPr>
          <w:sz w:val="24"/>
          <w:szCs w:val="24"/>
        </w:rPr>
        <w:t xml:space="preserve">the clinician </w:t>
      </w:r>
      <w:r w:rsidR="005678EC">
        <w:rPr>
          <w:sz w:val="24"/>
          <w:szCs w:val="24"/>
        </w:rPr>
        <w:t xml:space="preserve">in the necessity of </w:t>
      </w:r>
      <w:r w:rsidRPr="002130AD">
        <w:rPr>
          <w:sz w:val="24"/>
          <w:szCs w:val="24"/>
        </w:rPr>
        <w:t>proceed</w:t>
      </w:r>
      <w:r w:rsidR="00A24C46">
        <w:rPr>
          <w:sz w:val="24"/>
          <w:szCs w:val="24"/>
        </w:rPr>
        <w:t>ing</w:t>
      </w:r>
      <w:r w:rsidRPr="002130AD">
        <w:rPr>
          <w:sz w:val="24"/>
          <w:szCs w:val="24"/>
        </w:rPr>
        <w:t xml:space="preserve"> with </w:t>
      </w:r>
      <w:r>
        <w:rPr>
          <w:sz w:val="24"/>
          <w:szCs w:val="24"/>
        </w:rPr>
        <w:t xml:space="preserve">antidote </w:t>
      </w:r>
      <w:hyperlink r:id="rId9" w:tooltip="N-Acetylcysteine" w:history="1">
        <w:r w:rsidRPr="002130AD">
          <w:rPr>
            <w:sz w:val="24"/>
            <w:szCs w:val="24"/>
          </w:rPr>
          <w:t>N-</w:t>
        </w:r>
        <w:proofErr w:type="spellStart"/>
        <w:r w:rsidRPr="002130AD">
          <w:rPr>
            <w:sz w:val="24"/>
            <w:szCs w:val="24"/>
          </w:rPr>
          <w:t>Acetylcysteine</w:t>
        </w:r>
        <w:proofErr w:type="spellEnd"/>
      </w:hyperlink>
      <w:r w:rsidRPr="002130AD">
        <w:rPr>
          <w:sz w:val="24"/>
          <w:szCs w:val="24"/>
        </w:rPr>
        <w:t> (NAC) treatment.</w:t>
      </w:r>
      <w:r w:rsidRPr="002130AD">
        <w:rPr>
          <w:sz w:val="24"/>
          <w:szCs w:val="24"/>
          <w:vertAlign w:val="superscript"/>
        </w:rPr>
        <w:fldChar w:fldCharType="begin">
          <w:fldData xml:space="preserve">PEVuZE5vdGU+PENpdGU+PEF1dGhvcj5KYW1lczwvQXV0aG9yPjxZZWFyPjIwMDg8L1llYXI+PFJl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</w:fldData>
        </w:fldChar>
      </w:r>
      <w:r w:rsidR="009E7FD2">
        <w:rPr>
          <w:sz w:val="24"/>
          <w:szCs w:val="24"/>
          <w:vertAlign w:val="superscript"/>
        </w:rPr>
        <w:instrText xml:space="preserve"> ADDIN EN.CITE </w:instrText>
      </w:r>
      <w:r w:rsidR="009E7FD2">
        <w:rPr>
          <w:sz w:val="24"/>
          <w:szCs w:val="24"/>
          <w:vertAlign w:val="superscript"/>
        </w:rPr>
        <w:fldChar w:fldCharType="begin">
          <w:fldData xml:space="preserve">PEVuZE5vdGU+PENpdGU+PEF1dGhvcj5KYW1lczwvQXV0aG9yPjxZZWFyPjIwMDg8L1llYXI+PFJl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</w:fldData>
        </w:fldChar>
      </w:r>
      <w:r w:rsidR="009E7FD2">
        <w:rPr>
          <w:sz w:val="24"/>
          <w:szCs w:val="24"/>
          <w:vertAlign w:val="superscript"/>
        </w:rPr>
        <w:instrText xml:space="preserve"> ADDIN EN.CITE.DATA </w:instrText>
      </w:r>
      <w:r w:rsidR="009E7FD2">
        <w:rPr>
          <w:sz w:val="24"/>
          <w:szCs w:val="24"/>
          <w:vertAlign w:val="superscript"/>
        </w:rPr>
      </w:r>
      <w:r w:rsidR="009E7FD2">
        <w:rPr>
          <w:sz w:val="24"/>
          <w:szCs w:val="24"/>
          <w:vertAlign w:val="superscript"/>
        </w:rPr>
        <w:fldChar w:fldCharType="end"/>
      </w:r>
      <w:r w:rsidRPr="002130AD">
        <w:rPr>
          <w:sz w:val="24"/>
          <w:szCs w:val="24"/>
          <w:vertAlign w:val="superscript"/>
        </w:rPr>
      </w:r>
      <w:r w:rsidRPr="002130AD">
        <w:rPr>
          <w:sz w:val="24"/>
          <w:szCs w:val="24"/>
          <w:vertAlign w:val="superscript"/>
        </w:rPr>
        <w:fldChar w:fldCharType="separate"/>
      </w:r>
      <w:r w:rsidR="009E7FD2">
        <w:rPr>
          <w:noProof/>
          <w:sz w:val="24"/>
          <w:szCs w:val="24"/>
          <w:vertAlign w:val="superscript"/>
        </w:rPr>
        <w:t>20</w:t>
      </w:r>
      <w:r w:rsidRPr="002130AD">
        <w:rPr>
          <w:sz w:val="24"/>
          <w:szCs w:val="24"/>
          <w:vertAlign w:val="superscript"/>
        </w:rPr>
        <w:fldChar w:fldCharType="end"/>
      </w:r>
      <w:r>
        <w:rPr>
          <w:sz w:val="24"/>
          <w:szCs w:val="24"/>
          <w:vertAlign w:val="superscript"/>
        </w:rPr>
        <w:t xml:space="preserve"> </w:t>
      </w:r>
      <w:r w:rsidRPr="002130AD">
        <w:rPr>
          <w:sz w:val="24"/>
          <w:szCs w:val="24"/>
        </w:rPr>
        <w:t xml:space="preserve">Usually, a plasma </w:t>
      </w:r>
      <w:r>
        <w:rPr>
          <w:sz w:val="24"/>
          <w:szCs w:val="24"/>
        </w:rPr>
        <w:t xml:space="preserve">paracetamol </w:t>
      </w:r>
      <w:r w:rsidRPr="002130AD">
        <w:rPr>
          <w:sz w:val="24"/>
          <w:szCs w:val="24"/>
        </w:rPr>
        <w:t xml:space="preserve">concentration </w:t>
      </w:r>
      <w:r>
        <w:rPr>
          <w:sz w:val="24"/>
          <w:szCs w:val="24"/>
        </w:rPr>
        <w:t>higher than 662 µM (</w:t>
      </w:r>
      <w:r w:rsidRPr="00CB36CF">
        <w:rPr>
          <w:sz w:val="24"/>
          <w:szCs w:val="24"/>
        </w:rPr>
        <w:t>100 µg/mL) at</w:t>
      </w:r>
      <w:r w:rsidRPr="002130AD">
        <w:rPr>
          <w:sz w:val="24"/>
          <w:szCs w:val="24"/>
        </w:rPr>
        <w:t xml:space="preserve"> 4 hours post ingestion</w:t>
      </w:r>
      <w:r>
        <w:rPr>
          <w:sz w:val="24"/>
          <w:szCs w:val="24"/>
        </w:rPr>
        <w:t xml:space="preserve"> (revised UK treatment line)</w:t>
      </w:r>
      <w:r w:rsidRPr="002130AD">
        <w:rPr>
          <w:sz w:val="24"/>
          <w:szCs w:val="24"/>
        </w:rPr>
        <w:t>, indicates the need for NAC treatment, which is necessary to prevent hepatotoxicity and liver failure.</w:t>
      </w:r>
      <w:r w:rsidRPr="002130AD">
        <w:rPr>
          <w:sz w:val="24"/>
          <w:szCs w:val="24"/>
          <w:vertAlign w:val="superscript"/>
        </w:rPr>
        <w:fldChar w:fldCharType="begin"/>
      </w:r>
      <w:r w:rsidR="009E7FD2">
        <w:rPr>
          <w:sz w:val="24"/>
          <w:szCs w:val="24"/>
          <w:vertAlign w:val="superscript"/>
        </w:rPr>
        <w:instrText xml:space="preserve"> ADDIN EN.CITE &lt;EndNote&gt;&lt;Cite&gt;&lt;Author&gt;Rothrock&lt;/Author&gt;&lt;Year&gt;2008&lt;/Year&gt;&lt;RecNum&gt;6&lt;/RecNum&gt;&lt;DisplayText&gt;&lt;style face="superscript"&gt;21,22&lt;/style&gt;&lt;/DisplayText&gt;&lt;record&gt;&lt;rec-number&gt;6&lt;/rec-number&gt;&lt;foreign-keys&gt;&lt;key app="EN" db-id="s5dww0rwbrdt21evt2hxapfa9a9zxds0dzfa" timestamp="1554473211"&gt;6&lt;/key&gt;&lt;/foreign-keys&gt;&lt;ref-type name="Book"&gt;6&lt;/ref-type&gt;&lt;contributors&gt;&lt;authors&gt;&lt;author&gt;Rothrock, Steven G&lt;/author&gt;&lt;/authors&gt;&lt;/contributors&gt;&lt;titles&gt;&lt;title&gt;Tarascon adult emergency pocketbook&lt;/title&gt;&lt;/titles&gt;&lt;dates&gt;&lt;year&gt;2008&lt;/year&gt;&lt;/dates&gt;&lt;publisher&gt;Jones &amp;amp; Bartlett Learning&lt;/publisher&gt;&lt;isbn&gt;0763765880&lt;/isbn&gt;&lt;urls&gt;&lt;/urls&gt;&lt;/record&gt;&lt;/Cite&gt;&lt;Cite&gt;&lt;Author&gt;Levine&lt;/Author&gt;&lt;Year&gt;2017&lt;/Year&gt;&lt;RecNum&gt;9&lt;/RecNum&gt;&lt;record&gt;&lt;rec-number&gt;9&lt;/rec-number&gt;&lt;foreign-keys&gt;&lt;key app="EN" db-id="s5dww0rwbrdt21evt2hxapfa9a9zxds0dzfa" timestamp="1559298994"&gt;9&lt;/key&gt;&lt;/foreign-keys&gt;&lt;ref-type name="Journal Article"&gt;17&lt;/ref-type&gt;&lt;contributors&gt;&lt;authors&gt;&lt;author&gt;Levine, Michael&lt;/author&gt;&lt;author&gt;Stellpflug, Sam&lt;/author&gt;&lt;author&gt;Pizon, Anthony F&lt;/author&gt;&lt;author&gt;Traub, Stephen&lt;/author&gt;&lt;author&gt;Vohra, Rais&lt;/author&gt;&lt;author&gt;Wiegand, Timothy&lt;/author&gt;&lt;author&gt;Traub, Nicole&lt;/author&gt;&lt;author&gt;Tashman, David&lt;/author&gt;&lt;author&gt;Desai, Shoma&lt;/author&gt;&lt;author&gt;Chang, Jamie&lt;/author&gt;&lt;/authors&gt;&lt;/contributors&gt;&lt;titles&gt;&lt;title&gt;Estimating the impact of adopting the revised United Kingdom acetaminophen treatment nomogram in the US population&lt;/title&gt;&lt;secondary-title&gt;Clinical Toxicology&lt;/secondary-title&gt;&lt;/titles&gt;&lt;periodical&gt;&lt;full-title&gt;Clinical Toxicology&lt;/full-title&gt;&lt;/periodical&gt;&lt;pages&gt;569-572&lt;/pages&gt;&lt;volume&gt;55&lt;/volume&gt;&lt;number&gt;6&lt;/number&gt;&lt;dates&gt;&lt;year&gt;2017&lt;/year&gt;&lt;/dates&gt;&lt;isbn&gt;1556-3650&lt;/isbn&gt;&lt;urls&gt;&lt;/urls&gt;&lt;/record&gt;&lt;/Cite&gt;&lt;/EndNote&gt;</w:instrText>
      </w:r>
      <w:r w:rsidRPr="002130AD">
        <w:rPr>
          <w:sz w:val="24"/>
          <w:szCs w:val="24"/>
          <w:vertAlign w:val="superscript"/>
        </w:rPr>
        <w:fldChar w:fldCharType="separate"/>
      </w:r>
      <w:r w:rsidR="009E7FD2">
        <w:rPr>
          <w:noProof/>
          <w:sz w:val="24"/>
          <w:szCs w:val="24"/>
          <w:vertAlign w:val="superscript"/>
        </w:rPr>
        <w:t>21,22</w:t>
      </w:r>
      <w:r w:rsidRPr="002130AD">
        <w:rPr>
          <w:sz w:val="24"/>
          <w:szCs w:val="24"/>
          <w:vertAlign w:val="superscript"/>
        </w:rPr>
        <w:fldChar w:fldCharType="end"/>
      </w:r>
      <w:r>
        <w:rPr>
          <w:sz w:val="24"/>
          <w:szCs w:val="24"/>
        </w:rPr>
        <w:t xml:space="preserve"> </w:t>
      </w:r>
    </w:p>
    <w:p w14:paraId="5964DFE5" w14:textId="6817AE78" w:rsidR="00FE2A82" w:rsidRDefault="00DA1236">
      <w:pPr>
        <w:spacing w:after="0" w:line="360" w:lineRule="auto"/>
        <w:ind w:firstLine="360"/>
        <w:jc w:val="both"/>
        <w:rPr>
          <w:sz w:val="24"/>
          <w:szCs w:val="24"/>
        </w:rPr>
      </w:pPr>
      <w:r>
        <w:rPr>
          <w:rFonts w:cstheme="minorHAnsi"/>
          <w:sz w:val="24"/>
          <w:szCs w:val="24"/>
        </w:rPr>
        <w:t xml:space="preserve">The </w:t>
      </w:r>
      <w:r w:rsidR="00FE2A82">
        <w:rPr>
          <w:rFonts w:cstheme="minorHAnsi"/>
          <w:sz w:val="24"/>
          <w:szCs w:val="24"/>
        </w:rPr>
        <w:t xml:space="preserve">technology </w:t>
      </w:r>
      <w:r>
        <w:rPr>
          <w:rFonts w:cstheme="minorHAnsi"/>
          <w:sz w:val="24"/>
          <w:szCs w:val="24"/>
        </w:rPr>
        <w:t>presented here</w:t>
      </w:r>
      <w:r w:rsidR="00A24C46">
        <w:rPr>
          <w:rFonts w:cstheme="minorHAnsi"/>
          <w:sz w:val="24"/>
          <w:szCs w:val="24"/>
        </w:rPr>
        <w:t>in</w:t>
      </w:r>
      <w:r>
        <w:rPr>
          <w:rFonts w:cstheme="minorHAnsi"/>
          <w:sz w:val="24"/>
          <w:szCs w:val="24"/>
        </w:rPr>
        <w:t xml:space="preserve"> </w:t>
      </w:r>
      <w:r w:rsidR="00F54533">
        <w:rPr>
          <w:rFonts w:cstheme="minorHAnsi"/>
          <w:sz w:val="24"/>
          <w:szCs w:val="24"/>
        </w:rPr>
        <w:t xml:space="preserve">could potentially help to </w:t>
      </w:r>
      <w:r w:rsidR="00A24C46">
        <w:rPr>
          <w:rFonts w:cstheme="minorHAnsi"/>
          <w:sz w:val="24"/>
          <w:szCs w:val="24"/>
        </w:rPr>
        <w:t xml:space="preserve">rapidly </w:t>
      </w:r>
      <w:r w:rsidR="00F54533">
        <w:rPr>
          <w:rFonts w:cstheme="minorHAnsi"/>
          <w:sz w:val="24"/>
          <w:szCs w:val="24"/>
        </w:rPr>
        <w:t>determine a paracetamol overdose</w:t>
      </w:r>
      <w:r w:rsidR="00A24C46">
        <w:rPr>
          <w:rFonts w:cstheme="minorHAnsi"/>
          <w:sz w:val="24"/>
          <w:szCs w:val="24"/>
        </w:rPr>
        <w:t>, preventing these further complications</w:t>
      </w:r>
      <w:r w:rsidR="00F54533">
        <w:rPr>
          <w:rFonts w:cstheme="minorHAnsi"/>
          <w:sz w:val="24"/>
          <w:szCs w:val="24"/>
        </w:rPr>
        <w:t xml:space="preserve">. The </w:t>
      </w:r>
      <w:r w:rsidR="008E4B12" w:rsidRPr="00E72832">
        <w:rPr>
          <w:rFonts w:cstheme="minorHAnsi"/>
          <w:sz w:val="24"/>
          <w:szCs w:val="24"/>
        </w:rPr>
        <w:t xml:space="preserve">voltammetric </w:t>
      </w:r>
      <w:r w:rsidR="0092018E" w:rsidRPr="00E72832">
        <w:rPr>
          <w:rFonts w:cstheme="minorHAnsi"/>
          <w:sz w:val="24"/>
          <w:szCs w:val="24"/>
        </w:rPr>
        <w:t xml:space="preserve">sensor for </w:t>
      </w:r>
      <w:r w:rsidR="003C7F9C">
        <w:rPr>
          <w:rFonts w:cstheme="minorHAnsi"/>
          <w:sz w:val="24"/>
          <w:szCs w:val="24"/>
        </w:rPr>
        <w:t>p</w:t>
      </w:r>
      <w:r w:rsidR="00471B6B" w:rsidRPr="00E72832">
        <w:rPr>
          <w:rFonts w:cstheme="minorHAnsi"/>
          <w:sz w:val="24"/>
          <w:szCs w:val="24"/>
        </w:rPr>
        <w:t>aracetamol</w:t>
      </w:r>
      <w:r w:rsidR="0092018E" w:rsidRPr="00E72832">
        <w:rPr>
          <w:rFonts w:cstheme="minorHAnsi"/>
          <w:sz w:val="24"/>
          <w:szCs w:val="24"/>
        </w:rPr>
        <w:t xml:space="preserve"> </w:t>
      </w:r>
      <w:r w:rsidR="008D27C5">
        <w:rPr>
          <w:rFonts w:cstheme="minorHAnsi"/>
          <w:sz w:val="24"/>
          <w:szCs w:val="24"/>
        </w:rPr>
        <w:t>detection</w:t>
      </w:r>
      <w:r w:rsidR="008D27C5" w:rsidRPr="00E72832">
        <w:rPr>
          <w:rFonts w:cstheme="minorHAnsi"/>
          <w:sz w:val="24"/>
          <w:szCs w:val="24"/>
        </w:rPr>
        <w:t xml:space="preserve"> </w:t>
      </w:r>
      <w:r w:rsidR="00F54533">
        <w:rPr>
          <w:rFonts w:cstheme="minorHAnsi"/>
          <w:sz w:val="24"/>
          <w:szCs w:val="24"/>
        </w:rPr>
        <w:t xml:space="preserve">uses </w:t>
      </w:r>
      <w:r w:rsidR="00D30DE3" w:rsidRPr="00E72832">
        <w:rPr>
          <w:rFonts w:cstheme="minorHAnsi"/>
          <w:sz w:val="24"/>
          <w:szCs w:val="24"/>
        </w:rPr>
        <w:t xml:space="preserve">electroactive </w:t>
      </w:r>
      <w:r w:rsidR="006006CA">
        <w:rPr>
          <w:rFonts w:cstheme="minorHAnsi"/>
          <w:sz w:val="24"/>
          <w:szCs w:val="24"/>
        </w:rPr>
        <w:t>nanoMIPs</w:t>
      </w:r>
      <w:r w:rsidR="00012A88">
        <w:rPr>
          <w:rFonts w:cstheme="minorHAnsi"/>
          <w:sz w:val="24"/>
          <w:szCs w:val="24"/>
        </w:rPr>
        <w:t xml:space="preserve">, produced by </w:t>
      </w:r>
      <w:r w:rsidR="007C26DA">
        <w:rPr>
          <w:rFonts w:cstheme="minorHAnsi"/>
          <w:sz w:val="24"/>
          <w:szCs w:val="24"/>
        </w:rPr>
        <w:t>introduc</w:t>
      </w:r>
      <w:r w:rsidR="00012A88">
        <w:rPr>
          <w:rFonts w:cstheme="minorHAnsi"/>
          <w:sz w:val="24"/>
          <w:szCs w:val="24"/>
        </w:rPr>
        <w:t>ing</w:t>
      </w:r>
      <w:r w:rsidR="00D30DE3" w:rsidRPr="00E72832">
        <w:rPr>
          <w:rFonts w:cstheme="minorHAnsi"/>
          <w:sz w:val="24"/>
          <w:szCs w:val="24"/>
        </w:rPr>
        <w:t xml:space="preserve"> </w:t>
      </w:r>
      <w:proofErr w:type="spellStart"/>
      <w:r w:rsidR="007C26DA">
        <w:rPr>
          <w:sz w:val="24"/>
          <w:szCs w:val="24"/>
        </w:rPr>
        <w:t>f</w:t>
      </w:r>
      <w:r w:rsidR="00D30DE3" w:rsidRPr="00E72832">
        <w:rPr>
          <w:sz w:val="24"/>
          <w:szCs w:val="24"/>
        </w:rPr>
        <w:t>errocene</w:t>
      </w:r>
      <w:proofErr w:type="spellEnd"/>
      <w:r w:rsidR="00D30DE3" w:rsidRPr="00E72832">
        <w:rPr>
          <w:sz w:val="24"/>
          <w:szCs w:val="24"/>
        </w:rPr>
        <w:t xml:space="preserve"> monomer in</w:t>
      </w:r>
      <w:r w:rsidR="00012A88">
        <w:rPr>
          <w:sz w:val="24"/>
          <w:szCs w:val="24"/>
        </w:rPr>
        <w:t>to</w:t>
      </w:r>
      <w:r w:rsidR="00D30DE3" w:rsidRPr="00E72832">
        <w:rPr>
          <w:sz w:val="24"/>
          <w:szCs w:val="24"/>
        </w:rPr>
        <w:t xml:space="preserve"> </w:t>
      </w:r>
      <w:r w:rsidR="007C26DA">
        <w:rPr>
          <w:sz w:val="24"/>
          <w:szCs w:val="24"/>
        </w:rPr>
        <w:t xml:space="preserve">the </w:t>
      </w:r>
      <w:r w:rsidR="00D30DE3" w:rsidRPr="00E72832">
        <w:rPr>
          <w:sz w:val="24"/>
          <w:szCs w:val="24"/>
        </w:rPr>
        <w:t>polymeric structures</w:t>
      </w:r>
      <w:r w:rsidR="00012A88">
        <w:rPr>
          <w:sz w:val="24"/>
          <w:szCs w:val="24"/>
        </w:rPr>
        <w:t>,</w:t>
      </w:r>
      <w:r w:rsidR="00D30DE3" w:rsidRPr="00E72832">
        <w:rPr>
          <w:sz w:val="24"/>
          <w:szCs w:val="24"/>
        </w:rPr>
        <w:t xml:space="preserve"> </w:t>
      </w:r>
      <w:r w:rsidR="007C26DA">
        <w:rPr>
          <w:sz w:val="24"/>
          <w:szCs w:val="24"/>
        </w:rPr>
        <w:t xml:space="preserve">which </w:t>
      </w:r>
      <w:r w:rsidR="00D30DE3" w:rsidRPr="00E72832">
        <w:rPr>
          <w:sz w:val="24"/>
          <w:szCs w:val="24"/>
        </w:rPr>
        <w:t>serve</w:t>
      </w:r>
      <w:r w:rsidR="007C26DA">
        <w:rPr>
          <w:sz w:val="24"/>
          <w:szCs w:val="24"/>
        </w:rPr>
        <w:t>s</w:t>
      </w:r>
      <w:r w:rsidR="00D30DE3" w:rsidRPr="00E72832">
        <w:rPr>
          <w:sz w:val="24"/>
          <w:szCs w:val="24"/>
        </w:rPr>
        <w:t xml:space="preserve"> as </w:t>
      </w:r>
      <w:r w:rsidR="007C26DA">
        <w:rPr>
          <w:sz w:val="24"/>
          <w:szCs w:val="24"/>
        </w:rPr>
        <w:t xml:space="preserve">an </w:t>
      </w:r>
      <w:r w:rsidR="00D30DE3" w:rsidRPr="00E72832">
        <w:rPr>
          <w:sz w:val="24"/>
          <w:szCs w:val="24"/>
        </w:rPr>
        <w:t>efficient transducer of electrochemical response.</w:t>
      </w:r>
      <w:r w:rsidR="00D30DE3" w:rsidRPr="00E72832">
        <w:rPr>
          <w:sz w:val="24"/>
          <w:szCs w:val="24"/>
        </w:rPr>
        <w:fldChar w:fldCharType="begin">
          <w:fldData xml:space="preserve">PEVuZE5vdGU+PENpdGU+PEF1dGhvcj5GYXJyZTwvQXV0aG9yPjxZZWFyPjIwMDc8L1llYXI+PFJl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==
</w:fldData>
        </w:fldChar>
      </w:r>
      <w:r w:rsidR="009E7FD2">
        <w:rPr>
          <w:sz w:val="24"/>
          <w:szCs w:val="24"/>
        </w:rPr>
        <w:instrText xml:space="preserve"> ADDIN EN.CITE </w:instrText>
      </w:r>
      <w:r w:rsidR="009E7FD2">
        <w:rPr>
          <w:sz w:val="24"/>
          <w:szCs w:val="24"/>
        </w:rPr>
        <w:fldChar w:fldCharType="begin">
          <w:fldData xml:space="preserve">PEVuZE5vdGU+PENpdGU+PEF1dGhvcj5GYXJyZTwvQXV0aG9yPjxZZWFyPjIwMDc8L1llYXI+PFJl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==
</w:fldData>
        </w:fldChar>
      </w:r>
      <w:r w:rsidR="009E7FD2">
        <w:rPr>
          <w:sz w:val="24"/>
          <w:szCs w:val="24"/>
        </w:rPr>
        <w:instrText xml:space="preserve"> ADDIN EN.CITE.DATA </w:instrText>
      </w:r>
      <w:r w:rsidR="009E7FD2">
        <w:rPr>
          <w:sz w:val="24"/>
          <w:szCs w:val="24"/>
        </w:rPr>
      </w:r>
      <w:r w:rsidR="009E7FD2">
        <w:rPr>
          <w:sz w:val="24"/>
          <w:szCs w:val="24"/>
        </w:rPr>
        <w:fldChar w:fldCharType="end"/>
      </w:r>
      <w:r w:rsidR="00D30DE3" w:rsidRPr="00E72832">
        <w:rPr>
          <w:sz w:val="24"/>
          <w:szCs w:val="24"/>
        </w:rPr>
      </w:r>
      <w:r w:rsidR="00D30DE3" w:rsidRPr="00E72832">
        <w:rPr>
          <w:sz w:val="24"/>
          <w:szCs w:val="24"/>
        </w:rPr>
        <w:fldChar w:fldCharType="separate"/>
      </w:r>
      <w:r w:rsidR="009E7FD2" w:rsidRPr="009E7FD2">
        <w:rPr>
          <w:noProof/>
          <w:sz w:val="24"/>
          <w:szCs w:val="24"/>
          <w:vertAlign w:val="superscript"/>
        </w:rPr>
        <w:t>23-25</w:t>
      </w:r>
      <w:r w:rsidR="00D30DE3" w:rsidRPr="00E72832">
        <w:rPr>
          <w:sz w:val="24"/>
          <w:szCs w:val="24"/>
        </w:rPr>
        <w:fldChar w:fldCharType="end"/>
      </w:r>
      <w:r w:rsidR="00587313" w:rsidRPr="00E72832">
        <w:rPr>
          <w:rFonts w:cstheme="minorHAnsi"/>
          <w:sz w:val="24"/>
          <w:szCs w:val="24"/>
        </w:rPr>
        <w:t xml:space="preserve"> The preparation of electroactive </w:t>
      </w:r>
      <w:r w:rsidR="006006CA">
        <w:rPr>
          <w:rFonts w:cstheme="minorHAnsi"/>
          <w:sz w:val="24"/>
          <w:szCs w:val="24"/>
        </w:rPr>
        <w:t>nanoMIPs</w:t>
      </w:r>
      <w:r w:rsidR="00587313" w:rsidRPr="00E72832">
        <w:rPr>
          <w:rFonts w:cstheme="minorHAnsi"/>
          <w:sz w:val="24"/>
          <w:szCs w:val="24"/>
        </w:rPr>
        <w:t xml:space="preserve"> was successfully achieved via solid phase synthesis and radical polymerization</w:t>
      </w:r>
      <w:r w:rsidR="00012A88">
        <w:rPr>
          <w:rFonts w:cstheme="minorHAnsi"/>
          <w:sz w:val="24"/>
          <w:szCs w:val="24"/>
        </w:rPr>
        <w:t>,</w:t>
      </w:r>
      <w:r w:rsidR="00587313" w:rsidRPr="00E72832">
        <w:rPr>
          <w:rFonts w:cstheme="minorHAnsi"/>
          <w:sz w:val="24"/>
          <w:szCs w:val="24"/>
        </w:rPr>
        <w:fldChar w:fldCharType="begin"/>
      </w:r>
      <w:r w:rsidR="009E7FD2">
        <w:rPr>
          <w:rFonts w:cstheme="minorHAnsi"/>
          <w:sz w:val="24"/>
          <w:szCs w:val="24"/>
        </w:rPr>
        <w:instrText xml:space="preserve"> ADDIN EN.CITE &lt;EndNote&gt;&lt;Cite&gt;&lt;Author&gt;Mazzotta&lt;/Author&gt;&lt;Year&gt;2016&lt;/Year&gt;&lt;RecNum&gt;4&lt;/RecNum&gt;&lt;DisplayText&gt;&lt;style face="superscript"&gt;13&lt;/style&gt;&lt;/DisplayText&gt;&lt;record&gt;&lt;rec-number&gt;4&lt;/rec-number&gt;&lt;foreign-keys&gt;&lt;key app="EN" db-id="xppeds02pzpe0se9v23xz9f0spwazvsvz0fd"&gt;4&lt;/key&gt;&lt;/foreign-keys&gt;&lt;ref-type name="Journal Article"&gt;17&lt;/ref-type&gt;&lt;contributors&gt;&lt;authors&gt;&lt;author&gt;Mazzotta, Elisabetta&lt;/author&gt;&lt;author&gt;Turco, Antonio&lt;/author&gt;&lt;author&gt;Chianella, Iva&lt;/author&gt;&lt;author&gt;Guerreiro, Antonio&lt;/author&gt;&lt;author&gt;Piletsky, Sergey A&lt;/author&gt;&lt;author&gt;Malitesta, Cosimino&lt;/author&gt;&lt;/authors&gt;&lt;/contributors&gt;&lt;titles&gt;&lt;title&gt;Solid-phase synthesis of electroactive nanoparticles of molecularly imprinted polymers. A novel platform for indirect electrochemical sensing applications&lt;/title&gt;&lt;secondary-title&gt;Sensors and Actuators B: Chemical&lt;/secondary-title&gt;&lt;/titles&gt;&lt;periodical&gt;&lt;full-title&gt;Sensors and Actuators B: Chemical&lt;/full-title&gt;&lt;/periodical&gt;&lt;pages&gt;174-180&lt;/pages&gt;&lt;volume&gt;229&lt;/volume&gt;&lt;dates&gt;&lt;year&gt;2016&lt;/year&gt;&lt;/dates&gt;&lt;isbn&gt;0925-4005&lt;/isbn&gt;&lt;urls&gt;&lt;/urls&gt;&lt;/record&gt;&lt;/Cite&gt;&lt;/EndNote&gt;</w:instrText>
      </w:r>
      <w:r w:rsidR="00587313" w:rsidRPr="00E72832">
        <w:rPr>
          <w:rFonts w:cstheme="minorHAnsi"/>
          <w:sz w:val="24"/>
          <w:szCs w:val="24"/>
        </w:rPr>
        <w:fldChar w:fldCharType="separate"/>
      </w:r>
      <w:r w:rsidR="009E7FD2" w:rsidRPr="009E7FD2">
        <w:rPr>
          <w:rFonts w:cstheme="minorHAnsi"/>
          <w:noProof/>
          <w:sz w:val="24"/>
          <w:szCs w:val="24"/>
          <w:vertAlign w:val="superscript"/>
        </w:rPr>
        <w:t>13</w:t>
      </w:r>
      <w:r w:rsidR="00587313" w:rsidRPr="00E72832">
        <w:rPr>
          <w:rFonts w:cstheme="minorHAnsi"/>
          <w:sz w:val="24"/>
          <w:szCs w:val="24"/>
        </w:rPr>
        <w:fldChar w:fldCharType="end"/>
      </w:r>
      <w:r w:rsidR="00012A88">
        <w:rPr>
          <w:sz w:val="24"/>
          <w:szCs w:val="24"/>
        </w:rPr>
        <w:t xml:space="preserve"> followed by</w:t>
      </w:r>
      <w:r w:rsidR="00FE2A82">
        <w:rPr>
          <w:sz w:val="24"/>
          <w:szCs w:val="24"/>
        </w:rPr>
        <w:t xml:space="preserve"> covalent immobiliz</w:t>
      </w:r>
      <w:r w:rsidR="00012A88">
        <w:rPr>
          <w:sz w:val="24"/>
          <w:szCs w:val="24"/>
        </w:rPr>
        <w:t>ation</w:t>
      </w:r>
      <w:r w:rsidR="00FE2A82">
        <w:rPr>
          <w:sz w:val="24"/>
          <w:szCs w:val="24"/>
        </w:rPr>
        <w:t xml:space="preserve"> </w:t>
      </w:r>
      <w:r w:rsidR="00012A88">
        <w:rPr>
          <w:sz w:val="24"/>
          <w:szCs w:val="24"/>
        </w:rPr>
        <w:t xml:space="preserve">of the nanoMIPs </w:t>
      </w:r>
      <w:r w:rsidR="00FE2A82">
        <w:rPr>
          <w:sz w:val="24"/>
          <w:szCs w:val="24"/>
        </w:rPr>
        <w:t xml:space="preserve">on electrodes. </w:t>
      </w:r>
      <w:r w:rsidR="00012A88">
        <w:rPr>
          <w:sz w:val="24"/>
          <w:szCs w:val="24"/>
        </w:rPr>
        <w:t>S</w:t>
      </w:r>
      <w:r w:rsidR="00FE2A82">
        <w:rPr>
          <w:sz w:val="24"/>
          <w:szCs w:val="24"/>
        </w:rPr>
        <w:t xml:space="preserve">ensors were </w:t>
      </w:r>
      <w:r w:rsidR="00012A88">
        <w:rPr>
          <w:sz w:val="24"/>
          <w:szCs w:val="24"/>
        </w:rPr>
        <w:t xml:space="preserve">then </w:t>
      </w:r>
      <w:r w:rsidR="00FE2A82">
        <w:rPr>
          <w:sz w:val="24"/>
          <w:szCs w:val="24"/>
        </w:rPr>
        <w:t>tested in spiked buffer solutions and plasma samples</w:t>
      </w:r>
      <w:r w:rsidR="00012A88">
        <w:rPr>
          <w:sz w:val="24"/>
          <w:szCs w:val="24"/>
        </w:rPr>
        <w:t xml:space="preserve">, </w:t>
      </w:r>
      <w:r w:rsidR="00FE2A82" w:rsidRPr="00E72832">
        <w:rPr>
          <w:sz w:val="24"/>
          <w:szCs w:val="24"/>
        </w:rPr>
        <w:t>present</w:t>
      </w:r>
      <w:r w:rsidR="00012A88">
        <w:rPr>
          <w:sz w:val="24"/>
          <w:szCs w:val="24"/>
        </w:rPr>
        <w:t>ing</w:t>
      </w:r>
      <w:r w:rsidR="00FE2A82" w:rsidRPr="00E72832">
        <w:rPr>
          <w:sz w:val="24"/>
          <w:szCs w:val="24"/>
        </w:rPr>
        <w:t xml:space="preserve"> a current response </w:t>
      </w:r>
      <w:r w:rsidR="00012A88">
        <w:rPr>
          <w:sz w:val="24"/>
          <w:szCs w:val="24"/>
        </w:rPr>
        <w:t xml:space="preserve">proportional </w:t>
      </w:r>
      <w:r w:rsidR="00FE2A82" w:rsidRPr="00E72832">
        <w:rPr>
          <w:sz w:val="24"/>
          <w:szCs w:val="24"/>
        </w:rPr>
        <w:t>to the specific paracetamol</w:t>
      </w:r>
      <w:r w:rsidR="00FE2A82">
        <w:rPr>
          <w:sz w:val="24"/>
          <w:szCs w:val="24"/>
        </w:rPr>
        <w:t xml:space="preserve"> concentration, </w:t>
      </w:r>
      <w:r w:rsidR="00012A88">
        <w:rPr>
          <w:sz w:val="24"/>
          <w:szCs w:val="24"/>
        </w:rPr>
        <w:t xml:space="preserve">while maintaining </w:t>
      </w:r>
      <w:r w:rsidR="00FE2A82">
        <w:rPr>
          <w:sz w:val="24"/>
          <w:szCs w:val="24"/>
        </w:rPr>
        <w:t>a high sensitivity, selectivity and stability.</w:t>
      </w:r>
    </w:p>
    <w:p w14:paraId="0B3DDD2A" w14:textId="77777777" w:rsidR="00AB565C" w:rsidRPr="0093597E" w:rsidRDefault="00AB565C" w:rsidP="002130AD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65851F8" w14:textId="0F4E1E80" w:rsidR="004E4190" w:rsidRPr="00E2144A" w:rsidRDefault="003B30A9" w:rsidP="002130AD">
      <w:pPr>
        <w:pStyle w:val="ListParagraph"/>
        <w:numPr>
          <w:ilvl w:val="0"/>
          <w:numId w:val="9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Experimental </w:t>
      </w:r>
    </w:p>
    <w:p w14:paraId="454D6671" w14:textId="1E85B7A5" w:rsidR="002E7BBE" w:rsidRPr="00E2144A" w:rsidRDefault="003B30A9" w:rsidP="002130AD">
      <w:pPr>
        <w:pStyle w:val="ListParagraph"/>
        <w:numPr>
          <w:ilvl w:val="1"/>
          <w:numId w:val="9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Chemical and r</w:t>
      </w:r>
      <w:r w:rsidR="003E2D11">
        <w:rPr>
          <w:rFonts w:cstheme="minorHAnsi"/>
          <w:b/>
          <w:sz w:val="24"/>
          <w:szCs w:val="24"/>
        </w:rPr>
        <w:t>eagents</w:t>
      </w:r>
    </w:p>
    <w:p w14:paraId="0C6BEFE4" w14:textId="1B140290" w:rsidR="00DA38AD" w:rsidRDefault="004E4190" w:rsidP="002130AD">
      <w:pPr>
        <w:spacing w:after="0" w:line="360" w:lineRule="auto"/>
        <w:jc w:val="both"/>
        <w:rPr>
          <w:rFonts w:cstheme="minorHAnsi"/>
          <w:sz w:val="24"/>
          <w:szCs w:val="24"/>
        </w:rPr>
      </w:pPr>
      <w:r w:rsidRPr="00E2144A">
        <w:rPr>
          <w:rFonts w:cstheme="minorHAnsi"/>
          <w:sz w:val="24"/>
          <w:szCs w:val="24"/>
        </w:rPr>
        <w:t>N-[3-(</w:t>
      </w:r>
      <w:proofErr w:type="spellStart"/>
      <w:r w:rsidRPr="00E2144A">
        <w:rPr>
          <w:rFonts w:cstheme="minorHAnsi"/>
          <w:sz w:val="24"/>
          <w:szCs w:val="24"/>
        </w:rPr>
        <w:t>Trimethoxysilyl</w:t>
      </w:r>
      <w:proofErr w:type="spellEnd"/>
      <w:r w:rsidRPr="00E2144A">
        <w:rPr>
          <w:rFonts w:cstheme="minorHAnsi"/>
          <w:sz w:val="24"/>
          <w:szCs w:val="24"/>
        </w:rPr>
        <w:t>)propyl]</w:t>
      </w:r>
      <w:proofErr w:type="spellStart"/>
      <w:r w:rsidRPr="00E2144A">
        <w:rPr>
          <w:rFonts w:cstheme="minorHAnsi"/>
          <w:sz w:val="24"/>
          <w:szCs w:val="24"/>
        </w:rPr>
        <w:t>ethyl</w:t>
      </w:r>
      <w:r w:rsidR="00E23F4E" w:rsidRPr="00E2144A">
        <w:rPr>
          <w:rFonts w:cstheme="minorHAnsi"/>
          <w:sz w:val="24"/>
          <w:szCs w:val="24"/>
        </w:rPr>
        <w:t>enediamine</w:t>
      </w:r>
      <w:proofErr w:type="spellEnd"/>
      <w:r w:rsidR="00E23F4E" w:rsidRPr="00E2144A">
        <w:rPr>
          <w:rFonts w:cstheme="minorHAnsi"/>
          <w:sz w:val="24"/>
          <w:szCs w:val="24"/>
        </w:rPr>
        <w:t xml:space="preserve"> (DAMO), </w:t>
      </w:r>
      <w:r w:rsidRPr="00E2144A">
        <w:rPr>
          <w:rFonts w:cstheme="minorHAnsi"/>
          <w:sz w:val="24"/>
          <w:szCs w:val="24"/>
        </w:rPr>
        <w:t>1,2-Bi</w:t>
      </w:r>
      <w:r w:rsidR="00E23F4E" w:rsidRPr="00E2144A">
        <w:rPr>
          <w:rFonts w:cstheme="minorHAnsi"/>
          <w:sz w:val="24"/>
          <w:szCs w:val="24"/>
        </w:rPr>
        <w:t>s(</w:t>
      </w:r>
      <w:proofErr w:type="spellStart"/>
      <w:r w:rsidR="00E23F4E" w:rsidRPr="00E2144A">
        <w:rPr>
          <w:rFonts w:cstheme="minorHAnsi"/>
          <w:sz w:val="24"/>
          <w:szCs w:val="24"/>
        </w:rPr>
        <w:t>triethoxysilyl</w:t>
      </w:r>
      <w:proofErr w:type="spellEnd"/>
      <w:r w:rsidR="00E23F4E" w:rsidRPr="00E2144A">
        <w:rPr>
          <w:rFonts w:cstheme="minorHAnsi"/>
          <w:sz w:val="24"/>
          <w:szCs w:val="24"/>
        </w:rPr>
        <w:t xml:space="preserve">)ethane (BTSE), </w:t>
      </w:r>
      <w:r w:rsidR="00BA4A84">
        <w:rPr>
          <w:rFonts w:cstheme="minorHAnsi"/>
          <w:sz w:val="24"/>
          <w:szCs w:val="24"/>
        </w:rPr>
        <w:t>e</w:t>
      </w:r>
      <w:r w:rsidRPr="00E2144A">
        <w:rPr>
          <w:rFonts w:cstheme="minorHAnsi"/>
          <w:sz w:val="24"/>
          <w:szCs w:val="24"/>
        </w:rPr>
        <w:t xml:space="preserve">thylene glycol </w:t>
      </w:r>
      <w:proofErr w:type="spellStart"/>
      <w:r w:rsidRPr="00E2144A">
        <w:rPr>
          <w:rFonts w:cstheme="minorHAnsi"/>
          <w:sz w:val="24"/>
          <w:szCs w:val="24"/>
        </w:rPr>
        <w:t>dimethacrylate</w:t>
      </w:r>
      <w:proofErr w:type="spellEnd"/>
      <w:r w:rsidRPr="00E2144A">
        <w:rPr>
          <w:rFonts w:cstheme="minorHAnsi"/>
          <w:sz w:val="24"/>
          <w:szCs w:val="24"/>
        </w:rPr>
        <w:t xml:space="preserve"> (EGDMA)</w:t>
      </w:r>
      <w:r w:rsidR="00BA4A84">
        <w:rPr>
          <w:rFonts w:cstheme="minorHAnsi"/>
          <w:sz w:val="24"/>
          <w:szCs w:val="24"/>
        </w:rPr>
        <w:t>,</w:t>
      </w:r>
      <w:r w:rsidRPr="00E2144A">
        <w:rPr>
          <w:rFonts w:cstheme="minorHAnsi"/>
          <w:sz w:val="24"/>
          <w:szCs w:val="24"/>
        </w:rPr>
        <w:t xml:space="preserve"> 1-ethyl-3-(3-dimethylaminopropyl)-</w:t>
      </w:r>
      <w:proofErr w:type="spellStart"/>
      <w:r w:rsidRPr="00E2144A">
        <w:rPr>
          <w:rFonts w:cstheme="minorHAnsi"/>
          <w:sz w:val="24"/>
          <w:szCs w:val="24"/>
        </w:rPr>
        <w:t>carbodiimide</w:t>
      </w:r>
      <w:proofErr w:type="spellEnd"/>
      <w:r w:rsidRPr="00E2144A">
        <w:rPr>
          <w:rFonts w:cstheme="minorHAnsi"/>
          <w:sz w:val="24"/>
          <w:szCs w:val="24"/>
        </w:rPr>
        <w:t xml:space="preserve"> (EDC)</w:t>
      </w:r>
      <w:r w:rsidR="00BA4A84">
        <w:rPr>
          <w:rFonts w:cstheme="minorHAnsi"/>
          <w:sz w:val="24"/>
          <w:szCs w:val="24"/>
        </w:rPr>
        <w:t>,</w:t>
      </w:r>
      <w:r w:rsidR="00F31CD4" w:rsidRPr="00E2144A">
        <w:rPr>
          <w:rFonts w:cstheme="minorHAnsi"/>
          <w:sz w:val="24"/>
          <w:szCs w:val="24"/>
        </w:rPr>
        <w:t xml:space="preserve"> </w:t>
      </w:r>
      <w:proofErr w:type="spellStart"/>
      <w:r w:rsidR="00E23F4E" w:rsidRPr="00E2144A">
        <w:rPr>
          <w:rFonts w:cstheme="minorHAnsi"/>
          <w:sz w:val="24"/>
          <w:szCs w:val="24"/>
        </w:rPr>
        <w:t>ferrocenyl</w:t>
      </w:r>
      <w:r w:rsidR="00F31CD4" w:rsidRPr="00E2144A">
        <w:rPr>
          <w:rFonts w:cstheme="minorHAnsi"/>
          <w:sz w:val="24"/>
          <w:szCs w:val="24"/>
        </w:rPr>
        <w:t>-</w:t>
      </w:r>
      <w:r w:rsidR="00E23F4E" w:rsidRPr="00E2144A">
        <w:rPr>
          <w:rFonts w:cstheme="minorHAnsi"/>
          <w:sz w:val="24"/>
          <w:szCs w:val="24"/>
        </w:rPr>
        <w:t>methylmethacrylate</w:t>
      </w:r>
      <w:proofErr w:type="spellEnd"/>
      <w:r w:rsidR="00E23F4E" w:rsidRPr="00E2144A">
        <w:rPr>
          <w:rFonts w:cstheme="minorHAnsi"/>
          <w:sz w:val="24"/>
          <w:szCs w:val="24"/>
        </w:rPr>
        <w:t xml:space="preserve"> (</w:t>
      </w:r>
      <w:proofErr w:type="spellStart"/>
      <w:r w:rsidR="00E23F4E" w:rsidRPr="00E2144A">
        <w:rPr>
          <w:rFonts w:cstheme="minorHAnsi"/>
          <w:sz w:val="24"/>
          <w:szCs w:val="24"/>
        </w:rPr>
        <w:t>F</w:t>
      </w:r>
      <w:r w:rsidR="00BA4A84">
        <w:rPr>
          <w:rFonts w:cstheme="minorHAnsi"/>
          <w:sz w:val="24"/>
          <w:szCs w:val="24"/>
        </w:rPr>
        <w:t>c</w:t>
      </w:r>
      <w:r w:rsidR="00E23F4E" w:rsidRPr="00E2144A">
        <w:rPr>
          <w:rFonts w:cstheme="minorHAnsi"/>
          <w:sz w:val="24"/>
          <w:szCs w:val="24"/>
        </w:rPr>
        <w:t>MMA</w:t>
      </w:r>
      <w:proofErr w:type="spellEnd"/>
      <w:r w:rsidR="00E23F4E" w:rsidRPr="00E2144A">
        <w:rPr>
          <w:rFonts w:cstheme="minorHAnsi"/>
          <w:sz w:val="24"/>
          <w:szCs w:val="24"/>
        </w:rPr>
        <w:t>)</w:t>
      </w:r>
      <w:r w:rsidR="00BA4A84">
        <w:rPr>
          <w:rFonts w:cstheme="minorHAnsi"/>
          <w:sz w:val="24"/>
          <w:szCs w:val="24"/>
        </w:rPr>
        <w:t>,</w:t>
      </w:r>
      <w:r w:rsidRPr="00E2144A">
        <w:rPr>
          <w:rFonts w:cstheme="minorHAnsi"/>
          <w:sz w:val="24"/>
          <w:szCs w:val="24"/>
        </w:rPr>
        <w:t xml:space="preserve"> </w:t>
      </w:r>
      <w:proofErr w:type="spellStart"/>
      <w:r w:rsidR="00F31CD4" w:rsidRPr="00E2144A">
        <w:rPr>
          <w:rFonts w:cstheme="minorHAnsi"/>
          <w:sz w:val="24"/>
          <w:szCs w:val="24"/>
        </w:rPr>
        <w:t>itaconic</w:t>
      </w:r>
      <w:proofErr w:type="spellEnd"/>
      <w:r w:rsidR="00F31CD4" w:rsidRPr="00E2144A">
        <w:rPr>
          <w:rFonts w:cstheme="minorHAnsi"/>
          <w:sz w:val="24"/>
          <w:szCs w:val="24"/>
        </w:rPr>
        <w:t xml:space="preserve"> </w:t>
      </w:r>
      <w:r w:rsidRPr="00E2144A">
        <w:rPr>
          <w:rFonts w:cstheme="minorHAnsi"/>
          <w:sz w:val="24"/>
          <w:szCs w:val="24"/>
        </w:rPr>
        <w:t>acid (ITA)</w:t>
      </w:r>
      <w:r w:rsidR="00BA4A84">
        <w:rPr>
          <w:rFonts w:cstheme="minorHAnsi"/>
          <w:sz w:val="24"/>
          <w:szCs w:val="24"/>
        </w:rPr>
        <w:t>,</w:t>
      </w:r>
      <w:r w:rsidRPr="00E2144A">
        <w:rPr>
          <w:rFonts w:cstheme="minorHAnsi"/>
          <w:sz w:val="24"/>
          <w:szCs w:val="24"/>
        </w:rPr>
        <w:t xml:space="preserve"> </w:t>
      </w:r>
      <w:proofErr w:type="spellStart"/>
      <w:r w:rsidRPr="00E2144A">
        <w:rPr>
          <w:rFonts w:cstheme="minorHAnsi"/>
          <w:sz w:val="24"/>
          <w:szCs w:val="24"/>
        </w:rPr>
        <w:t>pentaerythritol</w:t>
      </w:r>
      <w:proofErr w:type="spellEnd"/>
      <w:r w:rsidRPr="00E2144A">
        <w:rPr>
          <w:rFonts w:cstheme="minorHAnsi"/>
          <w:sz w:val="24"/>
          <w:szCs w:val="24"/>
        </w:rPr>
        <w:t xml:space="preserve"> </w:t>
      </w:r>
      <w:proofErr w:type="spellStart"/>
      <w:r w:rsidRPr="00E2144A">
        <w:rPr>
          <w:rFonts w:cstheme="minorHAnsi"/>
          <w:sz w:val="24"/>
          <w:szCs w:val="24"/>
        </w:rPr>
        <w:t>tetrakis</w:t>
      </w:r>
      <w:proofErr w:type="spellEnd"/>
      <w:r w:rsidRPr="00E2144A">
        <w:rPr>
          <w:rFonts w:cstheme="minorHAnsi"/>
          <w:sz w:val="24"/>
          <w:szCs w:val="24"/>
        </w:rPr>
        <w:t>(3-mercaptopropionate) (PETMP)</w:t>
      </w:r>
      <w:r w:rsidR="00BA4A84">
        <w:rPr>
          <w:rFonts w:cstheme="minorHAnsi"/>
          <w:sz w:val="24"/>
          <w:szCs w:val="24"/>
        </w:rPr>
        <w:t>,</w:t>
      </w:r>
      <w:r w:rsidRPr="00E2144A">
        <w:rPr>
          <w:rFonts w:cstheme="minorHAnsi"/>
          <w:sz w:val="24"/>
          <w:szCs w:val="24"/>
        </w:rPr>
        <w:t xml:space="preserve"> N-</w:t>
      </w:r>
      <w:proofErr w:type="spellStart"/>
      <w:r w:rsidRPr="00E2144A">
        <w:rPr>
          <w:rFonts w:cstheme="minorHAnsi"/>
          <w:sz w:val="24"/>
          <w:szCs w:val="24"/>
        </w:rPr>
        <w:t>hydroxysuccinimide</w:t>
      </w:r>
      <w:proofErr w:type="spellEnd"/>
      <w:r w:rsidRPr="00E2144A">
        <w:rPr>
          <w:rFonts w:cstheme="minorHAnsi"/>
          <w:sz w:val="24"/>
          <w:szCs w:val="24"/>
        </w:rPr>
        <w:t xml:space="preserve"> (NHS)</w:t>
      </w:r>
      <w:r w:rsidR="00BA4A84">
        <w:rPr>
          <w:rFonts w:cstheme="minorHAnsi"/>
          <w:sz w:val="24"/>
          <w:szCs w:val="24"/>
        </w:rPr>
        <w:t>,</w:t>
      </w:r>
      <w:r w:rsidRPr="00E2144A">
        <w:rPr>
          <w:rFonts w:cstheme="minorHAnsi"/>
          <w:sz w:val="24"/>
          <w:szCs w:val="24"/>
        </w:rPr>
        <w:t xml:space="preserve"> N,N-</w:t>
      </w:r>
      <w:proofErr w:type="spellStart"/>
      <w:r w:rsidRPr="00E2144A">
        <w:rPr>
          <w:rFonts w:cstheme="minorHAnsi"/>
          <w:sz w:val="24"/>
          <w:szCs w:val="24"/>
        </w:rPr>
        <w:t>diethyldithiocarbamic</w:t>
      </w:r>
      <w:proofErr w:type="spellEnd"/>
      <w:r w:rsidRPr="00E2144A">
        <w:rPr>
          <w:rFonts w:cstheme="minorHAnsi"/>
          <w:sz w:val="24"/>
          <w:szCs w:val="24"/>
        </w:rPr>
        <w:t xml:space="preserve"> acid benzyl ester</w:t>
      </w:r>
      <w:r w:rsidR="00313EF2" w:rsidRPr="00E2144A">
        <w:rPr>
          <w:rFonts w:cstheme="minorHAnsi"/>
          <w:sz w:val="24"/>
          <w:szCs w:val="24"/>
        </w:rPr>
        <w:t>,</w:t>
      </w:r>
      <w:r w:rsidRPr="00E2144A">
        <w:rPr>
          <w:rFonts w:cstheme="minorHAnsi"/>
          <w:sz w:val="24"/>
          <w:szCs w:val="24"/>
        </w:rPr>
        <w:t xml:space="preserve"> </w:t>
      </w:r>
      <w:proofErr w:type="spellStart"/>
      <w:r w:rsidRPr="00E2144A">
        <w:rPr>
          <w:rFonts w:cstheme="minorHAnsi"/>
          <w:sz w:val="24"/>
          <w:szCs w:val="24"/>
        </w:rPr>
        <w:t>trimethylolpropane</w:t>
      </w:r>
      <w:proofErr w:type="spellEnd"/>
      <w:r w:rsidRPr="00E2144A">
        <w:rPr>
          <w:rFonts w:cstheme="minorHAnsi"/>
          <w:sz w:val="24"/>
          <w:szCs w:val="24"/>
        </w:rPr>
        <w:t xml:space="preserve"> </w:t>
      </w:r>
      <w:proofErr w:type="spellStart"/>
      <w:r w:rsidRPr="00E2144A">
        <w:rPr>
          <w:rFonts w:cstheme="minorHAnsi"/>
          <w:sz w:val="24"/>
          <w:szCs w:val="24"/>
        </w:rPr>
        <w:t>trimethacrylate</w:t>
      </w:r>
      <w:proofErr w:type="spellEnd"/>
      <w:r w:rsidRPr="00E2144A">
        <w:rPr>
          <w:rFonts w:cstheme="minorHAnsi"/>
          <w:sz w:val="24"/>
          <w:szCs w:val="24"/>
        </w:rPr>
        <w:t xml:space="preserve"> (TRIM)</w:t>
      </w:r>
      <w:r w:rsidR="00BA4A84">
        <w:rPr>
          <w:rFonts w:cstheme="minorHAnsi"/>
          <w:sz w:val="24"/>
          <w:szCs w:val="24"/>
        </w:rPr>
        <w:t>,</w:t>
      </w:r>
      <w:r w:rsidRPr="00E2144A">
        <w:rPr>
          <w:rFonts w:cstheme="minorHAnsi"/>
          <w:sz w:val="24"/>
          <w:szCs w:val="24"/>
        </w:rPr>
        <w:t xml:space="preserve"> </w:t>
      </w:r>
      <w:proofErr w:type="spellStart"/>
      <w:r w:rsidRPr="00E2144A">
        <w:rPr>
          <w:rFonts w:cstheme="minorHAnsi"/>
          <w:sz w:val="24"/>
          <w:szCs w:val="24"/>
        </w:rPr>
        <w:t>dimethylformamide</w:t>
      </w:r>
      <w:proofErr w:type="spellEnd"/>
      <w:r w:rsidRPr="00E2144A">
        <w:rPr>
          <w:rFonts w:cstheme="minorHAnsi"/>
          <w:sz w:val="24"/>
          <w:szCs w:val="24"/>
        </w:rPr>
        <w:t xml:space="preserve"> (DMF)</w:t>
      </w:r>
      <w:r w:rsidR="00BA4A84">
        <w:rPr>
          <w:rFonts w:cstheme="minorHAnsi"/>
          <w:sz w:val="24"/>
          <w:szCs w:val="24"/>
        </w:rPr>
        <w:t>,</w:t>
      </w:r>
      <w:r w:rsidRPr="00E2144A">
        <w:rPr>
          <w:rFonts w:cstheme="minorHAnsi"/>
          <w:sz w:val="24"/>
          <w:szCs w:val="24"/>
        </w:rPr>
        <w:t xml:space="preserve"> 4-((4-hydroxyphenyl)amino)-4-oxobutano</w:t>
      </w:r>
      <w:r w:rsidR="002E55EF" w:rsidRPr="00E2144A">
        <w:rPr>
          <w:rFonts w:cstheme="minorHAnsi"/>
          <w:sz w:val="24"/>
          <w:szCs w:val="24"/>
        </w:rPr>
        <w:t>ic acid (</w:t>
      </w:r>
      <w:r w:rsidR="004E3906" w:rsidRPr="00E2144A">
        <w:rPr>
          <w:rFonts w:cstheme="minorHAnsi"/>
          <w:sz w:val="24"/>
          <w:szCs w:val="24"/>
        </w:rPr>
        <w:t>carboxy</w:t>
      </w:r>
      <w:r w:rsidR="00074AE6" w:rsidRPr="00E2144A">
        <w:rPr>
          <w:rFonts w:cstheme="minorHAnsi"/>
          <w:sz w:val="24"/>
          <w:szCs w:val="24"/>
        </w:rPr>
        <w:t>l</w:t>
      </w:r>
      <w:r w:rsidR="002E55EF" w:rsidRPr="00E2144A">
        <w:rPr>
          <w:rFonts w:cstheme="minorHAnsi"/>
          <w:sz w:val="24"/>
          <w:szCs w:val="24"/>
        </w:rPr>
        <w:t>-</w:t>
      </w:r>
      <w:r w:rsidR="00471B6B">
        <w:rPr>
          <w:rFonts w:cstheme="minorHAnsi"/>
          <w:sz w:val="24"/>
          <w:szCs w:val="24"/>
        </w:rPr>
        <w:t>Paracetamol</w:t>
      </w:r>
      <w:r w:rsidR="002E55EF" w:rsidRPr="00E2144A">
        <w:rPr>
          <w:rFonts w:cstheme="minorHAnsi"/>
          <w:sz w:val="24"/>
          <w:szCs w:val="24"/>
        </w:rPr>
        <w:t>),</w:t>
      </w:r>
      <w:r w:rsidR="00F31CD4" w:rsidRPr="00E2144A">
        <w:rPr>
          <w:rFonts w:cstheme="minorHAnsi"/>
          <w:sz w:val="24"/>
          <w:szCs w:val="24"/>
        </w:rPr>
        <w:t xml:space="preserve"> </w:t>
      </w:r>
      <w:r w:rsidR="002E55EF" w:rsidRPr="00E2144A">
        <w:rPr>
          <w:rFonts w:cstheme="minorHAnsi"/>
          <w:sz w:val="24"/>
          <w:szCs w:val="24"/>
        </w:rPr>
        <w:t>human plasma</w:t>
      </w:r>
      <w:r w:rsidR="00BA4A84">
        <w:rPr>
          <w:rFonts w:cstheme="minorHAnsi"/>
          <w:sz w:val="24"/>
          <w:szCs w:val="24"/>
        </w:rPr>
        <w:t xml:space="preserve">, </w:t>
      </w:r>
      <w:r w:rsidRPr="00E2144A">
        <w:rPr>
          <w:rFonts w:cstheme="minorHAnsi"/>
          <w:sz w:val="24"/>
          <w:szCs w:val="24"/>
        </w:rPr>
        <w:t>toluene</w:t>
      </w:r>
      <w:r w:rsidR="0069760A">
        <w:rPr>
          <w:rFonts w:cstheme="minorHAnsi"/>
          <w:sz w:val="24"/>
          <w:szCs w:val="24"/>
        </w:rPr>
        <w:t>,</w:t>
      </w:r>
      <w:r w:rsidRPr="00E2144A">
        <w:rPr>
          <w:rFonts w:cstheme="minorHAnsi"/>
          <w:sz w:val="24"/>
          <w:szCs w:val="24"/>
        </w:rPr>
        <w:t xml:space="preserve"> ethanol and acetone were purchased from Sigma-Aldrich (UK). </w:t>
      </w:r>
      <w:r w:rsidR="00A2630F">
        <w:rPr>
          <w:rFonts w:cstheme="minorHAnsi"/>
          <w:sz w:val="24"/>
          <w:szCs w:val="24"/>
        </w:rPr>
        <w:t>Carboxyl-p</w:t>
      </w:r>
      <w:r w:rsidR="00BA4A84">
        <w:rPr>
          <w:rFonts w:cstheme="minorHAnsi"/>
          <w:sz w:val="24"/>
          <w:szCs w:val="24"/>
        </w:rPr>
        <w:t>aracetamol</w:t>
      </w:r>
      <w:r w:rsidR="0086345D" w:rsidRPr="00E2144A">
        <w:rPr>
          <w:rFonts w:cstheme="minorHAnsi"/>
          <w:sz w:val="24"/>
          <w:szCs w:val="24"/>
        </w:rPr>
        <w:t xml:space="preserve">, procaine amide, benzocaine and caffeine </w:t>
      </w:r>
      <w:r w:rsidR="00F31CD4" w:rsidRPr="00E2144A">
        <w:rPr>
          <w:rFonts w:cstheme="minorHAnsi"/>
          <w:sz w:val="24"/>
          <w:szCs w:val="24"/>
        </w:rPr>
        <w:t>were purchased from Across (UK)</w:t>
      </w:r>
      <w:r w:rsidR="0086345D" w:rsidRPr="00E2144A">
        <w:rPr>
          <w:rFonts w:cstheme="minorHAnsi"/>
          <w:sz w:val="24"/>
          <w:szCs w:val="24"/>
        </w:rPr>
        <w:t xml:space="preserve">. </w:t>
      </w:r>
      <w:r w:rsidRPr="00E2144A">
        <w:rPr>
          <w:rFonts w:cstheme="minorHAnsi"/>
          <w:sz w:val="24"/>
          <w:szCs w:val="24"/>
        </w:rPr>
        <w:t>Acetonitrile (ACN), sodium hydroxide</w:t>
      </w:r>
      <w:r w:rsidR="003B30A9">
        <w:rPr>
          <w:rFonts w:cstheme="minorHAnsi"/>
          <w:sz w:val="24"/>
          <w:szCs w:val="24"/>
        </w:rPr>
        <w:t xml:space="preserve"> </w:t>
      </w:r>
      <w:r w:rsidR="0069760A">
        <w:rPr>
          <w:rFonts w:cstheme="minorHAnsi"/>
          <w:sz w:val="24"/>
          <w:szCs w:val="24"/>
        </w:rPr>
        <w:t>(</w:t>
      </w:r>
      <w:proofErr w:type="spellStart"/>
      <w:r w:rsidR="0069760A">
        <w:rPr>
          <w:rFonts w:cstheme="minorHAnsi"/>
          <w:sz w:val="24"/>
          <w:szCs w:val="24"/>
        </w:rPr>
        <w:t>NaOH</w:t>
      </w:r>
      <w:proofErr w:type="spellEnd"/>
      <w:r w:rsidR="0069760A">
        <w:rPr>
          <w:rFonts w:cstheme="minorHAnsi"/>
          <w:sz w:val="24"/>
          <w:szCs w:val="24"/>
        </w:rPr>
        <w:t xml:space="preserve">) </w:t>
      </w:r>
      <w:r w:rsidR="00BA4A84">
        <w:rPr>
          <w:rFonts w:cstheme="minorHAnsi"/>
          <w:sz w:val="24"/>
          <w:szCs w:val="24"/>
        </w:rPr>
        <w:t>and</w:t>
      </w:r>
      <w:r w:rsidRPr="00E2144A">
        <w:rPr>
          <w:rFonts w:cstheme="minorHAnsi"/>
          <w:sz w:val="24"/>
          <w:szCs w:val="24"/>
        </w:rPr>
        <w:t xml:space="preserve"> N</w:t>
      </w:r>
      <w:proofErr w:type="gramStart"/>
      <w:r w:rsidRPr="00E2144A">
        <w:rPr>
          <w:rFonts w:cstheme="minorHAnsi"/>
          <w:sz w:val="24"/>
          <w:szCs w:val="24"/>
        </w:rPr>
        <w:t>,N’</w:t>
      </w:r>
      <w:proofErr w:type="gramEnd"/>
      <w:r w:rsidRPr="00E2144A">
        <w:rPr>
          <w:rFonts w:cstheme="minorHAnsi"/>
          <w:sz w:val="24"/>
          <w:szCs w:val="24"/>
        </w:rPr>
        <w:t>-</w:t>
      </w:r>
      <w:proofErr w:type="spellStart"/>
      <w:r w:rsidRPr="00E2144A">
        <w:rPr>
          <w:rFonts w:cstheme="minorHAnsi"/>
          <w:sz w:val="24"/>
          <w:szCs w:val="24"/>
        </w:rPr>
        <w:t>diethyldithiocarbamic</w:t>
      </w:r>
      <w:proofErr w:type="spellEnd"/>
      <w:r w:rsidRPr="00E2144A">
        <w:rPr>
          <w:rFonts w:cstheme="minorHAnsi"/>
          <w:sz w:val="24"/>
          <w:szCs w:val="24"/>
        </w:rPr>
        <w:t xml:space="preserve"> acid benzyl ester </w:t>
      </w:r>
      <w:r w:rsidR="003435C8" w:rsidRPr="00E2144A">
        <w:rPr>
          <w:rFonts w:cstheme="minorHAnsi"/>
          <w:sz w:val="24"/>
          <w:szCs w:val="24"/>
        </w:rPr>
        <w:t xml:space="preserve">were </w:t>
      </w:r>
      <w:r w:rsidR="00BA4A84">
        <w:rPr>
          <w:rFonts w:cstheme="minorHAnsi"/>
          <w:sz w:val="24"/>
          <w:szCs w:val="24"/>
        </w:rPr>
        <w:t>purchased</w:t>
      </w:r>
      <w:r w:rsidR="00BA4A84" w:rsidRPr="00E2144A">
        <w:rPr>
          <w:rFonts w:cstheme="minorHAnsi"/>
          <w:sz w:val="24"/>
          <w:szCs w:val="24"/>
        </w:rPr>
        <w:t xml:space="preserve"> </w:t>
      </w:r>
      <w:r w:rsidRPr="00E2144A">
        <w:rPr>
          <w:rFonts w:cstheme="minorHAnsi"/>
          <w:sz w:val="24"/>
          <w:szCs w:val="24"/>
        </w:rPr>
        <w:t>from TCI Europe (Belgium).</w:t>
      </w:r>
      <w:r w:rsidR="003435C8" w:rsidRPr="00E2144A">
        <w:rPr>
          <w:rFonts w:cstheme="minorHAnsi"/>
          <w:sz w:val="24"/>
          <w:szCs w:val="24"/>
        </w:rPr>
        <w:t xml:space="preserve"> </w:t>
      </w:r>
      <w:r w:rsidR="0066747F" w:rsidRPr="00E2144A">
        <w:rPr>
          <w:rFonts w:cstheme="minorHAnsi"/>
          <w:sz w:val="24"/>
          <w:szCs w:val="24"/>
        </w:rPr>
        <w:t>All</w:t>
      </w:r>
      <w:r w:rsidRPr="00E2144A">
        <w:rPr>
          <w:rFonts w:cstheme="minorHAnsi"/>
          <w:sz w:val="24"/>
          <w:szCs w:val="24"/>
        </w:rPr>
        <w:t xml:space="preserve"> chemicals and solvents were HPLC grad</w:t>
      </w:r>
      <w:r w:rsidR="009D6CBB">
        <w:rPr>
          <w:rFonts w:cstheme="minorHAnsi"/>
          <w:sz w:val="24"/>
          <w:szCs w:val="24"/>
        </w:rPr>
        <w:t>e</w:t>
      </w:r>
      <w:r w:rsidR="006326BB">
        <w:rPr>
          <w:rFonts w:cstheme="minorHAnsi"/>
          <w:sz w:val="24"/>
          <w:szCs w:val="24"/>
        </w:rPr>
        <w:t>.</w:t>
      </w:r>
      <w:r w:rsidRPr="00E2144A">
        <w:rPr>
          <w:rFonts w:cstheme="minorHAnsi"/>
          <w:sz w:val="24"/>
          <w:szCs w:val="24"/>
        </w:rPr>
        <w:t xml:space="preserve"> </w:t>
      </w:r>
      <w:r w:rsidR="003435C8" w:rsidRPr="00E2144A">
        <w:rPr>
          <w:rFonts w:cstheme="minorHAnsi"/>
          <w:sz w:val="24"/>
          <w:szCs w:val="24"/>
        </w:rPr>
        <w:t>Phosphate-</w:t>
      </w:r>
      <w:r w:rsidRPr="00E2144A">
        <w:rPr>
          <w:rFonts w:cstheme="minorHAnsi"/>
          <w:sz w:val="24"/>
          <w:szCs w:val="24"/>
        </w:rPr>
        <w:t>buffered saline (PBS) tablets (</w:t>
      </w:r>
      <w:proofErr w:type="spellStart"/>
      <w:r w:rsidRPr="00E2144A">
        <w:rPr>
          <w:rFonts w:cstheme="minorHAnsi"/>
          <w:sz w:val="24"/>
          <w:szCs w:val="24"/>
        </w:rPr>
        <w:t>Gibco</w:t>
      </w:r>
      <w:proofErr w:type="spellEnd"/>
      <w:r w:rsidRPr="00E2144A">
        <w:rPr>
          <w:rFonts w:cstheme="minorHAnsi"/>
          <w:sz w:val="24"/>
          <w:szCs w:val="24"/>
        </w:rPr>
        <w:t>,</w:t>
      </w:r>
      <w:r w:rsidR="00BA4A84">
        <w:rPr>
          <w:rFonts w:cstheme="minorHAnsi"/>
          <w:sz w:val="24"/>
          <w:szCs w:val="24"/>
        </w:rPr>
        <w:t xml:space="preserve"> </w:t>
      </w:r>
      <w:r w:rsidRPr="00E2144A">
        <w:rPr>
          <w:rFonts w:cstheme="minorHAnsi"/>
          <w:sz w:val="24"/>
          <w:szCs w:val="24"/>
        </w:rPr>
        <w:t>UK)</w:t>
      </w:r>
      <w:r w:rsidR="003435C8" w:rsidRPr="00E2144A">
        <w:rPr>
          <w:rFonts w:cstheme="minorHAnsi"/>
          <w:sz w:val="24"/>
          <w:szCs w:val="24"/>
        </w:rPr>
        <w:t>, and g</w:t>
      </w:r>
      <w:r w:rsidRPr="00E2144A">
        <w:rPr>
          <w:rFonts w:cstheme="minorHAnsi"/>
          <w:sz w:val="24"/>
          <w:szCs w:val="24"/>
        </w:rPr>
        <w:t>lass beads (</w:t>
      </w:r>
      <w:proofErr w:type="spellStart"/>
      <w:r w:rsidRPr="00E2144A">
        <w:rPr>
          <w:rFonts w:cstheme="minorHAnsi"/>
          <w:sz w:val="24"/>
          <w:szCs w:val="24"/>
        </w:rPr>
        <w:t>Spheriglass</w:t>
      </w:r>
      <w:proofErr w:type="spellEnd"/>
      <w:r w:rsidRPr="00E2144A">
        <w:rPr>
          <w:rFonts w:cstheme="minorHAnsi"/>
          <w:sz w:val="24"/>
          <w:szCs w:val="24"/>
        </w:rPr>
        <w:t xml:space="preserve">®) were </w:t>
      </w:r>
      <w:r w:rsidRPr="00E2144A">
        <w:rPr>
          <w:rFonts w:cstheme="minorHAnsi"/>
          <w:sz w:val="24"/>
          <w:szCs w:val="24"/>
        </w:rPr>
        <w:lastRenderedPageBreak/>
        <w:t>purchase</w:t>
      </w:r>
      <w:r w:rsidR="003435C8" w:rsidRPr="00E2144A">
        <w:rPr>
          <w:rFonts w:cstheme="minorHAnsi"/>
          <w:sz w:val="24"/>
          <w:szCs w:val="24"/>
        </w:rPr>
        <w:t>d</w:t>
      </w:r>
      <w:r w:rsidRPr="00E2144A">
        <w:rPr>
          <w:rFonts w:cstheme="minorHAnsi"/>
          <w:sz w:val="24"/>
          <w:szCs w:val="24"/>
        </w:rPr>
        <w:t xml:space="preserve"> from Blagden Chemicals (UK).</w:t>
      </w:r>
      <w:r w:rsidR="00BA4A84">
        <w:rPr>
          <w:rFonts w:cstheme="minorHAnsi"/>
          <w:sz w:val="24"/>
          <w:szCs w:val="24"/>
        </w:rPr>
        <w:t xml:space="preserve"> </w:t>
      </w:r>
      <w:r w:rsidR="00875004">
        <w:rPr>
          <w:rFonts w:cstheme="minorHAnsi"/>
          <w:sz w:val="24"/>
          <w:szCs w:val="24"/>
        </w:rPr>
        <w:t xml:space="preserve">Paracetamol stock solutions were diluted </w:t>
      </w:r>
      <w:r w:rsidR="00E31288">
        <w:rPr>
          <w:rFonts w:cstheme="minorHAnsi"/>
          <w:sz w:val="24"/>
          <w:szCs w:val="24"/>
        </w:rPr>
        <w:t>i</w:t>
      </w:r>
      <w:r w:rsidR="00875004">
        <w:rPr>
          <w:rFonts w:cstheme="minorHAnsi"/>
          <w:sz w:val="24"/>
          <w:szCs w:val="24"/>
        </w:rPr>
        <w:t xml:space="preserve">n PBS buffer (5 </w:t>
      </w:r>
      <w:r w:rsidR="0040359C">
        <w:rPr>
          <w:rFonts w:cstheme="minorHAnsi"/>
          <w:sz w:val="24"/>
          <w:szCs w:val="24"/>
        </w:rPr>
        <w:t>mM</w:t>
      </w:r>
      <w:r w:rsidR="00875004">
        <w:rPr>
          <w:rFonts w:cstheme="minorHAnsi"/>
          <w:sz w:val="24"/>
          <w:szCs w:val="24"/>
        </w:rPr>
        <w:t>, pH = 7</w:t>
      </w:r>
      <w:r w:rsidR="002041AD">
        <w:rPr>
          <w:rFonts w:cstheme="minorHAnsi"/>
          <w:sz w:val="24"/>
          <w:szCs w:val="24"/>
        </w:rPr>
        <w:t>.4</w:t>
      </w:r>
      <w:r w:rsidR="00875004">
        <w:rPr>
          <w:rFonts w:cstheme="minorHAnsi"/>
          <w:sz w:val="24"/>
          <w:szCs w:val="24"/>
        </w:rPr>
        <w:t>)</w:t>
      </w:r>
      <w:r w:rsidR="00CB4786">
        <w:rPr>
          <w:rFonts w:cstheme="minorHAnsi"/>
          <w:sz w:val="24"/>
          <w:szCs w:val="24"/>
        </w:rPr>
        <w:t>.</w:t>
      </w:r>
      <w:r w:rsidR="00875004">
        <w:rPr>
          <w:rFonts w:cstheme="minorHAnsi"/>
          <w:sz w:val="24"/>
          <w:szCs w:val="24"/>
        </w:rPr>
        <w:t xml:space="preserve"> </w:t>
      </w:r>
    </w:p>
    <w:p w14:paraId="0BBAAA68" w14:textId="77777777" w:rsidR="003B30A9" w:rsidRDefault="003B30A9" w:rsidP="002130AD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</w:p>
    <w:p w14:paraId="15108CAA" w14:textId="056F36ED" w:rsidR="003B30A9" w:rsidRPr="003B30A9" w:rsidRDefault="003B30A9" w:rsidP="003B30A9">
      <w:pPr>
        <w:pStyle w:val="ListParagraph"/>
        <w:numPr>
          <w:ilvl w:val="1"/>
          <w:numId w:val="9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 w:rsidRPr="003B30A9">
        <w:rPr>
          <w:rFonts w:cstheme="minorHAnsi"/>
          <w:b/>
          <w:sz w:val="24"/>
          <w:szCs w:val="24"/>
        </w:rPr>
        <w:t>M</w:t>
      </w:r>
      <w:r w:rsidR="004A66C5">
        <w:rPr>
          <w:rFonts w:cstheme="minorHAnsi"/>
          <w:b/>
          <w:sz w:val="24"/>
          <w:szCs w:val="24"/>
        </w:rPr>
        <w:t xml:space="preserve">aterials and </w:t>
      </w:r>
      <w:r w:rsidRPr="003B30A9">
        <w:rPr>
          <w:rFonts w:cstheme="minorHAnsi"/>
          <w:b/>
          <w:sz w:val="24"/>
          <w:szCs w:val="24"/>
        </w:rPr>
        <w:t>methods</w:t>
      </w:r>
    </w:p>
    <w:p w14:paraId="05E937C5" w14:textId="0DA2B05F" w:rsidR="00602C24" w:rsidRDefault="003B30A9" w:rsidP="00FE2A82">
      <w:pPr>
        <w:spacing w:after="0" w:line="360" w:lineRule="auto"/>
        <w:ind w:firstLine="360"/>
        <w:jc w:val="both"/>
        <w:rPr>
          <w:rFonts w:ascii="Calibri" w:hAnsi="Calibri"/>
          <w:sz w:val="24"/>
          <w:szCs w:val="24"/>
        </w:rPr>
      </w:pPr>
      <w:r>
        <w:rPr>
          <w:rFonts w:cstheme="minorHAnsi"/>
          <w:sz w:val="24"/>
          <w:szCs w:val="24"/>
        </w:rPr>
        <w:t>D</w:t>
      </w:r>
      <w:r w:rsidRPr="003B30A9">
        <w:rPr>
          <w:rFonts w:cstheme="minorHAnsi"/>
          <w:sz w:val="24"/>
          <w:szCs w:val="24"/>
        </w:rPr>
        <w:t>ialysis tube membrane</w:t>
      </w:r>
      <w:r>
        <w:rPr>
          <w:rFonts w:cstheme="minorHAnsi"/>
          <w:sz w:val="24"/>
          <w:szCs w:val="24"/>
        </w:rPr>
        <w:t xml:space="preserve"> Spectra/</w:t>
      </w:r>
      <w:proofErr w:type="spellStart"/>
      <w:r>
        <w:rPr>
          <w:rFonts w:cstheme="minorHAnsi"/>
          <w:sz w:val="24"/>
          <w:szCs w:val="24"/>
        </w:rPr>
        <w:t>Por</w:t>
      </w:r>
      <w:proofErr w:type="spellEnd"/>
      <w:r>
        <w:rPr>
          <w:rFonts w:cstheme="minorHAnsi"/>
          <w:sz w:val="24"/>
          <w:szCs w:val="24"/>
        </w:rPr>
        <w:t xml:space="preserve"> 7 (</w:t>
      </w:r>
      <w:r w:rsidRPr="003B30A9">
        <w:rPr>
          <w:rFonts w:cstheme="minorHAnsi"/>
          <w:sz w:val="24"/>
          <w:szCs w:val="24"/>
        </w:rPr>
        <w:t xml:space="preserve">regenerated Cellulose, 10 </w:t>
      </w:r>
      <w:proofErr w:type="spellStart"/>
      <w:proofErr w:type="gramStart"/>
      <w:r w:rsidRPr="003B30A9">
        <w:rPr>
          <w:rFonts w:cstheme="minorHAnsi"/>
          <w:sz w:val="24"/>
          <w:szCs w:val="24"/>
        </w:rPr>
        <w:t>kD</w:t>
      </w:r>
      <w:proofErr w:type="spellEnd"/>
      <w:proofErr w:type="gramEnd"/>
      <w:r w:rsidRPr="003B30A9">
        <w:rPr>
          <w:rFonts w:cstheme="minorHAnsi"/>
          <w:sz w:val="24"/>
          <w:szCs w:val="24"/>
        </w:rPr>
        <w:t xml:space="preserve"> MWCO, 11 cm Tubing Length, 32 mm Flat-width, 20.4 mm diameter, 3.3 mL/cm</w:t>
      </w:r>
      <w:r>
        <w:rPr>
          <w:rFonts w:cstheme="minorHAnsi"/>
          <w:sz w:val="24"/>
          <w:szCs w:val="24"/>
        </w:rPr>
        <w:t>) was</w:t>
      </w:r>
      <w:r w:rsidRPr="003B30A9">
        <w:t xml:space="preserve"> </w:t>
      </w:r>
      <w:r w:rsidRPr="003B30A9">
        <w:rPr>
          <w:rFonts w:cstheme="minorHAnsi"/>
          <w:sz w:val="24"/>
          <w:szCs w:val="24"/>
        </w:rPr>
        <w:t>used for purification.</w:t>
      </w:r>
      <w:r>
        <w:rPr>
          <w:rFonts w:cstheme="minorHAnsi"/>
          <w:sz w:val="24"/>
          <w:szCs w:val="24"/>
        </w:rPr>
        <w:t xml:space="preserve"> </w:t>
      </w:r>
      <w:r w:rsidR="00784FB7" w:rsidRPr="00784FB7">
        <w:rPr>
          <w:rFonts w:ascii="Calibri" w:hAnsi="Calibri"/>
          <w:noProof/>
          <w:sz w:val="24"/>
          <w:szCs w:val="24"/>
        </w:rPr>
        <w:t>Attenuated total reflectance-Four</w:t>
      </w:r>
      <w:r w:rsidR="00DA1236">
        <w:rPr>
          <w:rFonts w:ascii="Calibri" w:hAnsi="Calibri"/>
          <w:noProof/>
          <w:sz w:val="24"/>
          <w:szCs w:val="24"/>
        </w:rPr>
        <w:t>ier Transform I</w:t>
      </w:r>
      <w:r w:rsidR="00784FB7" w:rsidRPr="00784FB7">
        <w:rPr>
          <w:rFonts w:ascii="Calibri" w:hAnsi="Calibri"/>
          <w:noProof/>
          <w:sz w:val="24"/>
          <w:szCs w:val="24"/>
        </w:rPr>
        <w:t>nfrared (ATR-FTIR) spectroscopy</w:t>
      </w:r>
      <w:r w:rsidR="002636B6">
        <w:rPr>
          <w:rFonts w:ascii="Calibri" w:hAnsi="Calibri"/>
          <w:noProof/>
          <w:sz w:val="24"/>
          <w:szCs w:val="24"/>
        </w:rPr>
        <w:t xml:space="preserve"> spectra was acquired </w:t>
      </w:r>
      <w:r w:rsidR="00176DB8">
        <w:rPr>
          <w:rFonts w:ascii="Calibri" w:hAnsi="Calibri"/>
          <w:noProof/>
          <w:sz w:val="24"/>
          <w:szCs w:val="24"/>
        </w:rPr>
        <w:t>using</w:t>
      </w:r>
      <w:r w:rsidR="002636B6">
        <w:rPr>
          <w:rFonts w:ascii="Calibri" w:hAnsi="Calibri"/>
          <w:noProof/>
          <w:sz w:val="24"/>
          <w:szCs w:val="24"/>
        </w:rPr>
        <w:t xml:space="preserve"> a </w:t>
      </w:r>
      <w:r w:rsidR="00DA1236">
        <w:rPr>
          <w:rFonts w:ascii="Calibri" w:hAnsi="Calibri"/>
          <w:noProof/>
          <w:sz w:val="24"/>
          <w:szCs w:val="24"/>
        </w:rPr>
        <w:t xml:space="preserve">platinum </w:t>
      </w:r>
      <w:r w:rsidR="002636B6">
        <w:rPr>
          <w:rFonts w:ascii="Calibri" w:hAnsi="Calibri"/>
          <w:noProof/>
          <w:sz w:val="24"/>
          <w:szCs w:val="24"/>
        </w:rPr>
        <w:t xml:space="preserve">Diamond ATR accessory and </w:t>
      </w:r>
      <w:r w:rsidR="002636B6" w:rsidRPr="00AA4916">
        <w:rPr>
          <w:rFonts w:cstheme="minorHAnsi"/>
          <w:sz w:val="24"/>
          <w:szCs w:val="24"/>
        </w:rPr>
        <w:t>INVENIO FTIR spectrometer equipped with the B</w:t>
      </w:r>
      <w:r w:rsidR="00DA1236" w:rsidRPr="00AA4916">
        <w:rPr>
          <w:rFonts w:cstheme="minorHAnsi"/>
          <w:sz w:val="24"/>
          <w:szCs w:val="24"/>
        </w:rPr>
        <w:t xml:space="preserve">ruker </w:t>
      </w:r>
      <w:r w:rsidR="002636B6" w:rsidRPr="00AA4916">
        <w:rPr>
          <w:rFonts w:cstheme="minorHAnsi"/>
          <w:sz w:val="24"/>
          <w:szCs w:val="24"/>
        </w:rPr>
        <w:t>FM optical components.</w:t>
      </w:r>
      <w:r w:rsidRPr="003B30A9">
        <w:rPr>
          <w:rFonts w:cstheme="minorHAnsi"/>
          <w:sz w:val="24"/>
          <w:szCs w:val="24"/>
        </w:rPr>
        <w:t xml:space="preserve"> </w:t>
      </w:r>
      <w:r w:rsidR="00784FB7" w:rsidRPr="00784FB7">
        <w:rPr>
          <w:rFonts w:cstheme="minorHAnsi"/>
          <w:sz w:val="24"/>
          <w:szCs w:val="24"/>
        </w:rPr>
        <w:t xml:space="preserve">Samples were viewed on a </w:t>
      </w:r>
      <w:r w:rsidR="00AA4916" w:rsidRPr="00AA4916">
        <w:rPr>
          <w:rFonts w:cstheme="minorHAnsi"/>
          <w:sz w:val="24"/>
          <w:szCs w:val="24"/>
        </w:rPr>
        <w:t xml:space="preserve">Zeiss Sigma 500VP </w:t>
      </w:r>
      <w:r w:rsidR="00421B4D" w:rsidRPr="00421B4D">
        <w:rPr>
          <w:rFonts w:cstheme="minorHAnsi"/>
          <w:sz w:val="24"/>
          <w:szCs w:val="24"/>
        </w:rPr>
        <w:t>Scanning Electron Microscopy</w:t>
      </w:r>
      <w:r w:rsidR="00AA4916" w:rsidRPr="00AA4916">
        <w:rPr>
          <w:rFonts w:cstheme="minorHAnsi"/>
          <w:sz w:val="24"/>
          <w:szCs w:val="24"/>
        </w:rPr>
        <w:t xml:space="preserve"> (SEM)</w:t>
      </w:r>
      <w:r w:rsidR="00AA4916">
        <w:rPr>
          <w:rFonts w:cstheme="minorHAnsi"/>
          <w:sz w:val="24"/>
          <w:szCs w:val="24"/>
        </w:rPr>
        <w:t xml:space="preserve"> and an </w:t>
      </w:r>
      <w:r w:rsidR="00AA4916" w:rsidRPr="00AA4916">
        <w:rPr>
          <w:rFonts w:cstheme="minorHAnsi"/>
          <w:sz w:val="24"/>
          <w:szCs w:val="24"/>
        </w:rPr>
        <w:t>electron high tension</w:t>
      </w:r>
      <w:r w:rsidR="00AA4916">
        <w:rPr>
          <w:rFonts w:cstheme="minorHAnsi"/>
          <w:sz w:val="24"/>
          <w:szCs w:val="24"/>
        </w:rPr>
        <w:t xml:space="preserve"> at 5kV.</w:t>
      </w:r>
      <w:r w:rsidR="00784FB7">
        <w:rPr>
          <w:rFonts w:cstheme="minorHAnsi"/>
          <w:sz w:val="24"/>
          <w:szCs w:val="24"/>
        </w:rPr>
        <w:t xml:space="preserve"> </w:t>
      </w:r>
      <w:r w:rsidR="00176DB8">
        <w:rPr>
          <w:rFonts w:cstheme="minorHAnsi"/>
          <w:sz w:val="24"/>
          <w:szCs w:val="24"/>
        </w:rPr>
        <w:t>The p</w:t>
      </w:r>
      <w:r>
        <w:rPr>
          <w:rFonts w:cstheme="minorHAnsi"/>
          <w:sz w:val="24"/>
          <w:szCs w:val="24"/>
        </w:rPr>
        <w:t>lasma cleaner instrument (</w:t>
      </w:r>
      <w:proofErr w:type="spellStart"/>
      <w:r w:rsidRPr="00E2144A">
        <w:rPr>
          <w:rFonts w:ascii="Calibri" w:hAnsi="Calibri"/>
          <w:sz w:val="24"/>
          <w:szCs w:val="24"/>
        </w:rPr>
        <w:t>Emitech</w:t>
      </w:r>
      <w:proofErr w:type="spellEnd"/>
      <w:r w:rsidRPr="00E2144A">
        <w:rPr>
          <w:rFonts w:ascii="Calibri" w:hAnsi="Calibri"/>
          <w:sz w:val="24"/>
          <w:szCs w:val="24"/>
        </w:rPr>
        <w:t>, K1050X RF Plasma Cleane</w:t>
      </w:r>
      <w:r w:rsidRPr="00777CD7">
        <w:rPr>
          <w:rFonts w:ascii="Calibri" w:hAnsi="Calibri"/>
          <w:sz w:val="24"/>
          <w:szCs w:val="24"/>
        </w:rPr>
        <w:t>r, 50 W, 13.56 MHz RF for 5 min</w:t>
      </w:r>
      <w:r>
        <w:rPr>
          <w:rFonts w:ascii="Calibri" w:hAnsi="Calibri"/>
          <w:sz w:val="24"/>
          <w:szCs w:val="24"/>
        </w:rPr>
        <w:t xml:space="preserve">) </w:t>
      </w:r>
      <w:r w:rsidRPr="00777CD7">
        <w:rPr>
          <w:rFonts w:ascii="Calibri" w:hAnsi="Calibri"/>
          <w:sz w:val="24"/>
          <w:szCs w:val="24"/>
        </w:rPr>
        <w:t>was used</w:t>
      </w:r>
      <w:r>
        <w:rPr>
          <w:rFonts w:ascii="Calibri" w:hAnsi="Calibri"/>
          <w:sz w:val="24"/>
          <w:szCs w:val="24"/>
        </w:rPr>
        <w:t xml:space="preserve"> to</w:t>
      </w:r>
      <w:r w:rsidRPr="00777CD7">
        <w:rPr>
          <w:rFonts w:ascii="Calibri" w:hAnsi="Calibri"/>
          <w:sz w:val="24"/>
          <w:szCs w:val="24"/>
        </w:rPr>
        <w:t xml:space="preserve"> </w:t>
      </w:r>
      <w:r>
        <w:rPr>
          <w:rFonts w:ascii="Calibri" w:hAnsi="Calibri"/>
          <w:sz w:val="24"/>
          <w:szCs w:val="24"/>
        </w:rPr>
        <w:t xml:space="preserve">clean and to activate the surface of </w:t>
      </w:r>
      <w:r w:rsidR="00176DB8">
        <w:rPr>
          <w:rFonts w:ascii="Calibri" w:hAnsi="Calibri"/>
          <w:sz w:val="24"/>
          <w:szCs w:val="24"/>
        </w:rPr>
        <w:t xml:space="preserve">the </w:t>
      </w:r>
      <w:r w:rsidR="0069760A">
        <w:rPr>
          <w:rFonts w:ascii="Calibri" w:hAnsi="Calibri"/>
          <w:sz w:val="24"/>
          <w:szCs w:val="24"/>
        </w:rPr>
        <w:t>screen-</w:t>
      </w:r>
      <w:r>
        <w:rPr>
          <w:rFonts w:ascii="Calibri" w:hAnsi="Calibri"/>
          <w:sz w:val="24"/>
          <w:szCs w:val="24"/>
        </w:rPr>
        <w:t>printed electrodes and gold chips</w:t>
      </w:r>
      <w:r w:rsidR="00176DB8">
        <w:rPr>
          <w:rFonts w:ascii="Calibri" w:hAnsi="Calibri"/>
          <w:sz w:val="24"/>
          <w:szCs w:val="24"/>
        </w:rPr>
        <w:t xml:space="preserve">, the latter used </w:t>
      </w:r>
      <w:r>
        <w:rPr>
          <w:rFonts w:ascii="Calibri" w:hAnsi="Calibri"/>
          <w:sz w:val="24"/>
          <w:szCs w:val="24"/>
        </w:rPr>
        <w:t>for SPR analysis.</w:t>
      </w:r>
    </w:p>
    <w:p w14:paraId="7DBF05BA" w14:textId="77777777" w:rsidR="00DA38AD" w:rsidRDefault="00DA38AD" w:rsidP="003B30A9">
      <w:pPr>
        <w:spacing w:after="0" w:line="360" w:lineRule="auto"/>
        <w:ind w:firstLine="360"/>
        <w:jc w:val="both"/>
        <w:rPr>
          <w:rFonts w:ascii="Calibri" w:hAnsi="Calibri"/>
          <w:noProof/>
          <w:sz w:val="24"/>
          <w:szCs w:val="24"/>
        </w:rPr>
      </w:pPr>
    </w:p>
    <w:p w14:paraId="2C2C4BE2" w14:textId="1CFD2536" w:rsidR="004E4190" w:rsidRPr="00E2144A" w:rsidRDefault="00F32435" w:rsidP="002130AD">
      <w:pPr>
        <w:pStyle w:val="ListParagraph"/>
        <w:numPr>
          <w:ilvl w:val="1"/>
          <w:numId w:val="9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Preparation of </w:t>
      </w:r>
      <w:proofErr w:type="spellStart"/>
      <w:r w:rsidRPr="00E2144A">
        <w:rPr>
          <w:rFonts w:cstheme="minorHAnsi"/>
          <w:b/>
          <w:sz w:val="24"/>
          <w:szCs w:val="24"/>
        </w:rPr>
        <w:t>glass-beads</w:t>
      </w:r>
      <w:r w:rsidR="00014C72">
        <w:rPr>
          <w:rFonts w:cstheme="minorHAnsi"/>
          <w:b/>
          <w:sz w:val="24"/>
          <w:szCs w:val="24"/>
        </w:rPr>
        <w:t>@</w:t>
      </w:r>
      <w:r w:rsidR="00014C72" w:rsidRPr="00E2144A">
        <w:rPr>
          <w:rFonts w:cstheme="minorHAnsi"/>
          <w:b/>
          <w:sz w:val="24"/>
          <w:szCs w:val="24"/>
        </w:rPr>
        <w:t>par</w:t>
      </w:r>
      <w:r w:rsidR="00014C72">
        <w:rPr>
          <w:rFonts w:cstheme="minorHAnsi"/>
          <w:b/>
          <w:sz w:val="24"/>
          <w:szCs w:val="24"/>
        </w:rPr>
        <w:t>a</w:t>
      </w:r>
      <w:r w:rsidR="00014C72" w:rsidRPr="00E2144A">
        <w:rPr>
          <w:rFonts w:cstheme="minorHAnsi"/>
          <w:b/>
          <w:sz w:val="24"/>
          <w:szCs w:val="24"/>
        </w:rPr>
        <w:t>cetamol</w:t>
      </w:r>
      <w:proofErr w:type="spellEnd"/>
    </w:p>
    <w:p w14:paraId="324E4559" w14:textId="2B697074" w:rsidR="006326BB" w:rsidRDefault="00302E87" w:rsidP="00472D35">
      <w:pPr>
        <w:spacing w:after="0" w:line="360" w:lineRule="auto"/>
        <w:ind w:firstLine="360"/>
        <w:jc w:val="both"/>
        <w:rPr>
          <w:rStyle w:val="CommentReference"/>
        </w:rPr>
      </w:pPr>
      <w:r>
        <w:rPr>
          <w:rFonts w:cs="Minion"/>
          <w:color w:val="000000"/>
          <w:sz w:val="24"/>
          <w:szCs w:val="24"/>
        </w:rPr>
        <w:t xml:space="preserve">The solid-phase imprinting synthesis of the </w:t>
      </w:r>
      <w:r w:rsidR="006006CA">
        <w:rPr>
          <w:rFonts w:cs="Minion"/>
          <w:color w:val="000000"/>
          <w:sz w:val="24"/>
          <w:szCs w:val="24"/>
        </w:rPr>
        <w:t>nanoMIPs</w:t>
      </w:r>
      <w:r>
        <w:rPr>
          <w:rFonts w:cs="Minion"/>
          <w:color w:val="000000"/>
          <w:sz w:val="24"/>
          <w:szCs w:val="24"/>
        </w:rPr>
        <w:t xml:space="preserve"> was carried out </w:t>
      </w:r>
      <w:r w:rsidR="001B691E">
        <w:rPr>
          <w:rFonts w:cs="Minion"/>
          <w:color w:val="000000"/>
          <w:sz w:val="24"/>
          <w:szCs w:val="24"/>
        </w:rPr>
        <w:t xml:space="preserve">as </w:t>
      </w:r>
      <w:r w:rsidR="00FE2A82">
        <w:rPr>
          <w:rFonts w:cs="Minion"/>
          <w:color w:val="000000"/>
          <w:sz w:val="24"/>
          <w:szCs w:val="24"/>
        </w:rPr>
        <w:t xml:space="preserve">previously </w:t>
      </w:r>
      <w:r w:rsidR="001B691E">
        <w:rPr>
          <w:rFonts w:cs="Minion"/>
          <w:color w:val="000000"/>
          <w:sz w:val="24"/>
          <w:szCs w:val="24"/>
        </w:rPr>
        <w:t xml:space="preserve">reported </w:t>
      </w:r>
      <w:r w:rsidR="00FE2A82">
        <w:rPr>
          <w:rFonts w:cs="Minion"/>
          <w:color w:val="000000"/>
          <w:sz w:val="24"/>
          <w:szCs w:val="24"/>
        </w:rPr>
        <w:t>by our group</w:t>
      </w:r>
      <w:r w:rsidR="001B691E">
        <w:rPr>
          <w:rFonts w:cs="Minion"/>
          <w:color w:val="000000"/>
          <w:sz w:val="24"/>
          <w:szCs w:val="24"/>
        </w:rPr>
        <w:t>.</w:t>
      </w:r>
      <w:r w:rsidR="00375346">
        <w:rPr>
          <w:rFonts w:cs="Minion"/>
          <w:color w:val="000000"/>
          <w:sz w:val="24"/>
          <w:szCs w:val="24"/>
        </w:rPr>
        <w:fldChar w:fldCharType="begin"/>
      </w:r>
      <w:r w:rsidR="0053079A">
        <w:rPr>
          <w:rFonts w:cs="Minion"/>
          <w:color w:val="000000"/>
          <w:sz w:val="24"/>
          <w:szCs w:val="24"/>
        </w:rPr>
        <w:instrText xml:space="preserve"> ADDIN EN.CITE &lt;EndNote&gt;&lt;Cite&gt;&lt;Author&gt;Garcia-Cruz&lt;/Author&gt;&lt;Year&gt;2020&lt;/Year&gt;&lt;RecNum&gt;56&lt;/RecNum&gt;&lt;DisplayText&gt;&lt;style face="superscript"&gt;26&lt;/style&gt;&lt;/DisplayText&gt;&lt;record&gt;&lt;rec-number&gt;56&lt;/rec-number&gt;&lt;foreign-keys&gt;&lt;key app="EN" db-id="xppeds02pzpe0se9v23xz9f0spwazvsvz0fd"&gt;56&lt;/key&gt;&lt;/foreign-keys&gt;&lt;ref-type name="Journal Article"&gt;17&lt;/ref-type&gt;&lt;contributors&gt;&lt;authors&gt;&lt;author&gt;Garcia-Cruz, Alvaro&lt;/author&gt;&lt;author&gt;Cowen, Todd&lt;/author&gt;&lt;author&gt;Voorhaar, Annelies&lt;/author&gt;&lt;author&gt;Piletska, Elena&lt;/author&gt;&lt;author&gt;Piletsky, Sergey A&lt;/author&gt;&lt;/authors&gt;&lt;/contributors&gt;&lt;titles&gt;&lt;title&gt;Molecularly imprinted nanoparticles-based assay (MINA)-detection of leukotrienes and insulin&lt;/title&gt;&lt;secondary-title&gt;The Analyst&lt;/secondary-title&gt;&lt;/titles&gt;&lt;periodical&gt;&lt;full-title&gt;The Analyst&lt;/full-title&gt;&lt;/periodical&gt;&lt;dates&gt;&lt;year&gt;2020&lt;/year&gt;&lt;/dates&gt;&lt;isbn&gt;0003-2654&lt;/isbn&gt;&lt;urls&gt;&lt;/urls&gt;&lt;/record&gt;&lt;/Cite&gt;&lt;/EndNote&gt;</w:instrText>
      </w:r>
      <w:r w:rsidR="00375346">
        <w:rPr>
          <w:rFonts w:cs="Minion"/>
          <w:color w:val="000000"/>
          <w:sz w:val="24"/>
          <w:szCs w:val="24"/>
        </w:rPr>
        <w:fldChar w:fldCharType="separate"/>
      </w:r>
      <w:r w:rsidR="0053079A" w:rsidRPr="0053079A">
        <w:rPr>
          <w:rFonts w:cs="Minion"/>
          <w:noProof/>
          <w:color w:val="000000"/>
          <w:sz w:val="24"/>
          <w:szCs w:val="24"/>
          <w:vertAlign w:val="superscript"/>
        </w:rPr>
        <w:t>26</w:t>
      </w:r>
      <w:r w:rsidR="00375346">
        <w:rPr>
          <w:rFonts w:cs="Minion"/>
          <w:color w:val="000000"/>
          <w:sz w:val="24"/>
          <w:szCs w:val="24"/>
        </w:rPr>
        <w:fldChar w:fldCharType="end"/>
      </w:r>
      <w:r w:rsidR="001B691E">
        <w:rPr>
          <w:rFonts w:cs="Minion"/>
          <w:color w:val="000000"/>
          <w:sz w:val="24"/>
          <w:szCs w:val="24"/>
        </w:rPr>
        <w:t xml:space="preserve"> </w:t>
      </w:r>
      <w:r w:rsidR="00DC6F7B">
        <w:rPr>
          <w:rFonts w:cs="Minion"/>
          <w:color w:val="000000"/>
          <w:sz w:val="24"/>
          <w:szCs w:val="24"/>
        </w:rPr>
        <w:t>Briefly, 200 g of glass beads</w:t>
      </w:r>
      <w:r w:rsidR="001928E2">
        <w:rPr>
          <w:rFonts w:cs="Minion"/>
          <w:color w:val="000000"/>
          <w:sz w:val="24"/>
          <w:szCs w:val="24"/>
        </w:rPr>
        <w:t xml:space="preserve"> </w:t>
      </w:r>
      <w:r w:rsidR="001B691E">
        <w:rPr>
          <w:rFonts w:cs="Minion"/>
          <w:color w:val="000000"/>
          <w:sz w:val="24"/>
          <w:szCs w:val="24"/>
        </w:rPr>
        <w:t>(</w:t>
      </w:r>
      <w:r w:rsidR="00DC6F7B">
        <w:rPr>
          <w:rFonts w:cs="Minion"/>
          <w:color w:val="000000"/>
          <w:sz w:val="24"/>
          <w:szCs w:val="24"/>
        </w:rPr>
        <w:t>150</w:t>
      </w:r>
      <w:r w:rsidR="00F65B86">
        <w:rPr>
          <w:rFonts w:cs="Minion"/>
          <w:color w:val="000000"/>
          <w:sz w:val="24"/>
          <w:szCs w:val="24"/>
        </w:rPr>
        <w:t>–</w:t>
      </w:r>
      <w:r w:rsidR="00DC6F7B">
        <w:rPr>
          <w:rFonts w:cs="Minion"/>
          <w:color w:val="000000"/>
          <w:sz w:val="24"/>
          <w:szCs w:val="24"/>
        </w:rPr>
        <w:t xml:space="preserve">200 </w:t>
      </w:r>
      <w:r w:rsidR="00DC6F7B" w:rsidRPr="003B371A">
        <w:rPr>
          <w:rFonts w:cs="Minion"/>
          <w:color w:val="000000"/>
          <w:sz w:val="24"/>
          <w:szCs w:val="24"/>
        </w:rPr>
        <w:t>µ</w:t>
      </w:r>
      <w:r w:rsidR="00DC6F7B">
        <w:rPr>
          <w:rFonts w:cs="Minion"/>
          <w:color w:val="000000"/>
          <w:sz w:val="24"/>
          <w:szCs w:val="24"/>
        </w:rPr>
        <w:t>m</w:t>
      </w:r>
      <w:r w:rsidR="001B691E">
        <w:rPr>
          <w:rFonts w:cs="Minion"/>
          <w:color w:val="000000"/>
          <w:sz w:val="24"/>
          <w:szCs w:val="24"/>
        </w:rPr>
        <w:t>)</w:t>
      </w:r>
      <w:r w:rsidR="00DC6F7B">
        <w:rPr>
          <w:rFonts w:cs="Minion"/>
          <w:color w:val="000000"/>
          <w:sz w:val="24"/>
          <w:szCs w:val="24"/>
        </w:rPr>
        <w:t xml:space="preserve"> were activated </w:t>
      </w:r>
      <w:r>
        <w:rPr>
          <w:rFonts w:cs="Minion"/>
          <w:color w:val="000000"/>
          <w:sz w:val="24"/>
          <w:szCs w:val="24"/>
        </w:rPr>
        <w:t>by boiling in</w:t>
      </w:r>
      <w:r w:rsidR="003B371A">
        <w:rPr>
          <w:rFonts w:cs="Minion"/>
          <w:color w:val="000000"/>
          <w:sz w:val="24"/>
          <w:szCs w:val="24"/>
        </w:rPr>
        <w:t xml:space="preserve"> 4 M </w:t>
      </w:r>
      <w:proofErr w:type="spellStart"/>
      <w:r w:rsidR="003B371A">
        <w:rPr>
          <w:rFonts w:cs="Minion"/>
          <w:color w:val="000000"/>
          <w:sz w:val="24"/>
          <w:szCs w:val="24"/>
        </w:rPr>
        <w:t>NaOH</w:t>
      </w:r>
      <w:proofErr w:type="spellEnd"/>
      <w:r w:rsidR="003B371A">
        <w:rPr>
          <w:rFonts w:cs="Minion"/>
          <w:color w:val="000000"/>
          <w:sz w:val="24"/>
          <w:szCs w:val="24"/>
        </w:rPr>
        <w:t xml:space="preserve"> </w:t>
      </w:r>
      <w:r w:rsidR="003B371A" w:rsidRPr="003B371A">
        <w:rPr>
          <w:rFonts w:cs="Minion"/>
          <w:color w:val="000000"/>
          <w:sz w:val="24"/>
          <w:szCs w:val="24"/>
        </w:rPr>
        <w:t>(1 mL</w:t>
      </w:r>
      <w:r w:rsidR="001928E2">
        <w:rPr>
          <w:rFonts w:cs="Minion"/>
          <w:color w:val="000000"/>
          <w:sz w:val="24"/>
          <w:szCs w:val="24"/>
        </w:rPr>
        <w:t>/</w:t>
      </w:r>
      <w:r w:rsidR="003B371A" w:rsidRPr="003B371A">
        <w:rPr>
          <w:rFonts w:cs="Minion"/>
          <w:color w:val="000000"/>
          <w:sz w:val="24"/>
          <w:szCs w:val="24"/>
        </w:rPr>
        <w:t xml:space="preserve">g </w:t>
      </w:r>
      <w:r w:rsidR="006326BB">
        <w:rPr>
          <w:rFonts w:cs="Minion"/>
          <w:color w:val="000000"/>
          <w:sz w:val="24"/>
          <w:szCs w:val="24"/>
        </w:rPr>
        <w:t xml:space="preserve">of </w:t>
      </w:r>
      <w:r w:rsidR="003B371A" w:rsidRPr="003B371A">
        <w:rPr>
          <w:rFonts w:cs="Minion"/>
          <w:color w:val="000000"/>
          <w:sz w:val="24"/>
          <w:szCs w:val="24"/>
        </w:rPr>
        <w:t xml:space="preserve">glass beads) </w:t>
      </w:r>
      <w:r w:rsidR="003B371A">
        <w:rPr>
          <w:rFonts w:cs="Minion"/>
          <w:color w:val="000000"/>
          <w:sz w:val="24"/>
          <w:szCs w:val="24"/>
        </w:rPr>
        <w:t>for 15 min</w:t>
      </w:r>
      <w:r w:rsidR="00DC6F7B">
        <w:rPr>
          <w:rFonts w:cs="Minion"/>
          <w:color w:val="000000"/>
          <w:sz w:val="24"/>
          <w:szCs w:val="24"/>
        </w:rPr>
        <w:t>.</w:t>
      </w:r>
      <w:r w:rsidR="00C35EDE">
        <w:rPr>
          <w:rFonts w:cs="Minion"/>
          <w:color w:val="000000"/>
          <w:sz w:val="24"/>
          <w:szCs w:val="24"/>
        </w:rPr>
        <w:t xml:space="preserve"> Following this,</w:t>
      </w:r>
      <w:r w:rsidR="00DC6F7B">
        <w:rPr>
          <w:rFonts w:cs="Minion"/>
          <w:color w:val="000000"/>
          <w:sz w:val="24"/>
          <w:szCs w:val="24"/>
        </w:rPr>
        <w:t xml:space="preserve"> </w:t>
      </w:r>
      <w:r>
        <w:rPr>
          <w:rFonts w:cs="Minion"/>
          <w:color w:val="000000"/>
          <w:sz w:val="24"/>
          <w:szCs w:val="24"/>
        </w:rPr>
        <w:t>the beads</w:t>
      </w:r>
      <w:r w:rsidR="00DC6F7B">
        <w:rPr>
          <w:rFonts w:cs="Minion"/>
          <w:color w:val="000000"/>
          <w:sz w:val="24"/>
          <w:szCs w:val="24"/>
        </w:rPr>
        <w:t xml:space="preserve"> were washed </w:t>
      </w:r>
      <w:r w:rsidR="004F7B67">
        <w:rPr>
          <w:rFonts w:cs="Minion"/>
          <w:color w:val="000000"/>
          <w:sz w:val="24"/>
          <w:szCs w:val="24"/>
        </w:rPr>
        <w:t>with deionized water</w:t>
      </w:r>
      <w:r w:rsidR="001928E2">
        <w:rPr>
          <w:rFonts w:cs="Minion"/>
          <w:color w:val="000000"/>
          <w:sz w:val="24"/>
          <w:szCs w:val="24"/>
        </w:rPr>
        <w:t xml:space="preserve"> </w:t>
      </w:r>
      <w:r w:rsidR="001928E2" w:rsidRPr="004F7B67">
        <w:rPr>
          <w:rFonts w:cs="Minion"/>
          <w:color w:val="000000"/>
          <w:sz w:val="24"/>
          <w:szCs w:val="24"/>
        </w:rPr>
        <w:t>(3 × 300 mL)</w:t>
      </w:r>
      <w:r w:rsidR="004F7B67">
        <w:rPr>
          <w:rFonts w:cs="Minion"/>
          <w:color w:val="000000"/>
          <w:sz w:val="24"/>
          <w:szCs w:val="24"/>
        </w:rPr>
        <w:t xml:space="preserve">, </w:t>
      </w:r>
      <w:r w:rsidR="004F7B67" w:rsidRPr="004F7B67">
        <w:rPr>
          <w:rFonts w:cs="Minion"/>
          <w:color w:val="000000"/>
          <w:sz w:val="24"/>
          <w:szCs w:val="24"/>
        </w:rPr>
        <w:t>rins</w:t>
      </w:r>
      <w:r w:rsidR="006326BB">
        <w:rPr>
          <w:rFonts w:cs="Minion"/>
          <w:color w:val="000000"/>
          <w:sz w:val="24"/>
          <w:szCs w:val="24"/>
        </w:rPr>
        <w:t xml:space="preserve">ed once with 20% sulphuric acid, and then </w:t>
      </w:r>
      <w:r w:rsidR="004E4190" w:rsidRPr="00E2144A">
        <w:rPr>
          <w:rFonts w:cstheme="minorHAnsi"/>
          <w:sz w:val="24"/>
          <w:szCs w:val="24"/>
        </w:rPr>
        <w:t xml:space="preserve">washed </w:t>
      </w:r>
      <w:r w:rsidR="00DE32AF" w:rsidRPr="00DE32AF">
        <w:rPr>
          <w:rFonts w:cstheme="minorHAnsi"/>
          <w:sz w:val="24"/>
          <w:szCs w:val="24"/>
        </w:rPr>
        <w:t xml:space="preserve">(3 × 300 mL) </w:t>
      </w:r>
      <w:r w:rsidR="004E4190" w:rsidRPr="00E2144A">
        <w:rPr>
          <w:rFonts w:cstheme="minorHAnsi"/>
          <w:sz w:val="24"/>
          <w:szCs w:val="24"/>
        </w:rPr>
        <w:t>with deionized water</w:t>
      </w:r>
      <w:r w:rsidR="002C3370">
        <w:rPr>
          <w:rFonts w:cstheme="minorHAnsi"/>
          <w:sz w:val="24"/>
          <w:szCs w:val="24"/>
        </w:rPr>
        <w:t xml:space="preserve">, </w:t>
      </w:r>
      <w:r w:rsidR="004E4190" w:rsidRPr="00E2144A">
        <w:rPr>
          <w:rFonts w:cstheme="minorHAnsi"/>
          <w:sz w:val="24"/>
          <w:szCs w:val="24"/>
        </w:rPr>
        <w:t xml:space="preserve">5 mM PBS and acetone. </w:t>
      </w:r>
      <w:r w:rsidR="002C3370">
        <w:rPr>
          <w:rFonts w:cstheme="minorHAnsi"/>
          <w:sz w:val="24"/>
          <w:szCs w:val="24"/>
        </w:rPr>
        <w:t>Finally,</w:t>
      </w:r>
      <w:r w:rsidR="004E4190" w:rsidRPr="00E2144A">
        <w:rPr>
          <w:rFonts w:cstheme="minorHAnsi"/>
          <w:sz w:val="24"/>
          <w:szCs w:val="24"/>
        </w:rPr>
        <w:t xml:space="preserve"> glass beads were dried</w:t>
      </w:r>
      <w:r w:rsidR="002C3370">
        <w:rPr>
          <w:rFonts w:cstheme="minorHAnsi"/>
          <w:sz w:val="24"/>
          <w:szCs w:val="24"/>
        </w:rPr>
        <w:t xml:space="preserve"> in the oven</w:t>
      </w:r>
      <w:r w:rsidR="004E4190" w:rsidRPr="00E2144A">
        <w:rPr>
          <w:rFonts w:cstheme="minorHAnsi"/>
          <w:sz w:val="24"/>
          <w:szCs w:val="24"/>
        </w:rPr>
        <w:t xml:space="preserve"> </w:t>
      </w:r>
      <w:r w:rsidR="006326BB">
        <w:rPr>
          <w:rFonts w:cstheme="minorHAnsi"/>
          <w:sz w:val="24"/>
          <w:szCs w:val="24"/>
        </w:rPr>
        <w:t xml:space="preserve">at 70°C for 15 min followed by 30 min at </w:t>
      </w:r>
      <w:r w:rsidR="004E4190" w:rsidRPr="00E2144A">
        <w:rPr>
          <w:rFonts w:cstheme="minorHAnsi"/>
          <w:sz w:val="24"/>
          <w:szCs w:val="24"/>
        </w:rPr>
        <w:t>150°C</w:t>
      </w:r>
      <w:r w:rsidR="006326BB">
        <w:rPr>
          <w:rStyle w:val="CommentReference"/>
        </w:rPr>
        <w:t>.</w:t>
      </w:r>
    </w:p>
    <w:p w14:paraId="33E3F766" w14:textId="17F0F57B" w:rsidR="00702D4E" w:rsidRDefault="00364416" w:rsidP="003B30A9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</w:t>
      </w:r>
      <w:r w:rsidR="002A69BB">
        <w:rPr>
          <w:rFonts w:cstheme="minorHAnsi"/>
          <w:sz w:val="24"/>
          <w:szCs w:val="24"/>
        </w:rPr>
        <w:t>G</w:t>
      </w:r>
      <w:r w:rsidR="002A69BB" w:rsidRPr="00EB278B">
        <w:rPr>
          <w:rFonts w:cstheme="minorHAnsi"/>
          <w:sz w:val="24"/>
          <w:szCs w:val="24"/>
        </w:rPr>
        <w:t>lass beads</w:t>
      </w:r>
      <w:r w:rsidR="002A69BB">
        <w:rPr>
          <w:rFonts w:cstheme="minorHAnsi"/>
          <w:sz w:val="24"/>
          <w:szCs w:val="24"/>
        </w:rPr>
        <w:t xml:space="preserve"> were s</w:t>
      </w:r>
      <w:r w:rsidR="001768D6" w:rsidRPr="00EB278B">
        <w:rPr>
          <w:rFonts w:cstheme="minorHAnsi"/>
          <w:sz w:val="24"/>
          <w:szCs w:val="24"/>
        </w:rPr>
        <w:t xml:space="preserve">ilanized </w:t>
      </w:r>
      <w:r w:rsidR="00AC650B">
        <w:rPr>
          <w:rFonts w:cstheme="minorHAnsi"/>
          <w:sz w:val="24"/>
          <w:szCs w:val="24"/>
        </w:rPr>
        <w:t>by reflux (4</w:t>
      </w:r>
      <w:r w:rsidR="002A69BB" w:rsidRPr="00EB278B">
        <w:rPr>
          <w:rFonts w:cstheme="minorHAnsi"/>
          <w:sz w:val="24"/>
          <w:szCs w:val="24"/>
        </w:rPr>
        <w:t>h</w:t>
      </w:r>
      <w:r w:rsidR="002A69BB">
        <w:rPr>
          <w:rFonts w:cstheme="minorHAnsi"/>
          <w:sz w:val="24"/>
          <w:szCs w:val="24"/>
        </w:rPr>
        <w:t>)</w:t>
      </w:r>
      <w:r w:rsidR="002A69BB" w:rsidRPr="00EB278B">
        <w:rPr>
          <w:rFonts w:cstheme="minorHAnsi"/>
          <w:sz w:val="24"/>
          <w:szCs w:val="24"/>
        </w:rPr>
        <w:t xml:space="preserve"> </w:t>
      </w:r>
      <w:r w:rsidR="00CC3372" w:rsidRPr="00EB278B">
        <w:rPr>
          <w:rFonts w:cstheme="minorHAnsi"/>
          <w:sz w:val="24"/>
          <w:szCs w:val="24"/>
        </w:rPr>
        <w:t xml:space="preserve">in a </w:t>
      </w:r>
      <w:r w:rsidR="00EB278B" w:rsidRPr="00EB278B">
        <w:rPr>
          <w:rFonts w:cstheme="minorHAnsi"/>
          <w:sz w:val="24"/>
          <w:szCs w:val="24"/>
        </w:rPr>
        <w:t xml:space="preserve">solution of </w:t>
      </w:r>
      <w:r w:rsidR="002A69BB">
        <w:rPr>
          <w:rFonts w:cstheme="minorHAnsi"/>
          <w:sz w:val="24"/>
          <w:szCs w:val="24"/>
        </w:rPr>
        <w:t>4</w:t>
      </w:r>
      <w:r w:rsidR="006A294C" w:rsidRPr="00EB278B">
        <w:rPr>
          <w:rFonts w:cstheme="minorHAnsi"/>
          <w:sz w:val="24"/>
          <w:szCs w:val="24"/>
        </w:rPr>
        <w:t xml:space="preserve">% v/v </w:t>
      </w:r>
      <w:r w:rsidR="002A69BB">
        <w:rPr>
          <w:rFonts w:cstheme="minorHAnsi"/>
          <w:sz w:val="24"/>
          <w:szCs w:val="24"/>
        </w:rPr>
        <w:t>of DAMO</w:t>
      </w:r>
      <w:r w:rsidR="001928E2">
        <w:rPr>
          <w:rFonts w:cstheme="minorHAnsi"/>
          <w:sz w:val="24"/>
          <w:szCs w:val="24"/>
        </w:rPr>
        <w:t xml:space="preserve"> </w:t>
      </w:r>
      <w:r w:rsidR="001928E2" w:rsidRPr="00EB278B">
        <w:rPr>
          <w:rFonts w:cstheme="minorHAnsi"/>
          <w:sz w:val="24"/>
          <w:szCs w:val="24"/>
        </w:rPr>
        <w:t>(100 µL</w:t>
      </w:r>
      <w:r w:rsidR="001928E2">
        <w:rPr>
          <w:rFonts w:cstheme="minorHAnsi"/>
          <w:sz w:val="24"/>
          <w:szCs w:val="24"/>
        </w:rPr>
        <w:t>/</w:t>
      </w:r>
      <w:r w:rsidR="001928E2" w:rsidRPr="00EB278B">
        <w:rPr>
          <w:rFonts w:cstheme="minorHAnsi"/>
          <w:sz w:val="24"/>
          <w:szCs w:val="24"/>
        </w:rPr>
        <w:t>mL</w:t>
      </w:r>
      <w:r w:rsidR="001928E2">
        <w:rPr>
          <w:rFonts w:cstheme="minorHAnsi"/>
          <w:sz w:val="24"/>
          <w:szCs w:val="24"/>
        </w:rPr>
        <w:t>) and</w:t>
      </w:r>
      <w:r w:rsidR="002A69BB">
        <w:rPr>
          <w:rFonts w:cstheme="minorHAnsi"/>
          <w:sz w:val="24"/>
          <w:szCs w:val="24"/>
        </w:rPr>
        <w:t xml:space="preserve"> 0.24</w:t>
      </w:r>
      <w:r w:rsidR="006A294C" w:rsidRPr="00EB278B">
        <w:rPr>
          <w:rFonts w:cstheme="minorHAnsi"/>
          <w:sz w:val="24"/>
          <w:szCs w:val="24"/>
        </w:rPr>
        <w:t>% v/v of BTSE</w:t>
      </w:r>
      <w:r w:rsidR="001928E2">
        <w:rPr>
          <w:rFonts w:cstheme="minorHAnsi"/>
          <w:sz w:val="24"/>
          <w:szCs w:val="24"/>
        </w:rPr>
        <w:t xml:space="preserve"> (5 µL/mL) </w:t>
      </w:r>
      <w:r w:rsidR="002A69BB">
        <w:rPr>
          <w:rFonts w:cstheme="minorHAnsi"/>
          <w:sz w:val="24"/>
          <w:szCs w:val="24"/>
        </w:rPr>
        <w:t>in dry toluene</w:t>
      </w:r>
      <w:r w:rsidR="00EB278B">
        <w:rPr>
          <w:rFonts w:cstheme="minorHAnsi"/>
          <w:sz w:val="24"/>
          <w:szCs w:val="24"/>
        </w:rPr>
        <w:t xml:space="preserve">. </w:t>
      </w:r>
      <w:r w:rsidR="004E4190" w:rsidRPr="00E2144A">
        <w:rPr>
          <w:rFonts w:cstheme="minorHAnsi"/>
          <w:sz w:val="24"/>
          <w:szCs w:val="24"/>
        </w:rPr>
        <w:t>After</w:t>
      </w:r>
      <w:r w:rsidR="002A0C13">
        <w:rPr>
          <w:rFonts w:cstheme="minorHAnsi"/>
          <w:sz w:val="24"/>
          <w:szCs w:val="24"/>
        </w:rPr>
        <w:t xml:space="preserve"> cooling, </w:t>
      </w:r>
      <w:r w:rsidR="001928E2">
        <w:rPr>
          <w:rFonts w:cstheme="minorHAnsi"/>
          <w:sz w:val="24"/>
          <w:szCs w:val="24"/>
        </w:rPr>
        <w:t>the</w:t>
      </w:r>
      <w:r w:rsidR="00EB278B">
        <w:rPr>
          <w:rFonts w:cstheme="minorHAnsi"/>
          <w:sz w:val="24"/>
          <w:szCs w:val="24"/>
        </w:rPr>
        <w:t xml:space="preserve"> beads </w:t>
      </w:r>
      <w:r>
        <w:rPr>
          <w:rFonts w:cstheme="minorHAnsi"/>
          <w:sz w:val="24"/>
          <w:szCs w:val="24"/>
        </w:rPr>
        <w:t>were</w:t>
      </w:r>
      <w:r w:rsidR="004E4190" w:rsidRPr="00E2144A">
        <w:rPr>
          <w:rFonts w:cstheme="minorHAnsi"/>
          <w:sz w:val="24"/>
          <w:szCs w:val="24"/>
        </w:rPr>
        <w:t xml:space="preserve"> </w:t>
      </w:r>
      <w:r w:rsidR="006326BB" w:rsidRPr="00E2144A">
        <w:rPr>
          <w:rFonts w:cstheme="minorHAnsi"/>
          <w:sz w:val="24"/>
          <w:szCs w:val="24"/>
        </w:rPr>
        <w:t xml:space="preserve">washed </w:t>
      </w:r>
      <w:r w:rsidR="006326BB" w:rsidRPr="00702D4E">
        <w:rPr>
          <w:rFonts w:cstheme="minorHAnsi"/>
          <w:sz w:val="24"/>
          <w:szCs w:val="24"/>
        </w:rPr>
        <w:t>with</w:t>
      </w:r>
      <w:r w:rsidR="004E4190" w:rsidRPr="00E2144A">
        <w:rPr>
          <w:rFonts w:cstheme="minorHAnsi"/>
          <w:sz w:val="24"/>
          <w:szCs w:val="24"/>
        </w:rPr>
        <w:t xml:space="preserve"> acetone</w:t>
      </w:r>
      <w:r w:rsidR="00EB278B">
        <w:rPr>
          <w:rFonts w:cstheme="minorHAnsi"/>
          <w:sz w:val="24"/>
          <w:szCs w:val="24"/>
        </w:rPr>
        <w:t xml:space="preserve"> </w:t>
      </w:r>
      <w:r w:rsidR="001928E2" w:rsidRPr="00702D4E">
        <w:rPr>
          <w:rFonts w:cstheme="minorHAnsi"/>
          <w:sz w:val="24"/>
          <w:szCs w:val="24"/>
        </w:rPr>
        <w:t>(3 × 300 mL)</w:t>
      </w:r>
      <w:r w:rsidR="0069760A">
        <w:rPr>
          <w:rFonts w:cstheme="minorHAnsi"/>
          <w:sz w:val="24"/>
          <w:szCs w:val="24"/>
        </w:rPr>
        <w:t xml:space="preserve"> and </w:t>
      </w:r>
      <w:r w:rsidR="004E4190" w:rsidRPr="00E2144A">
        <w:rPr>
          <w:rFonts w:cstheme="minorHAnsi"/>
          <w:sz w:val="24"/>
          <w:szCs w:val="24"/>
        </w:rPr>
        <w:t xml:space="preserve">dried </w:t>
      </w:r>
      <w:r w:rsidR="003435C8" w:rsidRPr="00E2144A">
        <w:rPr>
          <w:rFonts w:cstheme="minorHAnsi"/>
          <w:sz w:val="24"/>
          <w:szCs w:val="24"/>
        </w:rPr>
        <w:t xml:space="preserve">for </w:t>
      </w:r>
      <w:r w:rsidR="004E4190" w:rsidRPr="00E2144A">
        <w:rPr>
          <w:rFonts w:cstheme="minorHAnsi"/>
          <w:sz w:val="24"/>
          <w:szCs w:val="24"/>
        </w:rPr>
        <w:t>15 min under vacuum</w:t>
      </w:r>
      <w:r w:rsidR="001928E2">
        <w:rPr>
          <w:rFonts w:cstheme="minorHAnsi"/>
          <w:sz w:val="24"/>
          <w:szCs w:val="24"/>
        </w:rPr>
        <w:t xml:space="preserve"> and </w:t>
      </w:r>
      <w:r w:rsidR="00FE2A82">
        <w:rPr>
          <w:rFonts w:cstheme="minorHAnsi"/>
          <w:sz w:val="24"/>
          <w:szCs w:val="24"/>
        </w:rPr>
        <w:t xml:space="preserve">cured </w:t>
      </w:r>
      <w:r w:rsidR="001928E2">
        <w:rPr>
          <w:rFonts w:cstheme="minorHAnsi"/>
          <w:sz w:val="24"/>
          <w:szCs w:val="24"/>
        </w:rPr>
        <w:t xml:space="preserve">in the </w:t>
      </w:r>
      <w:r w:rsidR="004E4190" w:rsidRPr="00E2144A">
        <w:rPr>
          <w:rFonts w:cstheme="minorHAnsi"/>
          <w:sz w:val="24"/>
          <w:szCs w:val="24"/>
        </w:rPr>
        <w:t>oven at 150°C</w:t>
      </w:r>
      <w:r w:rsidRPr="00364416">
        <w:rPr>
          <w:rFonts w:cstheme="minorHAnsi"/>
          <w:sz w:val="24"/>
          <w:szCs w:val="24"/>
        </w:rPr>
        <w:t xml:space="preserve"> </w:t>
      </w:r>
      <w:r w:rsidRPr="0047790C">
        <w:rPr>
          <w:rFonts w:cstheme="minorHAnsi"/>
          <w:sz w:val="24"/>
          <w:szCs w:val="24"/>
        </w:rPr>
        <w:t>for 30 min</w:t>
      </w:r>
      <w:r>
        <w:rPr>
          <w:rFonts w:cstheme="minorHAnsi"/>
          <w:sz w:val="24"/>
          <w:szCs w:val="24"/>
        </w:rPr>
        <w:t>.</w:t>
      </w:r>
      <w:r w:rsidR="00A2630F">
        <w:rPr>
          <w:rFonts w:cstheme="minorHAnsi"/>
          <w:sz w:val="24"/>
          <w:szCs w:val="24"/>
        </w:rPr>
        <w:t xml:space="preserve"> </w:t>
      </w:r>
    </w:p>
    <w:p w14:paraId="28364EB4" w14:textId="2D61C4FA" w:rsidR="001768D6" w:rsidRDefault="00C35EDE" w:rsidP="003B30A9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C</w:t>
      </w:r>
      <w:r w:rsidR="00271989">
        <w:rPr>
          <w:rFonts w:cstheme="minorHAnsi"/>
          <w:sz w:val="24"/>
          <w:szCs w:val="24"/>
        </w:rPr>
        <w:t>arboxyl-paracetamol (4-(4-h</w:t>
      </w:r>
      <w:r w:rsidR="00271989" w:rsidRPr="00080833">
        <w:rPr>
          <w:rFonts w:cstheme="minorHAnsi"/>
          <w:sz w:val="24"/>
          <w:szCs w:val="24"/>
        </w:rPr>
        <w:t>ydroxyanilino)-4-oxobutanoic acid</w:t>
      </w:r>
      <w:r w:rsidR="0089558B">
        <w:rPr>
          <w:rFonts w:cstheme="minorHAnsi"/>
          <w:sz w:val="24"/>
          <w:szCs w:val="24"/>
        </w:rPr>
        <w:t xml:space="preserve"> (</w:t>
      </w:r>
      <w:r w:rsidR="00A03E87" w:rsidRPr="0089558B">
        <w:rPr>
          <w:rFonts w:cstheme="minorHAnsi"/>
          <w:b/>
          <w:sz w:val="24"/>
          <w:szCs w:val="24"/>
        </w:rPr>
        <w:t>Fig</w:t>
      </w:r>
      <w:r w:rsidR="0089558B">
        <w:rPr>
          <w:rFonts w:cstheme="minorHAnsi"/>
          <w:b/>
          <w:sz w:val="24"/>
          <w:szCs w:val="24"/>
        </w:rPr>
        <w:t>ure</w:t>
      </w:r>
      <w:r w:rsidR="00A03E87" w:rsidRPr="0089558B">
        <w:rPr>
          <w:rFonts w:cstheme="minorHAnsi"/>
          <w:b/>
          <w:sz w:val="24"/>
          <w:szCs w:val="24"/>
        </w:rPr>
        <w:t xml:space="preserve"> S1b</w:t>
      </w:r>
      <w:r w:rsidR="00271989" w:rsidRPr="00E469C9">
        <w:rPr>
          <w:rFonts w:cstheme="minorHAnsi"/>
          <w:sz w:val="24"/>
          <w:szCs w:val="24"/>
        </w:rPr>
        <w:t>)</w:t>
      </w:r>
      <w:r>
        <w:rPr>
          <w:rFonts w:cstheme="minorHAnsi"/>
          <w:sz w:val="24"/>
          <w:szCs w:val="24"/>
        </w:rPr>
        <w:t>, an analogue of paracetamol,</w:t>
      </w:r>
      <w:r w:rsidR="00271989" w:rsidRPr="00E469C9">
        <w:rPr>
          <w:rFonts w:cstheme="minorHAnsi"/>
          <w:sz w:val="24"/>
          <w:szCs w:val="24"/>
        </w:rPr>
        <w:t xml:space="preserve"> was</w:t>
      </w:r>
      <w:r w:rsidR="00271989" w:rsidRPr="00314834">
        <w:rPr>
          <w:rFonts w:cstheme="minorHAnsi"/>
          <w:sz w:val="24"/>
          <w:szCs w:val="24"/>
        </w:rPr>
        <w:t xml:space="preserve"> </w:t>
      </w:r>
      <w:r w:rsidR="00271989">
        <w:rPr>
          <w:rFonts w:cstheme="minorHAnsi"/>
          <w:sz w:val="24"/>
          <w:szCs w:val="24"/>
        </w:rPr>
        <w:t>immobilis</w:t>
      </w:r>
      <w:r w:rsidR="00271989" w:rsidRPr="00314834">
        <w:rPr>
          <w:rFonts w:cstheme="minorHAnsi"/>
          <w:sz w:val="24"/>
          <w:szCs w:val="24"/>
        </w:rPr>
        <w:t>ed</w:t>
      </w:r>
      <w:r w:rsidR="00271989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as a template </w:t>
      </w:r>
      <w:r w:rsidR="00271989">
        <w:rPr>
          <w:rFonts w:cstheme="minorHAnsi"/>
          <w:sz w:val="24"/>
          <w:szCs w:val="24"/>
        </w:rPr>
        <w:t>on the surface of the glass beads</w:t>
      </w:r>
      <w:r w:rsidR="00271989" w:rsidRPr="00314834">
        <w:rPr>
          <w:rFonts w:cstheme="minorHAnsi"/>
          <w:sz w:val="24"/>
          <w:szCs w:val="24"/>
        </w:rPr>
        <w:t xml:space="preserve"> by a coupling reaction </w:t>
      </w:r>
      <w:r w:rsidR="00271989">
        <w:rPr>
          <w:rFonts w:cstheme="minorHAnsi"/>
          <w:sz w:val="24"/>
          <w:szCs w:val="24"/>
        </w:rPr>
        <w:t>between</w:t>
      </w:r>
      <w:r w:rsidR="00271989" w:rsidRPr="00314834">
        <w:rPr>
          <w:rFonts w:cstheme="minorHAnsi"/>
          <w:sz w:val="24"/>
          <w:szCs w:val="24"/>
        </w:rPr>
        <w:t xml:space="preserve"> the carboxyl group</w:t>
      </w:r>
      <w:r w:rsidR="006326BB">
        <w:rPr>
          <w:rFonts w:cstheme="minorHAnsi"/>
          <w:sz w:val="24"/>
          <w:szCs w:val="24"/>
        </w:rPr>
        <w:t xml:space="preserve"> </w:t>
      </w:r>
      <w:r w:rsidR="0088634F">
        <w:rPr>
          <w:rFonts w:cstheme="minorHAnsi"/>
          <w:sz w:val="24"/>
          <w:szCs w:val="24"/>
        </w:rPr>
        <w:t xml:space="preserve">of </w:t>
      </w:r>
      <w:r w:rsidR="00271989">
        <w:rPr>
          <w:rFonts w:cstheme="minorHAnsi"/>
          <w:sz w:val="24"/>
          <w:szCs w:val="24"/>
        </w:rPr>
        <w:t>the template</w:t>
      </w:r>
      <w:r w:rsidR="00271989" w:rsidRPr="00314834">
        <w:rPr>
          <w:rFonts w:cstheme="minorHAnsi"/>
          <w:sz w:val="24"/>
          <w:szCs w:val="24"/>
        </w:rPr>
        <w:t xml:space="preserve"> and the amino group from </w:t>
      </w:r>
      <w:r w:rsidR="00271989">
        <w:rPr>
          <w:rFonts w:cstheme="minorHAnsi"/>
          <w:sz w:val="24"/>
          <w:szCs w:val="24"/>
        </w:rPr>
        <w:t xml:space="preserve">the </w:t>
      </w:r>
      <w:r w:rsidR="003B30A9">
        <w:rPr>
          <w:rFonts w:cstheme="minorHAnsi"/>
          <w:sz w:val="24"/>
          <w:szCs w:val="24"/>
        </w:rPr>
        <w:t xml:space="preserve">silanized </w:t>
      </w:r>
      <w:r w:rsidR="00271989" w:rsidRPr="00314834">
        <w:rPr>
          <w:rFonts w:cstheme="minorHAnsi"/>
          <w:sz w:val="24"/>
          <w:szCs w:val="24"/>
        </w:rPr>
        <w:t>glass beads</w:t>
      </w:r>
      <w:r w:rsidR="00271989">
        <w:rPr>
          <w:rFonts w:cstheme="minorHAnsi"/>
          <w:sz w:val="24"/>
          <w:szCs w:val="24"/>
        </w:rPr>
        <w:t xml:space="preserve">. </w:t>
      </w:r>
      <w:r w:rsidR="0088634F">
        <w:rPr>
          <w:rFonts w:cstheme="minorHAnsi"/>
          <w:sz w:val="24"/>
          <w:szCs w:val="24"/>
        </w:rPr>
        <w:t>T</w:t>
      </w:r>
      <w:r w:rsidR="00271989">
        <w:rPr>
          <w:rFonts w:cstheme="minorHAnsi"/>
          <w:sz w:val="24"/>
          <w:szCs w:val="24"/>
        </w:rPr>
        <w:t xml:space="preserve">he </w:t>
      </w:r>
      <w:r w:rsidR="00A2630F">
        <w:rPr>
          <w:rFonts w:cstheme="minorHAnsi"/>
          <w:sz w:val="24"/>
          <w:szCs w:val="24"/>
        </w:rPr>
        <w:t>immobilisation of carboxyl-paracetamol (template) was achieved by incubat</w:t>
      </w:r>
      <w:r w:rsidR="00CB13F6">
        <w:rPr>
          <w:rFonts w:cstheme="minorHAnsi"/>
          <w:sz w:val="24"/>
          <w:szCs w:val="24"/>
        </w:rPr>
        <w:t>ion of</w:t>
      </w:r>
      <w:r w:rsidR="00A2630F">
        <w:rPr>
          <w:rFonts w:cstheme="minorHAnsi"/>
          <w:sz w:val="24"/>
          <w:szCs w:val="24"/>
        </w:rPr>
        <w:t xml:space="preserve"> the beads (20 g) </w:t>
      </w:r>
      <w:r w:rsidR="00CB13F6">
        <w:rPr>
          <w:rFonts w:cstheme="minorHAnsi"/>
          <w:sz w:val="24"/>
          <w:szCs w:val="24"/>
        </w:rPr>
        <w:t xml:space="preserve">for 8h at room temperature </w:t>
      </w:r>
      <w:r w:rsidR="00A2630F">
        <w:rPr>
          <w:rFonts w:cstheme="minorHAnsi"/>
          <w:sz w:val="24"/>
          <w:szCs w:val="24"/>
        </w:rPr>
        <w:t>in</w:t>
      </w:r>
      <w:r w:rsidR="004E4190" w:rsidRPr="00E2144A">
        <w:rPr>
          <w:rFonts w:cstheme="minorHAnsi"/>
          <w:sz w:val="24"/>
          <w:szCs w:val="24"/>
        </w:rPr>
        <w:t xml:space="preserve"> a solution of</w:t>
      </w:r>
      <w:r w:rsidR="00A2630F">
        <w:rPr>
          <w:rFonts w:cstheme="minorHAnsi"/>
          <w:sz w:val="24"/>
          <w:szCs w:val="24"/>
        </w:rPr>
        <w:t xml:space="preserve"> ACN (30 mL) containing</w:t>
      </w:r>
      <w:r w:rsidR="004E4190" w:rsidRPr="00E2144A">
        <w:rPr>
          <w:rFonts w:cstheme="minorHAnsi"/>
          <w:sz w:val="24"/>
          <w:szCs w:val="24"/>
        </w:rPr>
        <w:t xml:space="preserve"> 2.4 </w:t>
      </w:r>
      <w:r w:rsidR="0040359C">
        <w:rPr>
          <w:rFonts w:cstheme="minorHAnsi"/>
          <w:sz w:val="24"/>
          <w:szCs w:val="24"/>
        </w:rPr>
        <w:t>mM</w:t>
      </w:r>
      <w:r w:rsidR="00746664">
        <w:rPr>
          <w:rFonts w:cstheme="minorHAnsi"/>
          <w:sz w:val="24"/>
          <w:szCs w:val="24"/>
        </w:rPr>
        <w:t xml:space="preserve"> </w:t>
      </w:r>
      <w:r w:rsidR="00A2630F">
        <w:rPr>
          <w:rFonts w:cstheme="minorHAnsi"/>
          <w:sz w:val="24"/>
          <w:szCs w:val="24"/>
        </w:rPr>
        <w:t xml:space="preserve">of the </w:t>
      </w:r>
      <w:r w:rsidR="004F5410">
        <w:rPr>
          <w:rFonts w:cstheme="minorHAnsi"/>
          <w:sz w:val="24"/>
          <w:szCs w:val="24"/>
        </w:rPr>
        <w:t>template</w:t>
      </w:r>
      <w:r w:rsidR="00CB13F6">
        <w:rPr>
          <w:rFonts w:cstheme="minorHAnsi"/>
          <w:sz w:val="24"/>
          <w:szCs w:val="24"/>
        </w:rPr>
        <w:t xml:space="preserve"> </w:t>
      </w:r>
      <w:r w:rsidR="00CB13F6" w:rsidRPr="00E2144A">
        <w:rPr>
          <w:rFonts w:cstheme="minorHAnsi"/>
          <w:sz w:val="24"/>
          <w:szCs w:val="24"/>
        </w:rPr>
        <w:t xml:space="preserve">(0.5 </w:t>
      </w:r>
      <w:r w:rsidR="005105A2">
        <w:rPr>
          <w:rFonts w:cstheme="minorHAnsi"/>
          <w:sz w:val="24"/>
          <w:szCs w:val="24"/>
        </w:rPr>
        <w:t>mg mL</w:t>
      </w:r>
      <w:r w:rsidR="005105A2" w:rsidRPr="005105A2">
        <w:rPr>
          <w:rFonts w:cstheme="minorHAnsi"/>
          <w:sz w:val="24"/>
          <w:szCs w:val="24"/>
          <w:vertAlign w:val="superscript"/>
        </w:rPr>
        <w:t>-1</w:t>
      </w:r>
      <w:r w:rsidR="00CB13F6" w:rsidRPr="00E2144A">
        <w:rPr>
          <w:rFonts w:cstheme="minorHAnsi"/>
          <w:sz w:val="24"/>
          <w:szCs w:val="24"/>
        </w:rPr>
        <w:t>)</w:t>
      </w:r>
      <w:r w:rsidR="004E4190" w:rsidRPr="00E2144A">
        <w:rPr>
          <w:rFonts w:cstheme="minorHAnsi"/>
          <w:sz w:val="24"/>
          <w:szCs w:val="24"/>
        </w:rPr>
        <w:t xml:space="preserve">, 52 </w:t>
      </w:r>
      <w:r w:rsidR="0040359C">
        <w:rPr>
          <w:rFonts w:cstheme="minorHAnsi"/>
          <w:sz w:val="24"/>
          <w:szCs w:val="24"/>
        </w:rPr>
        <w:t>mM</w:t>
      </w:r>
      <w:r w:rsidR="00746664">
        <w:rPr>
          <w:rFonts w:cstheme="minorHAnsi"/>
          <w:sz w:val="24"/>
          <w:szCs w:val="24"/>
        </w:rPr>
        <w:t xml:space="preserve"> </w:t>
      </w:r>
      <w:r w:rsidR="004E4190" w:rsidRPr="00E2144A">
        <w:rPr>
          <w:rFonts w:cstheme="minorHAnsi"/>
          <w:sz w:val="24"/>
          <w:szCs w:val="24"/>
        </w:rPr>
        <w:t>of EDC</w:t>
      </w:r>
      <w:r w:rsidR="00CB13F6">
        <w:rPr>
          <w:rFonts w:cstheme="minorHAnsi"/>
          <w:sz w:val="24"/>
          <w:szCs w:val="24"/>
        </w:rPr>
        <w:t xml:space="preserve"> </w:t>
      </w:r>
      <w:r w:rsidR="00CB13F6" w:rsidRPr="00E2144A">
        <w:rPr>
          <w:rFonts w:cstheme="minorHAnsi"/>
          <w:sz w:val="24"/>
          <w:szCs w:val="24"/>
        </w:rPr>
        <w:t xml:space="preserve">(0.10 </w:t>
      </w:r>
      <w:r w:rsidR="005105A2">
        <w:rPr>
          <w:rFonts w:cstheme="minorHAnsi"/>
          <w:sz w:val="24"/>
          <w:szCs w:val="24"/>
        </w:rPr>
        <w:t>mg mL</w:t>
      </w:r>
      <w:r w:rsidR="005105A2" w:rsidRPr="005105A2">
        <w:rPr>
          <w:rFonts w:cstheme="minorHAnsi"/>
          <w:sz w:val="24"/>
          <w:szCs w:val="24"/>
          <w:vertAlign w:val="superscript"/>
        </w:rPr>
        <w:t>-1</w:t>
      </w:r>
      <w:r w:rsidR="00CB13F6" w:rsidRPr="00E2144A">
        <w:rPr>
          <w:rFonts w:cstheme="minorHAnsi"/>
          <w:sz w:val="24"/>
          <w:szCs w:val="24"/>
        </w:rPr>
        <w:t>)</w:t>
      </w:r>
      <w:r w:rsidR="004E4190" w:rsidRPr="00E2144A">
        <w:rPr>
          <w:rFonts w:cstheme="minorHAnsi"/>
          <w:sz w:val="24"/>
          <w:szCs w:val="24"/>
        </w:rPr>
        <w:t xml:space="preserve"> and 130 </w:t>
      </w:r>
      <w:r w:rsidR="0040359C">
        <w:rPr>
          <w:rFonts w:cstheme="minorHAnsi"/>
          <w:sz w:val="24"/>
          <w:szCs w:val="24"/>
        </w:rPr>
        <w:t>mM</w:t>
      </w:r>
      <w:r w:rsidR="00746664">
        <w:rPr>
          <w:rFonts w:cstheme="minorHAnsi"/>
          <w:sz w:val="24"/>
          <w:szCs w:val="24"/>
        </w:rPr>
        <w:t xml:space="preserve"> </w:t>
      </w:r>
      <w:r w:rsidR="004E4190" w:rsidRPr="00E2144A">
        <w:rPr>
          <w:rFonts w:cstheme="minorHAnsi"/>
          <w:sz w:val="24"/>
          <w:szCs w:val="24"/>
        </w:rPr>
        <w:t>of NHS</w:t>
      </w:r>
      <w:r w:rsidR="0021062B">
        <w:rPr>
          <w:rFonts w:cstheme="minorHAnsi"/>
          <w:sz w:val="24"/>
          <w:szCs w:val="24"/>
        </w:rPr>
        <w:t xml:space="preserve"> </w:t>
      </w:r>
      <w:r w:rsidR="00CB13F6" w:rsidRPr="00E2144A">
        <w:rPr>
          <w:rFonts w:cstheme="minorHAnsi"/>
          <w:sz w:val="24"/>
          <w:szCs w:val="24"/>
        </w:rPr>
        <w:t xml:space="preserve">(0.15 </w:t>
      </w:r>
      <w:r w:rsidR="005105A2">
        <w:rPr>
          <w:rFonts w:cstheme="minorHAnsi"/>
          <w:sz w:val="24"/>
          <w:szCs w:val="24"/>
        </w:rPr>
        <w:t>mg mL</w:t>
      </w:r>
      <w:r w:rsidR="005105A2" w:rsidRPr="005105A2">
        <w:rPr>
          <w:rFonts w:cstheme="minorHAnsi"/>
          <w:sz w:val="24"/>
          <w:szCs w:val="24"/>
          <w:vertAlign w:val="superscript"/>
        </w:rPr>
        <w:t>-1</w:t>
      </w:r>
      <w:r w:rsidR="00CB13F6" w:rsidRPr="00E2144A">
        <w:rPr>
          <w:rFonts w:cstheme="minorHAnsi"/>
          <w:sz w:val="24"/>
          <w:szCs w:val="24"/>
        </w:rPr>
        <w:t>)</w:t>
      </w:r>
      <w:r w:rsidR="004E4190" w:rsidRPr="00E2144A">
        <w:rPr>
          <w:rFonts w:cstheme="minorHAnsi"/>
          <w:sz w:val="24"/>
          <w:szCs w:val="24"/>
        </w:rPr>
        <w:t xml:space="preserve">. </w:t>
      </w:r>
      <w:r w:rsidR="00456D4C">
        <w:rPr>
          <w:rFonts w:cstheme="minorHAnsi"/>
          <w:sz w:val="24"/>
          <w:szCs w:val="24"/>
        </w:rPr>
        <w:t>T</w:t>
      </w:r>
      <w:r w:rsidR="00CB13F6">
        <w:rPr>
          <w:rFonts w:cstheme="minorHAnsi"/>
          <w:sz w:val="24"/>
          <w:szCs w:val="24"/>
        </w:rPr>
        <w:t xml:space="preserve">he </w:t>
      </w:r>
      <w:r w:rsidR="00746664">
        <w:rPr>
          <w:rFonts w:cstheme="minorHAnsi"/>
          <w:sz w:val="24"/>
          <w:szCs w:val="24"/>
        </w:rPr>
        <w:t>beads were</w:t>
      </w:r>
      <w:r>
        <w:rPr>
          <w:rFonts w:cstheme="minorHAnsi"/>
          <w:sz w:val="24"/>
          <w:szCs w:val="24"/>
        </w:rPr>
        <w:t xml:space="preserve"> then</w:t>
      </w:r>
      <w:r w:rsidR="00746664">
        <w:rPr>
          <w:rFonts w:cstheme="minorHAnsi"/>
          <w:sz w:val="24"/>
          <w:szCs w:val="24"/>
        </w:rPr>
        <w:t xml:space="preserve"> washed </w:t>
      </w:r>
      <w:r w:rsidR="00746664" w:rsidRPr="00A648D7">
        <w:rPr>
          <w:rFonts w:cstheme="minorHAnsi"/>
          <w:sz w:val="24"/>
          <w:szCs w:val="24"/>
        </w:rPr>
        <w:t xml:space="preserve">with ultra-pure water using a solid phase </w:t>
      </w:r>
      <w:r w:rsidR="00746664" w:rsidRPr="00A648D7">
        <w:rPr>
          <w:rFonts w:cstheme="minorHAnsi"/>
          <w:sz w:val="24"/>
          <w:szCs w:val="24"/>
        </w:rPr>
        <w:lastRenderedPageBreak/>
        <w:t xml:space="preserve">extraction (SPE) cartridge fitted with a polyethylene frit (pore diameter of 20 </w:t>
      </w:r>
      <w:proofErr w:type="spellStart"/>
      <w:r w:rsidR="00746664" w:rsidRPr="00A648D7">
        <w:rPr>
          <w:rFonts w:cstheme="minorHAnsi"/>
          <w:sz w:val="24"/>
          <w:szCs w:val="24"/>
        </w:rPr>
        <w:t>μm</w:t>
      </w:r>
      <w:proofErr w:type="spellEnd"/>
      <w:r w:rsidR="00746664" w:rsidRPr="00A648D7">
        <w:rPr>
          <w:rFonts w:cstheme="minorHAnsi"/>
          <w:sz w:val="24"/>
          <w:szCs w:val="24"/>
        </w:rPr>
        <w:t>)</w:t>
      </w:r>
      <w:r w:rsidR="00456D4C">
        <w:rPr>
          <w:rFonts w:cstheme="minorHAnsi"/>
          <w:sz w:val="24"/>
          <w:szCs w:val="24"/>
        </w:rPr>
        <w:t xml:space="preserve">, </w:t>
      </w:r>
      <w:r w:rsidR="00746664" w:rsidRPr="00F971CC">
        <w:rPr>
          <w:rFonts w:cstheme="minorHAnsi"/>
          <w:sz w:val="24"/>
          <w:szCs w:val="24"/>
        </w:rPr>
        <w:t>dried under vacuum and stored at 4°C</w:t>
      </w:r>
      <w:r w:rsidR="00746664">
        <w:rPr>
          <w:rFonts w:cstheme="minorHAnsi"/>
          <w:sz w:val="24"/>
          <w:szCs w:val="24"/>
        </w:rPr>
        <w:t xml:space="preserve"> until use. </w:t>
      </w:r>
      <w:r w:rsidR="00CB13F6">
        <w:rPr>
          <w:rFonts w:cstheme="minorHAnsi"/>
          <w:sz w:val="24"/>
          <w:szCs w:val="24"/>
        </w:rPr>
        <w:t xml:space="preserve"> </w:t>
      </w:r>
    </w:p>
    <w:p w14:paraId="4105F7B8" w14:textId="6E71CD90" w:rsidR="00EC4952" w:rsidRPr="00E2144A" w:rsidRDefault="00EC4952" w:rsidP="00EC4952">
      <w:pPr>
        <w:pStyle w:val="ListParagraph"/>
        <w:numPr>
          <w:ilvl w:val="1"/>
          <w:numId w:val="9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Preparation of </w:t>
      </w:r>
      <w:r w:rsidR="006006CA">
        <w:rPr>
          <w:rFonts w:cstheme="minorHAnsi"/>
          <w:b/>
          <w:sz w:val="24"/>
          <w:szCs w:val="24"/>
        </w:rPr>
        <w:t>nanoMIPs</w:t>
      </w:r>
    </w:p>
    <w:p w14:paraId="2065427E" w14:textId="60BB2077" w:rsidR="00D43E78" w:rsidRPr="00E469C9" w:rsidRDefault="006006CA" w:rsidP="003B30A9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NanoMIP</w:t>
      </w:r>
      <w:r w:rsidR="00005125" w:rsidRPr="00746ECD">
        <w:rPr>
          <w:rFonts w:cstheme="minorHAnsi"/>
          <w:sz w:val="24"/>
          <w:szCs w:val="24"/>
        </w:rPr>
        <w:t xml:space="preserve"> synthesis</w:t>
      </w:r>
      <w:r w:rsidR="00005125">
        <w:rPr>
          <w:rFonts w:cstheme="minorHAnsi"/>
          <w:sz w:val="24"/>
          <w:szCs w:val="24"/>
        </w:rPr>
        <w:t xml:space="preserve"> was performed using </w:t>
      </w:r>
      <w:r w:rsidR="00B82AA5" w:rsidRPr="00E2144A">
        <w:rPr>
          <w:rFonts w:cstheme="minorHAnsi"/>
          <w:sz w:val="24"/>
          <w:szCs w:val="24"/>
        </w:rPr>
        <w:t xml:space="preserve">glass beads </w:t>
      </w:r>
      <w:r w:rsidR="00693EDB">
        <w:rPr>
          <w:rFonts w:cstheme="minorHAnsi"/>
          <w:sz w:val="24"/>
          <w:szCs w:val="24"/>
        </w:rPr>
        <w:t xml:space="preserve">(20 g) </w:t>
      </w:r>
      <w:r w:rsidR="00B82AA5" w:rsidRPr="00E2144A">
        <w:rPr>
          <w:rFonts w:cstheme="minorHAnsi"/>
          <w:sz w:val="24"/>
          <w:szCs w:val="24"/>
        </w:rPr>
        <w:t>with immobilised</w:t>
      </w:r>
      <w:r w:rsidR="004E4190" w:rsidRPr="00E2144A">
        <w:rPr>
          <w:rFonts w:cstheme="minorHAnsi"/>
          <w:sz w:val="24"/>
          <w:szCs w:val="24"/>
        </w:rPr>
        <w:t xml:space="preserve"> </w:t>
      </w:r>
      <w:r w:rsidR="00005125">
        <w:rPr>
          <w:rFonts w:cstheme="minorHAnsi"/>
          <w:sz w:val="24"/>
          <w:szCs w:val="24"/>
        </w:rPr>
        <w:t>template</w:t>
      </w:r>
      <w:r w:rsidR="003B30A9">
        <w:rPr>
          <w:rFonts w:cstheme="minorHAnsi"/>
          <w:sz w:val="24"/>
          <w:szCs w:val="24"/>
        </w:rPr>
        <w:t xml:space="preserve"> </w:t>
      </w:r>
      <w:r w:rsidR="00170417">
        <w:rPr>
          <w:rFonts w:cstheme="minorHAnsi"/>
          <w:sz w:val="24"/>
          <w:szCs w:val="24"/>
        </w:rPr>
        <w:t xml:space="preserve">and a </w:t>
      </w:r>
      <w:r w:rsidR="00746664">
        <w:rPr>
          <w:rFonts w:cstheme="minorHAnsi"/>
          <w:sz w:val="24"/>
          <w:szCs w:val="24"/>
        </w:rPr>
        <w:t xml:space="preserve">polymerisation mixture </w:t>
      </w:r>
      <w:r w:rsidR="00170417">
        <w:rPr>
          <w:rFonts w:cstheme="minorHAnsi"/>
          <w:sz w:val="24"/>
          <w:szCs w:val="24"/>
        </w:rPr>
        <w:t xml:space="preserve">comprising </w:t>
      </w:r>
      <w:r w:rsidR="004E4190" w:rsidRPr="00E2144A">
        <w:rPr>
          <w:rFonts w:cstheme="minorHAnsi"/>
          <w:sz w:val="24"/>
          <w:szCs w:val="24"/>
        </w:rPr>
        <w:t>1.7 g</w:t>
      </w:r>
      <w:r w:rsidR="00781312">
        <w:rPr>
          <w:rFonts w:cstheme="minorHAnsi"/>
          <w:sz w:val="24"/>
          <w:szCs w:val="24"/>
        </w:rPr>
        <w:t xml:space="preserve"> of</w:t>
      </w:r>
      <w:r w:rsidR="00AC20E7" w:rsidRPr="00E2144A">
        <w:rPr>
          <w:rFonts w:cstheme="minorHAnsi"/>
          <w:sz w:val="24"/>
          <w:szCs w:val="24"/>
        </w:rPr>
        <w:t xml:space="preserve"> </w:t>
      </w:r>
      <w:r w:rsidR="005D3052" w:rsidRPr="00E2144A">
        <w:rPr>
          <w:rFonts w:cstheme="minorHAnsi"/>
          <w:sz w:val="24"/>
          <w:szCs w:val="24"/>
        </w:rPr>
        <w:t xml:space="preserve">ITA </w:t>
      </w:r>
      <w:r w:rsidR="00693EDB">
        <w:rPr>
          <w:rFonts w:cstheme="minorHAnsi"/>
          <w:sz w:val="24"/>
          <w:szCs w:val="24"/>
        </w:rPr>
        <w:t>(</w:t>
      </w:r>
      <w:r w:rsidR="00693EDB" w:rsidRPr="00E2144A">
        <w:rPr>
          <w:rFonts w:cstheme="minorHAnsi"/>
          <w:sz w:val="24"/>
          <w:szCs w:val="24"/>
        </w:rPr>
        <w:t xml:space="preserve">594.4 </w:t>
      </w:r>
      <w:r w:rsidR="00693EDB">
        <w:rPr>
          <w:rFonts w:cstheme="minorHAnsi"/>
          <w:sz w:val="24"/>
          <w:szCs w:val="24"/>
        </w:rPr>
        <w:t>mM</w:t>
      </w:r>
      <w:r w:rsidR="00693EDB" w:rsidRPr="00E2144A">
        <w:rPr>
          <w:rFonts w:cstheme="minorHAnsi"/>
          <w:sz w:val="24"/>
          <w:szCs w:val="24"/>
        </w:rPr>
        <w:t>)</w:t>
      </w:r>
      <w:r w:rsidR="00693EDB">
        <w:rPr>
          <w:rFonts w:cstheme="minorHAnsi"/>
          <w:sz w:val="24"/>
          <w:szCs w:val="24"/>
        </w:rPr>
        <w:t xml:space="preserve"> </w:t>
      </w:r>
      <w:r w:rsidR="00746664">
        <w:rPr>
          <w:rFonts w:cstheme="minorHAnsi"/>
          <w:sz w:val="24"/>
          <w:szCs w:val="24"/>
        </w:rPr>
        <w:t>as functional monomer</w:t>
      </w:r>
      <w:r w:rsidR="004E4190" w:rsidRPr="00E2144A">
        <w:rPr>
          <w:rFonts w:cstheme="minorHAnsi"/>
          <w:sz w:val="24"/>
          <w:szCs w:val="24"/>
        </w:rPr>
        <w:t xml:space="preserve">, </w:t>
      </w:r>
      <w:r w:rsidR="00F83121" w:rsidRPr="00E2144A">
        <w:rPr>
          <w:rFonts w:cstheme="minorHAnsi"/>
          <w:sz w:val="24"/>
          <w:szCs w:val="24"/>
        </w:rPr>
        <w:t xml:space="preserve">1.3 g </w:t>
      </w:r>
      <w:r w:rsidR="00781312">
        <w:rPr>
          <w:rFonts w:cstheme="minorHAnsi"/>
          <w:sz w:val="24"/>
          <w:szCs w:val="24"/>
        </w:rPr>
        <w:t xml:space="preserve">of </w:t>
      </w:r>
      <w:r w:rsidR="00F83B71" w:rsidRPr="006453DF">
        <w:rPr>
          <w:rFonts w:cstheme="minorHAnsi"/>
          <w:sz w:val="24"/>
          <w:szCs w:val="24"/>
        </w:rPr>
        <w:t>EGDMA</w:t>
      </w:r>
      <w:r w:rsidR="00693EDB">
        <w:rPr>
          <w:rFonts w:cstheme="minorHAnsi"/>
          <w:sz w:val="24"/>
          <w:szCs w:val="24"/>
        </w:rPr>
        <w:t xml:space="preserve"> </w:t>
      </w:r>
      <w:r w:rsidR="00693EDB" w:rsidRPr="00E2144A">
        <w:rPr>
          <w:rFonts w:cstheme="minorHAnsi"/>
          <w:sz w:val="24"/>
          <w:szCs w:val="24"/>
        </w:rPr>
        <w:t xml:space="preserve">(265.7 </w:t>
      </w:r>
      <w:r w:rsidR="00693EDB">
        <w:rPr>
          <w:rFonts w:cstheme="minorHAnsi"/>
          <w:sz w:val="24"/>
          <w:szCs w:val="24"/>
        </w:rPr>
        <w:t>mM</w:t>
      </w:r>
      <w:r w:rsidR="00693EDB" w:rsidRPr="00E2144A">
        <w:rPr>
          <w:rFonts w:cstheme="minorHAnsi"/>
          <w:sz w:val="24"/>
          <w:szCs w:val="24"/>
        </w:rPr>
        <w:t>)</w:t>
      </w:r>
      <w:r w:rsidR="0069760A">
        <w:rPr>
          <w:rFonts w:cstheme="minorHAnsi"/>
          <w:sz w:val="24"/>
          <w:szCs w:val="24"/>
        </w:rPr>
        <w:t xml:space="preserve"> and </w:t>
      </w:r>
      <w:r w:rsidR="00F83121" w:rsidRPr="00E2144A">
        <w:rPr>
          <w:rFonts w:cstheme="minorHAnsi"/>
          <w:sz w:val="24"/>
          <w:szCs w:val="24"/>
        </w:rPr>
        <w:t xml:space="preserve">1.3 g </w:t>
      </w:r>
      <w:r w:rsidR="00781312">
        <w:rPr>
          <w:rFonts w:cstheme="minorHAnsi"/>
          <w:sz w:val="24"/>
          <w:szCs w:val="24"/>
        </w:rPr>
        <w:t xml:space="preserve">of </w:t>
      </w:r>
      <w:r w:rsidR="00F83B71" w:rsidRPr="00136463">
        <w:rPr>
          <w:rFonts w:cstheme="minorHAnsi"/>
          <w:sz w:val="24"/>
          <w:szCs w:val="24"/>
        </w:rPr>
        <w:t>TRIM</w:t>
      </w:r>
      <w:r w:rsidR="00693EDB">
        <w:rPr>
          <w:rFonts w:cstheme="minorHAnsi"/>
          <w:sz w:val="24"/>
          <w:szCs w:val="24"/>
        </w:rPr>
        <w:t xml:space="preserve"> </w:t>
      </w:r>
      <w:r w:rsidR="00693EDB" w:rsidRPr="00E2144A">
        <w:rPr>
          <w:rFonts w:cstheme="minorHAnsi"/>
          <w:sz w:val="24"/>
          <w:szCs w:val="24"/>
        </w:rPr>
        <w:t xml:space="preserve">(174.6 </w:t>
      </w:r>
      <w:r w:rsidR="00693EDB">
        <w:rPr>
          <w:rFonts w:cstheme="minorHAnsi"/>
          <w:sz w:val="24"/>
          <w:szCs w:val="24"/>
        </w:rPr>
        <w:t>mM</w:t>
      </w:r>
      <w:r w:rsidR="00693EDB" w:rsidRPr="00E2144A">
        <w:rPr>
          <w:rFonts w:cstheme="minorHAnsi"/>
          <w:sz w:val="24"/>
          <w:szCs w:val="24"/>
        </w:rPr>
        <w:t xml:space="preserve">) </w:t>
      </w:r>
      <w:r w:rsidR="00352F13">
        <w:rPr>
          <w:rFonts w:cstheme="minorHAnsi"/>
          <w:sz w:val="24"/>
          <w:szCs w:val="24"/>
        </w:rPr>
        <w:t>as cross-linker</w:t>
      </w:r>
      <w:r w:rsidR="00F83B71">
        <w:rPr>
          <w:rFonts w:cstheme="minorHAnsi"/>
          <w:sz w:val="24"/>
          <w:szCs w:val="24"/>
        </w:rPr>
        <w:t>s</w:t>
      </w:r>
      <w:r w:rsidR="0069760A">
        <w:rPr>
          <w:rFonts w:cstheme="minorHAnsi"/>
          <w:sz w:val="24"/>
          <w:szCs w:val="24"/>
        </w:rPr>
        <w:t xml:space="preserve">, and </w:t>
      </w:r>
      <w:r w:rsidR="00A74565" w:rsidRPr="00E2144A">
        <w:rPr>
          <w:rFonts w:cstheme="minorHAnsi"/>
          <w:sz w:val="24"/>
          <w:szCs w:val="24"/>
        </w:rPr>
        <w:t>0.17</w:t>
      </w:r>
      <w:r w:rsidR="00A74565">
        <w:rPr>
          <w:rFonts w:cstheme="minorHAnsi"/>
          <w:sz w:val="24"/>
          <w:szCs w:val="24"/>
        </w:rPr>
        <w:t xml:space="preserve"> </w:t>
      </w:r>
      <w:r w:rsidR="00A74565" w:rsidRPr="00E2144A">
        <w:rPr>
          <w:rFonts w:cstheme="minorHAnsi"/>
          <w:sz w:val="24"/>
          <w:szCs w:val="24"/>
        </w:rPr>
        <w:t xml:space="preserve">g </w:t>
      </w:r>
      <w:r w:rsidR="00A74565">
        <w:rPr>
          <w:rFonts w:cstheme="minorHAnsi"/>
          <w:sz w:val="24"/>
          <w:szCs w:val="24"/>
        </w:rPr>
        <w:t xml:space="preserve">of the redox label </w:t>
      </w:r>
      <w:proofErr w:type="spellStart"/>
      <w:r w:rsidR="00A74565" w:rsidRPr="00306415">
        <w:rPr>
          <w:rFonts w:cstheme="minorHAnsi"/>
          <w:sz w:val="24"/>
          <w:szCs w:val="24"/>
        </w:rPr>
        <w:t>F</w:t>
      </w:r>
      <w:r w:rsidR="00A74565">
        <w:rPr>
          <w:rFonts w:cstheme="minorHAnsi"/>
          <w:sz w:val="24"/>
          <w:szCs w:val="24"/>
        </w:rPr>
        <w:t>c</w:t>
      </w:r>
      <w:r w:rsidR="00A74565" w:rsidRPr="00306415">
        <w:rPr>
          <w:rFonts w:cstheme="minorHAnsi"/>
          <w:sz w:val="24"/>
          <w:szCs w:val="24"/>
        </w:rPr>
        <w:t>MMA</w:t>
      </w:r>
      <w:proofErr w:type="spellEnd"/>
      <w:r w:rsidR="00A74565" w:rsidRPr="003E2D11">
        <w:rPr>
          <w:rFonts w:cstheme="minorHAnsi"/>
          <w:sz w:val="24"/>
          <w:szCs w:val="24"/>
        </w:rPr>
        <w:t xml:space="preserve"> </w:t>
      </w:r>
      <w:r w:rsidR="00693EDB" w:rsidRPr="00E2144A">
        <w:rPr>
          <w:rFonts w:cstheme="minorHAnsi"/>
          <w:sz w:val="24"/>
          <w:szCs w:val="24"/>
        </w:rPr>
        <w:t xml:space="preserve">(27.1 </w:t>
      </w:r>
      <w:r w:rsidR="00693EDB">
        <w:rPr>
          <w:rFonts w:cstheme="minorHAnsi"/>
          <w:sz w:val="24"/>
          <w:szCs w:val="24"/>
        </w:rPr>
        <w:t>mM</w:t>
      </w:r>
      <w:r w:rsidR="00693EDB" w:rsidRPr="00E2144A">
        <w:rPr>
          <w:rFonts w:cstheme="minorHAnsi"/>
          <w:sz w:val="24"/>
          <w:szCs w:val="24"/>
        </w:rPr>
        <w:t xml:space="preserve">) </w:t>
      </w:r>
      <w:r w:rsidR="00203E01">
        <w:rPr>
          <w:rFonts w:cstheme="minorHAnsi"/>
          <w:sz w:val="24"/>
          <w:szCs w:val="24"/>
        </w:rPr>
        <w:t xml:space="preserve">dissolved </w:t>
      </w:r>
      <w:r w:rsidR="00203E01" w:rsidRPr="00A06B81">
        <w:rPr>
          <w:rFonts w:cstheme="minorHAnsi"/>
          <w:sz w:val="24"/>
          <w:szCs w:val="24"/>
        </w:rPr>
        <w:t>in 22 mL DMF</w:t>
      </w:r>
      <w:r w:rsidR="00203E01">
        <w:rPr>
          <w:rFonts w:cstheme="minorHAnsi"/>
          <w:sz w:val="24"/>
          <w:szCs w:val="24"/>
        </w:rPr>
        <w:t>.</w:t>
      </w:r>
      <w:r w:rsidR="00A3119B">
        <w:rPr>
          <w:rFonts w:cstheme="minorHAnsi"/>
          <w:sz w:val="24"/>
          <w:szCs w:val="24"/>
        </w:rPr>
        <w:t xml:space="preserve"> </w:t>
      </w:r>
      <w:r w:rsidR="0069760A">
        <w:rPr>
          <w:rFonts w:cstheme="minorHAnsi"/>
          <w:sz w:val="24"/>
          <w:szCs w:val="24"/>
        </w:rPr>
        <w:t>After that</w:t>
      </w:r>
      <w:r w:rsidR="00A3119B">
        <w:rPr>
          <w:rFonts w:cstheme="minorHAnsi"/>
          <w:sz w:val="24"/>
          <w:szCs w:val="24"/>
        </w:rPr>
        <w:t xml:space="preserve">, </w:t>
      </w:r>
      <w:r w:rsidR="00A74565" w:rsidRPr="003E1FBD">
        <w:rPr>
          <w:rFonts w:cstheme="minorHAnsi"/>
          <w:sz w:val="24"/>
          <w:szCs w:val="24"/>
        </w:rPr>
        <w:t xml:space="preserve">0.1 g </w:t>
      </w:r>
      <w:r w:rsidR="00203E01">
        <w:rPr>
          <w:rFonts w:cstheme="minorHAnsi"/>
          <w:sz w:val="24"/>
          <w:szCs w:val="24"/>
        </w:rPr>
        <w:t xml:space="preserve">of </w:t>
      </w:r>
      <w:r w:rsidR="00A74565" w:rsidRPr="003E1FBD">
        <w:rPr>
          <w:rFonts w:cstheme="minorHAnsi"/>
          <w:sz w:val="24"/>
          <w:szCs w:val="24"/>
        </w:rPr>
        <w:t xml:space="preserve">PETMP </w:t>
      </w:r>
      <w:r w:rsidR="00693EDB" w:rsidRPr="003E1FBD">
        <w:rPr>
          <w:rFonts w:cstheme="minorHAnsi"/>
          <w:sz w:val="24"/>
          <w:szCs w:val="24"/>
        </w:rPr>
        <w:t xml:space="preserve">(9.3 </w:t>
      </w:r>
      <w:r w:rsidR="00693EDB">
        <w:rPr>
          <w:rFonts w:cstheme="minorHAnsi"/>
          <w:sz w:val="24"/>
          <w:szCs w:val="24"/>
        </w:rPr>
        <w:t>mM</w:t>
      </w:r>
      <w:r w:rsidR="00693EDB" w:rsidRPr="003E1FBD">
        <w:rPr>
          <w:rFonts w:cstheme="minorHAnsi"/>
          <w:sz w:val="24"/>
          <w:szCs w:val="24"/>
        </w:rPr>
        <w:t xml:space="preserve">) </w:t>
      </w:r>
      <w:r w:rsidR="00203E01">
        <w:rPr>
          <w:rFonts w:cstheme="minorHAnsi"/>
          <w:sz w:val="24"/>
          <w:szCs w:val="24"/>
        </w:rPr>
        <w:t>w</w:t>
      </w:r>
      <w:r w:rsidR="00693EDB">
        <w:rPr>
          <w:rFonts w:cstheme="minorHAnsi"/>
          <w:sz w:val="24"/>
          <w:szCs w:val="24"/>
        </w:rPr>
        <w:t>as</w:t>
      </w:r>
      <w:r w:rsidR="00203E01">
        <w:rPr>
          <w:rFonts w:cstheme="minorHAnsi"/>
          <w:sz w:val="24"/>
          <w:szCs w:val="24"/>
        </w:rPr>
        <w:t xml:space="preserve"> added </w:t>
      </w:r>
      <w:r w:rsidR="00A74565" w:rsidRPr="003E1FBD">
        <w:rPr>
          <w:rFonts w:cstheme="minorHAnsi"/>
          <w:sz w:val="24"/>
          <w:szCs w:val="24"/>
        </w:rPr>
        <w:t>as</w:t>
      </w:r>
      <w:r w:rsidR="00EE172F">
        <w:rPr>
          <w:rFonts w:cstheme="minorHAnsi"/>
          <w:sz w:val="24"/>
          <w:szCs w:val="24"/>
        </w:rPr>
        <w:t xml:space="preserve"> a</w:t>
      </w:r>
      <w:r w:rsidR="00A74565" w:rsidRPr="003E1FBD">
        <w:rPr>
          <w:rFonts w:cstheme="minorHAnsi"/>
          <w:sz w:val="24"/>
          <w:szCs w:val="24"/>
        </w:rPr>
        <w:t xml:space="preserve"> chain transfer agent</w:t>
      </w:r>
      <w:r w:rsidR="00203E01">
        <w:rPr>
          <w:rFonts w:cstheme="minorHAnsi"/>
          <w:sz w:val="24"/>
          <w:szCs w:val="24"/>
        </w:rPr>
        <w:t xml:space="preserve"> and </w:t>
      </w:r>
      <w:r w:rsidR="00F83B71" w:rsidRPr="007B4856">
        <w:rPr>
          <w:rFonts w:cstheme="minorHAnsi"/>
          <w:sz w:val="24"/>
          <w:szCs w:val="24"/>
        </w:rPr>
        <w:t>0.3 g</w:t>
      </w:r>
      <w:r w:rsidR="00496185">
        <w:rPr>
          <w:rFonts w:cstheme="minorHAnsi"/>
          <w:sz w:val="24"/>
          <w:szCs w:val="24"/>
        </w:rPr>
        <w:t xml:space="preserve"> </w:t>
      </w:r>
      <w:r w:rsidR="00781312">
        <w:rPr>
          <w:rFonts w:cstheme="minorHAnsi"/>
          <w:sz w:val="24"/>
          <w:szCs w:val="24"/>
        </w:rPr>
        <w:t xml:space="preserve">of </w:t>
      </w:r>
      <w:r w:rsidR="00F83B71" w:rsidRPr="00E2144A">
        <w:rPr>
          <w:rFonts w:cstheme="minorHAnsi"/>
          <w:sz w:val="24"/>
          <w:szCs w:val="24"/>
        </w:rPr>
        <w:t>N</w:t>
      </w:r>
      <w:proofErr w:type="gramStart"/>
      <w:r w:rsidR="00F83B71" w:rsidRPr="003E2D11">
        <w:rPr>
          <w:rFonts w:cstheme="minorHAnsi"/>
          <w:sz w:val="24"/>
          <w:szCs w:val="24"/>
        </w:rPr>
        <w:t>,</w:t>
      </w:r>
      <w:r w:rsidR="00F83B71" w:rsidRPr="00E2144A">
        <w:rPr>
          <w:rFonts w:cstheme="minorHAnsi"/>
          <w:sz w:val="24"/>
          <w:szCs w:val="24"/>
        </w:rPr>
        <w:t>N</w:t>
      </w:r>
      <w:proofErr w:type="gramEnd"/>
      <w:r w:rsidR="00F83B71" w:rsidRPr="003E2D11">
        <w:rPr>
          <w:rFonts w:cstheme="minorHAnsi"/>
          <w:sz w:val="24"/>
          <w:szCs w:val="24"/>
        </w:rPr>
        <w:t>-</w:t>
      </w:r>
      <w:proofErr w:type="spellStart"/>
      <w:r w:rsidR="00F83B71" w:rsidRPr="007B4856">
        <w:rPr>
          <w:rFonts w:cstheme="minorHAnsi"/>
          <w:sz w:val="24"/>
          <w:szCs w:val="24"/>
        </w:rPr>
        <w:t>diethyldithiocarbamic</w:t>
      </w:r>
      <w:proofErr w:type="spellEnd"/>
      <w:r w:rsidR="00F83B71" w:rsidRPr="007B4856">
        <w:rPr>
          <w:rFonts w:cstheme="minorHAnsi"/>
          <w:sz w:val="24"/>
          <w:szCs w:val="24"/>
        </w:rPr>
        <w:t xml:space="preserve"> acid benzyl ester </w:t>
      </w:r>
      <w:r w:rsidR="00693EDB" w:rsidRPr="007B4856">
        <w:rPr>
          <w:rFonts w:cstheme="minorHAnsi"/>
          <w:sz w:val="24"/>
          <w:szCs w:val="24"/>
        </w:rPr>
        <w:t xml:space="preserve">(56.9 </w:t>
      </w:r>
      <w:r w:rsidR="00693EDB">
        <w:rPr>
          <w:rFonts w:cstheme="minorHAnsi"/>
          <w:sz w:val="24"/>
          <w:szCs w:val="24"/>
        </w:rPr>
        <w:t>mM</w:t>
      </w:r>
      <w:r w:rsidR="00693EDB" w:rsidRPr="007B4856">
        <w:rPr>
          <w:rFonts w:cstheme="minorHAnsi"/>
          <w:sz w:val="24"/>
          <w:szCs w:val="24"/>
        </w:rPr>
        <w:t xml:space="preserve">) </w:t>
      </w:r>
      <w:r w:rsidR="00EE172F">
        <w:rPr>
          <w:rFonts w:cstheme="minorHAnsi"/>
          <w:sz w:val="24"/>
          <w:szCs w:val="24"/>
        </w:rPr>
        <w:t xml:space="preserve">was used </w:t>
      </w:r>
      <w:r w:rsidR="00203E01">
        <w:rPr>
          <w:rFonts w:cstheme="minorHAnsi"/>
          <w:sz w:val="24"/>
          <w:szCs w:val="24"/>
        </w:rPr>
        <w:t>as</w:t>
      </w:r>
      <w:r w:rsidR="00EE172F">
        <w:rPr>
          <w:rFonts w:cstheme="minorHAnsi"/>
          <w:sz w:val="24"/>
          <w:szCs w:val="24"/>
        </w:rPr>
        <w:t xml:space="preserve"> an</w:t>
      </w:r>
      <w:r w:rsidR="00203E01">
        <w:rPr>
          <w:rFonts w:cstheme="minorHAnsi"/>
          <w:sz w:val="24"/>
          <w:szCs w:val="24"/>
        </w:rPr>
        <w:t xml:space="preserve"> initiator.</w:t>
      </w:r>
      <w:r w:rsidR="00F83B71">
        <w:rPr>
          <w:rFonts w:cstheme="minorHAnsi"/>
          <w:sz w:val="24"/>
          <w:szCs w:val="24"/>
        </w:rPr>
        <w:t xml:space="preserve"> </w:t>
      </w:r>
      <w:r w:rsidR="00693EDB">
        <w:rPr>
          <w:rFonts w:cstheme="minorHAnsi"/>
          <w:sz w:val="24"/>
          <w:szCs w:val="24"/>
        </w:rPr>
        <w:t xml:space="preserve">This </w:t>
      </w:r>
      <w:r w:rsidR="0071232E">
        <w:rPr>
          <w:rFonts w:cstheme="minorHAnsi"/>
          <w:sz w:val="24"/>
          <w:szCs w:val="24"/>
        </w:rPr>
        <w:t xml:space="preserve">polymerization mixture </w:t>
      </w:r>
      <w:r w:rsidR="00B6263A">
        <w:rPr>
          <w:rFonts w:cstheme="minorHAnsi"/>
          <w:sz w:val="24"/>
          <w:szCs w:val="24"/>
        </w:rPr>
        <w:t>was purged with</w:t>
      </w:r>
      <w:r w:rsidR="008306EC">
        <w:rPr>
          <w:rFonts w:cstheme="minorHAnsi"/>
          <w:sz w:val="24"/>
          <w:szCs w:val="24"/>
        </w:rPr>
        <w:t xml:space="preserve"> </w:t>
      </w:r>
      <w:r w:rsidR="00B6263A">
        <w:rPr>
          <w:rFonts w:cstheme="minorHAnsi"/>
          <w:sz w:val="24"/>
          <w:szCs w:val="24"/>
        </w:rPr>
        <w:t>nitrogen</w:t>
      </w:r>
      <w:r w:rsidR="008306EC">
        <w:rPr>
          <w:rFonts w:cstheme="minorHAnsi"/>
          <w:sz w:val="24"/>
          <w:szCs w:val="24"/>
          <w:vertAlign w:val="subscript"/>
        </w:rPr>
        <w:t xml:space="preserve"> </w:t>
      </w:r>
      <w:r w:rsidR="00947223">
        <w:rPr>
          <w:rFonts w:cstheme="minorHAnsi"/>
          <w:sz w:val="24"/>
          <w:szCs w:val="24"/>
        </w:rPr>
        <w:t>for 5 min</w:t>
      </w:r>
      <w:r w:rsidR="00BF2D61">
        <w:rPr>
          <w:rFonts w:cstheme="minorHAnsi"/>
          <w:sz w:val="24"/>
          <w:szCs w:val="24"/>
        </w:rPr>
        <w:t xml:space="preserve"> and </w:t>
      </w:r>
      <w:r w:rsidR="004E4190" w:rsidRPr="00E2144A">
        <w:rPr>
          <w:rFonts w:cstheme="minorHAnsi"/>
          <w:sz w:val="24"/>
          <w:szCs w:val="24"/>
        </w:rPr>
        <w:t>exposed to UV light</w:t>
      </w:r>
      <w:r w:rsidR="00F34FA2">
        <w:rPr>
          <w:rFonts w:cstheme="minorHAnsi"/>
          <w:sz w:val="24"/>
          <w:szCs w:val="24"/>
        </w:rPr>
        <w:t xml:space="preserve"> </w:t>
      </w:r>
      <w:r w:rsidR="00EC4952">
        <w:rPr>
          <w:rFonts w:cstheme="minorHAnsi"/>
          <w:sz w:val="24"/>
          <w:szCs w:val="24"/>
        </w:rPr>
        <w:t xml:space="preserve">(Philips lamp HB/171/A, 4×15 W) </w:t>
      </w:r>
      <w:r w:rsidR="00EC4952" w:rsidRPr="00E2144A">
        <w:rPr>
          <w:rFonts w:cstheme="minorHAnsi"/>
          <w:sz w:val="24"/>
          <w:szCs w:val="24"/>
        </w:rPr>
        <w:t xml:space="preserve">for 1.5 min </w:t>
      </w:r>
      <w:r w:rsidR="00EC4952">
        <w:rPr>
          <w:rFonts w:cstheme="minorHAnsi"/>
          <w:sz w:val="24"/>
          <w:szCs w:val="24"/>
        </w:rPr>
        <w:t>to complete the polymerisation reaction</w:t>
      </w:r>
      <w:r w:rsidR="004E4190" w:rsidRPr="00E2144A">
        <w:rPr>
          <w:rFonts w:cstheme="minorHAnsi"/>
          <w:sz w:val="24"/>
          <w:szCs w:val="24"/>
        </w:rPr>
        <w:t xml:space="preserve">. </w:t>
      </w:r>
      <w:r w:rsidR="003C2D9E">
        <w:rPr>
          <w:rFonts w:cstheme="minorHAnsi"/>
          <w:sz w:val="24"/>
          <w:szCs w:val="24"/>
        </w:rPr>
        <w:t>Once</w:t>
      </w:r>
      <w:r w:rsidR="008306EC">
        <w:rPr>
          <w:rFonts w:cstheme="minorHAnsi"/>
          <w:sz w:val="24"/>
          <w:szCs w:val="24"/>
        </w:rPr>
        <w:t xml:space="preserve"> the polymerisation</w:t>
      </w:r>
      <w:r w:rsidR="003C2D9E">
        <w:rPr>
          <w:rFonts w:cstheme="minorHAnsi"/>
          <w:sz w:val="24"/>
          <w:szCs w:val="24"/>
        </w:rPr>
        <w:t xml:space="preserve"> was completed</w:t>
      </w:r>
      <w:r w:rsidR="008306EC">
        <w:rPr>
          <w:rFonts w:cstheme="minorHAnsi"/>
          <w:sz w:val="24"/>
          <w:szCs w:val="24"/>
        </w:rPr>
        <w:t>, t</w:t>
      </w:r>
      <w:r w:rsidR="00DB0EBF" w:rsidRPr="00E2144A">
        <w:rPr>
          <w:rFonts w:cstheme="minorHAnsi"/>
          <w:sz w:val="24"/>
          <w:szCs w:val="24"/>
        </w:rPr>
        <w:t xml:space="preserve">he resulting </w:t>
      </w:r>
      <w:proofErr w:type="spellStart"/>
      <w:r w:rsidR="000D48A7" w:rsidRPr="000D48A7">
        <w:rPr>
          <w:rFonts w:cstheme="minorHAnsi"/>
          <w:sz w:val="24"/>
          <w:szCs w:val="24"/>
        </w:rPr>
        <w:t>glass-beads@paracetamol@</w:t>
      </w:r>
      <w:r>
        <w:rPr>
          <w:rFonts w:cstheme="minorHAnsi"/>
          <w:sz w:val="24"/>
          <w:szCs w:val="24"/>
        </w:rPr>
        <w:t>nanoMIPs</w:t>
      </w:r>
      <w:proofErr w:type="spellEnd"/>
      <w:r w:rsidR="00344362">
        <w:rPr>
          <w:rFonts w:cstheme="minorHAnsi"/>
          <w:sz w:val="24"/>
          <w:szCs w:val="24"/>
        </w:rPr>
        <w:t xml:space="preserve"> </w:t>
      </w:r>
      <w:r w:rsidR="00DB0EBF" w:rsidRPr="00E2144A">
        <w:rPr>
          <w:rFonts w:cstheme="minorHAnsi"/>
          <w:sz w:val="24"/>
          <w:szCs w:val="24"/>
        </w:rPr>
        <w:t xml:space="preserve">were </w:t>
      </w:r>
      <w:r w:rsidR="008306EC">
        <w:rPr>
          <w:rFonts w:cstheme="minorHAnsi"/>
          <w:sz w:val="24"/>
          <w:szCs w:val="24"/>
        </w:rPr>
        <w:t>placed into a SPE cartridge</w:t>
      </w:r>
      <w:r w:rsidR="005F5BBE" w:rsidRPr="00344362">
        <w:rPr>
          <w:rFonts w:cstheme="minorHAnsi"/>
          <w:sz w:val="24"/>
          <w:szCs w:val="24"/>
        </w:rPr>
        <w:t xml:space="preserve"> and </w:t>
      </w:r>
      <w:r w:rsidR="005F5BBE" w:rsidRPr="005F5BBE">
        <w:rPr>
          <w:rFonts w:cstheme="minorHAnsi"/>
          <w:sz w:val="24"/>
          <w:szCs w:val="24"/>
        </w:rPr>
        <w:t xml:space="preserve">washed </w:t>
      </w:r>
      <w:r w:rsidR="00344362" w:rsidRPr="005F5BBE">
        <w:rPr>
          <w:rFonts w:cstheme="minorHAnsi"/>
          <w:sz w:val="24"/>
          <w:szCs w:val="24"/>
        </w:rPr>
        <w:t xml:space="preserve">with DMF (3 × 30 mL) and </w:t>
      </w:r>
      <w:r w:rsidR="00344362" w:rsidRPr="00E469C9">
        <w:rPr>
          <w:rFonts w:cstheme="minorHAnsi"/>
          <w:sz w:val="24"/>
          <w:szCs w:val="24"/>
        </w:rPr>
        <w:t>acetonitrile</w:t>
      </w:r>
      <w:r w:rsidR="00193A7D" w:rsidRPr="00E469C9">
        <w:rPr>
          <w:rFonts w:cstheme="minorHAnsi"/>
          <w:sz w:val="24"/>
          <w:szCs w:val="24"/>
        </w:rPr>
        <w:t xml:space="preserve"> (1 × 30 mL) </w:t>
      </w:r>
      <w:r w:rsidR="00344362" w:rsidRPr="00E469C9">
        <w:rPr>
          <w:rFonts w:cstheme="minorHAnsi"/>
          <w:sz w:val="24"/>
          <w:szCs w:val="24"/>
        </w:rPr>
        <w:t xml:space="preserve">at 0°C </w:t>
      </w:r>
      <w:r w:rsidR="005F5BBE" w:rsidRPr="00E469C9">
        <w:rPr>
          <w:rFonts w:cstheme="minorHAnsi"/>
          <w:sz w:val="24"/>
          <w:szCs w:val="24"/>
        </w:rPr>
        <w:t>to</w:t>
      </w:r>
      <w:r w:rsidR="00A3119B" w:rsidRPr="00E469C9">
        <w:rPr>
          <w:rFonts w:cstheme="minorHAnsi"/>
          <w:sz w:val="24"/>
          <w:szCs w:val="24"/>
        </w:rPr>
        <w:t xml:space="preserve"> remove </w:t>
      </w:r>
      <w:r w:rsidR="005F5BBE" w:rsidRPr="00E469C9">
        <w:rPr>
          <w:rFonts w:cstheme="minorHAnsi"/>
          <w:sz w:val="24"/>
          <w:szCs w:val="24"/>
        </w:rPr>
        <w:t xml:space="preserve">unreacted monomers and low affinity </w:t>
      </w:r>
      <w:r>
        <w:rPr>
          <w:rFonts w:cstheme="minorHAnsi"/>
          <w:sz w:val="24"/>
          <w:szCs w:val="24"/>
        </w:rPr>
        <w:t>nanoMIPs</w:t>
      </w:r>
      <w:r w:rsidR="005F5BBE" w:rsidRPr="00E469C9">
        <w:rPr>
          <w:rFonts w:cstheme="minorHAnsi"/>
          <w:sz w:val="24"/>
          <w:szCs w:val="24"/>
        </w:rPr>
        <w:t>.</w:t>
      </w:r>
      <w:r w:rsidR="000207EE" w:rsidRPr="00E469C9">
        <w:t xml:space="preserve"> </w:t>
      </w:r>
      <w:r w:rsidR="00E469C9" w:rsidRPr="00E469C9">
        <w:rPr>
          <w:rFonts w:cstheme="minorHAnsi"/>
          <w:sz w:val="24"/>
          <w:szCs w:val="24"/>
        </w:rPr>
        <w:t>Finally</w:t>
      </w:r>
      <w:r w:rsidR="000207EE" w:rsidRPr="00E469C9">
        <w:rPr>
          <w:rFonts w:cstheme="minorHAnsi"/>
          <w:sz w:val="24"/>
          <w:szCs w:val="24"/>
        </w:rPr>
        <w:t xml:space="preserve">, elution of high affinity </w:t>
      </w:r>
      <w:r>
        <w:rPr>
          <w:rFonts w:cstheme="minorHAnsi"/>
          <w:sz w:val="24"/>
          <w:szCs w:val="24"/>
        </w:rPr>
        <w:t>nanoMIPs</w:t>
      </w:r>
      <w:r w:rsidR="000207EE" w:rsidRPr="00E469C9">
        <w:rPr>
          <w:rFonts w:cstheme="minorHAnsi"/>
          <w:sz w:val="24"/>
          <w:szCs w:val="24"/>
        </w:rPr>
        <w:t xml:space="preserve"> w</w:t>
      </w:r>
      <w:r w:rsidR="00BF2D61" w:rsidRPr="00E469C9">
        <w:rPr>
          <w:rFonts w:cstheme="minorHAnsi"/>
          <w:sz w:val="24"/>
          <w:szCs w:val="24"/>
        </w:rPr>
        <w:t>as</w:t>
      </w:r>
      <w:r w:rsidR="000207EE" w:rsidRPr="00E469C9">
        <w:rPr>
          <w:rFonts w:cstheme="minorHAnsi"/>
          <w:sz w:val="24"/>
          <w:szCs w:val="24"/>
        </w:rPr>
        <w:t xml:space="preserve"> carried out with ethanol (3 × 30 mL) at 60°C as shown in </w:t>
      </w:r>
      <w:r w:rsidR="00E5700A" w:rsidRPr="0089558B">
        <w:rPr>
          <w:rFonts w:cstheme="minorHAnsi"/>
          <w:b/>
          <w:sz w:val="24"/>
          <w:szCs w:val="24"/>
        </w:rPr>
        <w:t>Fig</w:t>
      </w:r>
      <w:r w:rsidR="0089558B" w:rsidRPr="0089558B">
        <w:rPr>
          <w:rFonts w:cstheme="minorHAnsi"/>
          <w:b/>
          <w:sz w:val="24"/>
          <w:szCs w:val="24"/>
        </w:rPr>
        <w:t>ure</w:t>
      </w:r>
      <w:r w:rsidR="009F61CB" w:rsidRPr="0089558B">
        <w:rPr>
          <w:rFonts w:cstheme="minorHAnsi"/>
          <w:b/>
          <w:sz w:val="24"/>
          <w:szCs w:val="24"/>
        </w:rPr>
        <w:t xml:space="preserve"> </w:t>
      </w:r>
      <w:r w:rsidR="009B6E0F" w:rsidRPr="0089558B">
        <w:rPr>
          <w:rFonts w:cstheme="minorHAnsi"/>
          <w:b/>
          <w:sz w:val="24"/>
          <w:szCs w:val="24"/>
        </w:rPr>
        <w:t>1</w:t>
      </w:r>
      <w:r w:rsidR="009F61CB" w:rsidRPr="00E469C9">
        <w:rPr>
          <w:rFonts w:cstheme="minorHAnsi"/>
          <w:sz w:val="24"/>
          <w:szCs w:val="24"/>
        </w:rPr>
        <w:t xml:space="preserve">. </w:t>
      </w:r>
      <w:r w:rsidR="00693EDB" w:rsidRPr="00E469C9">
        <w:rPr>
          <w:rFonts w:cstheme="minorHAnsi"/>
          <w:sz w:val="24"/>
          <w:szCs w:val="24"/>
        </w:rPr>
        <w:t xml:space="preserve"> </w:t>
      </w:r>
    </w:p>
    <w:p w14:paraId="67B4B037" w14:textId="78C34974" w:rsidR="00D43E78" w:rsidRPr="00E469C9" w:rsidRDefault="00A952C7" w:rsidP="002130AD">
      <w:pPr>
        <w:spacing w:after="0" w:line="240" w:lineRule="auto"/>
        <w:jc w:val="center"/>
        <w:rPr>
          <w:rFonts w:cstheme="minorHAnsi"/>
          <w:szCs w:val="24"/>
        </w:rPr>
      </w:pPr>
      <w:r>
        <w:rPr>
          <w:rFonts w:cstheme="minorHAnsi"/>
          <w:szCs w:val="24"/>
        </w:rPr>
        <w:pict w14:anchorId="5CD22C4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0pt;height:233.25pt">
            <v:imagedata r:id="rId10" o:title="Scheme"/>
          </v:shape>
        </w:pict>
      </w:r>
    </w:p>
    <w:p w14:paraId="55BAC63B" w14:textId="2F67E7AF" w:rsidR="00D43E78" w:rsidRPr="00E2144A" w:rsidRDefault="00AC650B" w:rsidP="00472D35">
      <w:pPr>
        <w:spacing w:after="0" w:line="240" w:lineRule="auto"/>
        <w:jc w:val="center"/>
        <w:rPr>
          <w:rFonts w:cstheme="minorHAnsi"/>
          <w:szCs w:val="24"/>
        </w:rPr>
      </w:pPr>
      <w:r w:rsidRPr="0089558B">
        <w:rPr>
          <w:rFonts w:cstheme="minorHAnsi"/>
          <w:b/>
          <w:szCs w:val="24"/>
        </w:rPr>
        <w:t>Fig</w:t>
      </w:r>
      <w:r w:rsidR="0089558B" w:rsidRPr="0089558B">
        <w:rPr>
          <w:rFonts w:cstheme="minorHAnsi"/>
          <w:b/>
          <w:szCs w:val="24"/>
        </w:rPr>
        <w:t>ure</w:t>
      </w:r>
      <w:r w:rsidR="00D43E78" w:rsidRPr="0089558B">
        <w:rPr>
          <w:rFonts w:cstheme="minorHAnsi"/>
          <w:b/>
          <w:szCs w:val="24"/>
        </w:rPr>
        <w:t xml:space="preserve"> 1</w:t>
      </w:r>
      <w:r w:rsidR="0089558B">
        <w:rPr>
          <w:rFonts w:cstheme="minorHAnsi"/>
          <w:szCs w:val="24"/>
        </w:rPr>
        <w:t xml:space="preserve">. </w:t>
      </w:r>
      <w:r w:rsidR="00E3615D" w:rsidRPr="00E469C9">
        <w:rPr>
          <w:rFonts w:cstheme="minorHAnsi"/>
          <w:szCs w:val="24"/>
        </w:rPr>
        <w:t>Purification</w:t>
      </w:r>
      <w:r w:rsidR="00E3615D">
        <w:rPr>
          <w:rFonts w:cstheme="minorHAnsi"/>
          <w:szCs w:val="24"/>
        </w:rPr>
        <w:t xml:space="preserve"> of </w:t>
      </w:r>
      <w:r w:rsidR="006006CA">
        <w:rPr>
          <w:rFonts w:cstheme="minorHAnsi"/>
          <w:szCs w:val="24"/>
        </w:rPr>
        <w:t>nanoMIPs</w:t>
      </w:r>
      <w:r w:rsidR="00E3615D">
        <w:rPr>
          <w:rFonts w:cstheme="minorHAnsi"/>
          <w:szCs w:val="24"/>
        </w:rPr>
        <w:t xml:space="preserve"> by using </w:t>
      </w:r>
      <w:r w:rsidR="004E5911">
        <w:rPr>
          <w:rFonts w:cstheme="minorHAnsi"/>
          <w:szCs w:val="24"/>
        </w:rPr>
        <w:t>s</w:t>
      </w:r>
      <w:r w:rsidR="004E5911" w:rsidRPr="004E5911">
        <w:rPr>
          <w:rFonts w:cstheme="minorHAnsi"/>
          <w:szCs w:val="24"/>
        </w:rPr>
        <w:t xml:space="preserve">olvent and temperature </w:t>
      </w:r>
      <w:r w:rsidR="009648EC">
        <w:rPr>
          <w:rFonts w:cstheme="minorHAnsi"/>
          <w:szCs w:val="24"/>
        </w:rPr>
        <w:t>variation</w:t>
      </w:r>
      <w:r w:rsidR="009648EC" w:rsidRPr="004E5911">
        <w:rPr>
          <w:rFonts w:cstheme="minorHAnsi"/>
          <w:szCs w:val="24"/>
        </w:rPr>
        <w:t xml:space="preserve"> </w:t>
      </w:r>
      <w:r w:rsidR="009648EC">
        <w:rPr>
          <w:rFonts w:cstheme="minorHAnsi"/>
          <w:szCs w:val="24"/>
        </w:rPr>
        <w:t>i</w:t>
      </w:r>
      <w:r w:rsidR="004E5911">
        <w:rPr>
          <w:rFonts w:cstheme="minorHAnsi"/>
          <w:szCs w:val="24"/>
        </w:rPr>
        <w:t>n</w:t>
      </w:r>
      <w:r w:rsidR="007A51CE">
        <w:rPr>
          <w:rFonts w:cstheme="minorHAnsi"/>
          <w:szCs w:val="24"/>
        </w:rPr>
        <w:t xml:space="preserve"> </w:t>
      </w:r>
      <w:r w:rsidR="000E50A9">
        <w:rPr>
          <w:rFonts w:cstheme="minorHAnsi"/>
          <w:szCs w:val="24"/>
        </w:rPr>
        <w:t>a</w:t>
      </w:r>
      <w:r w:rsidR="009648EC">
        <w:rPr>
          <w:rFonts w:cstheme="minorHAnsi"/>
          <w:szCs w:val="24"/>
        </w:rPr>
        <w:t>n</w:t>
      </w:r>
      <w:r w:rsidR="000E50A9">
        <w:rPr>
          <w:rFonts w:cstheme="minorHAnsi"/>
          <w:szCs w:val="24"/>
        </w:rPr>
        <w:t xml:space="preserve"> </w:t>
      </w:r>
      <w:r w:rsidR="007A51CE">
        <w:rPr>
          <w:rFonts w:cstheme="minorHAnsi"/>
          <w:szCs w:val="24"/>
        </w:rPr>
        <w:t>SPE</w:t>
      </w:r>
      <w:r w:rsidR="004E5911">
        <w:rPr>
          <w:rFonts w:cstheme="minorHAnsi"/>
          <w:szCs w:val="24"/>
        </w:rPr>
        <w:t xml:space="preserve"> cartridge</w:t>
      </w:r>
      <w:r w:rsidR="00D43E78">
        <w:rPr>
          <w:rFonts w:cstheme="minorHAnsi"/>
          <w:szCs w:val="24"/>
        </w:rPr>
        <w:t>.</w:t>
      </w:r>
    </w:p>
    <w:p w14:paraId="36895A84" w14:textId="77777777" w:rsidR="00EC4952" w:rsidRDefault="00EC4952" w:rsidP="002130AD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14:paraId="314D5D14" w14:textId="4A2E3702" w:rsidR="00E469C9" w:rsidRDefault="00BF6C46" w:rsidP="00472D35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The purification of the nanoparticles was </w:t>
      </w:r>
      <w:r w:rsidR="008C4C03">
        <w:rPr>
          <w:rFonts w:cstheme="minorHAnsi"/>
          <w:sz w:val="24"/>
          <w:szCs w:val="24"/>
        </w:rPr>
        <w:t>accomplished</w:t>
      </w:r>
      <w:r>
        <w:rPr>
          <w:rFonts w:cstheme="minorHAnsi"/>
          <w:sz w:val="24"/>
          <w:szCs w:val="24"/>
        </w:rPr>
        <w:t xml:space="preserve"> by </w:t>
      </w:r>
      <w:r w:rsidRPr="00822F0C">
        <w:rPr>
          <w:rFonts w:cstheme="minorHAnsi"/>
          <w:sz w:val="24"/>
          <w:szCs w:val="24"/>
        </w:rPr>
        <w:t>dialysis</w:t>
      </w:r>
      <w:r>
        <w:rPr>
          <w:rFonts w:cstheme="minorHAnsi"/>
          <w:sz w:val="24"/>
          <w:szCs w:val="24"/>
        </w:rPr>
        <w:t xml:space="preserve"> </w:t>
      </w:r>
      <w:r w:rsidR="003B30A9">
        <w:rPr>
          <w:rFonts w:cstheme="minorHAnsi"/>
          <w:sz w:val="24"/>
          <w:szCs w:val="24"/>
        </w:rPr>
        <w:t xml:space="preserve">using a tube membrane. </w:t>
      </w:r>
      <w:r w:rsidR="00E469C9">
        <w:rPr>
          <w:rFonts w:cstheme="minorHAnsi"/>
          <w:sz w:val="24"/>
          <w:szCs w:val="24"/>
        </w:rPr>
        <w:t>For that</w:t>
      </w:r>
      <w:r w:rsidR="00EE7AE5" w:rsidRPr="00E2144A">
        <w:rPr>
          <w:rFonts w:cstheme="minorHAnsi"/>
          <w:sz w:val="24"/>
          <w:szCs w:val="24"/>
        </w:rPr>
        <w:t xml:space="preserve">, </w:t>
      </w:r>
      <w:r w:rsidR="006006CA">
        <w:rPr>
          <w:rFonts w:cstheme="minorHAnsi"/>
          <w:sz w:val="24"/>
          <w:szCs w:val="24"/>
        </w:rPr>
        <w:t>nanoMIPs</w:t>
      </w:r>
      <w:r w:rsidR="00EE7AE5" w:rsidRPr="00E2144A">
        <w:rPr>
          <w:rFonts w:cstheme="minorHAnsi"/>
          <w:sz w:val="24"/>
          <w:szCs w:val="24"/>
        </w:rPr>
        <w:t xml:space="preserve"> were diluted </w:t>
      </w:r>
      <w:r w:rsidR="0056657F">
        <w:rPr>
          <w:rFonts w:cstheme="minorHAnsi"/>
          <w:sz w:val="24"/>
          <w:szCs w:val="24"/>
        </w:rPr>
        <w:t>10</w:t>
      </w:r>
      <w:r w:rsidR="009648EC">
        <w:rPr>
          <w:rFonts w:cstheme="minorHAnsi"/>
          <w:sz w:val="24"/>
          <w:szCs w:val="24"/>
        </w:rPr>
        <w:t xml:space="preserve"> fold</w:t>
      </w:r>
      <w:r w:rsidR="0056657F">
        <w:rPr>
          <w:rFonts w:cstheme="minorHAnsi"/>
          <w:sz w:val="24"/>
          <w:szCs w:val="24"/>
        </w:rPr>
        <w:t xml:space="preserve"> using </w:t>
      </w:r>
      <w:r w:rsidR="00EE7AE5" w:rsidRPr="00E2144A">
        <w:rPr>
          <w:rFonts w:cstheme="minorHAnsi"/>
          <w:sz w:val="24"/>
          <w:szCs w:val="24"/>
        </w:rPr>
        <w:t xml:space="preserve">PBS </w:t>
      </w:r>
      <w:r>
        <w:rPr>
          <w:rFonts w:cstheme="minorHAnsi"/>
          <w:sz w:val="24"/>
          <w:szCs w:val="24"/>
        </w:rPr>
        <w:t>buffer</w:t>
      </w:r>
      <w:r w:rsidRPr="00E2144A">
        <w:rPr>
          <w:rFonts w:cstheme="minorHAnsi"/>
          <w:sz w:val="24"/>
          <w:szCs w:val="24"/>
        </w:rPr>
        <w:t xml:space="preserve"> </w:t>
      </w:r>
      <w:r w:rsidR="0056657F">
        <w:rPr>
          <w:rFonts w:cstheme="minorHAnsi"/>
          <w:sz w:val="24"/>
          <w:szCs w:val="24"/>
        </w:rPr>
        <w:t>(</w:t>
      </w:r>
      <w:r w:rsidR="0056657F" w:rsidRPr="00E2144A">
        <w:rPr>
          <w:rFonts w:cstheme="minorHAnsi"/>
          <w:sz w:val="24"/>
          <w:szCs w:val="24"/>
        </w:rPr>
        <w:t>5 mM</w:t>
      </w:r>
      <w:r w:rsidR="0056657F">
        <w:rPr>
          <w:rFonts w:cstheme="minorHAnsi"/>
          <w:sz w:val="24"/>
          <w:szCs w:val="24"/>
        </w:rPr>
        <w:t xml:space="preserve">) </w:t>
      </w:r>
      <w:r w:rsidR="00EE7AE5" w:rsidRPr="00E2144A">
        <w:rPr>
          <w:rFonts w:cstheme="minorHAnsi"/>
          <w:sz w:val="24"/>
          <w:szCs w:val="24"/>
        </w:rPr>
        <w:t>and sonicated fo</w:t>
      </w:r>
      <w:r w:rsidR="00EB0AF2">
        <w:rPr>
          <w:rFonts w:cstheme="minorHAnsi"/>
          <w:sz w:val="24"/>
          <w:szCs w:val="24"/>
        </w:rPr>
        <w:t xml:space="preserve">r 5 min. </w:t>
      </w:r>
      <w:r w:rsidR="004B56D1">
        <w:rPr>
          <w:rFonts w:cstheme="minorHAnsi"/>
          <w:sz w:val="24"/>
          <w:szCs w:val="24"/>
        </w:rPr>
        <w:t xml:space="preserve">The dialysis was performed </w:t>
      </w:r>
      <w:r w:rsidR="002C0C58" w:rsidRPr="00E2144A">
        <w:rPr>
          <w:rFonts w:cstheme="minorHAnsi"/>
          <w:sz w:val="24"/>
          <w:szCs w:val="24"/>
        </w:rPr>
        <w:t xml:space="preserve">in </w:t>
      </w:r>
      <w:r w:rsidR="004B56D1">
        <w:rPr>
          <w:rFonts w:cstheme="minorHAnsi"/>
          <w:sz w:val="24"/>
          <w:szCs w:val="24"/>
        </w:rPr>
        <w:t xml:space="preserve">a </w:t>
      </w:r>
      <w:r w:rsidR="00CE46C9">
        <w:rPr>
          <w:rFonts w:cstheme="minorHAnsi"/>
          <w:sz w:val="24"/>
          <w:szCs w:val="24"/>
        </w:rPr>
        <w:t xml:space="preserve">dialysis system </w:t>
      </w:r>
      <w:r w:rsidR="00B27736">
        <w:rPr>
          <w:rFonts w:cstheme="minorHAnsi"/>
          <w:sz w:val="24"/>
          <w:szCs w:val="24"/>
        </w:rPr>
        <w:t>(</w:t>
      </w:r>
      <w:r w:rsidR="004B56D1">
        <w:rPr>
          <w:rFonts w:cstheme="minorHAnsi"/>
          <w:sz w:val="24"/>
          <w:szCs w:val="24"/>
        </w:rPr>
        <w:t xml:space="preserve">1 L </w:t>
      </w:r>
      <w:r w:rsidR="005051B8">
        <w:rPr>
          <w:rFonts w:cstheme="minorHAnsi"/>
          <w:sz w:val="24"/>
          <w:szCs w:val="24"/>
        </w:rPr>
        <w:t>capacity</w:t>
      </w:r>
      <w:r w:rsidR="00B27736">
        <w:rPr>
          <w:rFonts w:cstheme="minorHAnsi"/>
          <w:sz w:val="24"/>
          <w:szCs w:val="24"/>
        </w:rPr>
        <w:t>)</w:t>
      </w:r>
      <w:r w:rsidR="004B56D1">
        <w:rPr>
          <w:rFonts w:cstheme="minorHAnsi"/>
          <w:sz w:val="24"/>
          <w:szCs w:val="24"/>
        </w:rPr>
        <w:t xml:space="preserve"> </w:t>
      </w:r>
      <w:r w:rsidR="00B27736">
        <w:rPr>
          <w:rFonts w:cstheme="minorHAnsi"/>
          <w:sz w:val="24"/>
          <w:szCs w:val="24"/>
        </w:rPr>
        <w:t xml:space="preserve">with </w:t>
      </w:r>
      <w:r w:rsidR="004B56D1">
        <w:rPr>
          <w:rFonts w:cstheme="minorHAnsi"/>
          <w:sz w:val="24"/>
          <w:szCs w:val="24"/>
        </w:rPr>
        <w:t xml:space="preserve">constant </w:t>
      </w:r>
      <w:r w:rsidR="005051B8" w:rsidRPr="00E2144A">
        <w:rPr>
          <w:rFonts w:cstheme="minorHAnsi"/>
          <w:sz w:val="24"/>
          <w:szCs w:val="24"/>
        </w:rPr>
        <w:t>water</w:t>
      </w:r>
      <w:r w:rsidR="005051B8">
        <w:rPr>
          <w:rFonts w:cstheme="minorHAnsi"/>
          <w:sz w:val="24"/>
          <w:szCs w:val="24"/>
        </w:rPr>
        <w:t xml:space="preserve"> </w:t>
      </w:r>
      <w:r w:rsidR="004B56D1">
        <w:rPr>
          <w:rFonts w:cstheme="minorHAnsi"/>
          <w:sz w:val="24"/>
          <w:szCs w:val="24"/>
        </w:rPr>
        <w:t>flow (20</w:t>
      </w:r>
      <w:r w:rsidR="00B27736">
        <w:rPr>
          <w:rFonts w:cstheme="minorHAnsi"/>
          <w:sz w:val="24"/>
          <w:szCs w:val="24"/>
        </w:rPr>
        <w:t xml:space="preserve"> </w:t>
      </w:r>
      <w:r w:rsidR="004B56D1">
        <w:rPr>
          <w:rFonts w:cstheme="minorHAnsi"/>
          <w:sz w:val="24"/>
          <w:szCs w:val="24"/>
        </w:rPr>
        <w:t xml:space="preserve">mL/min) </w:t>
      </w:r>
      <w:r w:rsidR="00B27736">
        <w:rPr>
          <w:rFonts w:cstheme="minorHAnsi"/>
          <w:sz w:val="24"/>
          <w:szCs w:val="24"/>
        </w:rPr>
        <w:t>and completed after</w:t>
      </w:r>
      <w:r w:rsidR="003B30A9">
        <w:rPr>
          <w:rFonts w:cstheme="minorHAnsi"/>
          <w:sz w:val="24"/>
          <w:szCs w:val="24"/>
        </w:rPr>
        <w:t xml:space="preserve"> 4</w:t>
      </w:r>
      <w:r w:rsidR="005051B8">
        <w:rPr>
          <w:rFonts w:cstheme="minorHAnsi"/>
          <w:sz w:val="24"/>
          <w:szCs w:val="24"/>
        </w:rPr>
        <w:t xml:space="preserve"> </w:t>
      </w:r>
      <w:r w:rsidR="004B56D1">
        <w:rPr>
          <w:rFonts w:cstheme="minorHAnsi"/>
          <w:sz w:val="24"/>
          <w:szCs w:val="24"/>
        </w:rPr>
        <w:t>h</w:t>
      </w:r>
      <w:r w:rsidR="002C0C58" w:rsidRPr="00E2144A">
        <w:rPr>
          <w:rFonts w:cstheme="minorHAnsi"/>
          <w:sz w:val="24"/>
          <w:szCs w:val="24"/>
        </w:rPr>
        <w:t>.</w:t>
      </w:r>
    </w:p>
    <w:p w14:paraId="31847C02" w14:textId="72B55366" w:rsidR="00456D4C" w:rsidRDefault="006239A6" w:rsidP="003B30A9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 xml:space="preserve"> </w:t>
      </w:r>
    </w:p>
    <w:p w14:paraId="0A71CB64" w14:textId="382B2877" w:rsidR="009B670A" w:rsidRPr="00E2144A" w:rsidRDefault="009B670A" w:rsidP="002130AD">
      <w:pPr>
        <w:pStyle w:val="ListParagraph"/>
        <w:numPr>
          <w:ilvl w:val="1"/>
          <w:numId w:val="9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 w:rsidRPr="00E2144A">
        <w:rPr>
          <w:rFonts w:cstheme="minorHAnsi"/>
          <w:b/>
          <w:sz w:val="24"/>
          <w:szCs w:val="24"/>
        </w:rPr>
        <w:t>Characterization</w:t>
      </w:r>
      <w:r w:rsidR="001766E9" w:rsidRPr="00E2144A">
        <w:rPr>
          <w:rFonts w:cstheme="minorHAnsi"/>
          <w:b/>
          <w:sz w:val="24"/>
          <w:szCs w:val="24"/>
        </w:rPr>
        <w:t xml:space="preserve"> of </w:t>
      </w:r>
      <w:r w:rsidR="006006CA">
        <w:rPr>
          <w:rFonts w:cstheme="minorHAnsi"/>
          <w:b/>
          <w:sz w:val="24"/>
          <w:szCs w:val="24"/>
        </w:rPr>
        <w:t>nanoMIPs</w:t>
      </w:r>
    </w:p>
    <w:p w14:paraId="566FB9CB" w14:textId="5FF92612" w:rsidR="003B30A9" w:rsidRDefault="00352E3E" w:rsidP="007057DD">
      <w:pPr>
        <w:spacing w:after="0" w:line="360" w:lineRule="auto"/>
        <w:ind w:firstLine="360"/>
        <w:jc w:val="both"/>
        <w:rPr>
          <w:rFonts w:ascii="Calibri" w:hAnsi="Calibri"/>
          <w:noProof/>
          <w:sz w:val="24"/>
          <w:szCs w:val="24"/>
        </w:rPr>
      </w:pPr>
      <w:r w:rsidRPr="00E2144A">
        <w:rPr>
          <w:rFonts w:cstheme="minorHAnsi"/>
          <w:sz w:val="24"/>
          <w:szCs w:val="24"/>
        </w:rPr>
        <w:t xml:space="preserve">The </w:t>
      </w:r>
      <w:r w:rsidR="006006CA">
        <w:rPr>
          <w:rFonts w:cstheme="minorHAnsi"/>
          <w:sz w:val="24"/>
          <w:szCs w:val="24"/>
        </w:rPr>
        <w:t>nanoMIPs</w:t>
      </w:r>
      <w:r w:rsidR="009B670A" w:rsidRPr="00E2144A">
        <w:rPr>
          <w:rFonts w:cstheme="minorHAnsi"/>
          <w:sz w:val="24"/>
          <w:szCs w:val="24"/>
        </w:rPr>
        <w:t xml:space="preserve"> </w:t>
      </w:r>
      <w:r w:rsidRPr="00E2144A">
        <w:rPr>
          <w:rFonts w:cstheme="minorHAnsi"/>
          <w:sz w:val="24"/>
          <w:szCs w:val="24"/>
        </w:rPr>
        <w:t xml:space="preserve">were characterised by </w:t>
      </w:r>
      <w:r w:rsidR="009B670A" w:rsidRPr="00E2144A">
        <w:rPr>
          <w:rFonts w:cstheme="minorHAnsi"/>
          <w:sz w:val="24"/>
          <w:szCs w:val="24"/>
        </w:rPr>
        <w:t>dynamic light scattering (DLS)</w:t>
      </w:r>
      <w:r w:rsidRPr="00E2144A">
        <w:rPr>
          <w:rFonts w:cstheme="minorHAnsi"/>
          <w:sz w:val="24"/>
          <w:szCs w:val="24"/>
        </w:rPr>
        <w:t xml:space="preserve"> </w:t>
      </w:r>
      <w:r w:rsidR="00F85445" w:rsidRPr="00F85445">
        <w:rPr>
          <w:rFonts w:cstheme="minorHAnsi"/>
          <w:sz w:val="24"/>
          <w:szCs w:val="24"/>
        </w:rPr>
        <w:t>at 25°C</w:t>
      </w:r>
      <w:r w:rsidR="00F85445" w:rsidRPr="00E2144A">
        <w:rPr>
          <w:rFonts w:cstheme="minorHAnsi"/>
          <w:sz w:val="24"/>
          <w:szCs w:val="24"/>
        </w:rPr>
        <w:t xml:space="preserve"> </w:t>
      </w:r>
      <w:r w:rsidR="00FE2376" w:rsidRPr="00E2144A">
        <w:rPr>
          <w:rFonts w:cstheme="minorHAnsi"/>
          <w:sz w:val="24"/>
          <w:szCs w:val="24"/>
        </w:rPr>
        <w:t>using a Zetasizer Nano (Nano-S) from Richmond Scientific Instruments Ltd. (Lancashire, UK)</w:t>
      </w:r>
      <w:r w:rsidR="00FE2376">
        <w:rPr>
          <w:rFonts w:cstheme="minorHAnsi"/>
          <w:sz w:val="24"/>
          <w:szCs w:val="24"/>
        </w:rPr>
        <w:t>.</w:t>
      </w:r>
      <w:r w:rsidR="00E1244C" w:rsidRPr="00E1244C">
        <w:rPr>
          <w:rFonts w:cstheme="minorHAnsi"/>
          <w:noProof/>
          <w:sz w:val="24"/>
          <w:szCs w:val="24"/>
        </w:rPr>
        <w:t xml:space="preserve"> </w:t>
      </w:r>
      <w:r w:rsidR="00D34244">
        <w:rPr>
          <w:rFonts w:cstheme="minorHAnsi"/>
          <w:noProof/>
          <w:sz w:val="24"/>
          <w:szCs w:val="24"/>
        </w:rPr>
        <w:t>Prior to</w:t>
      </w:r>
      <w:r w:rsidR="00D34244">
        <w:rPr>
          <w:rFonts w:cstheme="minorHAnsi"/>
          <w:noProof/>
          <w:sz w:val="24"/>
          <w:szCs w:val="24"/>
        </w:rPr>
        <w:t xml:space="preserve"> </w:t>
      </w:r>
      <w:r w:rsidR="009870FC">
        <w:rPr>
          <w:rFonts w:cstheme="minorHAnsi"/>
          <w:noProof/>
          <w:sz w:val="24"/>
          <w:szCs w:val="24"/>
        </w:rPr>
        <w:t xml:space="preserve">the measurements, </w:t>
      </w:r>
      <w:r w:rsidR="00E1244C" w:rsidRPr="00E2144A">
        <w:rPr>
          <w:rFonts w:cstheme="minorHAnsi"/>
          <w:noProof/>
          <w:sz w:val="24"/>
          <w:szCs w:val="24"/>
        </w:rPr>
        <w:t xml:space="preserve">1 mL </w:t>
      </w:r>
      <w:r w:rsidR="009870FC">
        <w:rPr>
          <w:rFonts w:cstheme="minorHAnsi"/>
          <w:noProof/>
          <w:sz w:val="24"/>
          <w:szCs w:val="24"/>
        </w:rPr>
        <w:t xml:space="preserve">of nanoparticles </w:t>
      </w:r>
      <w:r w:rsidR="00E1244C" w:rsidRPr="00E2144A">
        <w:rPr>
          <w:rFonts w:cstheme="minorHAnsi"/>
          <w:noProof/>
          <w:sz w:val="24"/>
          <w:szCs w:val="24"/>
        </w:rPr>
        <w:t xml:space="preserve">solution was ultra-sonicated for </w:t>
      </w:r>
      <w:r w:rsidR="00AC092C">
        <w:rPr>
          <w:rFonts w:cstheme="minorHAnsi"/>
          <w:noProof/>
          <w:sz w:val="24"/>
          <w:szCs w:val="24"/>
        </w:rPr>
        <w:t>2</w:t>
      </w:r>
      <w:r w:rsidR="00E1244C" w:rsidRPr="00E2144A">
        <w:rPr>
          <w:rFonts w:cstheme="minorHAnsi"/>
          <w:noProof/>
          <w:sz w:val="24"/>
          <w:szCs w:val="24"/>
        </w:rPr>
        <w:t xml:space="preserve"> min</w:t>
      </w:r>
      <w:r w:rsidR="00E1244C">
        <w:rPr>
          <w:rFonts w:cstheme="minorHAnsi"/>
          <w:noProof/>
          <w:sz w:val="24"/>
          <w:szCs w:val="24"/>
        </w:rPr>
        <w:t xml:space="preserve"> </w:t>
      </w:r>
      <w:r w:rsidR="00E1244C" w:rsidRPr="00E2144A">
        <w:rPr>
          <w:rFonts w:cstheme="minorHAnsi"/>
          <w:noProof/>
          <w:sz w:val="24"/>
          <w:szCs w:val="24"/>
        </w:rPr>
        <w:t xml:space="preserve">to disrupt potential agglomerates. </w:t>
      </w:r>
      <w:r w:rsidRPr="00E2144A">
        <w:rPr>
          <w:rFonts w:cstheme="minorHAnsi"/>
          <w:sz w:val="24"/>
          <w:szCs w:val="24"/>
        </w:rPr>
        <w:t xml:space="preserve">Digital images were </w:t>
      </w:r>
      <w:r w:rsidR="004A66C5">
        <w:rPr>
          <w:rFonts w:cstheme="minorHAnsi"/>
          <w:sz w:val="24"/>
          <w:szCs w:val="24"/>
        </w:rPr>
        <w:t xml:space="preserve">collected </w:t>
      </w:r>
      <w:r w:rsidRPr="00E2144A">
        <w:rPr>
          <w:rFonts w:cstheme="minorHAnsi"/>
          <w:sz w:val="24"/>
          <w:szCs w:val="24"/>
        </w:rPr>
        <w:t>with a Megaview III digital camera.</w:t>
      </w:r>
      <w:r>
        <w:rPr>
          <w:rFonts w:cstheme="minorHAnsi"/>
          <w:sz w:val="24"/>
          <w:szCs w:val="24"/>
        </w:rPr>
        <w:t xml:space="preserve"> </w:t>
      </w:r>
      <w:r w:rsidR="00222BA2">
        <w:rPr>
          <w:rFonts w:cstheme="minorHAnsi"/>
          <w:sz w:val="24"/>
          <w:szCs w:val="24"/>
        </w:rPr>
        <w:t>The size of the n</w:t>
      </w:r>
      <w:r w:rsidR="00167CBE" w:rsidRPr="00E2144A">
        <w:rPr>
          <w:sz w:val="24"/>
          <w:szCs w:val="24"/>
        </w:rPr>
        <w:t>anoparticles</w:t>
      </w:r>
      <w:r w:rsidR="00167CBE">
        <w:rPr>
          <w:sz w:val="24"/>
          <w:szCs w:val="24"/>
        </w:rPr>
        <w:t xml:space="preserve"> </w:t>
      </w:r>
      <w:r w:rsidR="004A66C5">
        <w:rPr>
          <w:sz w:val="24"/>
          <w:szCs w:val="24"/>
        </w:rPr>
        <w:t xml:space="preserve">was </w:t>
      </w:r>
      <w:r w:rsidR="00167CBE">
        <w:rPr>
          <w:sz w:val="24"/>
          <w:szCs w:val="24"/>
        </w:rPr>
        <w:t xml:space="preserve">calculated </w:t>
      </w:r>
      <w:r w:rsidR="00167CBE" w:rsidRPr="00E2144A">
        <w:rPr>
          <w:sz w:val="24"/>
          <w:szCs w:val="24"/>
        </w:rPr>
        <w:t xml:space="preserve">using </w:t>
      </w:r>
      <w:r w:rsidR="00167CBE" w:rsidRPr="00E2144A">
        <w:rPr>
          <w:rFonts w:ascii="Calibri" w:hAnsi="Calibri"/>
          <w:noProof/>
          <w:sz w:val="24"/>
          <w:szCs w:val="24"/>
        </w:rPr>
        <w:t>ImageJ v. 151o software.</w:t>
      </w:r>
    </w:p>
    <w:p w14:paraId="17C7FA8E" w14:textId="702F34F7" w:rsidR="009101BC" w:rsidRDefault="009101BC" w:rsidP="00D01895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14:paraId="0119730B" w14:textId="3C81F092" w:rsidR="000A0883" w:rsidRPr="00E2144A" w:rsidRDefault="000A0883" w:rsidP="002130AD">
      <w:pPr>
        <w:pStyle w:val="ListParagraph"/>
        <w:numPr>
          <w:ilvl w:val="1"/>
          <w:numId w:val="9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 w:rsidRPr="00E2144A">
        <w:rPr>
          <w:rFonts w:cstheme="minorHAnsi"/>
          <w:b/>
          <w:sz w:val="24"/>
          <w:szCs w:val="24"/>
        </w:rPr>
        <w:t>Surface plasmon resonance</w:t>
      </w:r>
      <w:r>
        <w:rPr>
          <w:rFonts w:cstheme="minorHAnsi"/>
          <w:b/>
          <w:sz w:val="24"/>
          <w:szCs w:val="24"/>
        </w:rPr>
        <w:t xml:space="preserve"> (SPR) analysis</w:t>
      </w:r>
    </w:p>
    <w:p w14:paraId="01C17DE9" w14:textId="3C18FD55" w:rsidR="000A0883" w:rsidRPr="00F40DC8" w:rsidRDefault="00954B9C" w:rsidP="00472D35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 w:rsidRPr="00954B9C">
        <w:rPr>
          <w:rFonts w:cstheme="minorHAnsi"/>
          <w:sz w:val="24"/>
          <w:szCs w:val="24"/>
        </w:rPr>
        <w:t xml:space="preserve">A Biacore 3000 SPR instrument (GE Healthcare Life Sciences, UK) was </w:t>
      </w:r>
      <w:r w:rsidR="00676878">
        <w:rPr>
          <w:rFonts w:cstheme="minorHAnsi"/>
          <w:sz w:val="24"/>
          <w:szCs w:val="24"/>
        </w:rPr>
        <w:t xml:space="preserve">employed </w:t>
      </w:r>
      <w:r w:rsidRPr="00954B9C">
        <w:rPr>
          <w:rFonts w:cstheme="minorHAnsi"/>
          <w:sz w:val="24"/>
          <w:szCs w:val="24"/>
        </w:rPr>
        <w:t xml:space="preserve">to </w:t>
      </w:r>
      <w:r w:rsidR="00676878">
        <w:rPr>
          <w:rFonts w:cstheme="minorHAnsi"/>
          <w:sz w:val="24"/>
          <w:szCs w:val="24"/>
        </w:rPr>
        <w:t xml:space="preserve">evaluate the affinity </w:t>
      </w:r>
      <w:r w:rsidR="00E469C9">
        <w:rPr>
          <w:rFonts w:cstheme="minorHAnsi"/>
          <w:sz w:val="24"/>
          <w:szCs w:val="24"/>
        </w:rPr>
        <w:t xml:space="preserve">of </w:t>
      </w:r>
      <w:r w:rsidR="006006CA">
        <w:rPr>
          <w:rFonts w:cstheme="minorHAnsi"/>
          <w:sz w:val="24"/>
          <w:szCs w:val="24"/>
        </w:rPr>
        <w:t>nanoMIPs</w:t>
      </w:r>
      <w:r w:rsidR="00E469C9">
        <w:rPr>
          <w:rFonts w:cstheme="minorHAnsi"/>
          <w:sz w:val="24"/>
          <w:szCs w:val="24"/>
        </w:rPr>
        <w:t xml:space="preserve"> </w:t>
      </w:r>
      <w:r w:rsidR="00676878">
        <w:rPr>
          <w:rFonts w:cstheme="minorHAnsi"/>
          <w:sz w:val="24"/>
          <w:szCs w:val="24"/>
        </w:rPr>
        <w:t xml:space="preserve">towards </w:t>
      </w:r>
      <w:r w:rsidR="00294A21" w:rsidRPr="00F40DC8">
        <w:rPr>
          <w:rFonts w:cstheme="minorHAnsi"/>
          <w:sz w:val="24"/>
          <w:szCs w:val="24"/>
        </w:rPr>
        <w:t>p</w:t>
      </w:r>
      <w:r w:rsidR="00676878" w:rsidRPr="00F40DC8">
        <w:rPr>
          <w:rFonts w:cstheme="minorHAnsi"/>
          <w:sz w:val="24"/>
          <w:szCs w:val="24"/>
        </w:rPr>
        <w:t xml:space="preserve">aracetamol. </w:t>
      </w:r>
      <w:r w:rsidRPr="00F40DC8">
        <w:rPr>
          <w:rFonts w:cstheme="minorHAnsi"/>
          <w:sz w:val="24"/>
          <w:szCs w:val="24"/>
        </w:rPr>
        <w:t xml:space="preserve">The gold sensor chip was cleaned </w:t>
      </w:r>
      <w:r w:rsidR="00C37B4D" w:rsidRPr="00F40DC8">
        <w:rPr>
          <w:rFonts w:cstheme="minorHAnsi"/>
          <w:sz w:val="24"/>
          <w:szCs w:val="24"/>
        </w:rPr>
        <w:t xml:space="preserve">with </w:t>
      </w:r>
      <w:r w:rsidRPr="00F40DC8">
        <w:rPr>
          <w:rFonts w:cstheme="minorHAnsi"/>
          <w:sz w:val="24"/>
          <w:szCs w:val="24"/>
        </w:rPr>
        <w:t>nitrogen plasma</w:t>
      </w:r>
      <w:r w:rsidR="00BE185A" w:rsidRPr="00F40DC8">
        <w:rPr>
          <w:rFonts w:cstheme="minorHAnsi"/>
          <w:sz w:val="24"/>
          <w:szCs w:val="24"/>
        </w:rPr>
        <w:t xml:space="preserve">, </w:t>
      </w:r>
      <w:r w:rsidRPr="00F40DC8">
        <w:rPr>
          <w:rFonts w:cstheme="minorHAnsi"/>
          <w:sz w:val="24"/>
          <w:szCs w:val="24"/>
        </w:rPr>
        <w:t>incubated in mercaptododecanoic acid</w:t>
      </w:r>
      <w:r w:rsidR="00BE185A" w:rsidRPr="00F40DC8">
        <w:rPr>
          <w:rFonts w:cstheme="minorHAnsi"/>
          <w:sz w:val="24"/>
          <w:szCs w:val="24"/>
        </w:rPr>
        <w:t xml:space="preserve"> (</w:t>
      </w:r>
      <w:r w:rsidR="005105A2" w:rsidRPr="00F40DC8">
        <w:rPr>
          <w:rFonts w:cstheme="minorHAnsi"/>
          <w:sz w:val="24"/>
          <w:szCs w:val="24"/>
        </w:rPr>
        <w:t>0.2</w:t>
      </w:r>
      <w:r w:rsidR="00BE185A" w:rsidRPr="00F40DC8">
        <w:rPr>
          <w:rFonts w:cstheme="minorHAnsi"/>
          <w:sz w:val="24"/>
          <w:szCs w:val="24"/>
        </w:rPr>
        <w:t xml:space="preserve"> </w:t>
      </w:r>
      <w:r w:rsidR="005105A2" w:rsidRPr="00F40DC8">
        <w:rPr>
          <w:rFonts w:cstheme="minorHAnsi"/>
          <w:sz w:val="24"/>
          <w:szCs w:val="24"/>
        </w:rPr>
        <w:t>mg mL</w:t>
      </w:r>
      <w:r w:rsidR="005105A2" w:rsidRPr="00F40DC8">
        <w:rPr>
          <w:rFonts w:cstheme="minorHAnsi"/>
          <w:sz w:val="24"/>
          <w:szCs w:val="24"/>
          <w:vertAlign w:val="superscript"/>
        </w:rPr>
        <w:t>-1</w:t>
      </w:r>
      <w:r w:rsidR="00BE185A" w:rsidRPr="00F40DC8">
        <w:rPr>
          <w:rFonts w:cstheme="minorHAnsi"/>
          <w:sz w:val="24"/>
          <w:szCs w:val="24"/>
        </w:rPr>
        <w:t xml:space="preserve">), </w:t>
      </w:r>
      <w:r w:rsidR="008A14EC" w:rsidRPr="00F40DC8">
        <w:rPr>
          <w:rFonts w:cstheme="minorHAnsi"/>
          <w:sz w:val="24"/>
          <w:szCs w:val="24"/>
        </w:rPr>
        <w:t xml:space="preserve">rinsed with ethanol </w:t>
      </w:r>
      <w:r w:rsidR="007E5D2E" w:rsidRPr="00F40DC8">
        <w:rPr>
          <w:rFonts w:cstheme="minorHAnsi"/>
          <w:sz w:val="24"/>
          <w:szCs w:val="24"/>
        </w:rPr>
        <w:t>and dried in</w:t>
      </w:r>
      <w:r w:rsidRPr="00F40DC8">
        <w:rPr>
          <w:rFonts w:cstheme="minorHAnsi"/>
          <w:sz w:val="24"/>
          <w:szCs w:val="24"/>
        </w:rPr>
        <w:t xml:space="preserve"> air.</w:t>
      </w:r>
      <w:r w:rsidR="008A14EC" w:rsidRPr="00F40DC8">
        <w:rPr>
          <w:rFonts w:cstheme="minorHAnsi"/>
          <w:sz w:val="24"/>
          <w:szCs w:val="24"/>
        </w:rPr>
        <w:t xml:space="preserve"> </w:t>
      </w:r>
      <w:r w:rsidR="00BE185A" w:rsidRPr="00F40DC8">
        <w:rPr>
          <w:rFonts w:cstheme="minorHAnsi"/>
          <w:sz w:val="24"/>
          <w:szCs w:val="24"/>
        </w:rPr>
        <w:t xml:space="preserve">Subsequently, the </w:t>
      </w:r>
      <w:r w:rsidR="006006CA" w:rsidRPr="00F40DC8">
        <w:rPr>
          <w:rFonts w:cstheme="minorHAnsi"/>
          <w:sz w:val="24"/>
          <w:szCs w:val="24"/>
        </w:rPr>
        <w:t>nanoMIPs</w:t>
      </w:r>
      <w:r w:rsidR="0021690F" w:rsidRPr="00F40DC8">
        <w:rPr>
          <w:rFonts w:cstheme="minorHAnsi"/>
          <w:sz w:val="24"/>
          <w:szCs w:val="24"/>
        </w:rPr>
        <w:t xml:space="preserve"> were </w:t>
      </w:r>
      <w:r w:rsidR="00A858B7" w:rsidRPr="00F40DC8">
        <w:rPr>
          <w:rFonts w:cstheme="minorHAnsi"/>
          <w:sz w:val="24"/>
          <w:szCs w:val="24"/>
        </w:rPr>
        <w:t xml:space="preserve">covalently immobilized </w:t>
      </w:r>
      <w:r w:rsidR="0021690F" w:rsidRPr="00F40DC8">
        <w:rPr>
          <w:rFonts w:cstheme="minorHAnsi"/>
          <w:sz w:val="24"/>
          <w:szCs w:val="24"/>
        </w:rPr>
        <w:t>on the chip surface using cabodiimide coupling (</w:t>
      </w:r>
      <w:r w:rsidR="00CE39E9" w:rsidRPr="00F40DC8">
        <w:rPr>
          <w:rFonts w:cstheme="minorHAnsi"/>
          <w:sz w:val="24"/>
          <w:szCs w:val="24"/>
        </w:rPr>
        <w:t xml:space="preserve">0.4 </w:t>
      </w:r>
      <w:r w:rsidR="005105A2" w:rsidRPr="00F40DC8">
        <w:rPr>
          <w:rFonts w:cstheme="minorHAnsi"/>
          <w:sz w:val="24"/>
          <w:szCs w:val="24"/>
        </w:rPr>
        <w:t>mg mL</w:t>
      </w:r>
      <w:r w:rsidR="005105A2" w:rsidRPr="00F40DC8">
        <w:rPr>
          <w:rFonts w:cstheme="minorHAnsi"/>
          <w:sz w:val="24"/>
          <w:szCs w:val="24"/>
          <w:vertAlign w:val="superscript"/>
        </w:rPr>
        <w:t>-1</w:t>
      </w:r>
      <w:r w:rsidR="00DF6FD9" w:rsidRPr="00F40DC8">
        <w:rPr>
          <w:rFonts w:cstheme="minorHAnsi"/>
          <w:sz w:val="24"/>
          <w:szCs w:val="24"/>
        </w:rPr>
        <w:t xml:space="preserve"> of </w:t>
      </w:r>
      <w:r w:rsidR="00776CC8" w:rsidRPr="00F40DC8">
        <w:rPr>
          <w:rFonts w:cstheme="minorHAnsi"/>
          <w:sz w:val="24"/>
          <w:szCs w:val="24"/>
        </w:rPr>
        <w:t xml:space="preserve">EDC </w:t>
      </w:r>
      <w:r w:rsidR="0021690F" w:rsidRPr="00F40DC8">
        <w:rPr>
          <w:rFonts w:cstheme="minorHAnsi"/>
          <w:sz w:val="24"/>
          <w:szCs w:val="24"/>
        </w:rPr>
        <w:t xml:space="preserve">and 0.6 </w:t>
      </w:r>
      <w:r w:rsidR="005105A2" w:rsidRPr="00F40DC8">
        <w:rPr>
          <w:rFonts w:cstheme="minorHAnsi"/>
          <w:sz w:val="24"/>
          <w:szCs w:val="24"/>
        </w:rPr>
        <w:t>mg mL</w:t>
      </w:r>
      <w:r w:rsidR="005105A2" w:rsidRPr="00F40DC8">
        <w:rPr>
          <w:rFonts w:cstheme="minorHAnsi"/>
          <w:sz w:val="24"/>
          <w:szCs w:val="24"/>
          <w:vertAlign w:val="superscript"/>
        </w:rPr>
        <w:t>-1</w:t>
      </w:r>
      <w:r w:rsidR="00DF6FD9" w:rsidRPr="00F40DC8">
        <w:rPr>
          <w:rFonts w:cstheme="minorHAnsi"/>
          <w:sz w:val="24"/>
          <w:szCs w:val="24"/>
        </w:rPr>
        <w:t xml:space="preserve"> of NHS</w:t>
      </w:r>
      <w:r w:rsidR="0021690F" w:rsidRPr="00F40DC8">
        <w:rPr>
          <w:rFonts w:cstheme="minorHAnsi"/>
          <w:sz w:val="24"/>
          <w:szCs w:val="24"/>
        </w:rPr>
        <w:t>).</w:t>
      </w:r>
      <w:r w:rsidR="00A858B7" w:rsidRPr="00F40DC8">
        <w:rPr>
          <w:rFonts w:cstheme="minorHAnsi"/>
          <w:sz w:val="24"/>
          <w:szCs w:val="24"/>
        </w:rPr>
        <w:t xml:space="preserve"> </w:t>
      </w:r>
      <w:r w:rsidR="008A14EC" w:rsidRPr="00F40DC8">
        <w:rPr>
          <w:rFonts w:cstheme="minorHAnsi"/>
          <w:sz w:val="24"/>
          <w:szCs w:val="24"/>
        </w:rPr>
        <w:t xml:space="preserve">All </w:t>
      </w:r>
      <w:r w:rsidR="00A858B7" w:rsidRPr="00F40DC8">
        <w:rPr>
          <w:rFonts w:cstheme="minorHAnsi"/>
          <w:sz w:val="24"/>
          <w:szCs w:val="24"/>
        </w:rPr>
        <w:t>SPR</w:t>
      </w:r>
      <w:r w:rsidR="008A14EC" w:rsidRPr="00F40DC8">
        <w:rPr>
          <w:rFonts w:cstheme="minorHAnsi"/>
          <w:sz w:val="24"/>
          <w:szCs w:val="24"/>
        </w:rPr>
        <w:t xml:space="preserve"> </w:t>
      </w:r>
      <w:r w:rsidR="00EB7C72" w:rsidRPr="00F40DC8">
        <w:rPr>
          <w:rFonts w:cstheme="minorHAnsi"/>
          <w:sz w:val="24"/>
          <w:szCs w:val="24"/>
        </w:rPr>
        <w:t>measurements</w:t>
      </w:r>
      <w:r w:rsidR="008A14EC" w:rsidRPr="00F40DC8">
        <w:rPr>
          <w:rFonts w:cstheme="minorHAnsi"/>
          <w:sz w:val="24"/>
          <w:szCs w:val="24"/>
        </w:rPr>
        <w:t xml:space="preserve"> were </w:t>
      </w:r>
      <w:r w:rsidR="007E5D2E" w:rsidRPr="00F40DC8">
        <w:rPr>
          <w:rFonts w:cstheme="minorHAnsi"/>
          <w:sz w:val="24"/>
          <w:szCs w:val="24"/>
        </w:rPr>
        <w:t xml:space="preserve">performed at </w:t>
      </w:r>
      <w:r w:rsidR="00A858B7" w:rsidRPr="00F40DC8">
        <w:rPr>
          <w:rFonts w:cstheme="minorHAnsi"/>
          <w:sz w:val="24"/>
          <w:szCs w:val="24"/>
        </w:rPr>
        <w:t>25 °C</w:t>
      </w:r>
      <w:r w:rsidR="00291190" w:rsidRPr="00F40DC8">
        <w:rPr>
          <w:rFonts w:cstheme="minorHAnsi"/>
          <w:sz w:val="24"/>
          <w:szCs w:val="24"/>
        </w:rPr>
        <w:t xml:space="preserve"> </w:t>
      </w:r>
      <w:r w:rsidR="006E604A" w:rsidRPr="00F40DC8">
        <w:rPr>
          <w:rFonts w:cstheme="minorHAnsi"/>
          <w:sz w:val="24"/>
          <w:szCs w:val="24"/>
        </w:rPr>
        <w:t>in KINJECT mode (injection volume of 100</w:t>
      </w:r>
      <w:r w:rsidR="005D7B40" w:rsidRPr="00F40DC8">
        <w:rPr>
          <w:rFonts w:cstheme="minorHAnsi"/>
          <w:sz w:val="24"/>
          <w:szCs w:val="24"/>
        </w:rPr>
        <w:t xml:space="preserve"> </w:t>
      </w:r>
      <w:r w:rsidR="004C7324" w:rsidRPr="00F40DC8">
        <w:rPr>
          <w:rFonts w:cstheme="minorHAnsi"/>
          <w:sz w:val="24"/>
          <w:szCs w:val="24"/>
        </w:rPr>
        <w:t>μ</w:t>
      </w:r>
      <w:r w:rsidR="005D7B40" w:rsidRPr="00F40DC8">
        <w:rPr>
          <w:rFonts w:cstheme="minorHAnsi"/>
          <w:sz w:val="24"/>
          <w:szCs w:val="24"/>
        </w:rPr>
        <w:t>L</w:t>
      </w:r>
      <w:r w:rsidR="006E604A" w:rsidRPr="00F40DC8">
        <w:rPr>
          <w:rFonts w:cstheme="minorHAnsi"/>
          <w:sz w:val="24"/>
          <w:szCs w:val="24"/>
        </w:rPr>
        <w:t xml:space="preserve"> and dissociation time of 120 sec)</w:t>
      </w:r>
      <w:r w:rsidR="008A14EC" w:rsidRPr="00F40DC8">
        <w:rPr>
          <w:rFonts w:cstheme="minorHAnsi"/>
          <w:sz w:val="24"/>
          <w:szCs w:val="24"/>
        </w:rPr>
        <w:t xml:space="preserve">, </w:t>
      </w:r>
      <w:r w:rsidR="001C7206" w:rsidRPr="00F40DC8">
        <w:rPr>
          <w:rFonts w:cstheme="minorHAnsi"/>
          <w:sz w:val="24"/>
          <w:szCs w:val="24"/>
        </w:rPr>
        <w:t xml:space="preserve">with </w:t>
      </w:r>
      <w:r w:rsidRPr="00F40DC8">
        <w:rPr>
          <w:rFonts w:cstheme="minorHAnsi"/>
          <w:sz w:val="24"/>
          <w:szCs w:val="24"/>
        </w:rPr>
        <w:t>PBS</w:t>
      </w:r>
      <w:r w:rsidR="0035421F" w:rsidRPr="00F40DC8">
        <w:rPr>
          <w:rFonts w:cstheme="minorHAnsi"/>
          <w:sz w:val="24"/>
          <w:szCs w:val="24"/>
        </w:rPr>
        <w:t xml:space="preserve"> (10 mM pH 7.4)</w:t>
      </w:r>
      <w:r w:rsidR="008A14EC" w:rsidRPr="00F40DC8">
        <w:rPr>
          <w:rFonts w:cstheme="minorHAnsi"/>
          <w:sz w:val="24"/>
          <w:szCs w:val="24"/>
        </w:rPr>
        <w:t xml:space="preserve"> as running buffer</w:t>
      </w:r>
      <w:r w:rsidR="00BE185A" w:rsidRPr="00F40DC8">
        <w:rPr>
          <w:rFonts w:cstheme="minorHAnsi"/>
          <w:sz w:val="24"/>
          <w:szCs w:val="24"/>
        </w:rPr>
        <w:t xml:space="preserve"> and</w:t>
      </w:r>
      <w:r w:rsidR="008A14EC" w:rsidRPr="00F40DC8">
        <w:rPr>
          <w:rFonts w:cstheme="minorHAnsi"/>
          <w:sz w:val="24"/>
          <w:szCs w:val="24"/>
        </w:rPr>
        <w:t xml:space="preserve"> a </w:t>
      </w:r>
      <w:r w:rsidRPr="00F40DC8">
        <w:rPr>
          <w:rFonts w:cstheme="minorHAnsi"/>
          <w:sz w:val="24"/>
          <w:szCs w:val="24"/>
        </w:rPr>
        <w:t>flow</w:t>
      </w:r>
      <w:r w:rsidR="007E5D2E" w:rsidRPr="00F40DC8">
        <w:rPr>
          <w:rFonts w:cstheme="minorHAnsi"/>
          <w:sz w:val="24"/>
          <w:szCs w:val="24"/>
        </w:rPr>
        <w:t xml:space="preserve"> </w:t>
      </w:r>
      <w:r w:rsidR="0056657F" w:rsidRPr="00F40DC8">
        <w:rPr>
          <w:rFonts w:cstheme="minorHAnsi"/>
          <w:sz w:val="24"/>
          <w:szCs w:val="24"/>
        </w:rPr>
        <w:t xml:space="preserve">rate </w:t>
      </w:r>
      <w:r w:rsidR="008A14EC" w:rsidRPr="00F40DC8">
        <w:rPr>
          <w:rFonts w:cstheme="minorHAnsi"/>
          <w:sz w:val="24"/>
          <w:szCs w:val="24"/>
        </w:rPr>
        <w:t>of</w:t>
      </w:r>
      <w:r w:rsidR="00CE39E9" w:rsidRPr="00F40DC8">
        <w:rPr>
          <w:rFonts w:cstheme="minorHAnsi"/>
          <w:sz w:val="24"/>
          <w:szCs w:val="24"/>
        </w:rPr>
        <w:t xml:space="preserve"> 35 µL/</w:t>
      </w:r>
      <w:r w:rsidRPr="00F40DC8">
        <w:rPr>
          <w:rFonts w:cstheme="minorHAnsi"/>
          <w:sz w:val="24"/>
          <w:szCs w:val="24"/>
        </w:rPr>
        <w:t>min</w:t>
      </w:r>
      <w:r w:rsidR="00EB7C72" w:rsidRPr="00F40DC8">
        <w:rPr>
          <w:rFonts w:cstheme="minorHAnsi"/>
          <w:sz w:val="24"/>
          <w:szCs w:val="24"/>
        </w:rPr>
        <w:t xml:space="preserve">. </w:t>
      </w:r>
      <w:r w:rsidR="002B34F5" w:rsidRPr="00F40DC8">
        <w:rPr>
          <w:rFonts w:cstheme="minorHAnsi"/>
          <w:sz w:val="24"/>
          <w:szCs w:val="24"/>
        </w:rPr>
        <w:t>The dissociation constant (K</w:t>
      </w:r>
      <w:r w:rsidR="00B0239C">
        <w:rPr>
          <w:rFonts w:cstheme="minorHAnsi"/>
          <w:sz w:val="24"/>
          <w:szCs w:val="24"/>
          <w:vertAlign w:val="subscript"/>
        </w:rPr>
        <w:t>d</w:t>
      </w:r>
      <w:r w:rsidR="002B34F5" w:rsidRPr="00F40DC8">
        <w:rPr>
          <w:rFonts w:cstheme="minorHAnsi"/>
          <w:sz w:val="24"/>
          <w:szCs w:val="24"/>
        </w:rPr>
        <w:t xml:space="preserve">) </w:t>
      </w:r>
      <w:r w:rsidR="0056657F" w:rsidRPr="00F40DC8">
        <w:rPr>
          <w:rFonts w:cstheme="minorHAnsi"/>
          <w:sz w:val="24"/>
          <w:szCs w:val="24"/>
        </w:rPr>
        <w:t xml:space="preserve">calculations </w:t>
      </w:r>
      <w:r w:rsidR="002B34F5" w:rsidRPr="00F40DC8">
        <w:rPr>
          <w:rFonts w:cstheme="minorHAnsi"/>
          <w:sz w:val="24"/>
          <w:szCs w:val="24"/>
        </w:rPr>
        <w:t>w</w:t>
      </w:r>
      <w:r w:rsidR="0056657F" w:rsidRPr="00F40DC8">
        <w:rPr>
          <w:rFonts w:cstheme="minorHAnsi"/>
          <w:sz w:val="24"/>
          <w:szCs w:val="24"/>
        </w:rPr>
        <w:t xml:space="preserve">ere performed </w:t>
      </w:r>
      <w:r w:rsidR="002B34F5" w:rsidRPr="00F40DC8">
        <w:rPr>
          <w:rFonts w:cstheme="minorHAnsi"/>
          <w:sz w:val="24"/>
          <w:szCs w:val="24"/>
        </w:rPr>
        <w:t>using BiaEvaluation v 4.1 software</w:t>
      </w:r>
      <w:r w:rsidR="0056657F" w:rsidRPr="00F40DC8">
        <w:rPr>
          <w:rFonts w:cstheme="minorHAnsi"/>
          <w:sz w:val="24"/>
          <w:szCs w:val="24"/>
        </w:rPr>
        <w:t xml:space="preserve"> based on the </w:t>
      </w:r>
      <w:r w:rsidR="002B34F5" w:rsidRPr="00F40DC8">
        <w:rPr>
          <w:rFonts w:cstheme="minorHAnsi"/>
          <w:sz w:val="24"/>
          <w:szCs w:val="24"/>
        </w:rPr>
        <w:t>1:1 binding model with drifting baseline fitting.</w:t>
      </w:r>
      <w:r w:rsidR="005D7B40" w:rsidRPr="00F40DC8">
        <w:rPr>
          <w:rFonts w:cstheme="minorHAnsi"/>
          <w:sz w:val="24"/>
          <w:szCs w:val="24"/>
        </w:rPr>
        <w:t xml:space="preserve"> </w:t>
      </w:r>
    </w:p>
    <w:p w14:paraId="1200A25E" w14:textId="0018C4D0" w:rsidR="00AE64E9" w:rsidRPr="00F40DC8" w:rsidRDefault="00AE64E9" w:rsidP="002130AD">
      <w:pPr>
        <w:pStyle w:val="ListParagraph"/>
        <w:numPr>
          <w:ilvl w:val="1"/>
          <w:numId w:val="9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 w:rsidRPr="00F40DC8">
        <w:rPr>
          <w:rFonts w:cstheme="minorHAnsi"/>
          <w:b/>
          <w:sz w:val="24"/>
          <w:szCs w:val="24"/>
        </w:rPr>
        <w:t>Preparation of the sensor</w:t>
      </w:r>
    </w:p>
    <w:p w14:paraId="76041CC8" w14:textId="22D61226" w:rsidR="00352E3E" w:rsidRDefault="0054544D" w:rsidP="0070445A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 w:rsidRPr="00F40DC8">
        <w:rPr>
          <w:rFonts w:cstheme="minorHAnsi"/>
          <w:sz w:val="24"/>
          <w:szCs w:val="24"/>
        </w:rPr>
        <w:t>Screen-printed carbon electrodes (</w:t>
      </w:r>
      <w:r w:rsidR="0056657F" w:rsidRPr="00F40DC8">
        <w:rPr>
          <w:rFonts w:ascii="Calibri" w:hAnsi="Calibri"/>
          <w:sz w:val="24"/>
        </w:rPr>
        <w:t xml:space="preserve">3.4 x 1.0 x 0.05 cm, </w:t>
      </w:r>
      <w:r w:rsidRPr="00F40DC8">
        <w:rPr>
          <w:rFonts w:ascii="Calibri" w:hAnsi="Calibri"/>
          <w:sz w:val="24"/>
        </w:rPr>
        <w:t>SPCE, Dropsens) were purchased from Metrohm</w:t>
      </w:r>
      <w:r w:rsidR="00E469C9" w:rsidRPr="00F40DC8">
        <w:rPr>
          <w:rFonts w:ascii="Calibri" w:hAnsi="Calibri"/>
          <w:sz w:val="24"/>
        </w:rPr>
        <w:t xml:space="preserve"> (</w:t>
      </w:r>
      <w:r w:rsidRPr="00F40DC8">
        <w:rPr>
          <w:rFonts w:ascii="Calibri" w:hAnsi="Calibri"/>
          <w:sz w:val="24"/>
        </w:rPr>
        <w:t>UK</w:t>
      </w:r>
      <w:r w:rsidR="00E469C9" w:rsidRPr="00F40DC8">
        <w:rPr>
          <w:rFonts w:ascii="Calibri" w:hAnsi="Calibri"/>
          <w:sz w:val="24"/>
        </w:rPr>
        <w:t>)</w:t>
      </w:r>
      <w:r w:rsidRPr="00F40DC8">
        <w:rPr>
          <w:rFonts w:ascii="Calibri" w:hAnsi="Calibri"/>
          <w:sz w:val="24"/>
        </w:rPr>
        <w:t xml:space="preserve">. </w:t>
      </w:r>
      <w:r w:rsidR="00D00E49" w:rsidRPr="00F40DC8">
        <w:rPr>
          <w:rFonts w:ascii="Calibri" w:hAnsi="Calibri"/>
          <w:sz w:val="24"/>
        </w:rPr>
        <w:t xml:space="preserve">Before usage, </w:t>
      </w:r>
      <w:r w:rsidR="0056657F" w:rsidRPr="00F40DC8">
        <w:rPr>
          <w:rFonts w:cstheme="minorHAnsi"/>
          <w:sz w:val="24"/>
          <w:szCs w:val="24"/>
        </w:rPr>
        <w:t xml:space="preserve">SPCE </w:t>
      </w:r>
      <w:r w:rsidR="00AE64E9" w:rsidRPr="00F40DC8">
        <w:rPr>
          <w:rFonts w:cstheme="minorHAnsi"/>
          <w:sz w:val="24"/>
          <w:szCs w:val="24"/>
        </w:rPr>
        <w:t>were cleaned using nitrogen plasma</w:t>
      </w:r>
      <w:r w:rsidR="00DD17EE" w:rsidRPr="00F40DC8">
        <w:rPr>
          <w:rFonts w:cstheme="minorHAnsi"/>
          <w:sz w:val="24"/>
          <w:szCs w:val="24"/>
        </w:rPr>
        <w:t>.</w:t>
      </w:r>
      <w:r w:rsidR="00AE64E9" w:rsidRPr="00F40DC8">
        <w:rPr>
          <w:rFonts w:cstheme="minorHAnsi"/>
          <w:sz w:val="24"/>
          <w:szCs w:val="24"/>
        </w:rPr>
        <w:t xml:space="preserve"> </w:t>
      </w:r>
      <w:r w:rsidR="00D00E49" w:rsidRPr="00F40DC8">
        <w:rPr>
          <w:rFonts w:cstheme="minorHAnsi"/>
          <w:sz w:val="24"/>
          <w:szCs w:val="24"/>
        </w:rPr>
        <w:t>T</w:t>
      </w:r>
      <w:r w:rsidR="00840BD4" w:rsidRPr="00F40DC8">
        <w:rPr>
          <w:rFonts w:cstheme="minorHAnsi"/>
          <w:sz w:val="24"/>
          <w:szCs w:val="24"/>
        </w:rPr>
        <w:t>he SPCE were</w:t>
      </w:r>
      <w:r w:rsidR="00AE64E9" w:rsidRPr="00F40DC8">
        <w:rPr>
          <w:rFonts w:cstheme="minorHAnsi"/>
          <w:sz w:val="24"/>
          <w:szCs w:val="24"/>
        </w:rPr>
        <w:t xml:space="preserve"> chemica</w:t>
      </w:r>
      <w:r w:rsidR="00396568" w:rsidRPr="00F40DC8">
        <w:rPr>
          <w:rFonts w:cstheme="minorHAnsi"/>
          <w:sz w:val="24"/>
          <w:szCs w:val="24"/>
        </w:rPr>
        <w:t xml:space="preserve">lly functionalised by </w:t>
      </w:r>
      <w:r w:rsidR="00396568" w:rsidRPr="00F40DC8">
        <w:rPr>
          <w:rFonts w:cstheme="minorHAnsi"/>
          <w:sz w:val="24"/>
          <w:szCs w:val="24"/>
        </w:rPr>
        <w:t>incubati</w:t>
      </w:r>
      <w:r w:rsidR="00D34244">
        <w:rPr>
          <w:rFonts w:cstheme="minorHAnsi"/>
          <w:sz w:val="24"/>
          <w:szCs w:val="24"/>
        </w:rPr>
        <w:t>on</w:t>
      </w:r>
      <w:r w:rsidR="00AE64E9" w:rsidRPr="00F40DC8">
        <w:rPr>
          <w:rFonts w:cstheme="minorHAnsi"/>
          <w:sz w:val="24"/>
          <w:szCs w:val="24"/>
        </w:rPr>
        <w:t xml:space="preserve"> in a solution of </w:t>
      </w:r>
      <w:r w:rsidR="00D922F2" w:rsidRPr="00F40DC8">
        <w:rPr>
          <w:rFonts w:cstheme="minorHAnsi"/>
          <w:sz w:val="24"/>
          <w:szCs w:val="24"/>
        </w:rPr>
        <w:t>6% APTES in 5% ethanol for 30 min</w:t>
      </w:r>
      <w:r w:rsidR="00D00E49" w:rsidRPr="00F40DC8">
        <w:rPr>
          <w:rFonts w:cstheme="minorHAnsi"/>
          <w:sz w:val="24"/>
          <w:szCs w:val="24"/>
        </w:rPr>
        <w:t xml:space="preserve"> and </w:t>
      </w:r>
      <w:r w:rsidR="009502AB" w:rsidRPr="00F40DC8">
        <w:rPr>
          <w:rFonts w:cstheme="minorHAnsi"/>
          <w:sz w:val="24"/>
          <w:szCs w:val="24"/>
        </w:rPr>
        <w:t xml:space="preserve">cured </w:t>
      </w:r>
      <w:r w:rsidR="00D922F2" w:rsidRPr="00F40DC8">
        <w:rPr>
          <w:rFonts w:cstheme="minorHAnsi"/>
          <w:sz w:val="24"/>
          <w:szCs w:val="24"/>
        </w:rPr>
        <w:t>at 120 °C for 30 min.</w:t>
      </w:r>
      <w:r w:rsidR="00840BD4" w:rsidRPr="00F40DC8">
        <w:rPr>
          <w:rFonts w:cstheme="minorHAnsi"/>
          <w:sz w:val="24"/>
          <w:szCs w:val="24"/>
        </w:rPr>
        <w:t xml:space="preserve"> </w:t>
      </w:r>
      <w:r w:rsidR="006006CA" w:rsidRPr="00F40DC8">
        <w:rPr>
          <w:rFonts w:cstheme="minorHAnsi"/>
          <w:sz w:val="24"/>
          <w:szCs w:val="24"/>
        </w:rPr>
        <w:t>NanoMIPs</w:t>
      </w:r>
      <w:r w:rsidR="00D922F2" w:rsidRPr="00F40DC8">
        <w:rPr>
          <w:rFonts w:cstheme="minorHAnsi"/>
          <w:sz w:val="24"/>
          <w:szCs w:val="24"/>
        </w:rPr>
        <w:t xml:space="preserve"> </w:t>
      </w:r>
      <w:r w:rsidR="00AE64E9" w:rsidRPr="00F40DC8">
        <w:rPr>
          <w:rFonts w:cstheme="minorHAnsi"/>
          <w:sz w:val="24"/>
          <w:szCs w:val="24"/>
        </w:rPr>
        <w:t>were</w:t>
      </w:r>
      <w:r w:rsidR="00D922F2" w:rsidRPr="00F40DC8">
        <w:rPr>
          <w:rFonts w:cstheme="minorHAnsi"/>
          <w:sz w:val="24"/>
          <w:szCs w:val="24"/>
        </w:rPr>
        <w:t xml:space="preserve"> </w:t>
      </w:r>
      <w:r w:rsidR="00AE64E9" w:rsidRPr="00F40DC8">
        <w:rPr>
          <w:rFonts w:cstheme="minorHAnsi"/>
          <w:sz w:val="24"/>
          <w:szCs w:val="24"/>
        </w:rPr>
        <w:t xml:space="preserve">immobilised on </w:t>
      </w:r>
      <w:r w:rsidR="00AE64E9" w:rsidRPr="00F40DC8">
        <w:rPr>
          <w:rFonts w:cstheme="minorHAnsi"/>
          <w:sz w:val="24"/>
          <w:szCs w:val="24"/>
        </w:rPr>
        <w:t>SP</w:t>
      </w:r>
      <w:r w:rsidR="00D34244">
        <w:rPr>
          <w:rFonts w:cstheme="minorHAnsi"/>
          <w:sz w:val="24"/>
          <w:szCs w:val="24"/>
        </w:rPr>
        <w:t>C</w:t>
      </w:r>
      <w:r w:rsidR="00AE64E9" w:rsidRPr="00F40DC8">
        <w:rPr>
          <w:rFonts w:cstheme="minorHAnsi"/>
          <w:sz w:val="24"/>
          <w:szCs w:val="24"/>
        </w:rPr>
        <w:t>E</w:t>
      </w:r>
      <w:r w:rsidR="00840BD4" w:rsidRPr="00F40DC8">
        <w:rPr>
          <w:rFonts w:cstheme="minorHAnsi"/>
          <w:sz w:val="24"/>
          <w:szCs w:val="24"/>
        </w:rPr>
        <w:t xml:space="preserve"> </w:t>
      </w:r>
      <w:r w:rsidR="00AE64E9" w:rsidRPr="00F40DC8">
        <w:rPr>
          <w:rFonts w:cstheme="minorHAnsi"/>
          <w:sz w:val="24"/>
          <w:szCs w:val="24"/>
        </w:rPr>
        <w:t xml:space="preserve">using </w:t>
      </w:r>
      <w:proofErr w:type="spellStart"/>
      <w:r w:rsidR="00AE64E9" w:rsidRPr="00F40DC8">
        <w:rPr>
          <w:rFonts w:cstheme="minorHAnsi"/>
          <w:sz w:val="24"/>
          <w:szCs w:val="24"/>
        </w:rPr>
        <w:t>carbodiimide</w:t>
      </w:r>
      <w:proofErr w:type="spellEnd"/>
      <w:r w:rsidR="00AE64E9" w:rsidRPr="00F40DC8">
        <w:rPr>
          <w:rFonts w:cstheme="minorHAnsi"/>
          <w:sz w:val="24"/>
          <w:szCs w:val="24"/>
        </w:rPr>
        <w:t xml:space="preserve"> cross-linker chemistry. </w:t>
      </w:r>
      <w:r w:rsidR="00C75D87" w:rsidRPr="00F40DC8">
        <w:rPr>
          <w:rFonts w:cstheme="minorHAnsi"/>
          <w:sz w:val="24"/>
          <w:szCs w:val="24"/>
        </w:rPr>
        <w:t xml:space="preserve">For </w:t>
      </w:r>
      <w:r w:rsidR="0070445A" w:rsidRPr="00F40DC8">
        <w:rPr>
          <w:rFonts w:cstheme="minorHAnsi"/>
          <w:sz w:val="24"/>
          <w:szCs w:val="24"/>
        </w:rPr>
        <w:t>this</w:t>
      </w:r>
      <w:r w:rsidR="00C75D87" w:rsidRPr="00F40DC8">
        <w:rPr>
          <w:rFonts w:cstheme="minorHAnsi"/>
          <w:sz w:val="24"/>
          <w:szCs w:val="24"/>
        </w:rPr>
        <w:t xml:space="preserve">, </w:t>
      </w:r>
      <w:r w:rsidR="00D922F2" w:rsidRPr="00F40DC8">
        <w:rPr>
          <w:rFonts w:cstheme="minorHAnsi"/>
          <w:sz w:val="24"/>
          <w:szCs w:val="24"/>
        </w:rPr>
        <w:t>a solution</w:t>
      </w:r>
      <w:r w:rsidR="00C21B03" w:rsidRPr="00F40DC8">
        <w:rPr>
          <w:rFonts w:cstheme="minorHAnsi"/>
          <w:sz w:val="24"/>
          <w:szCs w:val="24"/>
        </w:rPr>
        <w:t xml:space="preserve"> (100 µL)</w:t>
      </w:r>
      <w:r w:rsidR="00AE64E9" w:rsidRPr="00F40DC8">
        <w:rPr>
          <w:rFonts w:cstheme="minorHAnsi"/>
          <w:sz w:val="24"/>
          <w:szCs w:val="24"/>
        </w:rPr>
        <w:t xml:space="preserve"> </w:t>
      </w:r>
      <w:r w:rsidR="00C75D87" w:rsidRPr="00F40DC8">
        <w:rPr>
          <w:rFonts w:cstheme="minorHAnsi"/>
          <w:sz w:val="24"/>
          <w:szCs w:val="24"/>
        </w:rPr>
        <w:t xml:space="preserve">comprising </w:t>
      </w:r>
      <w:r w:rsidR="005105A2" w:rsidRPr="00F40DC8">
        <w:rPr>
          <w:rFonts w:cstheme="minorHAnsi"/>
          <w:sz w:val="24"/>
          <w:szCs w:val="24"/>
        </w:rPr>
        <w:t>2</w:t>
      </w:r>
      <w:r w:rsidR="00CE39E9" w:rsidRPr="00F40DC8">
        <w:rPr>
          <w:rFonts w:cstheme="minorHAnsi"/>
          <w:sz w:val="24"/>
          <w:szCs w:val="24"/>
        </w:rPr>
        <w:t xml:space="preserve"> </w:t>
      </w:r>
      <w:r w:rsidR="005105A2" w:rsidRPr="00F40DC8">
        <w:rPr>
          <w:rFonts w:cstheme="minorHAnsi"/>
          <w:sz w:val="24"/>
          <w:szCs w:val="24"/>
        </w:rPr>
        <w:t>mg mL</w:t>
      </w:r>
      <w:r w:rsidR="005105A2" w:rsidRPr="00F40DC8">
        <w:rPr>
          <w:rFonts w:cstheme="minorHAnsi"/>
          <w:sz w:val="24"/>
          <w:szCs w:val="24"/>
          <w:vertAlign w:val="superscript"/>
        </w:rPr>
        <w:t>-1</w:t>
      </w:r>
      <w:r w:rsidR="00AE64E9" w:rsidRPr="00F40DC8">
        <w:rPr>
          <w:rFonts w:cstheme="minorHAnsi"/>
          <w:sz w:val="24"/>
          <w:szCs w:val="24"/>
        </w:rPr>
        <w:t xml:space="preserve"> of </w:t>
      </w:r>
      <w:r w:rsidR="006006CA" w:rsidRPr="00F40DC8">
        <w:rPr>
          <w:rFonts w:cstheme="minorHAnsi"/>
          <w:sz w:val="24"/>
          <w:szCs w:val="24"/>
        </w:rPr>
        <w:t>nanoMIPs</w:t>
      </w:r>
      <w:r w:rsidR="00AE64E9" w:rsidRPr="00F40DC8">
        <w:rPr>
          <w:rFonts w:cstheme="minorHAnsi"/>
          <w:sz w:val="24"/>
          <w:szCs w:val="24"/>
        </w:rPr>
        <w:t xml:space="preserve">, 52 </w:t>
      </w:r>
      <w:r w:rsidR="0040359C" w:rsidRPr="00F40DC8">
        <w:rPr>
          <w:rFonts w:cstheme="minorHAnsi"/>
          <w:sz w:val="24"/>
          <w:szCs w:val="24"/>
        </w:rPr>
        <w:t>mM</w:t>
      </w:r>
      <w:r w:rsidR="00D922F2">
        <w:rPr>
          <w:rFonts w:cstheme="minorHAnsi"/>
          <w:sz w:val="24"/>
          <w:szCs w:val="24"/>
          <w:vertAlign w:val="superscript"/>
        </w:rPr>
        <w:t xml:space="preserve"> </w:t>
      </w:r>
      <w:r w:rsidR="00C75D87" w:rsidRPr="00E2144A">
        <w:rPr>
          <w:rFonts w:cstheme="minorHAnsi"/>
          <w:sz w:val="24"/>
          <w:szCs w:val="24"/>
        </w:rPr>
        <w:t xml:space="preserve">(0.1 </w:t>
      </w:r>
      <w:r w:rsidR="005105A2">
        <w:rPr>
          <w:rFonts w:cstheme="minorHAnsi"/>
          <w:sz w:val="24"/>
          <w:szCs w:val="24"/>
        </w:rPr>
        <w:t>mg mL</w:t>
      </w:r>
      <w:r w:rsidR="005105A2" w:rsidRPr="005105A2">
        <w:rPr>
          <w:rFonts w:cstheme="minorHAnsi"/>
          <w:sz w:val="24"/>
          <w:szCs w:val="24"/>
          <w:vertAlign w:val="superscript"/>
        </w:rPr>
        <w:t>-1</w:t>
      </w:r>
      <w:r w:rsidR="00C75D87" w:rsidRPr="00E2144A">
        <w:rPr>
          <w:rFonts w:cstheme="minorHAnsi"/>
          <w:sz w:val="24"/>
          <w:szCs w:val="24"/>
        </w:rPr>
        <w:t>)</w:t>
      </w:r>
      <w:r w:rsidR="00C75D87">
        <w:rPr>
          <w:rFonts w:cstheme="minorHAnsi"/>
          <w:sz w:val="24"/>
          <w:szCs w:val="24"/>
        </w:rPr>
        <w:t xml:space="preserve"> </w:t>
      </w:r>
      <w:r w:rsidR="009B6E0F" w:rsidRPr="009D51A6">
        <w:rPr>
          <w:rFonts w:cstheme="minorHAnsi"/>
          <w:sz w:val="24"/>
          <w:szCs w:val="24"/>
        </w:rPr>
        <w:t>EDC</w:t>
      </w:r>
      <w:r w:rsidR="009B6E0F" w:rsidRPr="00777CD7" w:rsidDel="00D922F2">
        <w:rPr>
          <w:rFonts w:cstheme="minorHAnsi"/>
          <w:sz w:val="24"/>
          <w:szCs w:val="24"/>
          <w:vertAlign w:val="superscript"/>
        </w:rPr>
        <w:t xml:space="preserve"> </w:t>
      </w:r>
      <w:r w:rsidR="00AE64E9" w:rsidRPr="00E2144A">
        <w:rPr>
          <w:rFonts w:cstheme="minorHAnsi"/>
          <w:sz w:val="24"/>
          <w:szCs w:val="24"/>
        </w:rPr>
        <w:t xml:space="preserve">and 130 </w:t>
      </w:r>
      <w:r w:rsidR="0040359C">
        <w:rPr>
          <w:rFonts w:cstheme="minorHAnsi"/>
          <w:sz w:val="24"/>
          <w:szCs w:val="24"/>
        </w:rPr>
        <w:t>mM</w:t>
      </w:r>
      <w:r w:rsidR="00F2040D">
        <w:rPr>
          <w:rFonts w:cstheme="minorHAnsi"/>
          <w:sz w:val="24"/>
          <w:szCs w:val="24"/>
          <w:vertAlign w:val="superscript"/>
        </w:rPr>
        <w:t xml:space="preserve"> </w:t>
      </w:r>
      <w:r w:rsidR="00C75D87" w:rsidRPr="00E2144A">
        <w:rPr>
          <w:rFonts w:cstheme="minorHAnsi"/>
          <w:sz w:val="24"/>
          <w:szCs w:val="24"/>
        </w:rPr>
        <w:t xml:space="preserve">(0.15 </w:t>
      </w:r>
      <w:r w:rsidR="005105A2">
        <w:rPr>
          <w:rFonts w:cstheme="minorHAnsi"/>
          <w:sz w:val="24"/>
          <w:szCs w:val="24"/>
        </w:rPr>
        <w:t>mg mL</w:t>
      </w:r>
      <w:r w:rsidR="005105A2" w:rsidRPr="005105A2">
        <w:rPr>
          <w:rFonts w:cstheme="minorHAnsi"/>
          <w:sz w:val="24"/>
          <w:szCs w:val="24"/>
          <w:vertAlign w:val="superscript"/>
        </w:rPr>
        <w:t>-1</w:t>
      </w:r>
      <w:r w:rsidR="00C75D87" w:rsidRPr="00E2144A">
        <w:rPr>
          <w:rFonts w:cstheme="minorHAnsi"/>
          <w:sz w:val="24"/>
          <w:szCs w:val="24"/>
        </w:rPr>
        <w:t xml:space="preserve">) </w:t>
      </w:r>
      <w:r w:rsidR="009B6E0F" w:rsidRPr="000536C1">
        <w:rPr>
          <w:rFonts w:cstheme="minorHAnsi"/>
          <w:sz w:val="24"/>
          <w:szCs w:val="24"/>
        </w:rPr>
        <w:t xml:space="preserve">NHS </w:t>
      </w:r>
      <w:r w:rsidR="00F2040D">
        <w:rPr>
          <w:rFonts w:cstheme="minorHAnsi"/>
          <w:sz w:val="24"/>
          <w:szCs w:val="24"/>
        </w:rPr>
        <w:t>in ethanol</w:t>
      </w:r>
      <w:r w:rsidR="009B1FCB">
        <w:rPr>
          <w:rFonts w:cstheme="minorHAnsi"/>
          <w:sz w:val="24"/>
          <w:szCs w:val="24"/>
        </w:rPr>
        <w:t xml:space="preserve"> </w:t>
      </w:r>
      <w:r w:rsidR="00AE64E9" w:rsidRPr="00E2144A">
        <w:rPr>
          <w:rFonts w:cstheme="minorHAnsi"/>
          <w:sz w:val="24"/>
          <w:szCs w:val="24"/>
        </w:rPr>
        <w:t>was drop</w:t>
      </w:r>
      <w:r w:rsidR="009B6E0F">
        <w:rPr>
          <w:rFonts w:cstheme="minorHAnsi"/>
          <w:sz w:val="24"/>
          <w:szCs w:val="24"/>
        </w:rPr>
        <w:t>-</w:t>
      </w:r>
      <w:r w:rsidR="00AE64E9" w:rsidRPr="00E2144A">
        <w:rPr>
          <w:rFonts w:cstheme="minorHAnsi"/>
          <w:sz w:val="24"/>
          <w:szCs w:val="24"/>
        </w:rPr>
        <w:t xml:space="preserve">casted on </w:t>
      </w:r>
      <w:r w:rsidR="009B1FCB">
        <w:rPr>
          <w:rFonts w:cstheme="minorHAnsi"/>
          <w:sz w:val="24"/>
          <w:szCs w:val="24"/>
        </w:rPr>
        <w:t>t</w:t>
      </w:r>
      <w:r w:rsidR="00840BD4">
        <w:rPr>
          <w:rFonts w:cstheme="minorHAnsi"/>
          <w:sz w:val="24"/>
          <w:szCs w:val="24"/>
        </w:rPr>
        <w:t>he</w:t>
      </w:r>
      <w:r w:rsidR="00AE64E9" w:rsidRPr="00E2144A">
        <w:rPr>
          <w:rFonts w:cstheme="minorHAnsi"/>
          <w:sz w:val="24"/>
          <w:szCs w:val="24"/>
        </w:rPr>
        <w:t xml:space="preserve"> </w:t>
      </w:r>
      <w:r w:rsidR="00EF56F2">
        <w:rPr>
          <w:rFonts w:cstheme="minorHAnsi"/>
          <w:sz w:val="24"/>
          <w:szCs w:val="24"/>
        </w:rPr>
        <w:t>electrode</w:t>
      </w:r>
      <w:r w:rsidR="00840BD4">
        <w:rPr>
          <w:rFonts w:cstheme="minorHAnsi"/>
          <w:sz w:val="24"/>
          <w:szCs w:val="24"/>
        </w:rPr>
        <w:t>s</w:t>
      </w:r>
      <w:r w:rsidR="00AE64E9" w:rsidRPr="00E2144A">
        <w:rPr>
          <w:rFonts w:cstheme="minorHAnsi"/>
          <w:sz w:val="24"/>
          <w:szCs w:val="24"/>
        </w:rPr>
        <w:t xml:space="preserve"> surface and incubated for 45 min</w:t>
      </w:r>
      <w:r w:rsidR="00F2040D">
        <w:rPr>
          <w:rFonts w:cstheme="minorHAnsi"/>
          <w:sz w:val="24"/>
          <w:szCs w:val="24"/>
        </w:rPr>
        <w:t>.</w:t>
      </w:r>
    </w:p>
    <w:p w14:paraId="47B00D66" w14:textId="03E4F29D" w:rsidR="00AE64E9" w:rsidRPr="00E2144A" w:rsidRDefault="00F42136" w:rsidP="002130AD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2.8 </w:t>
      </w:r>
      <w:r w:rsidR="00AE64E9" w:rsidRPr="00E2144A">
        <w:rPr>
          <w:rFonts w:cstheme="minorHAnsi"/>
          <w:b/>
          <w:sz w:val="24"/>
          <w:szCs w:val="24"/>
        </w:rPr>
        <w:t xml:space="preserve">Electrochemical </w:t>
      </w:r>
      <w:r w:rsidR="008B400F">
        <w:rPr>
          <w:rFonts w:cstheme="minorHAnsi"/>
          <w:b/>
          <w:sz w:val="24"/>
          <w:szCs w:val="24"/>
        </w:rPr>
        <w:t xml:space="preserve">measurements </w:t>
      </w:r>
    </w:p>
    <w:p w14:paraId="4A946EE1" w14:textId="5307E4E3" w:rsidR="009B670A" w:rsidRDefault="003B30A9" w:rsidP="0056657F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ascii="Calibri" w:hAnsi="Calibri"/>
          <w:sz w:val="24"/>
          <w:szCs w:val="24"/>
        </w:rPr>
        <w:t>Electrochemical</w:t>
      </w:r>
      <w:r w:rsidRPr="00026BDC">
        <w:rPr>
          <w:rFonts w:ascii="Calibri" w:hAnsi="Calibri"/>
          <w:sz w:val="24"/>
          <w:szCs w:val="24"/>
        </w:rPr>
        <w:t xml:space="preserve"> measurements were performed using a µ-Autolab Type II potentiostat/galvanostat equipped with a connector (DropSens) for screen-printed electrodes. </w:t>
      </w:r>
      <w:r w:rsidR="00F52059">
        <w:rPr>
          <w:rFonts w:ascii="Calibri" w:hAnsi="Calibri"/>
          <w:sz w:val="24"/>
          <w:szCs w:val="24"/>
        </w:rPr>
        <w:t xml:space="preserve">The instrument was </w:t>
      </w:r>
      <w:r w:rsidR="0056657F">
        <w:rPr>
          <w:rFonts w:ascii="Calibri" w:hAnsi="Calibri"/>
          <w:sz w:val="24"/>
          <w:szCs w:val="24"/>
        </w:rPr>
        <w:t xml:space="preserve">controlled </w:t>
      </w:r>
      <w:r w:rsidR="0056657F" w:rsidRPr="00026BDC">
        <w:rPr>
          <w:rFonts w:ascii="Calibri" w:hAnsi="Calibri"/>
          <w:sz w:val="24"/>
          <w:szCs w:val="24"/>
        </w:rPr>
        <w:t>with</w:t>
      </w:r>
      <w:r w:rsidRPr="00026BDC">
        <w:rPr>
          <w:rFonts w:ascii="Calibri" w:hAnsi="Calibri"/>
          <w:sz w:val="24"/>
          <w:szCs w:val="24"/>
        </w:rPr>
        <w:t xml:space="preserve"> GPES Manager Software</w:t>
      </w:r>
      <w:r w:rsidR="00F52059">
        <w:rPr>
          <w:rFonts w:ascii="Calibri" w:hAnsi="Calibri"/>
          <w:sz w:val="24"/>
          <w:szCs w:val="24"/>
        </w:rPr>
        <w:t>.</w:t>
      </w:r>
      <w:r>
        <w:rPr>
          <w:rFonts w:ascii="Calibri" w:hAnsi="Calibri"/>
          <w:sz w:val="24"/>
          <w:szCs w:val="24"/>
        </w:rPr>
        <w:t xml:space="preserve"> </w:t>
      </w:r>
      <w:r w:rsidR="00AE64E9" w:rsidRPr="00C1435A">
        <w:rPr>
          <w:rFonts w:cstheme="minorHAnsi"/>
          <w:sz w:val="24"/>
          <w:szCs w:val="24"/>
        </w:rPr>
        <w:t xml:space="preserve">The electrochemical detection of paracetamol </w:t>
      </w:r>
      <w:r w:rsidR="00C554CB" w:rsidRPr="00C1435A">
        <w:rPr>
          <w:rFonts w:cstheme="minorHAnsi"/>
          <w:sz w:val="24"/>
          <w:szCs w:val="24"/>
        </w:rPr>
        <w:t xml:space="preserve">was performed by following </w:t>
      </w:r>
      <w:r w:rsidR="000B5FA7" w:rsidRPr="00C1435A">
        <w:rPr>
          <w:rFonts w:cstheme="minorHAnsi"/>
          <w:sz w:val="24"/>
          <w:szCs w:val="24"/>
        </w:rPr>
        <w:t xml:space="preserve">the </w:t>
      </w:r>
      <w:r w:rsidR="006006CA">
        <w:rPr>
          <w:rFonts w:cstheme="minorHAnsi"/>
          <w:sz w:val="24"/>
          <w:szCs w:val="24"/>
        </w:rPr>
        <w:t>nanoMIPs</w:t>
      </w:r>
      <w:r w:rsidR="00C554CB" w:rsidRPr="00C1435A">
        <w:rPr>
          <w:rFonts w:cstheme="minorHAnsi"/>
          <w:sz w:val="24"/>
          <w:szCs w:val="24"/>
        </w:rPr>
        <w:t xml:space="preserve"> (labelled with FcMMA)</w:t>
      </w:r>
      <w:r w:rsidR="00170EC0" w:rsidRPr="00C1435A">
        <w:rPr>
          <w:rFonts w:cstheme="minorHAnsi"/>
          <w:sz w:val="24"/>
          <w:szCs w:val="24"/>
        </w:rPr>
        <w:t xml:space="preserve"> response</w:t>
      </w:r>
      <w:r w:rsidR="00C1435A" w:rsidRPr="00C1435A">
        <w:rPr>
          <w:rFonts w:cstheme="minorHAnsi"/>
          <w:sz w:val="24"/>
          <w:szCs w:val="24"/>
        </w:rPr>
        <w:t xml:space="preserve"> measured at the potential </w:t>
      </w:r>
      <w:r w:rsidR="00E469C9">
        <w:rPr>
          <w:rFonts w:cstheme="minorHAnsi"/>
          <w:sz w:val="24"/>
          <w:szCs w:val="24"/>
        </w:rPr>
        <w:t xml:space="preserve">of </w:t>
      </w:r>
      <w:r w:rsidR="00C1435A" w:rsidRPr="00C1435A">
        <w:rPr>
          <w:rFonts w:cstheme="minorHAnsi"/>
          <w:sz w:val="24"/>
          <w:szCs w:val="24"/>
        </w:rPr>
        <w:t>57 mV</w:t>
      </w:r>
      <w:r w:rsidR="001C688C" w:rsidRPr="00C1435A">
        <w:rPr>
          <w:rFonts w:cstheme="minorHAnsi"/>
          <w:sz w:val="24"/>
          <w:szCs w:val="24"/>
        </w:rPr>
        <w:t xml:space="preserve">. </w:t>
      </w:r>
      <w:r w:rsidR="00F52059">
        <w:rPr>
          <w:rFonts w:cstheme="minorHAnsi"/>
          <w:sz w:val="24"/>
          <w:szCs w:val="24"/>
        </w:rPr>
        <w:t>Here, t</w:t>
      </w:r>
      <w:r w:rsidR="00170EC0" w:rsidRPr="00C1435A">
        <w:rPr>
          <w:rFonts w:cstheme="minorHAnsi"/>
          <w:sz w:val="24"/>
          <w:szCs w:val="24"/>
        </w:rPr>
        <w:t xml:space="preserve">he </w:t>
      </w:r>
      <w:r w:rsidR="006006CA">
        <w:rPr>
          <w:rFonts w:cstheme="minorHAnsi"/>
          <w:sz w:val="24"/>
          <w:szCs w:val="24"/>
        </w:rPr>
        <w:t>nanoMIPs</w:t>
      </w:r>
      <w:r w:rsidR="00F52059">
        <w:rPr>
          <w:rFonts w:cstheme="minorHAnsi"/>
          <w:sz w:val="24"/>
          <w:szCs w:val="24"/>
        </w:rPr>
        <w:t xml:space="preserve"> function</w:t>
      </w:r>
      <w:r w:rsidR="001C688C" w:rsidRPr="00C1435A">
        <w:rPr>
          <w:rFonts w:cstheme="minorHAnsi"/>
          <w:sz w:val="24"/>
          <w:szCs w:val="24"/>
        </w:rPr>
        <w:t xml:space="preserve"> </w:t>
      </w:r>
      <w:r w:rsidR="00CA5127">
        <w:rPr>
          <w:rFonts w:cstheme="minorHAnsi"/>
          <w:sz w:val="24"/>
          <w:szCs w:val="24"/>
        </w:rPr>
        <w:t xml:space="preserve">as </w:t>
      </w:r>
      <w:r w:rsidR="00C1435A" w:rsidRPr="00C1435A">
        <w:rPr>
          <w:rFonts w:cstheme="minorHAnsi"/>
          <w:sz w:val="24"/>
          <w:szCs w:val="24"/>
        </w:rPr>
        <w:t xml:space="preserve">paracetamol </w:t>
      </w:r>
      <w:r w:rsidR="001C688C" w:rsidRPr="00C1435A">
        <w:rPr>
          <w:rFonts w:cstheme="minorHAnsi"/>
          <w:sz w:val="24"/>
          <w:szCs w:val="24"/>
        </w:rPr>
        <w:lastRenderedPageBreak/>
        <w:t>specific receptor</w:t>
      </w:r>
      <w:r w:rsidR="000B5FA7" w:rsidRPr="00C1435A">
        <w:rPr>
          <w:rFonts w:cstheme="minorHAnsi"/>
          <w:sz w:val="24"/>
          <w:szCs w:val="24"/>
        </w:rPr>
        <w:t>s</w:t>
      </w:r>
      <w:r w:rsidR="001C688C" w:rsidRPr="00C1435A">
        <w:rPr>
          <w:rFonts w:cstheme="minorHAnsi"/>
          <w:sz w:val="24"/>
          <w:szCs w:val="24"/>
        </w:rPr>
        <w:t xml:space="preserve"> and </w:t>
      </w:r>
      <w:r w:rsidR="00E3296F" w:rsidRPr="00C1435A">
        <w:rPr>
          <w:rFonts w:cstheme="minorHAnsi"/>
          <w:sz w:val="24"/>
          <w:szCs w:val="24"/>
        </w:rPr>
        <w:t xml:space="preserve">electroactive </w:t>
      </w:r>
      <w:r w:rsidR="001C688C" w:rsidRPr="00C1435A">
        <w:rPr>
          <w:rFonts w:cstheme="minorHAnsi"/>
          <w:sz w:val="24"/>
          <w:szCs w:val="24"/>
        </w:rPr>
        <w:t>reporter</w:t>
      </w:r>
      <w:r w:rsidR="00CA5127">
        <w:rPr>
          <w:rFonts w:cstheme="minorHAnsi"/>
          <w:sz w:val="24"/>
          <w:szCs w:val="24"/>
        </w:rPr>
        <w:t>s</w:t>
      </w:r>
      <w:r w:rsidR="00847945" w:rsidRPr="00C1435A">
        <w:rPr>
          <w:rFonts w:cstheme="minorHAnsi"/>
          <w:sz w:val="24"/>
          <w:szCs w:val="24"/>
        </w:rPr>
        <w:t xml:space="preserve">. </w:t>
      </w:r>
      <w:r w:rsidR="00E3296F" w:rsidRPr="00C1435A">
        <w:rPr>
          <w:rFonts w:cstheme="minorHAnsi"/>
          <w:sz w:val="24"/>
          <w:szCs w:val="24"/>
        </w:rPr>
        <w:t xml:space="preserve">All measurements </w:t>
      </w:r>
      <w:r w:rsidR="00817FCB">
        <w:rPr>
          <w:rFonts w:cstheme="minorHAnsi"/>
          <w:sz w:val="24"/>
          <w:szCs w:val="24"/>
        </w:rPr>
        <w:t xml:space="preserve">were </w:t>
      </w:r>
      <w:r w:rsidR="00AE64E9" w:rsidRPr="00C1435A">
        <w:rPr>
          <w:rFonts w:cstheme="minorHAnsi"/>
          <w:sz w:val="24"/>
          <w:szCs w:val="24"/>
        </w:rPr>
        <w:t>performed in PBS buffer</w:t>
      </w:r>
      <w:r w:rsidR="00F2040D" w:rsidRPr="00C1435A">
        <w:rPr>
          <w:rFonts w:cstheme="minorHAnsi"/>
          <w:sz w:val="24"/>
          <w:szCs w:val="24"/>
        </w:rPr>
        <w:t xml:space="preserve"> (5 </w:t>
      </w:r>
      <w:r w:rsidR="0040359C">
        <w:rPr>
          <w:rFonts w:cstheme="minorHAnsi"/>
          <w:sz w:val="24"/>
          <w:szCs w:val="24"/>
        </w:rPr>
        <w:t>mM</w:t>
      </w:r>
      <w:r w:rsidR="00F2040D" w:rsidRPr="00C1435A">
        <w:rPr>
          <w:rFonts w:cstheme="minorHAnsi"/>
          <w:sz w:val="24"/>
          <w:szCs w:val="24"/>
        </w:rPr>
        <w:t>,</w:t>
      </w:r>
      <w:r w:rsidR="00AE64E9" w:rsidRPr="00C1435A">
        <w:rPr>
          <w:rFonts w:cstheme="minorHAnsi"/>
          <w:sz w:val="24"/>
          <w:szCs w:val="24"/>
        </w:rPr>
        <w:t xml:space="preserve"> pH</w:t>
      </w:r>
      <w:r w:rsidR="00F2040D" w:rsidRPr="00C1435A">
        <w:rPr>
          <w:rFonts w:cstheme="minorHAnsi"/>
          <w:sz w:val="24"/>
          <w:szCs w:val="24"/>
        </w:rPr>
        <w:t xml:space="preserve"> = 7</w:t>
      </w:r>
      <w:r w:rsidR="002041AD" w:rsidRPr="00C1435A">
        <w:rPr>
          <w:rFonts w:cstheme="minorHAnsi"/>
          <w:sz w:val="24"/>
          <w:szCs w:val="24"/>
        </w:rPr>
        <w:t>.4</w:t>
      </w:r>
      <w:r w:rsidR="00F2040D" w:rsidRPr="00C1435A">
        <w:rPr>
          <w:rFonts w:cstheme="minorHAnsi"/>
          <w:sz w:val="24"/>
          <w:szCs w:val="24"/>
        </w:rPr>
        <w:t xml:space="preserve">) </w:t>
      </w:r>
      <w:r w:rsidR="00CA5127">
        <w:rPr>
          <w:rFonts w:cstheme="minorHAnsi"/>
          <w:sz w:val="24"/>
          <w:szCs w:val="24"/>
        </w:rPr>
        <w:t>using</w:t>
      </w:r>
      <w:r w:rsidR="00F2040D" w:rsidRPr="00C1435A">
        <w:rPr>
          <w:rFonts w:cstheme="minorHAnsi"/>
          <w:sz w:val="24"/>
          <w:szCs w:val="24"/>
        </w:rPr>
        <w:t xml:space="preserve"> </w:t>
      </w:r>
      <w:r w:rsidR="000E50A9">
        <w:rPr>
          <w:rFonts w:cstheme="minorHAnsi"/>
          <w:sz w:val="24"/>
          <w:szCs w:val="24"/>
        </w:rPr>
        <w:t>differential pulse voltammetry (</w:t>
      </w:r>
      <w:r w:rsidR="00F2040D" w:rsidRPr="00C1435A">
        <w:rPr>
          <w:rFonts w:cstheme="minorHAnsi"/>
          <w:sz w:val="24"/>
          <w:szCs w:val="24"/>
        </w:rPr>
        <w:t>DPV</w:t>
      </w:r>
      <w:r w:rsidR="000E50A9">
        <w:rPr>
          <w:rFonts w:cstheme="minorHAnsi"/>
          <w:sz w:val="24"/>
          <w:szCs w:val="24"/>
        </w:rPr>
        <w:t>)</w:t>
      </w:r>
      <w:r w:rsidR="00F2040D" w:rsidRPr="00C1435A">
        <w:rPr>
          <w:rFonts w:cstheme="minorHAnsi"/>
          <w:sz w:val="24"/>
          <w:szCs w:val="24"/>
        </w:rPr>
        <w:t xml:space="preserve"> </w:t>
      </w:r>
      <w:r w:rsidR="00817FCB">
        <w:rPr>
          <w:rFonts w:cstheme="minorHAnsi"/>
          <w:sz w:val="24"/>
          <w:szCs w:val="24"/>
        </w:rPr>
        <w:t xml:space="preserve">in a potential </w:t>
      </w:r>
      <w:r w:rsidR="0056657F">
        <w:rPr>
          <w:rFonts w:cstheme="minorHAnsi"/>
          <w:sz w:val="24"/>
          <w:szCs w:val="24"/>
        </w:rPr>
        <w:t xml:space="preserve">window </w:t>
      </w:r>
      <w:r w:rsidR="00817FCB">
        <w:rPr>
          <w:rFonts w:cstheme="minorHAnsi"/>
          <w:sz w:val="24"/>
          <w:szCs w:val="24"/>
        </w:rPr>
        <w:t xml:space="preserve">between </w:t>
      </w:r>
      <w:r w:rsidR="00817FCB" w:rsidRPr="00C1435A">
        <w:rPr>
          <w:rFonts w:cstheme="minorHAnsi"/>
          <w:sz w:val="24"/>
          <w:szCs w:val="24"/>
        </w:rPr>
        <w:t>-</w:t>
      </w:r>
      <w:r w:rsidR="00F2040D" w:rsidRPr="00C1435A">
        <w:rPr>
          <w:rFonts w:cstheme="minorHAnsi"/>
          <w:sz w:val="24"/>
          <w:szCs w:val="24"/>
        </w:rPr>
        <w:t>2</w:t>
      </w:r>
      <w:r w:rsidR="0005128B">
        <w:rPr>
          <w:rFonts w:cstheme="minorHAnsi"/>
          <w:sz w:val="24"/>
          <w:szCs w:val="24"/>
        </w:rPr>
        <w:t xml:space="preserve">00 </w:t>
      </w:r>
      <w:r w:rsidR="00827832">
        <w:rPr>
          <w:rFonts w:cstheme="minorHAnsi"/>
          <w:sz w:val="24"/>
          <w:szCs w:val="24"/>
        </w:rPr>
        <w:t>and</w:t>
      </w:r>
      <w:r w:rsidR="00817FCB">
        <w:rPr>
          <w:rFonts w:cstheme="minorHAnsi"/>
          <w:sz w:val="24"/>
          <w:szCs w:val="24"/>
        </w:rPr>
        <w:t xml:space="preserve"> </w:t>
      </w:r>
      <w:r w:rsidR="00F2040D" w:rsidRPr="00C1435A">
        <w:rPr>
          <w:rFonts w:cstheme="minorHAnsi"/>
          <w:sz w:val="24"/>
          <w:szCs w:val="24"/>
        </w:rPr>
        <w:t>2</w:t>
      </w:r>
      <w:r w:rsidR="0005128B">
        <w:rPr>
          <w:rFonts w:cstheme="minorHAnsi"/>
          <w:sz w:val="24"/>
          <w:szCs w:val="24"/>
        </w:rPr>
        <w:t>00</w:t>
      </w:r>
      <w:r w:rsidR="00F2040D" w:rsidRPr="00C1435A">
        <w:rPr>
          <w:rFonts w:cstheme="minorHAnsi"/>
          <w:sz w:val="24"/>
          <w:szCs w:val="24"/>
        </w:rPr>
        <w:t xml:space="preserve"> </w:t>
      </w:r>
      <w:r w:rsidR="0005128B">
        <w:rPr>
          <w:rFonts w:cstheme="minorHAnsi"/>
          <w:sz w:val="24"/>
          <w:szCs w:val="24"/>
        </w:rPr>
        <w:t>m</w:t>
      </w:r>
      <w:r w:rsidR="00F2040D" w:rsidRPr="00C1435A">
        <w:rPr>
          <w:rFonts w:cstheme="minorHAnsi"/>
          <w:sz w:val="24"/>
          <w:szCs w:val="24"/>
        </w:rPr>
        <w:t>V (scan rate 50</w:t>
      </w:r>
      <w:r w:rsidR="00AE64E9" w:rsidRPr="00C1435A">
        <w:rPr>
          <w:rFonts w:cstheme="minorHAnsi"/>
          <w:sz w:val="24"/>
          <w:szCs w:val="24"/>
        </w:rPr>
        <w:t xml:space="preserve"> mV/s) </w:t>
      </w:r>
      <w:r w:rsidR="007057DD">
        <w:rPr>
          <w:rFonts w:cstheme="minorHAnsi"/>
          <w:sz w:val="24"/>
          <w:szCs w:val="24"/>
        </w:rPr>
        <w:t xml:space="preserve">and </w:t>
      </w:r>
      <w:r w:rsidR="00E469C9">
        <w:rPr>
          <w:rFonts w:cstheme="minorHAnsi"/>
          <w:sz w:val="24"/>
          <w:szCs w:val="24"/>
        </w:rPr>
        <w:t xml:space="preserve">a </w:t>
      </w:r>
      <w:r w:rsidR="00AE64E9" w:rsidRPr="00C1435A">
        <w:rPr>
          <w:rFonts w:cstheme="minorHAnsi"/>
          <w:sz w:val="24"/>
          <w:szCs w:val="24"/>
        </w:rPr>
        <w:t xml:space="preserve">concentration range </w:t>
      </w:r>
      <w:r w:rsidR="007057DD">
        <w:rPr>
          <w:rFonts w:cstheme="minorHAnsi"/>
          <w:sz w:val="24"/>
          <w:szCs w:val="24"/>
        </w:rPr>
        <w:t>from</w:t>
      </w:r>
      <w:r w:rsidR="00F52059">
        <w:rPr>
          <w:rFonts w:cstheme="minorHAnsi"/>
          <w:sz w:val="24"/>
          <w:szCs w:val="24"/>
        </w:rPr>
        <w:t xml:space="preserve"> </w:t>
      </w:r>
      <w:r w:rsidR="0005128B">
        <w:rPr>
          <w:rFonts w:cstheme="minorHAnsi"/>
          <w:sz w:val="24"/>
          <w:szCs w:val="24"/>
        </w:rPr>
        <w:t>0.1 to</w:t>
      </w:r>
      <w:r w:rsidR="00F2040D" w:rsidRPr="00C1435A">
        <w:rPr>
          <w:rFonts w:cstheme="minorHAnsi"/>
          <w:sz w:val="24"/>
          <w:szCs w:val="24"/>
        </w:rPr>
        <w:t xml:space="preserve"> 1 m</w:t>
      </w:r>
      <w:r w:rsidR="00C21B03" w:rsidRPr="00C1435A">
        <w:rPr>
          <w:rFonts w:cstheme="minorHAnsi"/>
          <w:sz w:val="24"/>
          <w:szCs w:val="24"/>
        </w:rPr>
        <w:t>M</w:t>
      </w:r>
      <w:r w:rsidR="00CA5127">
        <w:rPr>
          <w:rFonts w:cstheme="minorHAnsi"/>
          <w:sz w:val="24"/>
          <w:szCs w:val="24"/>
        </w:rPr>
        <w:t xml:space="preserve"> </w:t>
      </w:r>
      <w:r w:rsidR="007057DD">
        <w:rPr>
          <w:rFonts w:cstheme="minorHAnsi"/>
          <w:sz w:val="24"/>
          <w:szCs w:val="24"/>
        </w:rPr>
        <w:t xml:space="preserve">of </w:t>
      </w:r>
      <w:r w:rsidR="0056657F">
        <w:rPr>
          <w:rFonts w:cstheme="minorHAnsi"/>
          <w:sz w:val="24"/>
          <w:szCs w:val="24"/>
        </w:rPr>
        <w:t>paracetamol</w:t>
      </w:r>
      <w:r w:rsidR="00AE64E9" w:rsidRPr="00C1435A">
        <w:rPr>
          <w:rFonts w:cstheme="minorHAnsi"/>
          <w:sz w:val="24"/>
          <w:szCs w:val="24"/>
        </w:rPr>
        <w:t xml:space="preserve">. </w:t>
      </w:r>
      <w:r w:rsidR="00C21B03" w:rsidRPr="00C1435A">
        <w:rPr>
          <w:rFonts w:cstheme="minorHAnsi"/>
          <w:sz w:val="24"/>
          <w:szCs w:val="24"/>
        </w:rPr>
        <w:t xml:space="preserve">The sensor </w:t>
      </w:r>
      <w:r w:rsidR="0056657F">
        <w:rPr>
          <w:rFonts w:cstheme="minorHAnsi"/>
          <w:sz w:val="24"/>
          <w:szCs w:val="24"/>
        </w:rPr>
        <w:t xml:space="preserve">current </w:t>
      </w:r>
      <w:r w:rsidR="00E1647A">
        <w:rPr>
          <w:rFonts w:cstheme="minorHAnsi"/>
          <w:sz w:val="24"/>
          <w:szCs w:val="24"/>
        </w:rPr>
        <w:t>response</w:t>
      </w:r>
      <w:r w:rsidR="007057DD">
        <w:rPr>
          <w:rFonts w:cstheme="minorHAnsi"/>
          <w:sz w:val="24"/>
          <w:szCs w:val="24"/>
        </w:rPr>
        <w:t>s</w:t>
      </w:r>
      <w:r w:rsidR="00E1647A">
        <w:rPr>
          <w:rFonts w:cstheme="minorHAnsi"/>
          <w:sz w:val="24"/>
          <w:szCs w:val="24"/>
        </w:rPr>
        <w:t xml:space="preserve"> w</w:t>
      </w:r>
      <w:r w:rsidR="007057DD">
        <w:rPr>
          <w:rFonts w:cstheme="minorHAnsi"/>
          <w:sz w:val="24"/>
          <w:szCs w:val="24"/>
        </w:rPr>
        <w:t xml:space="preserve">ere </w:t>
      </w:r>
      <w:r w:rsidR="00AE64E9" w:rsidRPr="00C1435A">
        <w:rPr>
          <w:rFonts w:cstheme="minorHAnsi"/>
          <w:sz w:val="24"/>
          <w:szCs w:val="24"/>
        </w:rPr>
        <w:t xml:space="preserve">evaluated </w:t>
      </w:r>
      <w:r w:rsidR="0056657F">
        <w:rPr>
          <w:rFonts w:cstheme="minorHAnsi"/>
          <w:sz w:val="24"/>
          <w:szCs w:val="24"/>
        </w:rPr>
        <w:t>with respect to</w:t>
      </w:r>
      <w:r w:rsidR="0056657F" w:rsidRPr="0056657F">
        <w:rPr>
          <w:rFonts w:cstheme="minorHAnsi"/>
          <w:sz w:val="24"/>
          <w:szCs w:val="24"/>
        </w:rPr>
        <w:t xml:space="preserve"> </w:t>
      </w:r>
      <w:r w:rsidR="0044007A">
        <w:rPr>
          <w:rFonts w:cstheme="minorHAnsi"/>
          <w:sz w:val="24"/>
          <w:szCs w:val="24"/>
        </w:rPr>
        <w:t>a blank (</w:t>
      </w:r>
      <w:r w:rsidR="00413D9F">
        <w:rPr>
          <w:rFonts w:cstheme="minorHAnsi"/>
          <w:sz w:val="24"/>
          <w:szCs w:val="24"/>
        </w:rPr>
        <w:t>non-</w:t>
      </w:r>
      <w:r w:rsidR="0044007A">
        <w:rPr>
          <w:rFonts w:cstheme="minorHAnsi"/>
          <w:sz w:val="24"/>
          <w:szCs w:val="24"/>
        </w:rPr>
        <w:t xml:space="preserve">spiked </w:t>
      </w:r>
      <w:r w:rsidR="00413D9F">
        <w:rPr>
          <w:rFonts w:cstheme="minorHAnsi"/>
          <w:sz w:val="24"/>
          <w:szCs w:val="24"/>
        </w:rPr>
        <w:t>sample</w:t>
      </w:r>
      <w:r w:rsidR="0044007A">
        <w:rPr>
          <w:rFonts w:cstheme="minorHAnsi"/>
          <w:sz w:val="24"/>
          <w:szCs w:val="24"/>
        </w:rPr>
        <w:t>)</w:t>
      </w:r>
      <w:r w:rsidR="00C21B03">
        <w:rPr>
          <w:rFonts w:cstheme="minorHAnsi"/>
          <w:sz w:val="24"/>
          <w:szCs w:val="24"/>
        </w:rPr>
        <w:t xml:space="preserve">. </w:t>
      </w:r>
      <w:r w:rsidR="00AE64E9" w:rsidRPr="00AE64E9">
        <w:rPr>
          <w:rFonts w:cstheme="minorHAnsi"/>
          <w:sz w:val="24"/>
          <w:szCs w:val="24"/>
        </w:rPr>
        <w:t xml:space="preserve">The same experimental conditions were used </w:t>
      </w:r>
      <w:r w:rsidR="00CF2114">
        <w:rPr>
          <w:rFonts w:cstheme="minorHAnsi"/>
          <w:sz w:val="24"/>
          <w:szCs w:val="24"/>
        </w:rPr>
        <w:t>to evaluate</w:t>
      </w:r>
      <w:r w:rsidR="00AE64E9" w:rsidRPr="00AE64E9">
        <w:rPr>
          <w:rFonts w:cstheme="minorHAnsi"/>
          <w:sz w:val="24"/>
          <w:szCs w:val="24"/>
        </w:rPr>
        <w:t xml:space="preserve"> </w:t>
      </w:r>
      <w:r w:rsidR="00CA5127">
        <w:rPr>
          <w:rFonts w:cstheme="minorHAnsi"/>
          <w:sz w:val="24"/>
          <w:szCs w:val="24"/>
        </w:rPr>
        <w:t xml:space="preserve">the </w:t>
      </w:r>
      <w:r w:rsidR="00AE64E9" w:rsidRPr="00AE64E9">
        <w:rPr>
          <w:rFonts w:cstheme="minorHAnsi"/>
          <w:sz w:val="24"/>
          <w:szCs w:val="24"/>
        </w:rPr>
        <w:t>sensor response</w:t>
      </w:r>
      <w:r w:rsidR="00C21B03">
        <w:rPr>
          <w:rFonts w:cstheme="minorHAnsi"/>
          <w:sz w:val="24"/>
          <w:szCs w:val="24"/>
        </w:rPr>
        <w:t>s</w:t>
      </w:r>
      <w:r w:rsidR="00AE64E9" w:rsidRPr="00AE64E9">
        <w:rPr>
          <w:rFonts w:cstheme="minorHAnsi"/>
          <w:sz w:val="24"/>
          <w:szCs w:val="24"/>
        </w:rPr>
        <w:t xml:space="preserve"> to</w:t>
      </w:r>
      <w:r w:rsidR="00C21B03">
        <w:rPr>
          <w:rFonts w:cstheme="minorHAnsi"/>
          <w:sz w:val="24"/>
          <w:szCs w:val="24"/>
        </w:rPr>
        <w:t xml:space="preserve">wards possible interferences, such </w:t>
      </w:r>
      <w:r w:rsidR="00C21B03" w:rsidRPr="00E469C9">
        <w:rPr>
          <w:rFonts w:cstheme="minorHAnsi"/>
          <w:sz w:val="24"/>
          <w:szCs w:val="24"/>
        </w:rPr>
        <w:t>as caffeine, procainamide and ethyl 4-aminobenzoate</w:t>
      </w:r>
      <w:r w:rsidR="00827832">
        <w:rPr>
          <w:rFonts w:cstheme="minorHAnsi"/>
          <w:sz w:val="24"/>
          <w:szCs w:val="24"/>
        </w:rPr>
        <w:t>.</w:t>
      </w:r>
      <w:r w:rsidR="00CA5127" w:rsidRPr="00E469C9">
        <w:rPr>
          <w:rFonts w:cstheme="minorHAnsi"/>
          <w:sz w:val="24"/>
          <w:szCs w:val="24"/>
        </w:rPr>
        <w:t xml:space="preserve"> </w:t>
      </w:r>
      <w:r w:rsidR="00827832">
        <w:rPr>
          <w:rFonts w:cstheme="minorHAnsi"/>
          <w:sz w:val="24"/>
          <w:szCs w:val="24"/>
        </w:rPr>
        <w:t>T</w:t>
      </w:r>
      <w:r w:rsidR="007A3D3B" w:rsidRPr="00E469C9">
        <w:rPr>
          <w:rFonts w:cstheme="minorHAnsi"/>
          <w:sz w:val="24"/>
          <w:szCs w:val="24"/>
        </w:rPr>
        <w:t>he</w:t>
      </w:r>
      <w:r w:rsidR="002A0C13" w:rsidRPr="00E469C9">
        <w:rPr>
          <w:rFonts w:cstheme="minorHAnsi"/>
          <w:sz w:val="24"/>
          <w:szCs w:val="24"/>
        </w:rPr>
        <w:t xml:space="preserve"> </w:t>
      </w:r>
      <w:r w:rsidR="007A3D3B" w:rsidRPr="00E469C9">
        <w:rPr>
          <w:rFonts w:cstheme="minorHAnsi"/>
          <w:sz w:val="24"/>
          <w:szCs w:val="24"/>
        </w:rPr>
        <w:t>chemical structure</w:t>
      </w:r>
      <w:r w:rsidR="002A0C13" w:rsidRPr="00E469C9">
        <w:rPr>
          <w:rFonts w:cstheme="minorHAnsi"/>
          <w:sz w:val="24"/>
          <w:szCs w:val="24"/>
        </w:rPr>
        <w:t>s</w:t>
      </w:r>
      <w:r w:rsidR="007A3D3B" w:rsidRPr="00E469C9">
        <w:rPr>
          <w:rFonts w:cstheme="minorHAnsi"/>
          <w:sz w:val="24"/>
          <w:szCs w:val="24"/>
        </w:rPr>
        <w:t xml:space="preserve"> are shown in </w:t>
      </w:r>
      <w:r w:rsidR="007A3D3B" w:rsidRPr="0089558B">
        <w:rPr>
          <w:rFonts w:cstheme="minorHAnsi"/>
          <w:b/>
          <w:sz w:val="24"/>
          <w:szCs w:val="24"/>
        </w:rPr>
        <w:t>Fig</w:t>
      </w:r>
      <w:r w:rsidR="0089558B" w:rsidRPr="0089558B">
        <w:rPr>
          <w:rFonts w:cstheme="minorHAnsi"/>
          <w:b/>
          <w:sz w:val="24"/>
          <w:szCs w:val="24"/>
        </w:rPr>
        <w:t>ure</w:t>
      </w:r>
      <w:r w:rsidR="007A3D3B" w:rsidRPr="0089558B">
        <w:rPr>
          <w:rFonts w:cstheme="minorHAnsi"/>
          <w:b/>
          <w:sz w:val="24"/>
          <w:szCs w:val="24"/>
        </w:rPr>
        <w:t xml:space="preserve"> S1</w:t>
      </w:r>
      <w:r w:rsidR="00C21B03" w:rsidRPr="00E469C9">
        <w:rPr>
          <w:rFonts w:cstheme="minorHAnsi"/>
          <w:sz w:val="24"/>
          <w:szCs w:val="24"/>
        </w:rPr>
        <w:t>.</w:t>
      </w:r>
      <w:r w:rsidR="00C21B03" w:rsidRPr="00777CD7" w:rsidDel="00352E3E">
        <w:rPr>
          <w:rFonts w:cstheme="minorHAnsi"/>
          <w:sz w:val="24"/>
          <w:szCs w:val="24"/>
        </w:rPr>
        <w:t xml:space="preserve"> </w:t>
      </w:r>
    </w:p>
    <w:p w14:paraId="76277633" w14:textId="11D0A6FC" w:rsidR="00740AD8" w:rsidRPr="00E2144A" w:rsidRDefault="00F42136" w:rsidP="002130AD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 xml:space="preserve">2.9 </w:t>
      </w:r>
      <w:r w:rsidR="003A5D47">
        <w:rPr>
          <w:rFonts w:cstheme="minorHAnsi"/>
          <w:b/>
          <w:sz w:val="24"/>
          <w:szCs w:val="24"/>
        </w:rPr>
        <w:t>S</w:t>
      </w:r>
      <w:r w:rsidR="00740AD8" w:rsidRPr="00E2144A">
        <w:rPr>
          <w:rFonts w:cstheme="minorHAnsi"/>
          <w:b/>
          <w:sz w:val="24"/>
          <w:szCs w:val="24"/>
        </w:rPr>
        <w:t>ample preparation</w:t>
      </w:r>
    </w:p>
    <w:p w14:paraId="28B409DD" w14:textId="4D3008DB" w:rsidR="009B670A" w:rsidRDefault="00E2078E" w:rsidP="00A25C71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L</w:t>
      </w:r>
      <w:r w:rsidR="00DB2847">
        <w:rPr>
          <w:rFonts w:cstheme="minorHAnsi"/>
          <w:sz w:val="24"/>
          <w:szCs w:val="24"/>
        </w:rPr>
        <w:t>yophilis</w:t>
      </w:r>
      <w:r w:rsidR="00DB2847" w:rsidRPr="00603EDE">
        <w:rPr>
          <w:rFonts w:cstheme="minorHAnsi"/>
          <w:sz w:val="24"/>
          <w:szCs w:val="24"/>
        </w:rPr>
        <w:t>ed</w:t>
      </w:r>
      <w:r w:rsidR="00DB2847">
        <w:rPr>
          <w:rFonts w:cstheme="minorHAnsi"/>
          <w:sz w:val="24"/>
          <w:szCs w:val="24"/>
        </w:rPr>
        <w:t xml:space="preserve"> human plasma was dissolved in </w:t>
      </w:r>
      <w:r w:rsidR="00740AD8" w:rsidRPr="00E2144A">
        <w:rPr>
          <w:rFonts w:cstheme="minorHAnsi"/>
          <w:sz w:val="24"/>
          <w:szCs w:val="24"/>
        </w:rPr>
        <w:t>PBS</w:t>
      </w:r>
      <w:r w:rsidR="003B30A9">
        <w:rPr>
          <w:rFonts w:cstheme="minorHAnsi"/>
          <w:sz w:val="24"/>
          <w:szCs w:val="24"/>
        </w:rPr>
        <w:t xml:space="preserve"> buffer (10</w:t>
      </w:r>
      <w:r w:rsidR="00DB2847">
        <w:rPr>
          <w:rFonts w:cstheme="minorHAnsi"/>
          <w:sz w:val="24"/>
          <w:szCs w:val="24"/>
        </w:rPr>
        <w:t xml:space="preserve"> </w:t>
      </w:r>
      <w:r w:rsidR="0040359C">
        <w:rPr>
          <w:rFonts w:cstheme="minorHAnsi"/>
          <w:sz w:val="24"/>
          <w:szCs w:val="24"/>
        </w:rPr>
        <w:t>mM</w:t>
      </w:r>
      <w:r w:rsidR="003B30A9">
        <w:rPr>
          <w:rFonts w:cstheme="minorHAnsi"/>
          <w:sz w:val="24"/>
          <w:szCs w:val="24"/>
        </w:rPr>
        <w:t>, pH=7.2</w:t>
      </w:r>
      <w:r w:rsidR="00DB2847">
        <w:rPr>
          <w:rFonts w:cstheme="minorHAnsi"/>
          <w:sz w:val="24"/>
          <w:szCs w:val="24"/>
        </w:rPr>
        <w:t xml:space="preserve">) and </w:t>
      </w:r>
      <w:r>
        <w:rPr>
          <w:rFonts w:cstheme="minorHAnsi"/>
          <w:sz w:val="24"/>
          <w:szCs w:val="24"/>
        </w:rPr>
        <w:t>vortexed</w:t>
      </w:r>
      <w:r w:rsidR="00DB2847">
        <w:rPr>
          <w:rFonts w:cstheme="minorHAnsi"/>
          <w:sz w:val="24"/>
          <w:szCs w:val="24"/>
        </w:rPr>
        <w:t xml:space="preserve"> for 3 min. </w:t>
      </w:r>
      <w:r w:rsidR="00740AD8" w:rsidRPr="00E2144A">
        <w:rPr>
          <w:rFonts w:cstheme="minorHAnsi"/>
          <w:sz w:val="24"/>
          <w:szCs w:val="24"/>
        </w:rPr>
        <w:t xml:space="preserve">Subsequently, the plasma solution </w:t>
      </w:r>
      <w:r w:rsidR="00DB2847">
        <w:rPr>
          <w:rFonts w:cstheme="minorHAnsi"/>
          <w:sz w:val="24"/>
          <w:szCs w:val="24"/>
        </w:rPr>
        <w:t xml:space="preserve">was centrifuged </w:t>
      </w:r>
      <w:r w:rsidR="00740AD8" w:rsidRPr="00E2144A">
        <w:rPr>
          <w:rFonts w:cstheme="minorHAnsi"/>
          <w:sz w:val="24"/>
          <w:szCs w:val="24"/>
        </w:rPr>
        <w:t>(3000 g, 5942 rpm</w:t>
      </w:r>
      <w:r w:rsidR="00DB2847">
        <w:rPr>
          <w:rFonts w:cstheme="minorHAnsi"/>
          <w:sz w:val="24"/>
          <w:szCs w:val="24"/>
        </w:rPr>
        <w:t>) and the</w:t>
      </w:r>
      <w:r w:rsidR="00740AD8" w:rsidRPr="00E2144A">
        <w:rPr>
          <w:rFonts w:cstheme="minorHAnsi"/>
          <w:sz w:val="24"/>
          <w:szCs w:val="24"/>
        </w:rPr>
        <w:t xml:space="preserve"> supernatant </w:t>
      </w:r>
      <w:r w:rsidR="00DB2847">
        <w:rPr>
          <w:rFonts w:cstheme="minorHAnsi"/>
          <w:sz w:val="24"/>
          <w:szCs w:val="24"/>
        </w:rPr>
        <w:t>was</w:t>
      </w:r>
      <w:r w:rsidR="00740AD8" w:rsidRPr="00E2144A">
        <w:rPr>
          <w:rFonts w:cstheme="minorHAnsi"/>
          <w:sz w:val="24"/>
          <w:szCs w:val="24"/>
        </w:rPr>
        <w:t xml:space="preserve"> recovered and filtered </w:t>
      </w:r>
      <w:r w:rsidR="00BB4908">
        <w:rPr>
          <w:rFonts w:cstheme="minorHAnsi"/>
          <w:sz w:val="24"/>
          <w:szCs w:val="24"/>
        </w:rPr>
        <w:t xml:space="preserve">using </w:t>
      </w:r>
      <w:r w:rsidR="00740AD8" w:rsidRPr="00E2144A">
        <w:rPr>
          <w:rFonts w:cstheme="minorHAnsi"/>
          <w:sz w:val="24"/>
          <w:szCs w:val="24"/>
        </w:rPr>
        <w:t xml:space="preserve">a </w:t>
      </w:r>
      <w:r w:rsidR="00EB375E" w:rsidRPr="00E2144A">
        <w:rPr>
          <w:rFonts w:cstheme="minorHAnsi"/>
          <w:sz w:val="24"/>
          <w:szCs w:val="24"/>
        </w:rPr>
        <w:t xml:space="preserve">micro-membrane </w:t>
      </w:r>
      <w:r w:rsidR="00740AD8" w:rsidRPr="00E2144A">
        <w:rPr>
          <w:rFonts w:cstheme="minorHAnsi"/>
          <w:sz w:val="24"/>
          <w:szCs w:val="24"/>
        </w:rPr>
        <w:t>syringe filter (2</w:t>
      </w:r>
      <w:r w:rsidR="00DB2847">
        <w:rPr>
          <w:rFonts w:cstheme="minorHAnsi"/>
          <w:sz w:val="24"/>
          <w:szCs w:val="24"/>
        </w:rPr>
        <w:t xml:space="preserve">5 mm, 0.45 µm PTFE, 87 psi max). </w:t>
      </w:r>
      <w:r w:rsidR="002B2873">
        <w:rPr>
          <w:rFonts w:cstheme="minorHAnsi"/>
          <w:sz w:val="24"/>
          <w:szCs w:val="24"/>
        </w:rPr>
        <w:t>S</w:t>
      </w:r>
      <w:r w:rsidR="00DB2847">
        <w:rPr>
          <w:rFonts w:cstheme="minorHAnsi"/>
          <w:sz w:val="24"/>
          <w:szCs w:val="24"/>
        </w:rPr>
        <w:t xml:space="preserve">piked </w:t>
      </w:r>
      <w:r w:rsidR="002B2873">
        <w:rPr>
          <w:rFonts w:cstheme="minorHAnsi"/>
          <w:sz w:val="24"/>
          <w:szCs w:val="24"/>
        </w:rPr>
        <w:t xml:space="preserve">plasma </w:t>
      </w:r>
      <w:r w:rsidR="00DB2847">
        <w:rPr>
          <w:rFonts w:cstheme="minorHAnsi"/>
          <w:sz w:val="24"/>
          <w:szCs w:val="24"/>
        </w:rPr>
        <w:t xml:space="preserve">solutions </w:t>
      </w:r>
      <w:r w:rsidR="002B2873" w:rsidRPr="00A66B77">
        <w:rPr>
          <w:rFonts w:cstheme="minorHAnsi"/>
          <w:sz w:val="24"/>
          <w:szCs w:val="24"/>
        </w:rPr>
        <w:t>were prepared</w:t>
      </w:r>
      <w:r w:rsidR="002B2873">
        <w:rPr>
          <w:rFonts w:cstheme="minorHAnsi"/>
          <w:sz w:val="24"/>
          <w:szCs w:val="24"/>
        </w:rPr>
        <w:t xml:space="preserve"> using a </w:t>
      </w:r>
      <w:r w:rsidR="00DB2847" w:rsidRPr="003169D9">
        <w:rPr>
          <w:rFonts w:cstheme="minorHAnsi"/>
          <w:sz w:val="24"/>
          <w:szCs w:val="24"/>
        </w:rPr>
        <w:t>paracetamol intravenous solution (10</w:t>
      </w:r>
      <w:r w:rsidR="00E47F0F">
        <w:rPr>
          <w:rFonts w:cstheme="minorHAnsi"/>
          <w:sz w:val="24"/>
          <w:szCs w:val="24"/>
        </w:rPr>
        <w:t xml:space="preserve"> </w:t>
      </w:r>
      <w:r w:rsidR="005105A2">
        <w:rPr>
          <w:rFonts w:cstheme="minorHAnsi"/>
          <w:sz w:val="24"/>
          <w:szCs w:val="24"/>
        </w:rPr>
        <w:t>mg mL</w:t>
      </w:r>
      <w:r w:rsidR="005105A2" w:rsidRPr="005105A2">
        <w:rPr>
          <w:rFonts w:cstheme="minorHAnsi"/>
          <w:sz w:val="24"/>
          <w:szCs w:val="24"/>
          <w:vertAlign w:val="superscript"/>
        </w:rPr>
        <w:t>-1</w:t>
      </w:r>
      <w:r w:rsidR="00DB2847" w:rsidRPr="003169D9">
        <w:rPr>
          <w:rFonts w:cstheme="minorHAnsi"/>
          <w:sz w:val="24"/>
          <w:szCs w:val="24"/>
        </w:rPr>
        <w:t>)</w:t>
      </w:r>
      <w:r w:rsidR="00DB2847">
        <w:rPr>
          <w:rFonts w:cstheme="minorHAnsi"/>
          <w:sz w:val="24"/>
          <w:szCs w:val="24"/>
        </w:rPr>
        <w:t xml:space="preserve"> in the concentration range</w:t>
      </w:r>
      <w:r w:rsidR="00DB2847" w:rsidRPr="00A66B77">
        <w:rPr>
          <w:rFonts w:cstheme="minorHAnsi"/>
          <w:sz w:val="24"/>
          <w:szCs w:val="24"/>
        </w:rPr>
        <w:t xml:space="preserve"> </w:t>
      </w:r>
      <w:r w:rsidR="00842C9C">
        <w:rPr>
          <w:rFonts w:cstheme="minorHAnsi"/>
          <w:sz w:val="24"/>
          <w:szCs w:val="24"/>
        </w:rPr>
        <w:t>from 0.1</w:t>
      </w:r>
      <w:r w:rsidR="00740AD8" w:rsidRPr="00E2144A">
        <w:rPr>
          <w:rFonts w:cstheme="minorHAnsi"/>
          <w:sz w:val="24"/>
          <w:szCs w:val="24"/>
        </w:rPr>
        <w:t xml:space="preserve"> to </w:t>
      </w:r>
      <w:r w:rsidR="00842C9C">
        <w:rPr>
          <w:rFonts w:cstheme="minorHAnsi"/>
          <w:sz w:val="24"/>
          <w:szCs w:val="24"/>
        </w:rPr>
        <w:t>1</w:t>
      </w:r>
      <w:r w:rsidR="00DB2847">
        <w:rPr>
          <w:rFonts w:cstheme="minorHAnsi"/>
          <w:sz w:val="24"/>
          <w:szCs w:val="24"/>
        </w:rPr>
        <w:t xml:space="preserve"> mM.</w:t>
      </w:r>
    </w:p>
    <w:p w14:paraId="5D787150" w14:textId="77777777" w:rsidR="00E469C9" w:rsidRDefault="00E469C9" w:rsidP="00A25C71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</w:p>
    <w:p w14:paraId="4EE57FF7" w14:textId="3C47FCAB" w:rsidR="00746664" w:rsidRPr="00E2144A" w:rsidRDefault="0052230A" w:rsidP="002130AD">
      <w:pPr>
        <w:pStyle w:val="ListParagraph"/>
        <w:numPr>
          <w:ilvl w:val="0"/>
          <w:numId w:val="9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R</w:t>
      </w:r>
      <w:r w:rsidR="00130C03">
        <w:rPr>
          <w:rFonts w:cstheme="minorHAnsi"/>
          <w:b/>
          <w:sz w:val="24"/>
          <w:szCs w:val="24"/>
        </w:rPr>
        <w:t>esults and discussion</w:t>
      </w:r>
    </w:p>
    <w:p w14:paraId="3F14032D" w14:textId="092040EB" w:rsidR="0043423D" w:rsidRPr="009622B2" w:rsidRDefault="0043423D" w:rsidP="002130AD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  <w:r w:rsidRPr="000A738A">
        <w:rPr>
          <w:rFonts w:cstheme="minorHAnsi"/>
          <w:b/>
          <w:sz w:val="24"/>
          <w:szCs w:val="24"/>
        </w:rPr>
        <w:t xml:space="preserve">3.1 </w:t>
      </w:r>
      <w:r w:rsidR="0052230A" w:rsidRPr="00035657">
        <w:rPr>
          <w:rFonts w:cstheme="minorHAnsi"/>
          <w:b/>
          <w:sz w:val="24"/>
          <w:szCs w:val="24"/>
        </w:rPr>
        <w:t>Selection</w:t>
      </w:r>
      <w:r w:rsidRPr="00035657">
        <w:rPr>
          <w:rFonts w:cstheme="minorHAnsi"/>
          <w:b/>
          <w:sz w:val="24"/>
          <w:szCs w:val="24"/>
        </w:rPr>
        <w:t xml:space="preserve"> of the functional monomer</w:t>
      </w:r>
      <w:r w:rsidR="000221A9" w:rsidRPr="00035657">
        <w:rPr>
          <w:rFonts w:cstheme="minorHAnsi"/>
          <w:b/>
          <w:sz w:val="24"/>
          <w:szCs w:val="24"/>
        </w:rPr>
        <w:t>s</w:t>
      </w:r>
    </w:p>
    <w:p w14:paraId="7BA07BA1" w14:textId="30A64648" w:rsidR="00A25C71" w:rsidRDefault="006006CA" w:rsidP="006A3403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sz w:val="24"/>
          <w:szCs w:val="24"/>
        </w:rPr>
        <w:t>NanoMIPs</w:t>
      </w:r>
      <w:r w:rsidR="008E322D" w:rsidRPr="009622B2">
        <w:rPr>
          <w:sz w:val="24"/>
          <w:szCs w:val="24"/>
        </w:rPr>
        <w:t xml:space="preserve"> </w:t>
      </w:r>
      <w:r w:rsidR="00DF1D29" w:rsidRPr="009622B2">
        <w:rPr>
          <w:sz w:val="24"/>
          <w:szCs w:val="24"/>
        </w:rPr>
        <w:t xml:space="preserve">for specific recognition of </w:t>
      </w:r>
      <w:r w:rsidR="00DF1D29">
        <w:rPr>
          <w:sz w:val="24"/>
          <w:szCs w:val="24"/>
        </w:rPr>
        <w:t>p</w:t>
      </w:r>
      <w:r w:rsidR="00DF1D29" w:rsidRPr="009622B2">
        <w:rPr>
          <w:sz w:val="24"/>
          <w:szCs w:val="24"/>
        </w:rPr>
        <w:t xml:space="preserve">aracetamol </w:t>
      </w:r>
      <w:r w:rsidR="008E322D" w:rsidRPr="009622B2">
        <w:rPr>
          <w:sz w:val="24"/>
          <w:szCs w:val="24"/>
        </w:rPr>
        <w:t>were previously designed using computational screening and</w:t>
      </w:r>
      <w:r w:rsidR="008E322D" w:rsidRPr="00BF1C8B">
        <w:rPr>
          <w:sz w:val="24"/>
          <w:szCs w:val="24"/>
        </w:rPr>
        <w:t xml:space="preserve"> docking of different acryl functional monomers.</w:t>
      </w:r>
      <w:r w:rsidR="008E322D" w:rsidRPr="00BF1C8B">
        <w:rPr>
          <w:rFonts w:cstheme="minorHAnsi"/>
          <w:sz w:val="24"/>
          <w:szCs w:val="24"/>
        </w:rPr>
        <w:fldChar w:fldCharType="begin"/>
      </w:r>
      <w:r w:rsidR="0053079A">
        <w:rPr>
          <w:rFonts w:cstheme="minorHAnsi"/>
          <w:sz w:val="24"/>
          <w:szCs w:val="24"/>
        </w:rPr>
        <w:instrText xml:space="preserve"> ADDIN EN.CITE &lt;EndNote&gt;&lt;Cite&gt;&lt;Author&gt;Mistry&lt;/Author&gt;&lt;Year&gt;2015&lt;/Year&gt;&lt;RecNum&gt;59&lt;/RecNum&gt;&lt;DisplayText&gt;&lt;style face="superscript"&gt;27&lt;/style&gt;&lt;/DisplayText&gt;&lt;record&gt;&lt;rec-number&gt;59&lt;/rec-number&gt;&lt;foreign-keys&gt;&lt;key app="EN" db-id="rtpa2sxaq92reoe95pj59vx6zvrp9zser2xd" timestamp="1539089635"&gt;59&lt;/key&gt;&lt;/foreign-keys&gt;&lt;ref-type name="Journal Article"&gt;17&lt;/ref-type&gt;&lt;contributors&gt;&lt;authors&gt;&lt;author&gt;Mistry, Jatin&lt;/author&gt;&lt;author&gt;Guerreiro, Antonio&lt;/author&gt;&lt;author&gt;Moczko, Ewa&lt;/author&gt;&lt;author&gt;Piletska, Elena&lt;/author&gt;&lt;author&gt;Karim, Kal&lt;/author&gt;&lt;author&gt;Piletsky, Sergey A&lt;/author&gt;&lt;/authors&gt;&lt;/contributors&gt;&lt;titles&gt;&lt;title&gt;Analysis of cooperative interactions in molecularly imprinted polymer nanoparticles&lt;/title&gt;&lt;secondary-title&gt;Molecular Imprinting&lt;/secondary-title&gt;&lt;/titles&gt;&lt;periodical&gt;&lt;full-title&gt;Molecular Imprinting&lt;/full-title&gt;&lt;/periodical&gt;&lt;pages&gt;55-64&lt;/pages&gt;&lt;volume&gt;3&lt;/volume&gt;&lt;number&gt;1&lt;/number&gt;&lt;dates&gt;&lt;year&gt;2015&lt;/year&gt;&lt;/dates&gt;&lt;isbn&gt;2084-8803&lt;/isbn&gt;&lt;urls&gt;&lt;/urls&gt;&lt;/record&gt;&lt;/Cite&gt;&lt;/EndNote&gt;</w:instrText>
      </w:r>
      <w:r w:rsidR="008E322D" w:rsidRPr="00BF1C8B">
        <w:rPr>
          <w:rFonts w:cstheme="minorHAnsi"/>
          <w:sz w:val="24"/>
          <w:szCs w:val="24"/>
        </w:rPr>
        <w:fldChar w:fldCharType="separate"/>
      </w:r>
      <w:r w:rsidR="0053079A" w:rsidRPr="0053079A">
        <w:rPr>
          <w:rFonts w:cstheme="minorHAnsi"/>
          <w:noProof/>
          <w:sz w:val="24"/>
          <w:szCs w:val="24"/>
          <w:vertAlign w:val="superscript"/>
        </w:rPr>
        <w:t>27</w:t>
      </w:r>
      <w:r w:rsidR="008E322D" w:rsidRPr="00BF1C8B">
        <w:rPr>
          <w:rFonts w:cstheme="minorHAnsi"/>
          <w:sz w:val="24"/>
          <w:szCs w:val="24"/>
        </w:rPr>
        <w:fldChar w:fldCharType="end"/>
      </w:r>
      <w:r w:rsidR="005847FB" w:rsidRPr="00BF1C8B">
        <w:rPr>
          <w:rFonts w:cstheme="minorHAnsi"/>
          <w:sz w:val="24"/>
          <w:szCs w:val="24"/>
        </w:rPr>
        <w:t xml:space="preserve"> In the previous report</w:t>
      </w:r>
      <w:r w:rsidR="00EA45AB">
        <w:rPr>
          <w:rFonts w:cstheme="minorHAnsi"/>
          <w:sz w:val="24"/>
          <w:szCs w:val="24"/>
        </w:rPr>
        <w:t>,</w:t>
      </w:r>
      <w:r w:rsidR="00EF56F2" w:rsidRPr="00BF1C8B">
        <w:rPr>
          <w:rFonts w:cstheme="minorHAnsi"/>
          <w:sz w:val="24"/>
          <w:szCs w:val="24"/>
        </w:rPr>
        <w:t xml:space="preserve"> molecular modelling was performed in order to predict the interactions between the </w:t>
      </w:r>
      <w:r w:rsidR="0052230A" w:rsidRPr="00BF1C8B">
        <w:rPr>
          <w:rFonts w:cstheme="minorHAnsi"/>
          <w:sz w:val="24"/>
          <w:szCs w:val="24"/>
        </w:rPr>
        <w:t>functional monomer</w:t>
      </w:r>
      <w:r w:rsidR="006356C5" w:rsidRPr="00BF1C8B">
        <w:rPr>
          <w:rFonts w:cstheme="minorHAnsi"/>
          <w:sz w:val="24"/>
          <w:szCs w:val="24"/>
        </w:rPr>
        <w:t>s and the template</w:t>
      </w:r>
      <w:r w:rsidR="00EF56F2" w:rsidRPr="00BF1C8B">
        <w:rPr>
          <w:rFonts w:cstheme="minorHAnsi"/>
          <w:sz w:val="24"/>
          <w:szCs w:val="24"/>
        </w:rPr>
        <w:t>.</w:t>
      </w:r>
      <w:r w:rsidR="00A075CB">
        <w:rPr>
          <w:rFonts w:cstheme="minorHAnsi"/>
          <w:sz w:val="24"/>
          <w:szCs w:val="24"/>
        </w:rPr>
        <w:t xml:space="preserve"> </w:t>
      </w:r>
      <w:r w:rsidR="006A3403">
        <w:rPr>
          <w:rFonts w:cstheme="minorHAnsi"/>
          <w:sz w:val="24"/>
          <w:szCs w:val="24"/>
        </w:rPr>
        <w:t xml:space="preserve">The results of </w:t>
      </w:r>
      <w:r w:rsidR="00A25C71">
        <w:rPr>
          <w:rFonts w:cstheme="minorHAnsi"/>
          <w:sz w:val="24"/>
          <w:szCs w:val="24"/>
        </w:rPr>
        <w:t>t</w:t>
      </w:r>
      <w:r w:rsidR="0043423D" w:rsidRPr="00BF1C8B">
        <w:rPr>
          <w:rFonts w:cstheme="minorHAnsi"/>
          <w:sz w:val="24"/>
          <w:szCs w:val="24"/>
        </w:rPr>
        <w:t>he s</w:t>
      </w:r>
      <w:r w:rsidR="003F2DAA" w:rsidRPr="00BF1C8B">
        <w:rPr>
          <w:rFonts w:cstheme="minorHAnsi"/>
          <w:sz w:val="24"/>
          <w:szCs w:val="24"/>
        </w:rPr>
        <w:t xml:space="preserve">creening </w:t>
      </w:r>
      <w:r w:rsidR="00DB3278" w:rsidRPr="00BF1C8B">
        <w:rPr>
          <w:rFonts w:cstheme="minorHAnsi"/>
          <w:sz w:val="24"/>
          <w:szCs w:val="24"/>
        </w:rPr>
        <w:t>of</w:t>
      </w:r>
      <w:r w:rsidR="003F2DAA" w:rsidRPr="00BF1C8B">
        <w:rPr>
          <w:rFonts w:cstheme="minorHAnsi"/>
          <w:sz w:val="24"/>
          <w:szCs w:val="24"/>
        </w:rPr>
        <w:t xml:space="preserve"> </w:t>
      </w:r>
      <w:r w:rsidR="0043423D" w:rsidRPr="00BF1C8B">
        <w:rPr>
          <w:rFonts w:cstheme="minorHAnsi"/>
          <w:sz w:val="24"/>
          <w:szCs w:val="24"/>
        </w:rPr>
        <w:t xml:space="preserve">25 possible functional monomers </w:t>
      </w:r>
      <w:r w:rsidR="00DB3278" w:rsidRPr="00BF1C8B">
        <w:rPr>
          <w:rFonts w:cstheme="minorHAnsi"/>
          <w:sz w:val="24"/>
          <w:szCs w:val="24"/>
        </w:rPr>
        <w:t xml:space="preserve">against </w:t>
      </w:r>
      <w:r w:rsidR="00A25C71">
        <w:rPr>
          <w:rFonts w:cstheme="minorHAnsi"/>
          <w:sz w:val="24"/>
          <w:szCs w:val="24"/>
        </w:rPr>
        <w:t>paracetamol</w:t>
      </w:r>
      <w:r w:rsidR="00DB3278" w:rsidRPr="00BF1C8B">
        <w:rPr>
          <w:rFonts w:cstheme="minorHAnsi"/>
          <w:sz w:val="24"/>
          <w:szCs w:val="24"/>
        </w:rPr>
        <w:t xml:space="preserve"> </w:t>
      </w:r>
      <w:r w:rsidR="00DF23FE" w:rsidRPr="00BF1C8B">
        <w:rPr>
          <w:rFonts w:cstheme="minorHAnsi"/>
          <w:sz w:val="24"/>
          <w:szCs w:val="24"/>
        </w:rPr>
        <w:t>demonstrated</w:t>
      </w:r>
      <w:r w:rsidR="0043423D" w:rsidRPr="00BF1C8B">
        <w:rPr>
          <w:rFonts w:cstheme="minorHAnsi"/>
          <w:sz w:val="24"/>
          <w:szCs w:val="24"/>
        </w:rPr>
        <w:t xml:space="preserve"> that </w:t>
      </w:r>
      <w:r w:rsidR="00E469C9">
        <w:rPr>
          <w:rFonts w:cstheme="minorHAnsi"/>
          <w:sz w:val="24"/>
          <w:szCs w:val="24"/>
        </w:rPr>
        <w:t xml:space="preserve">the </w:t>
      </w:r>
      <w:r w:rsidR="00EF56F2" w:rsidRPr="00BF1C8B">
        <w:rPr>
          <w:rFonts w:cstheme="minorHAnsi"/>
          <w:sz w:val="24"/>
          <w:szCs w:val="24"/>
        </w:rPr>
        <w:t>ITA monomer</w:t>
      </w:r>
      <w:r w:rsidR="0002623E">
        <w:rPr>
          <w:rFonts w:cstheme="minorHAnsi"/>
          <w:sz w:val="24"/>
          <w:szCs w:val="24"/>
        </w:rPr>
        <w:t xml:space="preserve"> </w:t>
      </w:r>
      <w:r w:rsidR="001103DD">
        <w:rPr>
          <w:rFonts w:cstheme="minorHAnsi"/>
          <w:sz w:val="24"/>
          <w:szCs w:val="24"/>
        </w:rPr>
        <w:t>formed</w:t>
      </w:r>
      <w:r w:rsidR="0002623E">
        <w:rPr>
          <w:rFonts w:cstheme="minorHAnsi"/>
          <w:sz w:val="24"/>
          <w:szCs w:val="24"/>
        </w:rPr>
        <w:t xml:space="preserve"> a stable </w:t>
      </w:r>
      <w:r w:rsidR="0002623E" w:rsidRPr="00BF1C8B">
        <w:rPr>
          <w:rFonts w:cstheme="minorHAnsi"/>
          <w:sz w:val="24"/>
          <w:szCs w:val="24"/>
        </w:rPr>
        <w:t>complex</w:t>
      </w:r>
      <w:r w:rsidR="0002623E">
        <w:rPr>
          <w:rFonts w:cstheme="minorHAnsi"/>
          <w:sz w:val="24"/>
          <w:szCs w:val="24"/>
        </w:rPr>
        <w:t>. The complex present</w:t>
      </w:r>
      <w:r w:rsidR="00E469C9">
        <w:rPr>
          <w:rFonts w:cstheme="minorHAnsi"/>
          <w:sz w:val="24"/>
          <w:szCs w:val="24"/>
        </w:rPr>
        <w:t>ed</w:t>
      </w:r>
      <w:r w:rsidR="0002623E">
        <w:rPr>
          <w:rFonts w:cstheme="minorHAnsi"/>
          <w:sz w:val="24"/>
          <w:szCs w:val="24"/>
        </w:rPr>
        <w:t xml:space="preserve"> a </w:t>
      </w:r>
      <w:r w:rsidR="0043423D" w:rsidRPr="00BF1C8B">
        <w:rPr>
          <w:rFonts w:cstheme="minorHAnsi"/>
          <w:sz w:val="24"/>
          <w:szCs w:val="24"/>
        </w:rPr>
        <w:t xml:space="preserve">higher </w:t>
      </w:r>
      <w:r w:rsidR="00DB3278" w:rsidRPr="00BF1C8B">
        <w:rPr>
          <w:rFonts w:cstheme="minorHAnsi"/>
          <w:sz w:val="24"/>
          <w:szCs w:val="24"/>
        </w:rPr>
        <w:t>binding score</w:t>
      </w:r>
      <w:r w:rsidR="007A4E77">
        <w:rPr>
          <w:rFonts w:cstheme="minorHAnsi"/>
          <w:sz w:val="24"/>
          <w:szCs w:val="24"/>
        </w:rPr>
        <w:t xml:space="preserve"> (-41.2 </w:t>
      </w:r>
      <w:r w:rsidR="006A3403">
        <w:rPr>
          <w:rFonts w:cstheme="minorHAnsi"/>
          <w:sz w:val="24"/>
          <w:szCs w:val="24"/>
        </w:rPr>
        <w:t>k</w:t>
      </w:r>
      <w:r w:rsidR="007A4E77">
        <w:rPr>
          <w:rFonts w:cstheme="minorHAnsi"/>
          <w:sz w:val="24"/>
          <w:szCs w:val="24"/>
        </w:rPr>
        <w:t>cal/mol)</w:t>
      </w:r>
      <w:r w:rsidR="00A25C71">
        <w:rPr>
          <w:rFonts w:cstheme="minorHAnsi"/>
          <w:sz w:val="24"/>
          <w:szCs w:val="24"/>
        </w:rPr>
        <w:t>, six hydrogen bond</w:t>
      </w:r>
      <w:r w:rsidR="00A25C71" w:rsidRPr="00BF1C8B">
        <w:rPr>
          <w:rFonts w:cstheme="minorHAnsi"/>
          <w:sz w:val="24"/>
          <w:szCs w:val="24"/>
        </w:rPr>
        <w:t xml:space="preserve"> interaction </w:t>
      </w:r>
      <w:r w:rsidR="0081358F" w:rsidRPr="00BF1C8B">
        <w:rPr>
          <w:rFonts w:cstheme="minorHAnsi"/>
          <w:sz w:val="24"/>
          <w:szCs w:val="24"/>
        </w:rPr>
        <w:t xml:space="preserve">and </w:t>
      </w:r>
      <w:r w:rsidR="00A25C71">
        <w:rPr>
          <w:rFonts w:cstheme="minorHAnsi"/>
          <w:sz w:val="24"/>
          <w:szCs w:val="24"/>
        </w:rPr>
        <w:t xml:space="preserve">the </w:t>
      </w:r>
      <w:r w:rsidR="001103DD">
        <w:rPr>
          <w:rFonts w:cstheme="minorHAnsi"/>
          <w:sz w:val="24"/>
          <w:szCs w:val="24"/>
        </w:rPr>
        <w:t>highest interaction ratio</w:t>
      </w:r>
      <w:r w:rsidR="0081358F" w:rsidRPr="00BF1C8B">
        <w:rPr>
          <w:rFonts w:cstheme="minorHAnsi"/>
          <w:sz w:val="24"/>
          <w:szCs w:val="24"/>
        </w:rPr>
        <w:t xml:space="preserve"> </w:t>
      </w:r>
      <w:r w:rsidR="0043423D" w:rsidRPr="00BF1C8B">
        <w:rPr>
          <w:rFonts w:cstheme="minorHAnsi"/>
          <w:sz w:val="24"/>
          <w:szCs w:val="24"/>
        </w:rPr>
        <w:t>(</w:t>
      </w:r>
      <w:r w:rsidR="0081358F" w:rsidRPr="00BF1C8B">
        <w:rPr>
          <w:rFonts w:cstheme="minorHAnsi"/>
          <w:sz w:val="24"/>
          <w:szCs w:val="24"/>
        </w:rPr>
        <w:t xml:space="preserve">template to functional monomer </w:t>
      </w:r>
      <w:r w:rsidR="00DF23FE" w:rsidRPr="00BF1C8B">
        <w:rPr>
          <w:rFonts w:cstheme="minorHAnsi"/>
          <w:sz w:val="24"/>
          <w:szCs w:val="24"/>
        </w:rPr>
        <w:t>1:5)</w:t>
      </w:r>
      <w:r w:rsidR="00A25C71">
        <w:rPr>
          <w:rFonts w:cstheme="minorHAnsi"/>
          <w:sz w:val="24"/>
          <w:szCs w:val="24"/>
        </w:rPr>
        <w:t>.</w:t>
      </w:r>
      <w:r w:rsidR="00725FED" w:rsidRPr="00BF1C8B">
        <w:rPr>
          <w:rFonts w:cstheme="minorHAnsi"/>
          <w:sz w:val="24"/>
          <w:szCs w:val="24"/>
        </w:rPr>
        <w:fldChar w:fldCharType="begin"/>
      </w:r>
      <w:r w:rsidR="0053079A">
        <w:rPr>
          <w:rFonts w:cstheme="minorHAnsi"/>
          <w:sz w:val="24"/>
          <w:szCs w:val="24"/>
        </w:rPr>
        <w:instrText xml:space="preserve"> ADDIN EN.CITE &lt;EndNote&gt;&lt;Cite&gt;&lt;Author&gt;Mistry&lt;/Author&gt;&lt;Year&gt;2015&lt;/Year&gt;&lt;RecNum&gt;59&lt;/RecNum&gt;&lt;DisplayText&gt;&lt;style face="superscript"&gt;27&lt;/style&gt;&lt;/DisplayText&gt;&lt;record&gt;&lt;rec-number&gt;59&lt;/rec-number&gt;&lt;foreign-keys&gt;&lt;key app="EN" db-id="rtpa2sxaq92reoe95pj59vx6zvrp9zser2xd" timestamp="1539089635"&gt;59&lt;/key&gt;&lt;/foreign-keys&gt;&lt;ref-type name="Journal Article"&gt;17&lt;/ref-type&gt;&lt;contributors&gt;&lt;authors&gt;&lt;author&gt;Mistry, Jatin&lt;/author&gt;&lt;author&gt;Guerreiro, Antonio&lt;/author&gt;&lt;author&gt;Moczko, Ewa&lt;/author&gt;&lt;author&gt;Piletska, Elena&lt;/author&gt;&lt;author&gt;Karim, Kal&lt;/author&gt;&lt;author&gt;Piletsky, Sergey A&lt;/author&gt;&lt;/authors&gt;&lt;/contributors&gt;&lt;titles&gt;&lt;title&gt;Analysis of cooperative interactions in molecularly imprinted polymer nanoparticles&lt;/title&gt;&lt;secondary-title&gt;Molecular Imprinting&lt;/secondary-title&gt;&lt;/titles&gt;&lt;periodical&gt;&lt;full-title&gt;Molecular Imprinting&lt;/full-title&gt;&lt;/periodical&gt;&lt;pages&gt;55-64&lt;/pages&gt;&lt;volume&gt;3&lt;/volume&gt;&lt;number&gt;1&lt;/number&gt;&lt;dates&gt;&lt;year&gt;2015&lt;/year&gt;&lt;/dates&gt;&lt;isbn&gt;2084-8803&lt;/isbn&gt;&lt;urls&gt;&lt;/urls&gt;&lt;/record&gt;&lt;/Cite&gt;&lt;/EndNote&gt;</w:instrText>
      </w:r>
      <w:r w:rsidR="00725FED" w:rsidRPr="00BF1C8B">
        <w:rPr>
          <w:rFonts w:cstheme="minorHAnsi"/>
          <w:sz w:val="24"/>
          <w:szCs w:val="24"/>
        </w:rPr>
        <w:fldChar w:fldCharType="separate"/>
      </w:r>
      <w:r w:rsidR="0053079A" w:rsidRPr="0053079A">
        <w:rPr>
          <w:rFonts w:cstheme="minorHAnsi"/>
          <w:noProof/>
          <w:sz w:val="24"/>
          <w:szCs w:val="24"/>
          <w:vertAlign w:val="superscript"/>
        </w:rPr>
        <w:t>27</w:t>
      </w:r>
      <w:r w:rsidR="00725FED" w:rsidRPr="00BF1C8B">
        <w:rPr>
          <w:rFonts w:cstheme="minorHAnsi"/>
          <w:sz w:val="24"/>
          <w:szCs w:val="24"/>
        </w:rPr>
        <w:fldChar w:fldCharType="end"/>
      </w:r>
    </w:p>
    <w:p w14:paraId="4D0E13D7" w14:textId="57B5B300" w:rsidR="00CD7BBD" w:rsidRPr="00E2144A" w:rsidRDefault="009B6E0F" w:rsidP="002130AD">
      <w:pPr>
        <w:pStyle w:val="ListParagraph"/>
        <w:numPr>
          <w:ilvl w:val="1"/>
          <w:numId w:val="10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 w:rsidRPr="00E2144A">
        <w:rPr>
          <w:rFonts w:cstheme="minorHAnsi"/>
          <w:b/>
          <w:sz w:val="24"/>
          <w:szCs w:val="24"/>
        </w:rPr>
        <w:t xml:space="preserve">Characterisation of </w:t>
      </w:r>
      <w:r w:rsidR="006006CA">
        <w:rPr>
          <w:rFonts w:cstheme="minorHAnsi"/>
          <w:b/>
          <w:sz w:val="24"/>
          <w:szCs w:val="24"/>
        </w:rPr>
        <w:t>nanoMIPs</w:t>
      </w:r>
    </w:p>
    <w:p w14:paraId="23B65938" w14:textId="5B822C21" w:rsidR="00A57B23" w:rsidRDefault="00035657" w:rsidP="003B30A9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The s</w:t>
      </w:r>
      <w:r w:rsidR="00C20F50">
        <w:rPr>
          <w:rFonts w:cstheme="minorHAnsi"/>
          <w:sz w:val="24"/>
          <w:szCs w:val="24"/>
        </w:rPr>
        <w:t xml:space="preserve">ize and morphology of </w:t>
      </w:r>
      <w:r>
        <w:rPr>
          <w:rFonts w:cstheme="minorHAnsi"/>
          <w:sz w:val="24"/>
          <w:szCs w:val="24"/>
        </w:rPr>
        <w:t xml:space="preserve">the </w:t>
      </w:r>
      <w:r w:rsidR="006006CA">
        <w:rPr>
          <w:rFonts w:cstheme="minorHAnsi"/>
          <w:sz w:val="24"/>
          <w:szCs w:val="24"/>
        </w:rPr>
        <w:t>nanoMIPs</w:t>
      </w:r>
      <w:r w:rsidR="005B5A18">
        <w:rPr>
          <w:rFonts w:cstheme="minorHAnsi"/>
          <w:sz w:val="24"/>
          <w:szCs w:val="24"/>
        </w:rPr>
        <w:t xml:space="preserve"> was </w:t>
      </w:r>
      <w:r w:rsidR="00365CC9" w:rsidRPr="00341F39">
        <w:rPr>
          <w:rFonts w:cstheme="minorHAnsi"/>
          <w:sz w:val="24"/>
          <w:szCs w:val="24"/>
        </w:rPr>
        <w:t>assessed</w:t>
      </w:r>
      <w:r w:rsidR="00421B4D" w:rsidRPr="00341F39">
        <w:rPr>
          <w:rFonts w:cstheme="minorHAnsi"/>
          <w:sz w:val="24"/>
          <w:szCs w:val="24"/>
        </w:rPr>
        <w:t xml:space="preserve"> using DLS and S</w:t>
      </w:r>
      <w:r w:rsidR="009D3402" w:rsidRPr="00341F39">
        <w:rPr>
          <w:rFonts w:cstheme="minorHAnsi"/>
          <w:sz w:val="24"/>
          <w:szCs w:val="24"/>
        </w:rPr>
        <w:t>EM analysis</w:t>
      </w:r>
      <w:r w:rsidR="005B5A18" w:rsidRPr="00341F39">
        <w:rPr>
          <w:rFonts w:cstheme="minorHAnsi"/>
          <w:sz w:val="24"/>
          <w:szCs w:val="24"/>
        </w:rPr>
        <w:t>.</w:t>
      </w:r>
      <w:r w:rsidR="00010DF6" w:rsidRPr="00341F39">
        <w:rPr>
          <w:rFonts w:cstheme="minorHAnsi"/>
          <w:sz w:val="24"/>
          <w:szCs w:val="24"/>
        </w:rPr>
        <w:t xml:space="preserve"> </w:t>
      </w:r>
      <w:r w:rsidR="000C42EE" w:rsidRPr="00341F39">
        <w:rPr>
          <w:rFonts w:cstheme="minorHAnsi"/>
          <w:sz w:val="24"/>
          <w:szCs w:val="24"/>
        </w:rPr>
        <w:t xml:space="preserve">DLS measurements reveal </w:t>
      </w:r>
      <w:r w:rsidR="00693D6B" w:rsidRPr="00341F39">
        <w:rPr>
          <w:rFonts w:cstheme="minorHAnsi"/>
          <w:sz w:val="24"/>
          <w:szCs w:val="24"/>
        </w:rPr>
        <w:t>an average</w:t>
      </w:r>
      <w:r w:rsidR="005329AD" w:rsidRPr="00341F39">
        <w:rPr>
          <w:rFonts w:cstheme="minorHAnsi"/>
          <w:sz w:val="24"/>
          <w:szCs w:val="24"/>
        </w:rPr>
        <w:t xml:space="preserve"> </w:t>
      </w:r>
      <w:r w:rsidR="00BA3771" w:rsidRPr="00341F39">
        <w:rPr>
          <w:rFonts w:cstheme="minorHAnsi"/>
          <w:sz w:val="24"/>
          <w:szCs w:val="24"/>
        </w:rPr>
        <w:t>size</w:t>
      </w:r>
      <w:r w:rsidR="00693D6B" w:rsidRPr="00341F39">
        <w:rPr>
          <w:rFonts w:cstheme="minorHAnsi"/>
          <w:sz w:val="24"/>
          <w:szCs w:val="24"/>
        </w:rPr>
        <w:t xml:space="preserve"> of the </w:t>
      </w:r>
      <w:r w:rsidR="006006CA">
        <w:rPr>
          <w:rFonts w:cstheme="minorHAnsi"/>
          <w:sz w:val="24"/>
          <w:szCs w:val="24"/>
        </w:rPr>
        <w:t>nanoMIPs</w:t>
      </w:r>
      <w:r w:rsidR="00BA3771" w:rsidRPr="00341F39">
        <w:rPr>
          <w:rFonts w:cstheme="minorHAnsi"/>
          <w:sz w:val="24"/>
          <w:szCs w:val="24"/>
        </w:rPr>
        <w:t xml:space="preserve"> </w:t>
      </w:r>
      <w:r w:rsidR="00693D6B" w:rsidRPr="00341F39">
        <w:rPr>
          <w:rFonts w:cstheme="minorHAnsi"/>
          <w:sz w:val="24"/>
          <w:szCs w:val="24"/>
        </w:rPr>
        <w:t>of</w:t>
      </w:r>
      <w:r w:rsidR="00EA5843" w:rsidRPr="00341F39">
        <w:rPr>
          <w:rFonts w:cstheme="minorHAnsi"/>
          <w:sz w:val="24"/>
          <w:szCs w:val="24"/>
        </w:rPr>
        <w:t xml:space="preserve"> </w:t>
      </w:r>
      <w:r w:rsidR="00341F39" w:rsidRPr="00341F39">
        <w:rPr>
          <w:rFonts w:cstheme="minorHAnsi"/>
          <w:sz w:val="24"/>
          <w:szCs w:val="24"/>
        </w:rPr>
        <w:t>186 ± 38 nm</w:t>
      </w:r>
      <w:r w:rsidR="009A785B" w:rsidRPr="00341F39">
        <w:rPr>
          <w:rFonts w:cstheme="minorHAnsi"/>
          <w:sz w:val="24"/>
          <w:szCs w:val="24"/>
        </w:rPr>
        <w:t>.</w:t>
      </w:r>
      <w:r w:rsidR="000E48F2" w:rsidRPr="00341F39">
        <w:rPr>
          <w:rFonts w:cstheme="minorHAnsi"/>
          <w:sz w:val="24"/>
          <w:szCs w:val="24"/>
        </w:rPr>
        <w:t xml:space="preserve"> </w:t>
      </w:r>
      <w:r w:rsidR="00421B4D" w:rsidRPr="00341F39">
        <w:rPr>
          <w:rFonts w:cstheme="minorHAnsi"/>
          <w:sz w:val="24"/>
          <w:szCs w:val="24"/>
        </w:rPr>
        <w:t>S</w:t>
      </w:r>
      <w:r w:rsidRPr="00341F39">
        <w:rPr>
          <w:rFonts w:cstheme="minorHAnsi"/>
          <w:sz w:val="24"/>
          <w:szCs w:val="24"/>
        </w:rPr>
        <w:t>EM</w:t>
      </w:r>
      <w:r w:rsidR="00405CD5" w:rsidRPr="00341F39">
        <w:rPr>
          <w:rFonts w:cstheme="minorHAnsi"/>
          <w:sz w:val="24"/>
          <w:szCs w:val="24"/>
        </w:rPr>
        <w:t xml:space="preserve"> analysis suggest that </w:t>
      </w:r>
      <w:r w:rsidR="006006CA">
        <w:rPr>
          <w:rFonts w:cstheme="minorHAnsi"/>
          <w:sz w:val="24"/>
          <w:szCs w:val="24"/>
        </w:rPr>
        <w:t>nanoMIPs</w:t>
      </w:r>
      <w:r w:rsidR="000E48F2" w:rsidRPr="00341F39">
        <w:rPr>
          <w:rFonts w:cstheme="minorHAnsi"/>
          <w:sz w:val="24"/>
          <w:szCs w:val="24"/>
        </w:rPr>
        <w:t xml:space="preserve"> </w:t>
      </w:r>
      <w:r w:rsidR="00FF4BF6" w:rsidRPr="00341F39">
        <w:rPr>
          <w:rFonts w:cstheme="minorHAnsi"/>
          <w:sz w:val="24"/>
          <w:szCs w:val="24"/>
        </w:rPr>
        <w:t>are</w:t>
      </w:r>
      <w:r w:rsidR="000E48F2" w:rsidRPr="00341F39">
        <w:rPr>
          <w:rFonts w:cstheme="minorHAnsi"/>
          <w:sz w:val="24"/>
          <w:szCs w:val="24"/>
        </w:rPr>
        <w:t xml:space="preserve"> spherical </w:t>
      </w:r>
      <w:r w:rsidR="00FF4BF6" w:rsidRPr="00341F39">
        <w:rPr>
          <w:rFonts w:cstheme="minorHAnsi"/>
          <w:sz w:val="24"/>
          <w:szCs w:val="24"/>
        </w:rPr>
        <w:t xml:space="preserve">particles </w:t>
      </w:r>
      <w:r w:rsidR="00693D6B" w:rsidRPr="00341F39">
        <w:rPr>
          <w:rFonts w:cstheme="minorHAnsi"/>
          <w:sz w:val="24"/>
          <w:szCs w:val="24"/>
        </w:rPr>
        <w:t>(</w:t>
      </w:r>
      <w:r w:rsidR="009A785B" w:rsidRPr="0089558B">
        <w:rPr>
          <w:rFonts w:cstheme="minorHAnsi"/>
          <w:b/>
          <w:sz w:val="24"/>
          <w:szCs w:val="24"/>
        </w:rPr>
        <w:t>Fig</w:t>
      </w:r>
      <w:r w:rsidR="0089558B" w:rsidRPr="0089558B">
        <w:rPr>
          <w:rFonts w:cstheme="minorHAnsi"/>
          <w:b/>
          <w:sz w:val="24"/>
          <w:szCs w:val="24"/>
        </w:rPr>
        <w:t xml:space="preserve">ure </w:t>
      </w:r>
      <w:r w:rsidR="000A1E1E" w:rsidRPr="0089558B">
        <w:rPr>
          <w:rFonts w:cstheme="minorHAnsi"/>
          <w:b/>
          <w:sz w:val="24"/>
          <w:szCs w:val="24"/>
        </w:rPr>
        <w:t>2</w:t>
      </w:r>
      <w:r w:rsidR="00693D6B" w:rsidRPr="00341F39">
        <w:rPr>
          <w:rFonts w:cstheme="minorHAnsi"/>
          <w:sz w:val="24"/>
          <w:szCs w:val="24"/>
        </w:rPr>
        <w:t>)</w:t>
      </w:r>
      <w:r w:rsidR="000C42EE" w:rsidRPr="00341F39">
        <w:rPr>
          <w:rFonts w:cstheme="minorHAnsi"/>
          <w:sz w:val="24"/>
          <w:szCs w:val="24"/>
        </w:rPr>
        <w:t>.</w:t>
      </w:r>
      <w:r w:rsidR="00A57B23" w:rsidRPr="00A57B23">
        <w:rPr>
          <w:rFonts w:cstheme="minorHAnsi"/>
          <w:sz w:val="24"/>
          <w:szCs w:val="24"/>
        </w:rPr>
        <w:t xml:space="preserve"> </w: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060"/>
      </w:tblGrid>
      <w:tr w:rsidR="00973D3C" w:rsidRPr="002130AD" w14:paraId="3239334F" w14:textId="77777777" w:rsidTr="002A0C13">
        <w:trPr>
          <w:jc w:val="center"/>
        </w:trPr>
        <w:tc>
          <w:tcPr>
            <w:tcW w:w="9060" w:type="dxa"/>
            <w:vAlign w:val="center"/>
          </w:tcPr>
          <w:p w14:paraId="2B45DCED" w14:textId="5B702801" w:rsidR="00973D3C" w:rsidRPr="002130AD" w:rsidRDefault="00973D3C" w:rsidP="002130AD">
            <w:pPr>
              <w:jc w:val="center"/>
              <w:rPr>
                <w:rFonts w:cstheme="minorHAnsi"/>
                <w:szCs w:val="24"/>
              </w:rPr>
            </w:pPr>
            <w:r w:rsidRPr="00973D3C">
              <w:rPr>
                <w:rFonts w:cstheme="minorHAnsi"/>
                <w:noProof/>
                <w:szCs w:val="24"/>
                <w:lang w:eastAsia="en-GB"/>
              </w:rPr>
              <w:lastRenderedPageBreak/>
              <w:drawing>
                <wp:inline distT="0" distB="0" distL="0" distR="0" wp14:anchorId="30B74875" wp14:editId="789E3FBB">
                  <wp:extent cx="1991931" cy="1493949"/>
                  <wp:effectExtent l="0" t="0" r="8890" b="0"/>
                  <wp:docPr id="2" name="Picture 2" descr="\\uol.le.ac.uk\root\staff\home\a\agc14\Downloads\pepone2 (1)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uol.le.ac.uk\root\staff\home\a\agc14\Downloads\pepone2 (1)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8749" cy="1514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D9B6EA5" w14:textId="3635B709" w:rsidR="00777CD7" w:rsidRPr="00E2144A" w:rsidRDefault="0089558B" w:rsidP="002130AD">
      <w:pPr>
        <w:spacing w:after="0" w:line="240" w:lineRule="auto"/>
        <w:jc w:val="center"/>
        <w:rPr>
          <w:rFonts w:cstheme="minorHAnsi"/>
          <w:szCs w:val="24"/>
        </w:rPr>
      </w:pPr>
      <w:r w:rsidRPr="0089558B">
        <w:rPr>
          <w:rFonts w:cstheme="minorHAnsi"/>
          <w:b/>
          <w:szCs w:val="24"/>
        </w:rPr>
        <w:t xml:space="preserve">Figure </w:t>
      </w:r>
      <w:r w:rsidR="000A1E1E" w:rsidRPr="0089558B">
        <w:rPr>
          <w:rFonts w:cstheme="minorHAnsi"/>
          <w:b/>
          <w:szCs w:val="24"/>
        </w:rPr>
        <w:t>2</w:t>
      </w:r>
      <w:r w:rsidR="00777CD7" w:rsidRPr="00E469C9">
        <w:rPr>
          <w:rFonts w:cstheme="minorHAnsi"/>
          <w:szCs w:val="24"/>
        </w:rPr>
        <w:t>.</w:t>
      </w:r>
      <w:r w:rsidR="00AA4916">
        <w:rPr>
          <w:rFonts w:cstheme="minorHAnsi"/>
          <w:szCs w:val="24"/>
        </w:rPr>
        <w:t xml:space="preserve"> S</w:t>
      </w:r>
      <w:r w:rsidR="00777CD7" w:rsidRPr="00777CD7">
        <w:rPr>
          <w:rFonts w:cstheme="minorHAnsi"/>
          <w:szCs w:val="24"/>
        </w:rPr>
        <w:t xml:space="preserve">EM images obtained for </w:t>
      </w:r>
      <w:r w:rsidR="006006CA">
        <w:rPr>
          <w:rFonts w:cstheme="minorHAnsi"/>
          <w:szCs w:val="24"/>
        </w:rPr>
        <w:t>nanoMIPs</w:t>
      </w:r>
      <w:r w:rsidR="00222C55">
        <w:rPr>
          <w:rFonts w:cstheme="minorHAnsi"/>
          <w:szCs w:val="24"/>
        </w:rPr>
        <w:t xml:space="preserve">, </w:t>
      </w:r>
      <w:r w:rsidR="00341F39">
        <w:rPr>
          <w:rFonts w:cstheme="minorHAnsi"/>
          <w:szCs w:val="24"/>
        </w:rPr>
        <w:t xml:space="preserve">200 nm </w:t>
      </w:r>
      <w:r w:rsidR="0026465A">
        <w:rPr>
          <w:rFonts w:cstheme="minorHAnsi"/>
          <w:szCs w:val="24"/>
        </w:rPr>
        <w:t>scale</w:t>
      </w:r>
      <w:r w:rsidR="00777CD7" w:rsidRPr="00DF6AC4">
        <w:rPr>
          <w:rFonts w:cstheme="minorHAnsi"/>
          <w:szCs w:val="24"/>
        </w:rPr>
        <w:t>.</w:t>
      </w:r>
    </w:p>
    <w:p w14:paraId="2E1847A9" w14:textId="21DB91B7" w:rsidR="00341F39" w:rsidRDefault="00341F39">
      <w:pPr>
        <w:rPr>
          <w:rFonts w:cstheme="minorHAnsi"/>
          <w:b/>
          <w:sz w:val="24"/>
          <w:szCs w:val="24"/>
        </w:rPr>
      </w:pPr>
    </w:p>
    <w:p w14:paraId="028E0B34" w14:textId="65B4D0AE" w:rsidR="00E371E4" w:rsidRDefault="00E371E4" w:rsidP="002130AD">
      <w:pPr>
        <w:pStyle w:val="ListParagraph"/>
        <w:numPr>
          <w:ilvl w:val="1"/>
          <w:numId w:val="10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 w:rsidRPr="00E2144A">
        <w:rPr>
          <w:rFonts w:cstheme="minorHAnsi"/>
          <w:b/>
          <w:sz w:val="24"/>
          <w:szCs w:val="24"/>
        </w:rPr>
        <w:t>FT-IR analysis</w:t>
      </w:r>
    </w:p>
    <w:p w14:paraId="7DA002C6" w14:textId="0278327A" w:rsidR="00614806" w:rsidRDefault="00035657" w:rsidP="00472D35">
      <w:pPr>
        <w:spacing w:after="0" w:line="360" w:lineRule="auto"/>
        <w:ind w:firstLine="360"/>
        <w:jc w:val="both"/>
        <w:rPr>
          <w:rFonts w:ascii="Calibri" w:hAnsi="Calibri"/>
          <w:noProof/>
          <w:sz w:val="24"/>
        </w:rPr>
      </w:pPr>
      <w:r>
        <w:rPr>
          <w:rFonts w:ascii="Calibri" w:hAnsi="Calibri"/>
          <w:noProof/>
          <w:sz w:val="24"/>
          <w:szCs w:val="24"/>
        </w:rPr>
        <w:t xml:space="preserve">The </w:t>
      </w:r>
      <w:r w:rsidR="00E22F27" w:rsidRPr="00DB0EBC">
        <w:rPr>
          <w:rFonts w:ascii="Calibri" w:hAnsi="Calibri"/>
          <w:noProof/>
          <w:sz w:val="24"/>
          <w:szCs w:val="24"/>
        </w:rPr>
        <w:t>FT-IR analys</w:t>
      </w:r>
      <w:r w:rsidR="00EA45AB">
        <w:rPr>
          <w:rFonts w:ascii="Calibri" w:hAnsi="Calibri"/>
          <w:noProof/>
          <w:sz w:val="24"/>
          <w:szCs w:val="24"/>
        </w:rPr>
        <w:t>i</w:t>
      </w:r>
      <w:r w:rsidR="00E22F27" w:rsidRPr="00DB0EBC">
        <w:rPr>
          <w:rFonts w:ascii="Calibri" w:hAnsi="Calibri"/>
          <w:noProof/>
          <w:sz w:val="24"/>
          <w:szCs w:val="24"/>
        </w:rPr>
        <w:t xml:space="preserve">s </w:t>
      </w:r>
      <w:r>
        <w:rPr>
          <w:rFonts w:ascii="Calibri" w:hAnsi="Calibri"/>
          <w:noProof/>
          <w:sz w:val="24"/>
          <w:szCs w:val="24"/>
        </w:rPr>
        <w:t>were</w:t>
      </w:r>
      <w:r w:rsidR="00E22F27" w:rsidRPr="00DB0EBC">
        <w:rPr>
          <w:rFonts w:ascii="Calibri" w:hAnsi="Calibri"/>
          <w:noProof/>
          <w:sz w:val="24"/>
          <w:szCs w:val="24"/>
        </w:rPr>
        <w:t xml:space="preserve"> carried out to evaluate the</w:t>
      </w:r>
      <w:r w:rsidR="00EA45AB">
        <w:rPr>
          <w:rFonts w:ascii="Calibri" w:hAnsi="Calibri"/>
          <w:noProof/>
          <w:sz w:val="24"/>
          <w:szCs w:val="24"/>
        </w:rPr>
        <w:t xml:space="preserve"> chemical</w:t>
      </w:r>
      <w:r w:rsidR="00E22F27" w:rsidRPr="00DB0EBC">
        <w:rPr>
          <w:rFonts w:ascii="Calibri" w:hAnsi="Calibri"/>
          <w:noProof/>
          <w:sz w:val="24"/>
          <w:szCs w:val="24"/>
        </w:rPr>
        <w:t xml:space="preserve"> composition of the nanoparticles. </w:t>
      </w:r>
      <w:r w:rsidR="00BD7EB8" w:rsidRPr="00DB0EBC">
        <w:rPr>
          <w:rFonts w:ascii="Calibri" w:hAnsi="Calibri"/>
          <w:noProof/>
          <w:sz w:val="24"/>
          <w:szCs w:val="24"/>
        </w:rPr>
        <w:t>For that</w:t>
      </w:r>
      <w:r w:rsidR="00355A4D" w:rsidRPr="00DB0EBC">
        <w:rPr>
          <w:rFonts w:ascii="Calibri" w:hAnsi="Calibri"/>
          <w:noProof/>
          <w:sz w:val="24"/>
          <w:szCs w:val="24"/>
        </w:rPr>
        <w:t>,</w:t>
      </w:r>
      <w:r w:rsidR="00BD7EB8" w:rsidRPr="00DB0EBC">
        <w:rPr>
          <w:rFonts w:ascii="Calibri" w:hAnsi="Calibri"/>
          <w:noProof/>
          <w:sz w:val="24"/>
          <w:szCs w:val="24"/>
        </w:rPr>
        <w:t xml:space="preserve"> </w:t>
      </w:r>
      <w:r w:rsidR="006006CA">
        <w:rPr>
          <w:rFonts w:ascii="Calibri" w:hAnsi="Calibri"/>
          <w:noProof/>
          <w:sz w:val="24"/>
          <w:szCs w:val="24"/>
        </w:rPr>
        <w:t>nanoMIPs</w:t>
      </w:r>
      <w:r w:rsidR="00734A34">
        <w:rPr>
          <w:rFonts w:ascii="Calibri" w:hAnsi="Calibri"/>
          <w:noProof/>
          <w:sz w:val="24"/>
          <w:szCs w:val="24"/>
        </w:rPr>
        <w:t xml:space="preserve"> </w:t>
      </w:r>
      <w:r w:rsidR="00CD01B6">
        <w:rPr>
          <w:rFonts w:ascii="Calibri" w:hAnsi="Calibri"/>
          <w:noProof/>
          <w:sz w:val="24"/>
          <w:szCs w:val="24"/>
        </w:rPr>
        <w:t>were analysed and compared</w:t>
      </w:r>
      <w:r w:rsidR="00CD01B6" w:rsidRPr="00DB0EBC">
        <w:rPr>
          <w:rFonts w:ascii="Calibri" w:hAnsi="Calibri"/>
          <w:noProof/>
          <w:sz w:val="24"/>
          <w:szCs w:val="24"/>
        </w:rPr>
        <w:t xml:space="preserve"> </w:t>
      </w:r>
      <w:r w:rsidR="00355A4D" w:rsidRPr="00DB0EBC">
        <w:rPr>
          <w:rFonts w:ascii="Calibri" w:hAnsi="Calibri"/>
          <w:noProof/>
          <w:sz w:val="24"/>
          <w:szCs w:val="24"/>
        </w:rPr>
        <w:t xml:space="preserve">before and after </w:t>
      </w:r>
      <w:r w:rsidR="00BD7EB8" w:rsidRPr="00DB0EBC">
        <w:rPr>
          <w:rFonts w:ascii="Calibri" w:hAnsi="Calibri"/>
          <w:sz w:val="24"/>
          <w:szCs w:val="24"/>
        </w:rPr>
        <w:t>parace</w:t>
      </w:r>
      <w:r w:rsidR="00355A4D" w:rsidRPr="00DB0EBC">
        <w:rPr>
          <w:rFonts w:ascii="Calibri" w:hAnsi="Calibri"/>
          <w:sz w:val="24"/>
          <w:szCs w:val="24"/>
        </w:rPr>
        <w:t>t</w:t>
      </w:r>
      <w:r w:rsidR="00BD7EB8" w:rsidRPr="00DB0EBC">
        <w:rPr>
          <w:rFonts w:ascii="Calibri" w:hAnsi="Calibri"/>
          <w:sz w:val="24"/>
          <w:szCs w:val="24"/>
        </w:rPr>
        <w:t>amol</w:t>
      </w:r>
      <w:r w:rsidR="00BD7EB8" w:rsidRPr="00DB0EBC">
        <w:rPr>
          <w:rFonts w:ascii="Calibri" w:hAnsi="Calibri"/>
          <w:noProof/>
          <w:sz w:val="24"/>
          <w:szCs w:val="24"/>
        </w:rPr>
        <w:t xml:space="preserve"> </w:t>
      </w:r>
      <w:r w:rsidR="00355A4D" w:rsidRPr="00DB0EBC">
        <w:rPr>
          <w:rFonts w:ascii="Calibri" w:hAnsi="Calibri"/>
          <w:noProof/>
          <w:sz w:val="24"/>
          <w:szCs w:val="24"/>
        </w:rPr>
        <w:t>treatment</w:t>
      </w:r>
      <w:r w:rsidR="00BD7EB8" w:rsidRPr="00DB0EBC">
        <w:rPr>
          <w:rFonts w:ascii="Calibri" w:hAnsi="Calibri"/>
          <w:noProof/>
          <w:sz w:val="24"/>
          <w:szCs w:val="24"/>
        </w:rPr>
        <w:t xml:space="preserve"> </w:t>
      </w:r>
      <w:r w:rsidR="00CD01B6" w:rsidRPr="00DB0EBC">
        <w:rPr>
          <w:rFonts w:ascii="Calibri" w:hAnsi="Calibri"/>
          <w:noProof/>
          <w:sz w:val="24"/>
          <w:szCs w:val="24"/>
        </w:rPr>
        <w:t xml:space="preserve">(500 µM) </w:t>
      </w:r>
      <w:r w:rsidR="00BD7EB8" w:rsidRPr="00DB0EBC">
        <w:rPr>
          <w:rFonts w:ascii="Calibri" w:hAnsi="Calibri"/>
          <w:noProof/>
          <w:sz w:val="24"/>
          <w:szCs w:val="24"/>
        </w:rPr>
        <w:t xml:space="preserve">as </w:t>
      </w:r>
      <w:r w:rsidR="0089558B">
        <w:rPr>
          <w:rFonts w:ascii="Calibri" w:hAnsi="Calibri"/>
          <w:noProof/>
          <w:sz w:val="24"/>
          <w:szCs w:val="24"/>
        </w:rPr>
        <w:t xml:space="preserve">shown in </w:t>
      </w:r>
      <w:r w:rsidR="0089558B" w:rsidRPr="0089558B">
        <w:rPr>
          <w:rFonts w:ascii="Calibri" w:hAnsi="Calibri"/>
          <w:b/>
          <w:noProof/>
          <w:sz w:val="24"/>
          <w:szCs w:val="24"/>
        </w:rPr>
        <w:t>Figure</w:t>
      </w:r>
      <w:r w:rsidR="00BD7EB8" w:rsidRPr="0089558B">
        <w:rPr>
          <w:rFonts w:ascii="Calibri" w:hAnsi="Calibri"/>
          <w:b/>
          <w:noProof/>
          <w:sz w:val="24"/>
          <w:szCs w:val="24"/>
        </w:rPr>
        <w:t xml:space="preserve"> S2</w:t>
      </w:r>
      <w:r w:rsidR="00BD7EB8" w:rsidRPr="00E469C9">
        <w:rPr>
          <w:rFonts w:ascii="Calibri" w:hAnsi="Calibri"/>
          <w:noProof/>
          <w:sz w:val="24"/>
          <w:szCs w:val="24"/>
        </w:rPr>
        <w:t xml:space="preserve">. </w:t>
      </w:r>
      <w:r w:rsidR="00AC31F2" w:rsidRPr="00E469C9">
        <w:rPr>
          <w:rFonts w:ascii="Calibri" w:hAnsi="Calibri"/>
          <w:noProof/>
          <w:sz w:val="24"/>
          <w:szCs w:val="24"/>
        </w:rPr>
        <w:t>Polymer samples were washed and filt</w:t>
      </w:r>
      <w:r w:rsidR="00341F39">
        <w:rPr>
          <w:rFonts w:ascii="Calibri" w:hAnsi="Calibri"/>
          <w:noProof/>
          <w:sz w:val="24"/>
          <w:szCs w:val="24"/>
        </w:rPr>
        <w:t xml:space="preserve">ered with 5% hydrochloric acid </w:t>
      </w:r>
      <w:r w:rsidR="00AC31F2" w:rsidRPr="00E469C9">
        <w:rPr>
          <w:rFonts w:ascii="Calibri" w:hAnsi="Calibri"/>
          <w:noProof/>
          <w:sz w:val="24"/>
          <w:szCs w:val="24"/>
        </w:rPr>
        <w:t>pr</w:t>
      </w:r>
      <w:r w:rsidR="00827832">
        <w:rPr>
          <w:rFonts w:ascii="Calibri" w:hAnsi="Calibri"/>
          <w:noProof/>
          <w:sz w:val="24"/>
          <w:szCs w:val="24"/>
        </w:rPr>
        <w:t>ior</w:t>
      </w:r>
      <w:r w:rsidR="00AC31F2" w:rsidRPr="00E469C9">
        <w:rPr>
          <w:rFonts w:ascii="Calibri" w:hAnsi="Calibri"/>
          <w:noProof/>
          <w:sz w:val="24"/>
          <w:szCs w:val="24"/>
        </w:rPr>
        <w:t xml:space="preserve"> to the </w:t>
      </w:r>
      <w:r w:rsidR="008B71D9" w:rsidRPr="00E469C9">
        <w:rPr>
          <w:rFonts w:ascii="Calibri" w:hAnsi="Calibri"/>
          <w:noProof/>
          <w:sz w:val="24"/>
          <w:szCs w:val="24"/>
        </w:rPr>
        <w:t>FT-</w:t>
      </w:r>
      <w:r w:rsidR="00AC31F2" w:rsidRPr="00E469C9">
        <w:rPr>
          <w:rFonts w:ascii="Calibri" w:hAnsi="Calibri"/>
          <w:noProof/>
          <w:sz w:val="24"/>
          <w:szCs w:val="24"/>
        </w:rPr>
        <w:t xml:space="preserve">IR analysis. </w:t>
      </w:r>
      <w:r w:rsidR="00817821" w:rsidRPr="00E469C9">
        <w:rPr>
          <w:sz w:val="24"/>
          <w:szCs w:val="24"/>
        </w:rPr>
        <w:t>The FT-</w:t>
      </w:r>
      <w:r w:rsidR="00817821" w:rsidRPr="00E469C9">
        <w:rPr>
          <w:rFonts w:ascii="Calibri" w:hAnsi="Calibri"/>
          <w:noProof/>
          <w:sz w:val="24"/>
          <w:szCs w:val="24"/>
        </w:rPr>
        <w:t xml:space="preserve">IR spectra </w:t>
      </w:r>
      <w:r w:rsidR="00BD7EB8" w:rsidRPr="00E469C9">
        <w:rPr>
          <w:rFonts w:ascii="Calibri" w:hAnsi="Calibri"/>
          <w:noProof/>
          <w:sz w:val="24"/>
          <w:szCs w:val="24"/>
        </w:rPr>
        <w:t xml:space="preserve">display </w:t>
      </w:r>
      <w:r w:rsidR="00AC31F2" w:rsidRPr="00E469C9">
        <w:rPr>
          <w:rFonts w:ascii="Calibri" w:hAnsi="Calibri"/>
          <w:noProof/>
          <w:sz w:val="24"/>
          <w:szCs w:val="24"/>
        </w:rPr>
        <w:t>the main characteristic polymer bands in the range between 1170 and 1600 cm</w:t>
      </w:r>
      <w:r w:rsidR="00AC31F2" w:rsidRPr="00E469C9">
        <w:rPr>
          <w:rFonts w:ascii="Calibri" w:hAnsi="Calibri"/>
          <w:noProof/>
          <w:sz w:val="24"/>
          <w:szCs w:val="24"/>
          <w:vertAlign w:val="superscript"/>
        </w:rPr>
        <w:t>-1</w:t>
      </w:r>
      <w:r w:rsidR="00AC31F2" w:rsidRPr="00E469C9">
        <w:rPr>
          <w:rFonts w:ascii="Calibri" w:hAnsi="Calibri"/>
          <w:noProof/>
          <w:sz w:val="24"/>
          <w:szCs w:val="24"/>
        </w:rPr>
        <w:t>, which are related to the functional groups present in a polyacr</w:t>
      </w:r>
      <w:r w:rsidR="00FF3823">
        <w:rPr>
          <w:rFonts w:ascii="Calibri" w:hAnsi="Calibri"/>
          <w:noProof/>
          <w:sz w:val="24"/>
          <w:szCs w:val="24"/>
        </w:rPr>
        <w:t>y</w:t>
      </w:r>
      <w:r w:rsidR="00AC31F2" w:rsidRPr="00E469C9">
        <w:rPr>
          <w:rFonts w:ascii="Calibri" w:hAnsi="Calibri"/>
          <w:noProof/>
          <w:sz w:val="24"/>
          <w:szCs w:val="24"/>
        </w:rPr>
        <w:t xml:space="preserve">lamide structure and </w:t>
      </w:r>
      <w:r w:rsidR="00FF3823">
        <w:rPr>
          <w:rFonts w:ascii="Calibri" w:hAnsi="Calibri"/>
          <w:noProof/>
          <w:sz w:val="24"/>
          <w:szCs w:val="24"/>
        </w:rPr>
        <w:t xml:space="preserve">are </w:t>
      </w:r>
      <w:r w:rsidR="00AC31F2" w:rsidRPr="00E469C9">
        <w:rPr>
          <w:rFonts w:ascii="Calibri" w:hAnsi="Calibri"/>
          <w:noProof/>
          <w:sz w:val="24"/>
          <w:szCs w:val="24"/>
        </w:rPr>
        <w:t xml:space="preserve">composed </w:t>
      </w:r>
      <w:r w:rsidR="00FF3823">
        <w:rPr>
          <w:rFonts w:ascii="Calibri" w:hAnsi="Calibri"/>
          <w:noProof/>
          <w:sz w:val="24"/>
          <w:szCs w:val="24"/>
        </w:rPr>
        <w:t>of</w:t>
      </w:r>
      <w:r w:rsidR="00AC31F2" w:rsidRPr="00E469C9">
        <w:rPr>
          <w:rFonts w:ascii="Calibri" w:hAnsi="Calibri"/>
          <w:noProof/>
          <w:sz w:val="24"/>
          <w:szCs w:val="24"/>
        </w:rPr>
        <w:t xml:space="preserve"> the bands at 3162</w:t>
      </w:r>
      <w:r w:rsidR="0046548E" w:rsidRPr="00E469C9">
        <w:rPr>
          <w:rFonts w:ascii="Calibri" w:hAnsi="Calibri"/>
          <w:noProof/>
          <w:sz w:val="24"/>
          <w:szCs w:val="24"/>
        </w:rPr>
        <w:t xml:space="preserve"> cm</w:t>
      </w:r>
      <w:r w:rsidR="0046548E" w:rsidRPr="00E469C9">
        <w:rPr>
          <w:rFonts w:ascii="Calibri" w:hAnsi="Calibri"/>
          <w:noProof/>
          <w:sz w:val="24"/>
          <w:szCs w:val="24"/>
          <w:vertAlign w:val="superscript"/>
        </w:rPr>
        <w:t>-1</w:t>
      </w:r>
      <w:r w:rsidR="0046548E" w:rsidRPr="00E469C9">
        <w:rPr>
          <w:rFonts w:ascii="Calibri" w:hAnsi="Calibri"/>
          <w:noProof/>
          <w:sz w:val="24"/>
          <w:szCs w:val="24"/>
        </w:rPr>
        <w:t xml:space="preserve"> for N-H</w:t>
      </w:r>
      <w:r w:rsidR="00AC31F2" w:rsidRPr="00E469C9">
        <w:rPr>
          <w:rFonts w:ascii="Calibri" w:hAnsi="Calibri"/>
          <w:noProof/>
          <w:sz w:val="24"/>
          <w:szCs w:val="24"/>
        </w:rPr>
        <w:t>, 2910 and 730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 cm</w:t>
      </w:r>
      <w:r w:rsidR="00AC31F2" w:rsidRPr="00DB0EBC">
        <w:rPr>
          <w:rFonts w:ascii="Calibri" w:hAnsi="Calibri"/>
          <w:noProof/>
          <w:sz w:val="24"/>
          <w:szCs w:val="24"/>
          <w:vertAlign w:val="superscript"/>
        </w:rPr>
        <w:t>-1</w:t>
      </w:r>
      <w:r w:rsidR="002A0C13">
        <w:rPr>
          <w:rFonts w:ascii="Calibri" w:hAnsi="Calibri"/>
          <w:noProof/>
          <w:sz w:val="24"/>
          <w:szCs w:val="24"/>
          <w:vertAlign w:val="superscript"/>
        </w:rPr>
        <w:t xml:space="preserve"> </w:t>
      </w:r>
      <w:r w:rsidR="00AC31F2" w:rsidRPr="00DB0EBC">
        <w:rPr>
          <w:rFonts w:ascii="Calibri" w:hAnsi="Calibri"/>
          <w:noProof/>
          <w:sz w:val="24"/>
          <w:szCs w:val="24"/>
        </w:rPr>
        <w:t>for C-H, 1680 cm</w:t>
      </w:r>
      <w:r w:rsidR="00AC31F2" w:rsidRPr="00DB0EBC">
        <w:rPr>
          <w:rFonts w:ascii="Calibri" w:hAnsi="Calibri"/>
          <w:noProof/>
          <w:sz w:val="24"/>
          <w:szCs w:val="24"/>
          <w:vertAlign w:val="superscript"/>
        </w:rPr>
        <w:t>-1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 for C=O and 1350 cm</w:t>
      </w:r>
      <w:r w:rsidR="00AC31F2" w:rsidRPr="00DB0EBC">
        <w:rPr>
          <w:rFonts w:ascii="Calibri" w:hAnsi="Calibri"/>
          <w:noProof/>
          <w:sz w:val="24"/>
          <w:szCs w:val="24"/>
          <w:vertAlign w:val="superscript"/>
        </w:rPr>
        <w:t xml:space="preserve">-1 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for C-N vibrations. </w:t>
      </w:r>
      <w:r w:rsidR="00341F39">
        <w:rPr>
          <w:rFonts w:ascii="Calibri" w:hAnsi="Calibri"/>
          <w:noProof/>
          <w:sz w:val="24"/>
          <w:szCs w:val="24"/>
        </w:rPr>
        <w:t>T</w:t>
      </w:r>
      <w:r w:rsidR="00AC31F2" w:rsidRPr="00DB0EBC">
        <w:rPr>
          <w:rFonts w:ascii="Calibri" w:hAnsi="Calibri"/>
          <w:noProof/>
          <w:sz w:val="24"/>
          <w:szCs w:val="24"/>
        </w:rPr>
        <w:t>he polymer treated with paracetamol presented bands at 3100 cm</w:t>
      </w:r>
      <w:r w:rsidR="00AC31F2" w:rsidRPr="00DB0EBC">
        <w:rPr>
          <w:rFonts w:ascii="Calibri" w:hAnsi="Calibri"/>
          <w:noProof/>
          <w:sz w:val="24"/>
          <w:szCs w:val="24"/>
          <w:vertAlign w:val="superscript"/>
        </w:rPr>
        <w:t>-1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 for N-H</w:t>
      </w:r>
      <w:r w:rsidR="0046548E">
        <w:rPr>
          <w:rFonts w:ascii="Calibri" w:hAnsi="Calibri"/>
          <w:noProof/>
          <w:sz w:val="24"/>
          <w:szCs w:val="24"/>
        </w:rPr>
        <w:t xml:space="preserve"> and O-H</w:t>
      </w:r>
      <w:r w:rsidR="00AC31F2" w:rsidRPr="00DB0EBC">
        <w:rPr>
          <w:rFonts w:ascii="Calibri" w:hAnsi="Calibri"/>
          <w:noProof/>
          <w:sz w:val="24"/>
          <w:szCs w:val="24"/>
        </w:rPr>
        <w:t>, 3032 cm</w:t>
      </w:r>
      <w:r w:rsidR="00AC31F2" w:rsidRPr="00DB0EBC">
        <w:rPr>
          <w:rFonts w:ascii="Calibri" w:hAnsi="Calibri"/>
          <w:noProof/>
          <w:sz w:val="24"/>
          <w:szCs w:val="24"/>
          <w:vertAlign w:val="superscript"/>
        </w:rPr>
        <w:t>-1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 for C-H, 2971 cm</w:t>
      </w:r>
      <w:r w:rsidR="00AC31F2" w:rsidRPr="00DB0EBC">
        <w:rPr>
          <w:rFonts w:ascii="Calibri" w:hAnsi="Calibri"/>
          <w:noProof/>
          <w:sz w:val="24"/>
          <w:szCs w:val="24"/>
          <w:vertAlign w:val="superscript"/>
        </w:rPr>
        <w:t>-1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 for C-OH, 1645 cm</w:t>
      </w:r>
      <w:r w:rsidR="00AC31F2" w:rsidRPr="00DB0EBC">
        <w:rPr>
          <w:rFonts w:ascii="Calibri" w:hAnsi="Calibri"/>
          <w:noProof/>
          <w:sz w:val="24"/>
          <w:szCs w:val="24"/>
          <w:vertAlign w:val="superscript"/>
        </w:rPr>
        <w:t>-1</w:t>
      </w:r>
      <w:r w:rsidR="002A0C13">
        <w:rPr>
          <w:rFonts w:ascii="Calibri" w:hAnsi="Calibri"/>
          <w:noProof/>
          <w:sz w:val="24"/>
          <w:szCs w:val="24"/>
          <w:vertAlign w:val="superscript"/>
        </w:rPr>
        <w:t xml:space="preserve"> </w:t>
      </w:r>
      <w:r w:rsidR="00AC31F2" w:rsidRPr="00DB0EBC">
        <w:rPr>
          <w:rFonts w:ascii="Calibri" w:hAnsi="Calibri"/>
          <w:noProof/>
          <w:sz w:val="24"/>
          <w:szCs w:val="24"/>
        </w:rPr>
        <w:t>for C=O , 1562 cm</w:t>
      </w:r>
      <w:r w:rsidR="00AC31F2" w:rsidRPr="00DB0EBC">
        <w:rPr>
          <w:rFonts w:ascii="Calibri" w:hAnsi="Calibri"/>
          <w:noProof/>
          <w:sz w:val="24"/>
          <w:szCs w:val="24"/>
          <w:vertAlign w:val="superscript"/>
        </w:rPr>
        <w:t>-1</w:t>
      </w:r>
      <w:r w:rsidR="0046548E">
        <w:rPr>
          <w:rFonts w:ascii="Calibri" w:hAnsi="Calibri"/>
          <w:noProof/>
          <w:sz w:val="24"/>
          <w:szCs w:val="24"/>
        </w:rPr>
        <w:t xml:space="preserve"> for C-C, </w:t>
      </w:r>
      <w:r w:rsidR="00AC31F2" w:rsidRPr="00DB0EBC">
        <w:rPr>
          <w:rFonts w:ascii="Calibri" w:hAnsi="Calibri"/>
          <w:noProof/>
          <w:sz w:val="24"/>
          <w:szCs w:val="24"/>
        </w:rPr>
        <w:t>1220 cm</w:t>
      </w:r>
      <w:r w:rsidR="00AC31F2" w:rsidRPr="00DB0EBC">
        <w:rPr>
          <w:rFonts w:ascii="Calibri" w:hAnsi="Calibri"/>
          <w:noProof/>
          <w:sz w:val="24"/>
          <w:szCs w:val="24"/>
          <w:vertAlign w:val="superscript"/>
        </w:rPr>
        <w:t>-1</w:t>
      </w:r>
      <w:r w:rsidR="002A0C13">
        <w:rPr>
          <w:rFonts w:ascii="Calibri" w:hAnsi="Calibri"/>
          <w:noProof/>
          <w:sz w:val="24"/>
          <w:szCs w:val="24"/>
          <w:vertAlign w:val="superscript"/>
        </w:rPr>
        <w:t xml:space="preserve"> </w:t>
      </w:r>
      <w:r w:rsidR="00AC31F2" w:rsidRPr="00DB0EBC">
        <w:rPr>
          <w:rFonts w:ascii="Calibri" w:hAnsi="Calibri"/>
          <w:noProof/>
          <w:sz w:val="24"/>
          <w:szCs w:val="24"/>
        </w:rPr>
        <w:t>for C-N vibrations</w:t>
      </w:r>
      <w:r w:rsidR="0046548E">
        <w:rPr>
          <w:rFonts w:ascii="Calibri" w:hAnsi="Calibri"/>
          <w:noProof/>
          <w:sz w:val="24"/>
          <w:szCs w:val="24"/>
        </w:rPr>
        <w:t xml:space="preserve"> and </w:t>
      </w:r>
      <w:r w:rsidR="0046548E" w:rsidRPr="00DB0EBC">
        <w:rPr>
          <w:rFonts w:ascii="Calibri" w:hAnsi="Calibri"/>
          <w:noProof/>
          <w:sz w:val="24"/>
          <w:szCs w:val="24"/>
        </w:rPr>
        <w:t>650 cm</w:t>
      </w:r>
      <w:r w:rsidR="0046548E" w:rsidRPr="00DB0EBC">
        <w:rPr>
          <w:rFonts w:ascii="Calibri" w:hAnsi="Calibri"/>
          <w:noProof/>
          <w:sz w:val="24"/>
          <w:szCs w:val="24"/>
          <w:vertAlign w:val="superscript"/>
        </w:rPr>
        <w:t>-1</w:t>
      </w:r>
      <w:r w:rsidR="0046548E">
        <w:rPr>
          <w:rFonts w:ascii="Calibri" w:hAnsi="Calibri"/>
          <w:noProof/>
          <w:sz w:val="24"/>
          <w:szCs w:val="24"/>
        </w:rPr>
        <w:t xml:space="preserve"> for </w:t>
      </w:r>
      <w:r w:rsidR="0046548E" w:rsidRPr="00DB0EBC">
        <w:rPr>
          <w:rFonts w:ascii="Calibri" w:hAnsi="Calibri"/>
          <w:noProof/>
          <w:sz w:val="24"/>
          <w:szCs w:val="24"/>
        </w:rPr>
        <w:t>N-H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, </w:t>
      </w:r>
      <w:r w:rsidR="0046548E">
        <w:rPr>
          <w:rFonts w:ascii="Calibri" w:hAnsi="Calibri"/>
          <w:noProof/>
          <w:sz w:val="24"/>
          <w:szCs w:val="24"/>
        </w:rPr>
        <w:t xml:space="preserve">which are in agreement to 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the presence of </w:t>
      </w:r>
      <w:r w:rsidR="0046548E">
        <w:rPr>
          <w:rFonts w:ascii="Calibri" w:hAnsi="Calibri"/>
          <w:noProof/>
          <w:sz w:val="24"/>
          <w:szCs w:val="24"/>
        </w:rPr>
        <w:t>paracetamol</w:t>
      </w:r>
      <w:r w:rsidR="00341F39">
        <w:rPr>
          <w:rFonts w:ascii="Calibri" w:hAnsi="Calibri"/>
          <w:noProof/>
          <w:sz w:val="24"/>
          <w:szCs w:val="24"/>
        </w:rPr>
        <w:t>.</w:t>
      </w:r>
      <w:r w:rsidR="00AC31F2" w:rsidRPr="00DB0EBC">
        <w:rPr>
          <w:rFonts w:ascii="Calibri" w:hAnsi="Calibri"/>
          <w:noProof/>
          <w:sz w:val="24"/>
          <w:szCs w:val="24"/>
        </w:rPr>
        <w:fldChar w:fldCharType="begin"/>
      </w:r>
      <w:r w:rsidR="0053079A">
        <w:rPr>
          <w:rFonts w:ascii="Calibri" w:hAnsi="Calibri"/>
          <w:noProof/>
          <w:sz w:val="24"/>
          <w:szCs w:val="24"/>
        </w:rPr>
        <w:instrText xml:space="preserve"> ADDIN EN.CITE &lt;EndNote&gt;&lt;Cite&gt;&lt;Author&gt;Zaki&lt;/Author&gt;&lt;Year&gt;2011&lt;/Year&gt;&lt;RecNum&gt;8&lt;/RecNum&gt;&lt;DisplayText&gt;&lt;style face="superscript"&gt;28&lt;/style&gt;&lt;/DisplayText&gt;&lt;record&gt;&lt;rec-number&gt;8&lt;/rec-number&gt;&lt;foreign-keys&gt;&lt;key app="EN" db-id="s5dww0rwbrdt21evt2hxapfa9a9zxds0dzfa" timestamp="1559224019"&gt;8&lt;/key&gt;&lt;/foreign-keys&gt;&lt;ref-type name="Thesis"&gt;32&lt;/ref-type&gt;&lt;contributors&gt;&lt;authors&gt;&lt;author&gt;Zaki, Hamizah Mohd&lt;/author&gt;&lt;/authors&gt;&lt;/contributors&gt;&lt;titles&gt;&lt;title&gt;Spectroscopy surface analysis of paracetamol and paracetamol and excipient systems&lt;/title&gt;&lt;/titles&gt;&lt;dates&gt;&lt;year&gt;2011&lt;/year&gt;&lt;/dates&gt;&lt;publisher&gt;The University of Manchester (United Kingdom)&lt;/publisher&gt;&lt;urls&gt;&lt;/urls&gt;&lt;/record&gt;&lt;/Cite&gt;&lt;/EndNote&gt;</w:instrText>
      </w:r>
      <w:r w:rsidR="00AC31F2" w:rsidRPr="00DB0EBC">
        <w:rPr>
          <w:rFonts w:ascii="Calibri" w:hAnsi="Calibri"/>
          <w:noProof/>
          <w:sz w:val="24"/>
          <w:szCs w:val="24"/>
        </w:rPr>
        <w:fldChar w:fldCharType="separate"/>
      </w:r>
      <w:r w:rsidR="0053079A" w:rsidRPr="0053079A">
        <w:rPr>
          <w:rFonts w:ascii="Calibri" w:hAnsi="Calibri"/>
          <w:noProof/>
          <w:sz w:val="24"/>
          <w:szCs w:val="24"/>
          <w:vertAlign w:val="superscript"/>
        </w:rPr>
        <w:t>28</w:t>
      </w:r>
      <w:r w:rsidR="00AC31F2" w:rsidRPr="00DB0EBC">
        <w:rPr>
          <w:rFonts w:ascii="Calibri" w:hAnsi="Calibri"/>
          <w:noProof/>
          <w:sz w:val="24"/>
          <w:szCs w:val="24"/>
        </w:rPr>
        <w:fldChar w:fldCharType="end"/>
      </w:r>
      <w:r w:rsidR="00AC31F2" w:rsidRPr="00DB0EBC">
        <w:rPr>
          <w:rFonts w:ascii="Calibri" w:hAnsi="Calibri"/>
          <w:noProof/>
          <w:sz w:val="24"/>
          <w:szCs w:val="24"/>
        </w:rPr>
        <w:t xml:space="preserve"> </w:t>
      </w:r>
      <w:r w:rsidR="00FF3823">
        <w:rPr>
          <w:rFonts w:ascii="Calibri" w:hAnsi="Calibri"/>
          <w:noProof/>
          <w:sz w:val="24"/>
          <w:szCs w:val="24"/>
        </w:rPr>
        <w:t>T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he </w:t>
      </w:r>
      <w:r w:rsidR="00FE2EFF" w:rsidRPr="00DB0EBC">
        <w:rPr>
          <w:rFonts w:ascii="Calibri" w:hAnsi="Calibri"/>
          <w:noProof/>
          <w:sz w:val="24"/>
          <w:szCs w:val="24"/>
        </w:rPr>
        <w:t xml:space="preserve">band 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at </w:t>
      </w:r>
      <w:r w:rsidR="00FE2EFF" w:rsidRPr="00DB0EBC">
        <w:rPr>
          <w:rFonts w:ascii="Calibri" w:hAnsi="Calibri"/>
          <w:noProof/>
          <w:sz w:val="24"/>
          <w:szCs w:val="24"/>
        </w:rPr>
        <w:t>3</w:t>
      </w:r>
      <w:r w:rsidR="00AC31F2" w:rsidRPr="00DB0EBC">
        <w:rPr>
          <w:rFonts w:ascii="Calibri" w:hAnsi="Calibri"/>
          <w:noProof/>
          <w:sz w:val="24"/>
          <w:szCs w:val="24"/>
        </w:rPr>
        <w:t>266</w:t>
      </w:r>
      <w:r w:rsidR="00FE2EFF" w:rsidRPr="00DB0EBC">
        <w:rPr>
          <w:rFonts w:ascii="Calibri" w:hAnsi="Calibri"/>
          <w:noProof/>
          <w:sz w:val="24"/>
          <w:szCs w:val="24"/>
        </w:rPr>
        <w:t xml:space="preserve"> cm</w:t>
      </w:r>
      <w:r w:rsidR="00FE2EFF" w:rsidRPr="00DB0EBC">
        <w:rPr>
          <w:rFonts w:ascii="Calibri" w:hAnsi="Calibri"/>
          <w:noProof/>
          <w:sz w:val="24"/>
          <w:szCs w:val="24"/>
          <w:vertAlign w:val="superscript"/>
        </w:rPr>
        <w:t>-1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 correspond</w:t>
      </w:r>
      <w:r w:rsidR="00FF3823">
        <w:rPr>
          <w:rFonts w:ascii="Calibri" w:hAnsi="Calibri"/>
          <w:noProof/>
          <w:sz w:val="24"/>
          <w:szCs w:val="24"/>
        </w:rPr>
        <w:t>s</w:t>
      </w:r>
      <w:r w:rsidR="00AC31F2" w:rsidRPr="00DB0EBC">
        <w:rPr>
          <w:rFonts w:ascii="Calibri" w:hAnsi="Calibri"/>
          <w:noProof/>
          <w:sz w:val="24"/>
          <w:szCs w:val="24"/>
        </w:rPr>
        <w:t xml:space="preserve"> to O-H stretching from water. </w:t>
      </w:r>
      <w:r w:rsidR="00CD01B6" w:rsidRPr="00D17A55">
        <w:rPr>
          <w:rFonts w:ascii="Calibri" w:hAnsi="Calibri"/>
          <w:noProof/>
          <w:sz w:val="24"/>
          <w:szCs w:val="24"/>
        </w:rPr>
        <w:t xml:space="preserve">To conclude, </w:t>
      </w:r>
      <w:r w:rsidR="00FA1700" w:rsidRPr="00D17A55">
        <w:rPr>
          <w:rFonts w:ascii="Calibri" w:hAnsi="Calibri"/>
          <w:noProof/>
          <w:sz w:val="24"/>
          <w:szCs w:val="24"/>
        </w:rPr>
        <w:t>polyacrylamide signals af</w:t>
      </w:r>
      <w:r w:rsidR="00CD01B6" w:rsidRPr="00D17A55">
        <w:rPr>
          <w:rFonts w:ascii="Calibri" w:hAnsi="Calibri"/>
          <w:noProof/>
          <w:sz w:val="24"/>
          <w:szCs w:val="24"/>
        </w:rPr>
        <w:t xml:space="preserve">ter </w:t>
      </w:r>
      <w:r w:rsidR="00FA1700" w:rsidRPr="00D17A55">
        <w:rPr>
          <w:rFonts w:ascii="Calibri" w:hAnsi="Calibri"/>
          <w:noProof/>
          <w:sz w:val="24"/>
          <w:szCs w:val="24"/>
        </w:rPr>
        <w:t xml:space="preserve">paracetamol treatment </w:t>
      </w:r>
      <w:r w:rsidR="00CD01B6" w:rsidRPr="00D17A55">
        <w:rPr>
          <w:rFonts w:ascii="Calibri" w:hAnsi="Calibri"/>
          <w:noProof/>
          <w:sz w:val="24"/>
          <w:szCs w:val="24"/>
        </w:rPr>
        <w:t xml:space="preserve">revealed significant differences </w:t>
      </w:r>
      <w:r w:rsidR="00FA1700" w:rsidRPr="00D17A55">
        <w:rPr>
          <w:rFonts w:ascii="Calibri" w:hAnsi="Calibri"/>
          <w:noProof/>
          <w:sz w:val="24"/>
          <w:szCs w:val="24"/>
        </w:rPr>
        <w:t>when compare to those</w:t>
      </w:r>
      <w:r w:rsidR="00CD01B6" w:rsidRPr="00D17A55">
        <w:rPr>
          <w:rFonts w:ascii="Calibri" w:hAnsi="Calibri"/>
          <w:noProof/>
          <w:sz w:val="24"/>
          <w:szCs w:val="24"/>
        </w:rPr>
        <w:t xml:space="preserve"> obtain</w:t>
      </w:r>
      <w:r w:rsidR="00FA1700" w:rsidRPr="00D17A55">
        <w:rPr>
          <w:rFonts w:ascii="Calibri" w:hAnsi="Calibri"/>
          <w:noProof/>
          <w:sz w:val="24"/>
          <w:szCs w:val="24"/>
        </w:rPr>
        <w:t>ed</w:t>
      </w:r>
      <w:r w:rsidR="00CD01B6" w:rsidRPr="00D17A55">
        <w:rPr>
          <w:rFonts w:ascii="Calibri" w:hAnsi="Calibri"/>
          <w:noProof/>
          <w:sz w:val="24"/>
          <w:szCs w:val="24"/>
        </w:rPr>
        <w:t xml:space="preserve"> </w:t>
      </w:r>
      <w:r w:rsidR="00FA1700" w:rsidRPr="00D17A55">
        <w:rPr>
          <w:rFonts w:ascii="Calibri" w:hAnsi="Calibri"/>
          <w:noProof/>
          <w:sz w:val="24"/>
          <w:szCs w:val="24"/>
        </w:rPr>
        <w:t xml:space="preserve">with pure </w:t>
      </w:r>
      <w:r w:rsidR="006006CA">
        <w:rPr>
          <w:rFonts w:ascii="Calibri" w:hAnsi="Calibri"/>
          <w:noProof/>
          <w:sz w:val="24"/>
          <w:szCs w:val="24"/>
        </w:rPr>
        <w:t>nanoMIPs</w:t>
      </w:r>
      <w:r w:rsidR="00CD01B6" w:rsidRPr="00D17A55">
        <w:rPr>
          <w:rFonts w:ascii="Calibri" w:hAnsi="Calibri"/>
          <w:noProof/>
          <w:sz w:val="24"/>
          <w:szCs w:val="24"/>
        </w:rPr>
        <w:t>, indicating the presence of paracetamol in</w:t>
      </w:r>
      <w:r w:rsidR="00FF3823">
        <w:rPr>
          <w:rFonts w:ascii="Calibri" w:hAnsi="Calibri"/>
          <w:noProof/>
          <w:sz w:val="24"/>
          <w:szCs w:val="24"/>
        </w:rPr>
        <w:t xml:space="preserve"> the</w:t>
      </w:r>
      <w:r w:rsidR="00CD01B6" w:rsidRPr="00D17A55">
        <w:rPr>
          <w:rFonts w:ascii="Calibri" w:hAnsi="Calibri"/>
          <w:noProof/>
          <w:sz w:val="24"/>
          <w:szCs w:val="24"/>
        </w:rPr>
        <w:t xml:space="preserve"> polymer network and also confirming the </w:t>
      </w:r>
      <w:r w:rsidR="00FA1700" w:rsidRPr="00D17A55">
        <w:rPr>
          <w:rFonts w:ascii="Calibri" w:hAnsi="Calibri"/>
          <w:noProof/>
          <w:sz w:val="24"/>
          <w:szCs w:val="24"/>
        </w:rPr>
        <w:t>binding i</w:t>
      </w:r>
      <w:r w:rsidR="00CD01B6" w:rsidRPr="00D17A55">
        <w:rPr>
          <w:rFonts w:ascii="Calibri" w:hAnsi="Calibri"/>
          <w:noProof/>
          <w:sz w:val="24"/>
          <w:szCs w:val="24"/>
        </w:rPr>
        <w:t>nteraction.</w:t>
      </w:r>
    </w:p>
    <w:p w14:paraId="286D16BA" w14:textId="77777777" w:rsidR="00FA1700" w:rsidRDefault="00FA1700" w:rsidP="00DB0EBC">
      <w:pPr>
        <w:spacing w:after="0" w:line="360" w:lineRule="auto"/>
        <w:ind w:firstLine="360"/>
        <w:jc w:val="both"/>
        <w:rPr>
          <w:rFonts w:ascii="Calibri" w:hAnsi="Calibri"/>
          <w:noProof/>
          <w:sz w:val="24"/>
        </w:rPr>
      </w:pPr>
    </w:p>
    <w:p w14:paraId="30F2FD1C" w14:textId="4DFC8D14" w:rsidR="006D242E" w:rsidRDefault="006D242E" w:rsidP="002130AD">
      <w:pPr>
        <w:pStyle w:val="ListParagraph"/>
        <w:numPr>
          <w:ilvl w:val="1"/>
          <w:numId w:val="10"/>
        </w:numPr>
        <w:spacing w:after="0" w:line="360" w:lineRule="auto"/>
        <w:jc w:val="both"/>
        <w:rPr>
          <w:rFonts w:cstheme="minorHAnsi"/>
          <w:b/>
          <w:sz w:val="24"/>
          <w:szCs w:val="24"/>
        </w:rPr>
      </w:pPr>
      <w:r w:rsidRPr="006D242E">
        <w:rPr>
          <w:rFonts w:cstheme="minorHAnsi"/>
          <w:b/>
          <w:sz w:val="24"/>
          <w:szCs w:val="24"/>
        </w:rPr>
        <w:t>Electrochemical characterisation of the materials</w:t>
      </w:r>
    </w:p>
    <w:p w14:paraId="3FB85AAF" w14:textId="1562A495" w:rsidR="00532762" w:rsidRDefault="00D01895" w:rsidP="00FF3823">
      <w:pPr>
        <w:spacing w:after="0" w:line="360" w:lineRule="auto"/>
        <w:ind w:firstLine="720"/>
        <w:jc w:val="both"/>
        <w:rPr>
          <w:sz w:val="24"/>
          <w:szCs w:val="24"/>
        </w:rPr>
      </w:pPr>
      <w:r w:rsidRPr="00D01895">
        <w:rPr>
          <w:rFonts w:cstheme="minorHAnsi"/>
          <w:sz w:val="24"/>
          <w:szCs w:val="24"/>
        </w:rPr>
        <w:t>To evaluate the specificity and electroactivity</w:t>
      </w:r>
      <w:r w:rsidR="00803468">
        <w:rPr>
          <w:rFonts w:cstheme="minorHAnsi"/>
          <w:sz w:val="24"/>
          <w:szCs w:val="24"/>
        </w:rPr>
        <w:t xml:space="preserve"> of </w:t>
      </w:r>
      <w:r w:rsidR="006006CA">
        <w:rPr>
          <w:rFonts w:cstheme="minorHAnsi"/>
          <w:sz w:val="24"/>
          <w:szCs w:val="24"/>
        </w:rPr>
        <w:t>nanoMIPs</w:t>
      </w:r>
      <w:r w:rsidRPr="00D01895">
        <w:rPr>
          <w:rFonts w:cstheme="minorHAnsi"/>
          <w:sz w:val="24"/>
          <w:szCs w:val="24"/>
        </w:rPr>
        <w:t xml:space="preserve">, </w:t>
      </w:r>
      <w:r w:rsidR="006D242E" w:rsidRPr="00D01895">
        <w:rPr>
          <w:rFonts w:cstheme="minorHAnsi"/>
          <w:sz w:val="24"/>
          <w:szCs w:val="24"/>
        </w:rPr>
        <w:t xml:space="preserve">DPV responses </w:t>
      </w:r>
      <w:r w:rsidR="00803468">
        <w:rPr>
          <w:rFonts w:cstheme="minorHAnsi"/>
          <w:sz w:val="24"/>
          <w:szCs w:val="24"/>
        </w:rPr>
        <w:t xml:space="preserve">to </w:t>
      </w:r>
      <w:r w:rsidR="006C26A6">
        <w:rPr>
          <w:rFonts w:cstheme="minorHAnsi"/>
          <w:sz w:val="24"/>
          <w:szCs w:val="24"/>
        </w:rPr>
        <w:t>buffer</w:t>
      </w:r>
      <w:r w:rsidR="006D242E" w:rsidRPr="00D01895">
        <w:rPr>
          <w:rFonts w:cstheme="minorHAnsi"/>
          <w:sz w:val="24"/>
          <w:szCs w:val="24"/>
        </w:rPr>
        <w:t xml:space="preserve"> and paracetamol</w:t>
      </w:r>
      <w:r w:rsidR="00FA1700">
        <w:rPr>
          <w:rFonts w:cstheme="minorHAnsi"/>
          <w:sz w:val="24"/>
          <w:szCs w:val="24"/>
        </w:rPr>
        <w:t xml:space="preserve"> </w:t>
      </w:r>
      <w:r w:rsidR="00803468">
        <w:rPr>
          <w:rFonts w:cstheme="minorHAnsi"/>
          <w:sz w:val="24"/>
          <w:szCs w:val="24"/>
        </w:rPr>
        <w:t xml:space="preserve">were recorded </w:t>
      </w:r>
      <w:r w:rsidR="00FA1700">
        <w:rPr>
          <w:rFonts w:cstheme="minorHAnsi"/>
          <w:sz w:val="24"/>
          <w:szCs w:val="24"/>
        </w:rPr>
        <w:t>and compared to the</w:t>
      </w:r>
      <w:r w:rsidR="00803468">
        <w:rPr>
          <w:rFonts w:cstheme="minorHAnsi"/>
          <w:sz w:val="24"/>
          <w:szCs w:val="24"/>
        </w:rPr>
        <w:t xml:space="preserve"> controls</w:t>
      </w:r>
      <w:r w:rsidR="00803468" w:rsidRPr="00E469C9">
        <w:rPr>
          <w:rFonts w:cstheme="minorHAnsi"/>
          <w:sz w:val="24"/>
          <w:szCs w:val="24"/>
        </w:rPr>
        <w:t xml:space="preserve"> as</w:t>
      </w:r>
      <w:r w:rsidRPr="00E469C9">
        <w:rPr>
          <w:rFonts w:cstheme="minorHAnsi"/>
          <w:sz w:val="24"/>
          <w:szCs w:val="24"/>
        </w:rPr>
        <w:t xml:space="preserve"> shown in </w:t>
      </w:r>
      <w:r w:rsidR="006D242E" w:rsidRPr="0089558B">
        <w:rPr>
          <w:rFonts w:cstheme="minorHAnsi"/>
          <w:b/>
          <w:sz w:val="24"/>
          <w:szCs w:val="24"/>
        </w:rPr>
        <w:t>Fig</w:t>
      </w:r>
      <w:r w:rsidR="0089558B" w:rsidRPr="0089558B">
        <w:rPr>
          <w:rFonts w:cstheme="minorHAnsi"/>
          <w:b/>
          <w:sz w:val="24"/>
          <w:szCs w:val="24"/>
        </w:rPr>
        <w:t>ure</w:t>
      </w:r>
      <w:r w:rsidR="006D242E" w:rsidRPr="0089558B">
        <w:rPr>
          <w:rFonts w:cstheme="minorHAnsi"/>
          <w:b/>
          <w:sz w:val="24"/>
          <w:szCs w:val="24"/>
        </w:rPr>
        <w:t xml:space="preserve"> S3</w:t>
      </w:r>
      <w:r w:rsidR="006D242E" w:rsidRPr="00E469C9">
        <w:rPr>
          <w:rFonts w:cstheme="minorHAnsi"/>
          <w:sz w:val="24"/>
          <w:szCs w:val="24"/>
        </w:rPr>
        <w:t>.</w:t>
      </w:r>
      <w:r w:rsidR="00842C9C" w:rsidRPr="00E469C9">
        <w:rPr>
          <w:rFonts w:cstheme="minorHAnsi"/>
          <w:sz w:val="24"/>
          <w:szCs w:val="24"/>
        </w:rPr>
        <w:t xml:space="preserve"> The </w:t>
      </w:r>
      <w:r w:rsidR="004D0E38" w:rsidRPr="00E469C9">
        <w:rPr>
          <w:rFonts w:cstheme="minorHAnsi"/>
          <w:sz w:val="24"/>
          <w:szCs w:val="24"/>
        </w:rPr>
        <w:t xml:space="preserve">DPV measurements </w:t>
      </w:r>
      <w:r w:rsidR="00842C9C" w:rsidRPr="00E469C9">
        <w:rPr>
          <w:rFonts w:cstheme="minorHAnsi"/>
          <w:sz w:val="24"/>
          <w:szCs w:val="24"/>
        </w:rPr>
        <w:t xml:space="preserve">for the </w:t>
      </w:r>
      <w:r w:rsidRPr="00E469C9">
        <w:rPr>
          <w:rFonts w:cstheme="minorHAnsi"/>
          <w:sz w:val="24"/>
          <w:szCs w:val="24"/>
        </w:rPr>
        <w:t>SPCE/APTES/</w:t>
      </w:r>
      <w:r w:rsidR="006006CA">
        <w:rPr>
          <w:rFonts w:cstheme="minorHAnsi"/>
          <w:sz w:val="24"/>
          <w:szCs w:val="24"/>
        </w:rPr>
        <w:t>nanoMIPs</w:t>
      </w:r>
      <w:r w:rsidRPr="00E469C9">
        <w:rPr>
          <w:rFonts w:cstheme="minorHAnsi"/>
          <w:sz w:val="24"/>
          <w:szCs w:val="24"/>
        </w:rPr>
        <w:t xml:space="preserve"> </w:t>
      </w:r>
      <w:r w:rsidR="00842C9C" w:rsidRPr="00E469C9">
        <w:rPr>
          <w:rFonts w:cstheme="minorHAnsi"/>
          <w:sz w:val="24"/>
          <w:szCs w:val="24"/>
        </w:rPr>
        <w:t>display</w:t>
      </w:r>
      <w:r w:rsidR="00341F39">
        <w:rPr>
          <w:rFonts w:cstheme="minorHAnsi"/>
          <w:sz w:val="24"/>
          <w:szCs w:val="24"/>
        </w:rPr>
        <w:t>ed</w:t>
      </w:r>
      <w:r w:rsidR="004D0E38" w:rsidRPr="00E469C9">
        <w:rPr>
          <w:rFonts w:cstheme="minorHAnsi"/>
          <w:sz w:val="24"/>
          <w:szCs w:val="24"/>
        </w:rPr>
        <w:t xml:space="preserve"> </w:t>
      </w:r>
      <w:r w:rsidR="00842C9C" w:rsidRPr="00E469C9">
        <w:rPr>
          <w:rFonts w:cstheme="minorHAnsi"/>
          <w:sz w:val="24"/>
          <w:szCs w:val="24"/>
        </w:rPr>
        <w:t xml:space="preserve">a </w:t>
      </w:r>
      <w:r w:rsidR="004D0E38" w:rsidRPr="00E469C9">
        <w:rPr>
          <w:rFonts w:cstheme="minorHAnsi"/>
          <w:sz w:val="24"/>
          <w:szCs w:val="24"/>
        </w:rPr>
        <w:t>specific response</w:t>
      </w:r>
      <w:r w:rsidR="004D0E38" w:rsidRPr="00D01895">
        <w:rPr>
          <w:rFonts w:cstheme="minorHAnsi"/>
          <w:sz w:val="24"/>
          <w:szCs w:val="24"/>
        </w:rPr>
        <w:t xml:space="preserve"> towards paracetamol</w:t>
      </w:r>
      <w:r>
        <w:rPr>
          <w:rFonts w:cstheme="minorHAnsi"/>
          <w:sz w:val="24"/>
          <w:szCs w:val="24"/>
        </w:rPr>
        <w:t xml:space="preserve"> </w:t>
      </w:r>
      <w:r w:rsidR="00341F39">
        <w:rPr>
          <w:rFonts w:cstheme="minorHAnsi"/>
          <w:sz w:val="24"/>
          <w:szCs w:val="24"/>
        </w:rPr>
        <w:t xml:space="preserve">at </w:t>
      </w:r>
      <w:r>
        <w:rPr>
          <w:rFonts w:cstheme="minorHAnsi"/>
          <w:sz w:val="24"/>
          <w:szCs w:val="24"/>
        </w:rPr>
        <w:t>approximately</w:t>
      </w:r>
      <w:r w:rsidR="00366FF4">
        <w:rPr>
          <w:rFonts w:cstheme="minorHAnsi"/>
          <w:sz w:val="24"/>
          <w:szCs w:val="24"/>
        </w:rPr>
        <w:t xml:space="preserve"> +</w:t>
      </w:r>
      <w:r w:rsidR="004D0E38" w:rsidRPr="00D01895">
        <w:rPr>
          <w:rFonts w:cstheme="minorHAnsi"/>
          <w:sz w:val="24"/>
          <w:szCs w:val="24"/>
        </w:rPr>
        <w:t>0.05 V</w:t>
      </w:r>
      <w:r w:rsidR="00803468">
        <w:rPr>
          <w:rFonts w:cstheme="minorHAnsi"/>
          <w:sz w:val="24"/>
          <w:szCs w:val="24"/>
        </w:rPr>
        <w:t xml:space="preserve"> (vs Ag/AgCl)</w:t>
      </w:r>
      <w:r w:rsidR="004D0E38" w:rsidRPr="00D01895">
        <w:rPr>
          <w:rFonts w:cstheme="minorHAnsi"/>
          <w:sz w:val="24"/>
          <w:szCs w:val="24"/>
        </w:rPr>
        <w:t>, wh</w:t>
      </w:r>
      <w:r w:rsidR="00EB28C3">
        <w:rPr>
          <w:rFonts w:cstheme="minorHAnsi"/>
          <w:sz w:val="24"/>
          <w:szCs w:val="24"/>
        </w:rPr>
        <w:t>ereas</w:t>
      </w:r>
      <w:r w:rsidR="004D0E38" w:rsidRPr="00D01895">
        <w:rPr>
          <w:rFonts w:cstheme="minorHAnsi"/>
          <w:sz w:val="24"/>
          <w:szCs w:val="24"/>
        </w:rPr>
        <w:t xml:space="preserve"> the SPCE and the </w:t>
      </w:r>
      <w:r w:rsidR="004D0E38" w:rsidRPr="005620A6">
        <w:rPr>
          <w:rFonts w:cstheme="minorHAnsi"/>
          <w:sz w:val="24"/>
          <w:szCs w:val="24"/>
        </w:rPr>
        <w:t>SPCE/APTES</w:t>
      </w:r>
      <w:r w:rsidR="004D0E38" w:rsidRPr="00D01895">
        <w:rPr>
          <w:rFonts w:cstheme="minorHAnsi"/>
          <w:sz w:val="24"/>
          <w:szCs w:val="24"/>
        </w:rPr>
        <w:t xml:space="preserve"> do not shown any response</w:t>
      </w:r>
      <w:r w:rsidR="00614806">
        <w:rPr>
          <w:rFonts w:cstheme="minorHAnsi"/>
          <w:sz w:val="24"/>
          <w:szCs w:val="24"/>
        </w:rPr>
        <w:t xml:space="preserve"> for </w:t>
      </w:r>
      <w:r w:rsidR="00614806" w:rsidRPr="006C26A6">
        <w:rPr>
          <w:rFonts w:cstheme="minorHAnsi"/>
          <w:sz w:val="24"/>
          <w:szCs w:val="24"/>
        </w:rPr>
        <w:t xml:space="preserve">paracetamol </w:t>
      </w:r>
      <w:r w:rsidR="00842C9C" w:rsidRPr="006C26A6">
        <w:rPr>
          <w:rFonts w:cstheme="minorHAnsi"/>
          <w:sz w:val="24"/>
          <w:szCs w:val="24"/>
        </w:rPr>
        <w:t xml:space="preserve">in </w:t>
      </w:r>
      <w:r w:rsidR="00803468" w:rsidRPr="006C26A6">
        <w:rPr>
          <w:rFonts w:cstheme="minorHAnsi"/>
          <w:sz w:val="24"/>
          <w:szCs w:val="24"/>
        </w:rPr>
        <w:t xml:space="preserve">the same </w:t>
      </w:r>
      <w:r w:rsidR="00842C9C" w:rsidRPr="006C26A6">
        <w:rPr>
          <w:rFonts w:cstheme="minorHAnsi"/>
          <w:sz w:val="24"/>
          <w:szCs w:val="24"/>
        </w:rPr>
        <w:t xml:space="preserve">potential range </w:t>
      </w:r>
      <w:r w:rsidR="00614806" w:rsidRPr="006C26A6">
        <w:rPr>
          <w:rFonts w:cstheme="minorHAnsi"/>
          <w:sz w:val="24"/>
          <w:szCs w:val="24"/>
        </w:rPr>
        <w:t>(</w:t>
      </w:r>
      <w:r w:rsidR="00842C9C" w:rsidRPr="006C26A6">
        <w:rPr>
          <w:rFonts w:cstheme="minorHAnsi"/>
          <w:sz w:val="24"/>
          <w:szCs w:val="24"/>
        </w:rPr>
        <w:t>-</w:t>
      </w:r>
      <w:r w:rsidRPr="006C26A6">
        <w:rPr>
          <w:rFonts w:cstheme="minorHAnsi"/>
          <w:sz w:val="24"/>
          <w:szCs w:val="24"/>
        </w:rPr>
        <w:t>0.</w:t>
      </w:r>
      <w:r w:rsidR="00842C9C" w:rsidRPr="006C26A6">
        <w:rPr>
          <w:rFonts w:cstheme="minorHAnsi"/>
          <w:sz w:val="24"/>
          <w:szCs w:val="24"/>
        </w:rPr>
        <w:t xml:space="preserve">2 to </w:t>
      </w:r>
      <w:r w:rsidRPr="006C26A6">
        <w:rPr>
          <w:rFonts w:cstheme="minorHAnsi"/>
          <w:sz w:val="24"/>
          <w:szCs w:val="24"/>
        </w:rPr>
        <w:t>0.</w:t>
      </w:r>
      <w:r w:rsidR="00842C9C" w:rsidRPr="006C26A6">
        <w:rPr>
          <w:rFonts w:cstheme="minorHAnsi"/>
          <w:sz w:val="24"/>
          <w:szCs w:val="24"/>
        </w:rPr>
        <w:t>2</w:t>
      </w:r>
      <w:r w:rsidRPr="006C26A6">
        <w:rPr>
          <w:rFonts w:cstheme="minorHAnsi"/>
          <w:sz w:val="24"/>
          <w:szCs w:val="24"/>
        </w:rPr>
        <w:t xml:space="preserve"> </w:t>
      </w:r>
      <w:r w:rsidR="00842C9C" w:rsidRPr="006C26A6">
        <w:rPr>
          <w:rFonts w:cstheme="minorHAnsi"/>
          <w:sz w:val="24"/>
          <w:szCs w:val="24"/>
        </w:rPr>
        <w:t>V</w:t>
      </w:r>
      <w:r w:rsidR="00614806" w:rsidRPr="006C26A6">
        <w:rPr>
          <w:rFonts w:cstheme="minorHAnsi"/>
          <w:sz w:val="24"/>
          <w:szCs w:val="24"/>
        </w:rPr>
        <w:t xml:space="preserve"> vs Ag/AgCl)</w:t>
      </w:r>
      <w:r w:rsidR="00FF3823">
        <w:rPr>
          <w:rFonts w:cstheme="minorHAnsi"/>
          <w:sz w:val="24"/>
          <w:szCs w:val="24"/>
        </w:rPr>
        <w:t>,</w:t>
      </w:r>
      <w:r w:rsidR="006C26A6" w:rsidRPr="006C26A6">
        <w:rPr>
          <w:rFonts w:cstheme="minorHAnsi"/>
          <w:sz w:val="24"/>
          <w:szCs w:val="24"/>
        </w:rPr>
        <w:t xml:space="preserve"> see </w:t>
      </w:r>
      <w:r w:rsidR="006C26A6" w:rsidRPr="0089558B">
        <w:rPr>
          <w:rFonts w:cstheme="minorHAnsi"/>
          <w:b/>
          <w:sz w:val="24"/>
          <w:szCs w:val="24"/>
        </w:rPr>
        <w:t>Fig</w:t>
      </w:r>
      <w:r w:rsidR="0089558B" w:rsidRPr="0089558B">
        <w:rPr>
          <w:rFonts w:cstheme="minorHAnsi"/>
          <w:b/>
          <w:sz w:val="24"/>
          <w:szCs w:val="24"/>
        </w:rPr>
        <w:t>ure</w:t>
      </w:r>
      <w:r w:rsidR="006C26A6" w:rsidRPr="0089558B">
        <w:rPr>
          <w:rFonts w:cstheme="minorHAnsi"/>
          <w:b/>
          <w:sz w:val="24"/>
          <w:szCs w:val="24"/>
        </w:rPr>
        <w:t xml:space="preserve"> S3</w:t>
      </w:r>
      <w:r w:rsidR="006C26A6" w:rsidRPr="006C26A6">
        <w:rPr>
          <w:rFonts w:cstheme="minorHAnsi"/>
          <w:sz w:val="24"/>
          <w:szCs w:val="24"/>
        </w:rPr>
        <w:t xml:space="preserve">. Also, </w:t>
      </w:r>
      <w:r w:rsidR="006006CA">
        <w:rPr>
          <w:rFonts w:cstheme="minorHAnsi"/>
          <w:sz w:val="24"/>
          <w:szCs w:val="24"/>
        </w:rPr>
        <w:t>nanoMIPs</w:t>
      </w:r>
      <w:r w:rsidR="00803468" w:rsidRPr="006C26A6">
        <w:rPr>
          <w:rFonts w:cstheme="minorHAnsi"/>
          <w:sz w:val="24"/>
          <w:szCs w:val="24"/>
        </w:rPr>
        <w:t xml:space="preserve"> and controls do not show any response to PBS</w:t>
      </w:r>
      <w:r w:rsidR="000D57BA">
        <w:rPr>
          <w:rFonts w:cstheme="minorHAnsi"/>
          <w:sz w:val="24"/>
          <w:szCs w:val="24"/>
        </w:rPr>
        <w:t>,</w:t>
      </w:r>
      <w:r w:rsidR="00803468" w:rsidRPr="006C26A6">
        <w:rPr>
          <w:rFonts w:cstheme="minorHAnsi"/>
          <w:sz w:val="24"/>
          <w:szCs w:val="24"/>
        </w:rPr>
        <w:t xml:space="preserve"> as expected.</w:t>
      </w:r>
      <w:r w:rsidR="00614806" w:rsidRPr="006C26A6">
        <w:rPr>
          <w:rFonts w:cstheme="minorHAnsi"/>
          <w:sz w:val="24"/>
          <w:szCs w:val="24"/>
        </w:rPr>
        <w:t xml:space="preserve"> </w:t>
      </w:r>
      <w:r w:rsidR="005620A6">
        <w:rPr>
          <w:rFonts w:cstheme="minorHAnsi"/>
          <w:sz w:val="24"/>
          <w:szCs w:val="24"/>
        </w:rPr>
        <w:t xml:space="preserve">Correspondingly, </w:t>
      </w:r>
      <w:r w:rsidR="00614806" w:rsidRPr="006C26A6">
        <w:rPr>
          <w:rFonts w:cstheme="minorHAnsi"/>
          <w:sz w:val="24"/>
          <w:szCs w:val="24"/>
        </w:rPr>
        <w:t xml:space="preserve">DPV measurements </w:t>
      </w:r>
      <w:r w:rsidR="006C26A6" w:rsidRPr="006C26A6">
        <w:rPr>
          <w:rFonts w:cstheme="minorHAnsi"/>
          <w:sz w:val="24"/>
          <w:szCs w:val="24"/>
        </w:rPr>
        <w:t xml:space="preserve">for </w:t>
      </w:r>
      <w:r w:rsidR="00D31CA1" w:rsidRPr="006C26A6">
        <w:rPr>
          <w:rFonts w:cstheme="minorHAnsi"/>
          <w:sz w:val="24"/>
          <w:szCs w:val="24"/>
        </w:rPr>
        <w:t xml:space="preserve">ferrocenyl-methylmethacrylate (FcMMA) </w:t>
      </w:r>
      <w:r w:rsidR="00614806" w:rsidRPr="006C26A6">
        <w:rPr>
          <w:rFonts w:cstheme="minorHAnsi"/>
          <w:sz w:val="24"/>
          <w:szCs w:val="24"/>
        </w:rPr>
        <w:t>on bare SPCE revealed an oxidation peak at +0.057 V</w:t>
      </w:r>
      <w:r w:rsidR="00D31CA1" w:rsidRPr="006C26A6">
        <w:rPr>
          <w:rFonts w:cstheme="minorHAnsi"/>
          <w:sz w:val="24"/>
          <w:szCs w:val="24"/>
        </w:rPr>
        <w:t xml:space="preserve"> (vs Ag/AgCl)</w:t>
      </w:r>
      <w:r w:rsidR="00614806" w:rsidRPr="006C26A6">
        <w:rPr>
          <w:rFonts w:cstheme="minorHAnsi"/>
          <w:sz w:val="24"/>
          <w:szCs w:val="24"/>
        </w:rPr>
        <w:t xml:space="preserve"> </w:t>
      </w:r>
      <w:r w:rsidR="00D31CA1" w:rsidRPr="006C26A6">
        <w:rPr>
          <w:rFonts w:cstheme="minorHAnsi"/>
          <w:sz w:val="24"/>
          <w:szCs w:val="24"/>
        </w:rPr>
        <w:t xml:space="preserve">as shown in </w:t>
      </w:r>
      <w:r w:rsidR="00614806" w:rsidRPr="0089558B">
        <w:rPr>
          <w:rFonts w:cstheme="minorHAnsi"/>
          <w:b/>
          <w:sz w:val="24"/>
          <w:szCs w:val="24"/>
        </w:rPr>
        <w:t>Fig</w:t>
      </w:r>
      <w:r w:rsidR="0089558B" w:rsidRPr="0089558B">
        <w:rPr>
          <w:rFonts w:cstheme="minorHAnsi"/>
          <w:b/>
          <w:sz w:val="24"/>
          <w:szCs w:val="24"/>
        </w:rPr>
        <w:t>ure</w:t>
      </w:r>
      <w:r w:rsidR="00614806" w:rsidRPr="0089558B">
        <w:rPr>
          <w:rFonts w:cstheme="minorHAnsi"/>
          <w:b/>
          <w:sz w:val="24"/>
          <w:szCs w:val="24"/>
        </w:rPr>
        <w:t xml:space="preserve"> S4</w:t>
      </w:r>
      <w:r w:rsidR="00614806" w:rsidRPr="006C26A6">
        <w:rPr>
          <w:rFonts w:cstheme="minorHAnsi"/>
          <w:sz w:val="24"/>
          <w:szCs w:val="24"/>
        </w:rPr>
        <w:t xml:space="preserve">. </w:t>
      </w:r>
      <w:r w:rsidR="00353D67">
        <w:rPr>
          <w:rFonts w:cstheme="minorHAnsi"/>
          <w:sz w:val="24"/>
          <w:szCs w:val="24"/>
        </w:rPr>
        <w:t xml:space="preserve">The potential </w:t>
      </w:r>
      <w:r w:rsidR="00353D67">
        <w:rPr>
          <w:rFonts w:cstheme="minorHAnsi"/>
          <w:sz w:val="24"/>
          <w:szCs w:val="24"/>
        </w:rPr>
        <w:lastRenderedPageBreak/>
        <w:t xml:space="preserve">window of the FcMMA signal is influenced by the electrolyte, solvent and nature of the working electrode. </w:t>
      </w:r>
      <w:r w:rsidR="00D31CA1" w:rsidRPr="006C26A6">
        <w:rPr>
          <w:rFonts w:cstheme="minorHAnsi"/>
          <w:sz w:val="24"/>
          <w:szCs w:val="24"/>
        </w:rPr>
        <w:t>The volta</w:t>
      </w:r>
      <w:r w:rsidR="000D57BA">
        <w:rPr>
          <w:rFonts w:cstheme="minorHAnsi"/>
          <w:sz w:val="24"/>
          <w:szCs w:val="24"/>
        </w:rPr>
        <w:t>m</w:t>
      </w:r>
      <w:r w:rsidR="00D31CA1" w:rsidRPr="006C26A6">
        <w:rPr>
          <w:rFonts w:cstheme="minorHAnsi"/>
          <w:sz w:val="24"/>
          <w:szCs w:val="24"/>
        </w:rPr>
        <w:t xml:space="preserve">mograms </w:t>
      </w:r>
      <w:r w:rsidR="006C26A6" w:rsidRPr="006C26A6">
        <w:rPr>
          <w:rFonts w:cstheme="minorHAnsi"/>
          <w:sz w:val="24"/>
          <w:szCs w:val="24"/>
        </w:rPr>
        <w:t xml:space="preserve">confirmed </w:t>
      </w:r>
      <w:r w:rsidR="00D31CA1" w:rsidRPr="006C26A6">
        <w:rPr>
          <w:rFonts w:cstheme="minorHAnsi"/>
          <w:sz w:val="24"/>
          <w:szCs w:val="24"/>
        </w:rPr>
        <w:t xml:space="preserve">that </w:t>
      </w:r>
      <w:r w:rsidR="006C26A6" w:rsidRPr="006C26A6">
        <w:rPr>
          <w:rFonts w:cstheme="minorHAnsi"/>
          <w:sz w:val="24"/>
          <w:szCs w:val="24"/>
        </w:rPr>
        <w:t>the</w:t>
      </w:r>
      <w:r w:rsidR="00D31CA1" w:rsidRPr="006C26A6">
        <w:rPr>
          <w:rFonts w:cstheme="minorHAnsi"/>
          <w:sz w:val="24"/>
          <w:szCs w:val="24"/>
        </w:rPr>
        <w:t xml:space="preserve"> </w:t>
      </w:r>
      <w:r w:rsidR="006006CA">
        <w:rPr>
          <w:rFonts w:cstheme="minorHAnsi"/>
          <w:sz w:val="24"/>
          <w:szCs w:val="24"/>
        </w:rPr>
        <w:t>nanoMIPs</w:t>
      </w:r>
      <w:r w:rsidR="00D31CA1" w:rsidRPr="006C26A6">
        <w:rPr>
          <w:rFonts w:cstheme="minorHAnsi"/>
          <w:sz w:val="24"/>
          <w:szCs w:val="24"/>
        </w:rPr>
        <w:t xml:space="preserve"> </w:t>
      </w:r>
      <w:proofErr w:type="spellStart"/>
      <w:r w:rsidR="00D31CA1" w:rsidRPr="006C26A6">
        <w:rPr>
          <w:rFonts w:cstheme="minorHAnsi"/>
          <w:sz w:val="24"/>
          <w:szCs w:val="24"/>
        </w:rPr>
        <w:t>electroacti</w:t>
      </w:r>
      <w:r w:rsidR="006C26A6" w:rsidRPr="006C26A6">
        <w:rPr>
          <w:rFonts w:cstheme="minorHAnsi"/>
          <w:sz w:val="24"/>
          <w:szCs w:val="24"/>
        </w:rPr>
        <w:t>vity</w:t>
      </w:r>
      <w:proofErr w:type="spellEnd"/>
      <w:r w:rsidR="006C26A6" w:rsidRPr="006C26A6">
        <w:rPr>
          <w:rFonts w:cstheme="minorHAnsi"/>
          <w:sz w:val="24"/>
          <w:szCs w:val="24"/>
        </w:rPr>
        <w:t xml:space="preserve"> </w:t>
      </w:r>
      <w:r w:rsidR="00D31CA1" w:rsidRPr="006C26A6">
        <w:rPr>
          <w:rFonts w:cstheme="minorHAnsi"/>
          <w:sz w:val="24"/>
          <w:szCs w:val="24"/>
        </w:rPr>
        <w:t xml:space="preserve">is conferred by the presence of </w:t>
      </w:r>
      <w:r w:rsidR="006C26A6" w:rsidRPr="006C26A6">
        <w:rPr>
          <w:rFonts w:cstheme="minorHAnsi"/>
          <w:sz w:val="24"/>
          <w:szCs w:val="24"/>
        </w:rPr>
        <w:t>FcMMA</w:t>
      </w:r>
      <w:r w:rsidR="00D31CA1" w:rsidRPr="006C26A6">
        <w:rPr>
          <w:rFonts w:cstheme="minorHAnsi"/>
          <w:sz w:val="24"/>
          <w:szCs w:val="24"/>
        </w:rPr>
        <w:t xml:space="preserve"> moieties in the polymer structure.</w:t>
      </w:r>
      <w:r w:rsidR="00D31CA1" w:rsidRPr="00614806">
        <w:rPr>
          <w:rFonts w:cstheme="minorHAnsi"/>
          <w:sz w:val="24"/>
          <w:szCs w:val="24"/>
        </w:rPr>
        <w:t xml:space="preserve"> </w:t>
      </w:r>
      <w:r w:rsidR="00193920">
        <w:rPr>
          <w:rFonts w:cstheme="minorHAnsi"/>
          <w:sz w:val="24"/>
          <w:szCs w:val="24"/>
        </w:rPr>
        <w:t>Presumably, t</w:t>
      </w:r>
      <w:r w:rsidR="00532762">
        <w:rPr>
          <w:sz w:val="24"/>
          <w:szCs w:val="24"/>
        </w:rPr>
        <w:t xml:space="preserve">he </w:t>
      </w:r>
      <w:r w:rsidR="006006CA">
        <w:rPr>
          <w:sz w:val="24"/>
          <w:szCs w:val="24"/>
        </w:rPr>
        <w:t>nanoMIPs</w:t>
      </w:r>
      <w:r w:rsidR="00532762">
        <w:rPr>
          <w:sz w:val="24"/>
          <w:szCs w:val="24"/>
        </w:rPr>
        <w:t xml:space="preserve"> actuation is a consequence of the analyte recognition. </w:t>
      </w:r>
      <w:r w:rsidR="00193920">
        <w:rPr>
          <w:rFonts w:cstheme="minorHAnsi"/>
          <w:sz w:val="24"/>
          <w:szCs w:val="24"/>
        </w:rPr>
        <w:t xml:space="preserve">This suggest that </w:t>
      </w:r>
      <w:r w:rsidR="00532762">
        <w:rPr>
          <w:rFonts w:cstheme="minorHAnsi"/>
          <w:sz w:val="24"/>
          <w:szCs w:val="24"/>
        </w:rPr>
        <w:t>the analyte activate</w:t>
      </w:r>
      <w:r w:rsidR="000D57BA">
        <w:rPr>
          <w:rFonts w:cstheme="minorHAnsi"/>
          <w:sz w:val="24"/>
          <w:szCs w:val="24"/>
        </w:rPr>
        <w:t>s</w:t>
      </w:r>
      <w:r w:rsidR="00532762">
        <w:rPr>
          <w:rFonts w:cstheme="minorHAnsi"/>
          <w:sz w:val="24"/>
          <w:szCs w:val="24"/>
        </w:rPr>
        <w:t xml:space="preserve"> a polymer conformation change exposing the hindered FcMMA moieties in the polymer, as</w:t>
      </w:r>
      <w:r w:rsidR="006C0B4F">
        <w:rPr>
          <w:rFonts w:cstheme="minorHAnsi"/>
          <w:sz w:val="24"/>
          <w:szCs w:val="24"/>
        </w:rPr>
        <w:t xml:space="preserve"> a</w:t>
      </w:r>
      <w:r w:rsidR="00532762">
        <w:rPr>
          <w:rFonts w:cstheme="minorHAnsi"/>
          <w:sz w:val="24"/>
          <w:szCs w:val="24"/>
        </w:rPr>
        <w:t xml:space="preserve"> result, the electron transfer of FcMMA moieties is favoured.</w:t>
      </w:r>
      <w:r w:rsidR="00532762">
        <w:rPr>
          <w:sz w:val="24"/>
          <w:szCs w:val="24"/>
        </w:rPr>
        <w:t xml:space="preserve"> </w:t>
      </w:r>
      <w:r w:rsidR="00532762" w:rsidRPr="00E72832">
        <w:rPr>
          <w:sz w:val="24"/>
          <w:szCs w:val="24"/>
        </w:rPr>
        <w:t xml:space="preserve">Hence, </w:t>
      </w:r>
      <w:r w:rsidR="006006CA">
        <w:rPr>
          <w:sz w:val="24"/>
          <w:szCs w:val="24"/>
        </w:rPr>
        <w:t>nanoMIPs</w:t>
      </w:r>
      <w:r w:rsidR="00532762" w:rsidRPr="00E72832">
        <w:rPr>
          <w:sz w:val="24"/>
          <w:szCs w:val="24"/>
        </w:rPr>
        <w:t xml:space="preserve"> </w:t>
      </w:r>
      <w:r w:rsidR="00532762">
        <w:rPr>
          <w:sz w:val="24"/>
          <w:szCs w:val="24"/>
        </w:rPr>
        <w:t>can be</w:t>
      </w:r>
      <w:r w:rsidR="00532762" w:rsidRPr="00E72832">
        <w:rPr>
          <w:sz w:val="24"/>
          <w:szCs w:val="24"/>
        </w:rPr>
        <w:t xml:space="preserve"> </w:t>
      </w:r>
      <w:r w:rsidR="00193920">
        <w:rPr>
          <w:sz w:val="24"/>
          <w:szCs w:val="24"/>
        </w:rPr>
        <w:t>effectively</w:t>
      </w:r>
      <w:r w:rsidR="00532762">
        <w:rPr>
          <w:sz w:val="24"/>
          <w:szCs w:val="24"/>
        </w:rPr>
        <w:t xml:space="preserve"> </w:t>
      </w:r>
      <w:r w:rsidR="00532762" w:rsidRPr="00E72832">
        <w:rPr>
          <w:sz w:val="24"/>
          <w:szCs w:val="24"/>
        </w:rPr>
        <w:t xml:space="preserve">used as </w:t>
      </w:r>
      <w:r w:rsidR="00532762">
        <w:rPr>
          <w:sz w:val="24"/>
          <w:szCs w:val="24"/>
        </w:rPr>
        <w:t xml:space="preserve">selective </w:t>
      </w:r>
      <w:r w:rsidR="00532762" w:rsidRPr="00E72832">
        <w:rPr>
          <w:sz w:val="24"/>
          <w:szCs w:val="24"/>
        </w:rPr>
        <w:t>receptors and reporters.</w:t>
      </w:r>
      <w:r w:rsidR="00532762" w:rsidRPr="00E72832">
        <w:rPr>
          <w:sz w:val="24"/>
          <w:szCs w:val="24"/>
        </w:rPr>
        <w:fldChar w:fldCharType="begin">
          <w:fldData xml:space="preserve">PEVuZE5vdGU+PENpdGU+PEF1dGhvcj5NYXp6b3R0YTwvQXV0aG9yPjxZZWFyPjIwMTY8L1llYXI+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==
</w:fldData>
        </w:fldChar>
      </w:r>
      <w:r w:rsidR="009E7FD2">
        <w:rPr>
          <w:sz w:val="24"/>
          <w:szCs w:val="24"/>
        </w:rPr>
        <w:instrText xml:space="preserve"> ADDIN EN.CITE </w:instrText>
      </w:r>
      <w:r w:rsidR="009E7FD2">
        <w:rPr>
          <w:sz w:val="24"/>
          <w:szCs w:val="24"/>
        </w:rPr>
        <w:fldChar w:fldCharType="begin">
          <w:fldData xml:space="preserve">PEVuZE5vdGU+PENpdGU+PEF1dGhvcj5NYXp6b3R0YTwvQXV0aG9yPjxZZWFyPjIwMTY8L1llYXI+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==
</w:fldData>
        </w:fldChar>
      </w:r>
      <w:r w:rsidR="009E7FD2">
        <w:rPr>
          <w:sz w:val="24"/>
          <w:szCs w:val="24"/>
        </w:rPr>
        <w:instrText xml:space="preserve"> ADDIN EN.CITE.DATA </w:instrText>
      </w:r>
      <w:r w:rsidR="009E7FD2">
        <w:rPr>
          <w:sz w:val="24"/>
          <w:szCs w:val="24"/>
        </w:rPr>
      </w:r>
      <w:r w:rsidR="009E7FD2">
        <w:rPr>
          <w:sz w:val="24"/>
          <w:szCs w:val="24"/>
        </w:rPr>
        <w:fldChar w:fldCharType="end"/>
      </w:r>
      <w:r w:rsidR="00532762" w:rsidRPr="00E72832">
        <w:rPr>
          <w:sz w:val="24"/>
          <w:szCs w:val="24"/>
        </w:rPr>
      </w:r>
      <w:r w:rsidR="00532762" w:rsidRPr="00E72832">
        <w:rPr>
          <w:sz w:val="24"/>
          <w:szCs w:val="24"/>
        </w:rPr>
        <w:fldChar w:fldCharType="separate"/>
      </w:r>
      <w:r w:rsidR="009E7FD2" w:rsidRPr="009E7FD2">
        <w:rPr>
          <w:noProof/>
          <w:sz w:val="24"/>
          <w:szCs w:val="24"/>
          <w:vertAlign w:val="superscript"/>
        </w:rPr>
        <w:t>13,17</w:t>
      </w:r>
      <w:r w:rsidR="00532762" w:rsidRPr="00E72832">
        <w:rPr>
          <w:sz w:val="24"/>
          <w:szCs w:val="24"/>
        </w:rPr>
        <w:fldChar w:fldCharType="end"/>
      </w:r>
      <w:r w:rsidR="00532762">
        <w:rPr>
          <w:sz w:val="24"/>
          <w:szCs w:val="24"/>
        </w:rPr>
        <w:t xml:space="preserve"> </w:t>
      </w:r>
    </w:p>
    <w:p w14:paraId="70FA84B8" w14:textId="2968E798" w:rsidR="00651681" w:rsidRDefault="00532762" w:rsidP="006D3149">
      <w:pPr>
        <w:spacing w:after="0" w:line="360" w:lineRule="auto"/>
        <w:ind w:firstLine="720"/>
        <w:jc w:val="both"/>
        <w:rPr>
          <w:rFonts w:ascii="Times New Roman" w:hAnsi="Times New Roman" w:cs="Times New Roman"/>
          <w:i/>
          <w:color w:val="201F1E"/>
          <w:sz w:val="23"/>
          <w:szCs w:val="23"/>
          <w:shd w:val="clear" w:color="auto" w:fill="FFFFFF"/>
        </w:rPr>
      </w:pPr>
      <w:r>
        <w:rPr>
          <w:rFonts w:cs="Arial"/>
          <w:sz w:val="24"/>
          <w:szCs w:val="24"/>
        </w:rPr>
        <w:t xml:space="preserve">The </w:t>
      </w:r>
      <w:r w:rsidRPr="0098391C">
        <w:rPr>
          <w:rFonts w:cs="Arial"/>
          <w:sz w:val="24"/>
          <w:szCs w:val="24"/>
        </w:rPr>
        <w:t xml:space="preserve">redox properties </w:t>
      </w:r>
      <w:r>
        <w:rPr>
          <w:rFonts w:cs="Arial"/>
          <w:sz w:val="24"/>
          <w:szCs w:val="24"/>
        </w:rPr>
        <w:t xml:space="preserve">of the polymer are dependent on the structure and the </w:t>
      </w:r>
      <w:r w:rsidRPr="0098391C">
        <w:rPr>
          <w:rFonts w:cs="Arial"/>
          <w:sz w:val="24"/>
          <w:szCs w:val="24"/>
        </w:rPr>
        <w:t xml:space="preserve">electronic environment. </w:t>
      </w:r>
      <w:r>
        <w:rPr>
          <w:rFonts w:cs="Arial"/>
          <w:sz w:val="24"/>
          <w:szCs w:val="24"/>
        </w:rPr>
        <w:t xml:space="preserve">Previous reports have shown that ferrocene monomers present a shift in the </w:t>
      </w:r>
      <w:r>
        <w:rPr>
          <w:sz w:val="24"/>
          <w:szCs w:val="24"/>
        </w:rPr>
        <w:t xml:space="preserve">oxidation potential </w:t>
      </w:r>
      <w:r w:rsidRPr="00E72832">
        <w:rPr>
          <w:sz w:val="24"/>
          <w:szCs w:val="24"/>
        </w:rPr>
        <w:t xml:space="preserve">when </w:t>
      </w:r>
      <w:r>
        <w:rPr>
          <w:sz w:val="24"/>
          <w:szCs w:val="24"/>
        </w:rPr>
        <w:t>these</w:t>
      </w:r>
      <w:r w:rsidRPr="00E72832">
        <w:rPr>
          <w:sz w:val="24"/>
          <w:szCs w:val="24"/>
        </w:rPr>
        <w:t xml:space="preserve"> are incorporated </w:t>
      </w:r>
      <w:r w:rsidR="006C0B4F">
        <w:rPr>
          <w:sz w:val="24"/>
          <w:szCs w:val="24"/>
        </w:rPr>
        <w:t>in</w:t>
      </w:r>
      <w:r w:rsidRPr="00E72832">
        <w:rPr>
          <w:sz w:val="24"/>
          <w:szCs w:val="24"/>
        </w:rPr>
        <w:t>to polymers.</w:t>
      </w:r>
      <w:r w:rsidRPr="00E72832">
        <w:rPr>
          <w:sz w:val="24"/>
          <w:szCs w:val="24"/>
        </w:rPr>
        <w:fldChar w:fldCharType="begin"/>
      </w:r>
      <w:r w:rsidR="009E7FD2">
        <w:rPr>
          <w:sz w:val="24"/>
          <w:szCs w:val="24"/>
        </w:rPr>
        <w:instrText xml:space="preserve"> ADDIN EN.CITE &lt;EndNote&gt;&lt;Cite&gt;&lt;Author&gt;Moczko&lt;/Author&gt;&lt;Year&gt;2013&lt;/Year&gt;&lt;RecNum&gt;16&lt;/RecNum&gt;&lt;DisplayText&gt;&lt;style face="superscript"&gt;16,23&lt;/style&gt;&lt;/DisplayText&gt;&lt;record&gt;&lt;rec-number&gt;16&lt;/rec-number&gt;&lt;foreign-keys&gt;&lt;key app="EN" db-id="s5dww0rwbrdt21evt2hxapfa9a9zxds0dzfa" timestamp="1559903293"&gt;16&lt;/key&gt;&lt;/foreign-keys&gt;&lt;ref-type name="Journal Article"&gt;17&lt;/ref-type&gt;&lt;contributors&gt;&lt;authors&gt;&lt;author&gt;Moczko, Ewa&lt;/author&gt;&lt;author&gt;Poma, Alessandro&lt;/author&gt;&lt;author&gt;Guerreiro, Antonio&lt;/author&gt;&lt;author&gt;de Vargas Sansalvador, Isabel Perez&lt;/author&gt;&lt;author&gt;Caygill, Sarah&lt;/author&gt;&lt;author&gt;Canfarotta, Francesco&lt;/author&gt;&lt;author&gt;Whitcombe, Michael J&lt;/author&gt;&lt;author&gt;Piletsky, Sergey&lt;/author&gt;&lt;/authors&gt;&lt;/contributors&gt;&lt;titles&gt;&lt;title&gt;Surface-modified multifunctional MIP nanoparticles&lt;/title&gt;&lt;secondary-title&gt;Nanoscale&lt;/secondary-title&gt;&lt;/titles&gt;&lt;periodical&gt;&lt;full-title&gt;Nanoscale&lt;/full-title&gt;&lt;/periodical&gt;&lt;pages&gt;3733-3741&lt;/pages&gt;&lt;volume&gt;5&lt;/volume&gt;&lt;number&gt;9&lt;/number&gt;&lt;dates&gt;&lt;year&gt;2013&lt;/year&gt;&lt;/dates&gt;&lt;urls&gt;&lt;/urls&gt;&lt;/record&gt;&lt;/Cite&gt;&lt;Cite&gt;&lt;Author&gt;Farre&lt;/Author&gt;&lt;Year&gt;2007&lt;/Year&gt;&lt;RecNum&gt;17&lt;/RecNum&gt;&lt;record&gt;&lt;rec-number&gt;17&lt;/rec-number&gt;&lt;foreign-keys&gt;&lt;key app="EN" db-id="s5dww0rwbrdt21evt2hxapfa9a9zxds0dzfa" timestamp="1559904299"&gt;17&lt;/key&gt;&lt;/foreign-keys&gt;&lt;ref-type name="Journal Article"&gt;17&lt;/ref-type&gt;&lt;contributors&gt;&lt;authors&gt;&lt;author&gt;Farre, C&lt;/author&gt;&lt;author&gt;Spinelli, N&lt;/author&gt;&lt;author&gt;Bouchet, A&lt;/author&gt;&lt;author&gt;Marquette, C&lt;/author&gt;&lt;author&gt;Mandrand, B&lt;/author&gt;&lt;author&gt;Garnier, F&lt;/author&gt;&lt;author&gt;Chaix, C&lt;/author&gt;&lt;/authors&gt;&lt;/contributors&gt;&lt;titles&gt;&lt;title&gt;Synthesis and electropolymerization studies of water-soluble pyrrole-ferrocene derivatives towards biochip device application&lt;/title&gt;&lt;secondary-title&gt;Synthetic metals&lt;/secondary-title&gt;&lt;/titles&gt;&lt;periodical&gt;&lt;full-title&gt;Synthetic metals&lt;/full-title&gt;&lt;/periodical&gt;&lt;pages&gt;125-133&lt;/pages&gt;&lt;volume&gt;157&lt;/volume&gt;&lt;number&gt;2-3&lt;/number&gt;&lt;dates&gt;&lt;year&gt;2007&lt;/year&gt;&lt;/dates&gt;&lt;isbn&gt;0379-6779&lt;/isbn&gt;&lt;urls&gt;&lt;/urls&gt;&lt;/record&gt;&lt;/Cite&gt;&lt;/EndNote&gt;</w:instrText>
      </w:r>
      <w:r w:rsidRPr="00E72832">
        <w:rPr>
          <w:sz w:val="24"/>
          <w:szCs w:val="24"/>
        </w:rPr>
        <w:fldChar w:fldCharType="separate"/>
      </w:r>
      <w:r w:rsidR="009E7FD2" w:rsidRPr="009E7FD2">
        <w:rPr>
          <w:noProof/>
          <w:sz w:val="24"/>
          <w:szCs w:val="24"/>
          <w:vertAlign w:val="superscript"/>
        </w:rPr>
        <w:t>16,23</w:t>
      </w:r>
      <w:r w:rsidRPr="00E72832">
        <w:rPr>
          <w:sz w:val="24"/>
          <w:szCs w:val="24"/>
        </w:rPr>
        <w:fldChar w:fldCharType="end"/>
      </w:r>
      <w:r w:rsidRPr="00E72832">
        <w:rPr>
          <w:sz w:val="24"/>
          <w:szCs w:val="24"/>
        </w:rPr>
        <w:t xml:space="preserve"> For example, pyrrole-ferrocene polymers present an oxidation peak at +0.05 V (vs. Ag/AgCl).</w:t>
      </w:r>
      <w:r w:rsidRPr="00E72832">
        <w:rPr>
          <w:sz w:val="24"/>
          <w:szCs w:val="24"/>
        </w:rPr>
        <w:fldChar w:fldCharType="begin"/>
      </w:r>
      <w:r w:rsidR="009E7FD2">
        <w:rPr>
          <w:sz w:val="24"/>
          <w:szCs w:val="24"/>
        </w:rPr>
        <w:instrText xml:space="preserve"> ADDIN EN.CITE &lt;EndNote&gt;&lt;Cite&gt;&lt;Author&gt;Farre&lt;/Author&gt;&lt;Year&gt;2007&lt;/Year&gt;&lt;RecNum&gt;18&lt;/RecNum&gt;&lt;DisplayText&gt;&lt;style face="superscript"&gt;23&lt;/style&gt;&lt;/DisplayText&gt;&lt;record&gt;&lt;rec-number&gt;18&lt;/rec-number&gt;&lt;foreign-keys&gt;&lt;key app="EN" db-id="s5dww0rwbrdt21evt2hxapfa9a9zxds0dzfa" timestamp="1559904758"&gt;18&lt;/key&gt;&lt;/foreign-keys&gt;&lt;ref-type name="Journal Article"&gt;17&lt;/ref-type&gt;&lt;contributors&gt;&lt;authors&gt;&lt;author&gt;Farre, C&lt;/author&gt;&lt;author&gt;Spinelli, N&lt;/author&gt;&lt;author&gt;Bouchet, A&lt;/author&gt;&lt;author&gt;Marquette, C&lt;/author&gt;&lt;author&gt;Mandrand, B&lt;/author&gt;&lt;author&gt;Garnier, F&lt;/author&gt;&lt;author&gt;Chaix, C&lt;/author&gt;&lt;/authors&gt;&lt;/contributors&gt;&lt;titles&gt;&lt;title&gt;Synthesis and electropolymerization studies of water-soluble pyrrole-ferrocene derivatives towards biochip device application&lt;/title&gt;&lt;secondary-title&gt;Synthetic metals&lt;/secondary-title&gt;&lt;/titles&gt;&lt;periodical&gt;&lt;full-title&gt;Synthetic metals&lt;/full-title&gt;&lt;/periodical&gt;&lt;pages&gt;125-133&lt;/pages&gt;&lt;volume&gt;157&lt;/volume&gt;&lt;number&gt;2-3&lt;/number&gt;&lt;dates&gt;&lt;year&gt;2007&lt;/year&gt;&lt;/dates&gt;&lt;isbn&gt;0379-6779&lt;/isbn&gt;&lt;urls&gt;&lt;/urls&gt;&lt;/record&gt;&lt;/Cite&gt;&lt;/EndNote&gt;</w:instrText>
      </w:r>
      <w:r w:rsidRPr="00E72832">
        <w:rPr>
          <w:sz w:val="24"/>
          <w:szCs w:val="24"/>
        </w:rPr>
        <w:fldChar w:fldCharType="separate"/>
      </w:r>
      <w:r w:rsidR="009E7FD2" w:rsidRPr="009E7FD2">
        <w:rPr>
          <w:noProof/>
          <w:sz w:val="24"/>
          <w:szCs w:val="24"/>
          <w:vertAlign w:val="superscript"/>
        </w:rPr>
        <w:t>23</w:t>
      </w:r>
      <w:r w:rsidRPr="00E72832">
        <w:rPr>
          <w:sz w:val="24"/>
          <w:szCs w:val="24"/>
        </w:rPr>
        <w:fldChar w:fldCharType="end"/>
      </w:r>
      <w:r w:rsidRPr="00E72832">
        <w:rPr>
          <w:sz w:val="24"/>
          <w:szCs w:val="24"/>
        </w:rPr>
        <w:t xml:space="preserve"> Another example </w:t>
      </w:r>
      <w:r>
        <w:rPr>
          <w:sz w:val="24"/>
          <w:szCs w:val="24"/>
        </w:rPr>
        <w:t xml:space="preserve">is the </w:t>
      </w:r>
      <w:r w:rsidRPr="00E72832">
        <w:rPr>
          <w:sz w:val="24"/>
          <w:szCs w:val="24"/>
        </w:rPr>
        <w:t>Vinyl-ferrocene monomer oxidation potential observed at +0.3V (vs. Ag/AgCl), this value diverge</w:t>
      </w:r>
      <w:r w:rsidR="006C0B4F">
        <w:rPr>
          <w:sz w:val="24"/>
          <w:szCs w:val="24"/>
        </w:rPr>
        <w:t>s</w:t>
      </w:r>
      <w:r w:rsidRPr="00E72832">
        <w:rPr>
          <w:sz w:val="24"/>
          <w:szCs w:val="24"/>
        </w:rPr>
        <w:t xml:space="preserve"> from the polyacrylamide derivate observed at +0.18 V (vs. Ag/AgCl).</w:t>
      </w:r>
      <w:r w:rsidRPr="00E72832">
        <w:rPr>
          <w:sz w:val="24"/>
          <w:szCs w:val="24"/>
        </w:rPr>
        <w:fldChar w:fldCharType="begin"/>
      </w:r>
      <w:r w:rsidR="009E7FD2">
        <w:rPr>
          <w:sz w:val="24"/>
          <w:szCs w:val="24"/>
        </w:rPr>
        <w:instrText xml:space="preserve"> ADDIN EN.CITE &lt;EndNote&gt;&lt;Cite&gt;&lt;Author&gt;Moczko&lt;/Author&gt;&lt;Year&gt;2013&lt;/Year&gt;&lt;RecNum&gt;16&lt;/RecNum&gt;&lt;DisplayText&gt;&lt;style face="superscript"&gt;16&lt;/style&gt;&lt;/DisplayText&gt;&lt;record&gt;&lt;rec-number&gt;16&lt;/rec-number&gt;&lt;foreign-keys&gt;&lt;key app="EN" db-id="s5dww0rwbrdt21evt2hxapfa9a9zxds0dzfa" timestamp="1559903293"&gt;16&lt;/key&gt;&lt;/foreign-keys&gt;&lt;ref-type name="Journal Article"&gt;17&lt;/ref-type&gt;&lt;contributors&gt;&lt;authors&gt;&lt;author&gt;Moczko, Ewa&lt;/author&gt;&lt;author&gt;Poma, Alessandro&lt;/author&gt;&lt;author&gt;Guerreiro, Antonio&lt;/author&gt;&lt;author&gt;de Vargas Sansalvador, Isabel Perez&lt;/author&gt;&lt;author&gt;Caygill, Sarah&lt;/author&gt;&lt;author&gt;Canfarotta, Francesco&lt;/author&gt;&lt;author&gt;Whitcombe, Michael J&lt;/author&gt;&lt;author&gt;Piletsky, Sergey&lt;/author&gt;&lt;/authors&gt;&lt;/contributors&gt;&lt;titles&gt;&lt;title&gt;Surface-modified multifunctional MIP nanoparticles&lt;/title&gt;&lt;secondary-title&gt;Nanoscale&lt;/secondary-title&gt;&lt;/titles&gt;&lt;periodical&gt;&lt;full-title&gt;Nanoscale&lt;/full-title&gt;&lt;/periodical&gt;&lt;pages&gt;3733-3741&lt;/pages&gt;&lt;volume&gt;5&lt;/volume&gt;&lt;number&gt;9&lt;/number&gt;&lt;dates&gt;&lt;year&gt;2013&lt;/year&gt;&lt;/dates&gt;&lt;urls&gt;&lt;/urls&gt;&lt;/record&gt;&lt;/Cite&gt;&lt;/EndNote&gt;</w:instrText>
      </w:r>
      <w:r w:rsidRPr="00E72832">
        <w:rPr>
          <w:sz w:val="24"/>
          <w:szCs w:val="24"/>
        </w:rPr>
        <w:fldChar w:fldCharType="separate"/>
      </w:r>
      <w:r w:rsidR="009E7FD2" w:rsidRPr="009E7FD2">
        <w:rPr>
          <w:noProof/>
          <w:sz w:val="24"/>
          <w:szCs w:val="24"/>
          <w:vertAlign w:val="superscript"/>
        </w:rPr>
        <w:t>16</w:t>
      </w:r>
      <w:r w:rsidRPr="00E72832">
        <w:rPr>
          <w:sz w:val="24"/>
          <w:szCs w:val="24"/>
        </w:rPr>
        <w:fldChar w:fldCharType="end"/>
      </w:r>
      <w:r w:rsidRPr="00E72832">
        <w:rPr>
          <w:sz w:val="24"/>
          <w:szCs w:val="24"/>
        </w:rPr>
        <w:t xml:space="preserve"> T</w:t>
      </w:r>
      <w:r w:rsidR="00193920">
        <w:rPr>
          <w:sz w:val="24"/>
          <w:szCs w:val="24"/>
        </w:rPr>
        <w:t>herefore, t</w:t>
      </w:r>
      <w:r w:rsidRPr="00E72832">
        <w:rPr>
          <w:sz w:val="24"/>
          <w:szCs w:val="24"/>
        </w:rPr>
        <w:t>he change</w:t>
      </w:r>
      <w:r>
        <w:rPr>
          <w:sz w:val="24"/>
          <w:szCs w:val="24"/>
        </w:rPr>
        <w:t>s observed in the oxidation potential values in f</w:t>
      </w:r>
      <w:r w:rsidRPr="00E72832">
        <w:rPr>
          <w:sz w:val="24"/>
          <w:szCs w:val="24"/>
        </w:rPr>
        <w:t xml:space="preserve">errocene polymers </w:t>
      </w:r>
      <w:r w:rsidR="007C6119">
        <w:rPr>
          <w:sz w:val="24"/>
          <w:szCs w:val="24"/>
        </w:rPr>
        <w:t xml:space="preserve">could be directly </w:t>
      </w:r>
      <w:r w:rsidRPr="00E72832">
        <w:rPr>
          <w:sz w:val="24"/>
          <w:szCs w:val="24"/>
        </w:rPr>
        <w:t>related to the polymer backbone structure and also to the electrode used as internal reference.</w:t>
      </w:r>
      <w:r w:rsidRPr="00E72832">
        <w:rPr>
          <w:sz w:val="24"/>
          <w:szCs w:val="24"/>
        </w:rPr>
        <w:fldChar w:fldCharType="begin"/>
      </w:r>
      <w:r w:rsidR="009E7FD2">
        <w:rPr>
          <w:sz w:val="24"/>
          <w:szCs w:val="24"/>
        </w:rPr>
        <w:instrText xml:space="preserve"> ADDIN EN.CITE &lt;EndNote&gt;&lt;Cite&gt;&lt;Author&gt;Farre&lt;/Author&gt;&lt;Year&gt;2007&lt;/Year&gt;&lt;RecNum&gt;20&lt;/RecNum&gt;&lt;DisplayText&gt;&lt;style face="superscript"&gt;23&lt;/style&gt;&lt;/DisplayText&gt;&lt;record&gt;&lt;rec-number&gt;20&lt;/rec-number&gt;&lt;foreign-keys&gt;&lt;key app="EN" db-id="s5dww0rwbrdt21evt2hxapfa9a9zxds0dzfa" timestamp="1560161722"&gt;20&lt;/key&gt;&lt;/foreign-keys&gt;&lt;ref-type name="Journal Article"&gt;17&lt;/ref-type&gt;&lt;contributors&gt;&lt;authors&gt;&lt;author&gt;Farre, C&lt;/author&gt;&lt;author&gt;Spinelli, N&lt;/author&gt;&lt;author&gt;Bouchet, A&lt;/author&gt;&lt;author&gt;Marquette, C&lt;/author&gt;&lt;author&gt;Mandrand, B&lt;/author&gt;&lt;author&gt;Garnier, F&lt;/author&gt;&lt;author&gt;Chaix, C&lt;/author&gt;&lt;/authors&gt;&lt;/contributors&gt;&lt;titles&gt;&lt;title&gt;Synthesis and electropolymerization studies of water-soluble pyrrole-ferrocene derivatives towards biochip device application&lt;/title&gt;&lt;secondary-title&gt;Synthetic metals&lt;/secondary-title&gt;&lt;/titles&gt;&lt;periodical&gt;&lt;full-title&gt;Synthetic metals&lt;/full-title&gt;&lt;/periodical&gt;&lt;pages&gt;125-133&lt;/pages&gt;&lt;volume&gt;157&lt;/volume&gt;&lt;number&gt;2-3&lt;/number&gt;&lt;dates&gt;&lt;year&gt;2007&lt;/year&gt;&lt;/dates&gt;&lt;isbn&gt;0379-6779&lt;/isbn&gt;&lt;urls&gt;&lt;/urls&gt;&lt;/record&gt;&lt;/Cite&gt;&lt;/EndNote&gt;</w:instrText>
      </w:r>
      <w:r w:rsidRPr="00E72832">
        <w:rPr>
          <w:sz w:val="24"/>
          <w:szCs w:val="24"/>
        </w:rPr>
        <w:fldChar w:fldCharType="separate"/>
      </w:r>
      <w:r w:rsidR="009E7FD2" w:rsidRPr="009E7FD2">
        <w:rPr>
          <w:noProof/>
          <w:sz w:val="24"/>
          <w:szCs w:val="24"/>
          <w:vertAlign w:val="superscript"/>
        </w:rPr>
        <w:t>23</w:t>
      </w:r>
      <w:r w:rsidRPr="00E72832">
        <w:rPr>
          <w:sz w:val="24"/>
          <w:szCs w:val="24"/>
        </w:rPr>
        <w:fldChar w:fldCharType="end"/>
      </w:r>
      <w:r w:rsidRPr="00E72832">
        <w:rPr>
          <w:sz w:val="24"/>
          <w:szCs w:val="24"/>
        </w:rPr>
        <w:t xml:space="preserve"> </w:t>
      </w:r>
      <w:r w:rsidR="00663DF6">
        <w:rPr>
          <w:sz w:val="24"/>
          <w:szCs w:val="24"/>
        </w:rPr>
        <w:t xml:space="preserve">Moreover, polymers may present potential shifts </w:t>
      </w:r>
      <w:r>
        <w:rPr>
          <w:sz w:val="24"/>
          <w:szCs w:val="24"/>
        </w:rPr>
        <w:t xml:space="preserve">in the </w:t>
      </w:r>
      <w:r w:rsidRPr="00E72832">
        <w:rPr>
          <w:sz w:val="24"/>
          <w:szCs w:val="24"/>
        </w:rPr>
        <w:t xml:space="preserve">ferrocene oxidation potentials due to the deposition of material at the reference electrode. As a result, the ferrocene polymer response </w:t>
      </w:r>
      <w:r w:rsidR="00663DF6">
        <w:rPr>
          <w:sz w:val="24"/>
          <w:szCs w:val="24"/>
        </w:rPr>
        <w:t xml:space="preserve">can be </w:t>
      </w:r>
      <w:r w:rsidRPr="00E72832">
        <w:rPr>
          <w:sz w:val="24"/>
          <w:szCs w:val="24"/>
        </w:rPr>
        <w:t xml:space="preserve">measured </w:t>
      </w:r>
      <w:r w:rsidR="00663DF6">
        <w:rPr>
          <w:sz w:val="24"/>
          <w:szCs w:val="24"/>
        </w:rPr>
        <w:t xml:space="preserve">at ~ </w:t>
      </w:r>
      <w:r w:rsidRPr="00E72832">
        <w:rPr>
          <w:sz w:val="24"/>
          <w:szCs w:val="24"/>
        </w:rPr>
        <w:t>0.0 V</w:t>
      </w:r>
      <w:r w:rsidR="00663DF6">
        <w:rPr>
          <w:sz w:val="24"/>
          <w:szCs w:val="24"/>
        </w:rPr>
        <w:t>(vs. Ag/AgCl)</w:t>
      </w:r>
      <w:r w:rsidRPr="00E72832">
        <w:rPr>
          <w:sz w:val="24"/>
          <w:szCs w:val="24"/>
        </w:rPr>
        <w:t>.</w:t>
      </w:r>
      <w:r w:rsidRPr="00E72832">
        <w:rPr>
          <w:sz w:val="24"/>
          <w:szCs w:val="24"/>
        </w:rPr>
        <w:fldChar w:fldCharType="begin"/>
      </w:r>
      <w:r w:rsidR="009E7FD2">
        <w:rPr>
          <w:sz w:val="24"/>
          <w:szCs w:val="24"/>
        </w:rPr>
        <w:instrText xml:space="preserve"> ADDIN EN.CITE &lt;EndNote&gt;&lt;Cite&gt;&lt;Author&gt;Farre&lt;/Author&gt;&lt;Year&gt;2007&lt;/Year&gt;&lt;RecNum&gt;21&lt;/RecNum&gt;&lt;DisplayText&gt;&lt;style face="superscript"&gt;23&lt;/style&gt;&lt;/DisplayText&gt;&lt;record&gt;&lt;rec-number&gt;21&lt;/rec-number&gt;&lt;foreign-keys&gt;&lt;key app="EN" db-id="s5dww0rwbrdt21evt2hxapfa9a9zxds0dzfa" timestamp="1560161946"&gt;21&lt;/key&gt;&lt;/foreign-keys&gt;&lt;ref-type name="Journal Article"&gt;17&lt;/ref-type&gt;&lt;contributors&gt;&lt;authors&gt;&lt;author&gt;Farre, C&lt;/author&gt;&lt;author&gt;Spinelli, N&lt;/author&gt;&lt;author&gt;Bouchet, A&lt;/author&gt;&lt;author&gt;Marquette, C&lt;/author&gt;&lt;author&gt;Mandrand, B&lt;/author&gt;&lt;author&gt;Garnier, F&lt;/author&gt;&lt;author&gt;Chaix, C&lt;/author&gt;&lt;/authors&gt;&lt;/contributors&gt;&lt;titles&gt;&lt;title&gt;Synthesis and electropolymerization studies of water-soluble pyrrole-ferrocene derivatives towards biochip device application&lt;/title&gt;&lt;secondary-title&gt;Synthetic metals&lt;/secondary-title&gt;&lt;/titles&gt;&lt;periodical&gt;&lt;full-title&gt;Synthetic metals&lt;/full-title&gt;&lt;/periodical&gt;&lt;pages&gt;125-133&lt;/pages&gt;&lt;volume&gt;157&lt;/volume&gt;&lt;number&gt;2-3&lt;/number&gt;&lt;dates&gt;&lt;year&gt;2007&lt;/year&gt;&lt;/dates&gt;&lt;isbn&gt;0379-6779&lt;/isbn&gt;&lt;urls&gt;&lt;/urls&gt;&lt;/record&gt;&lt;/Cite&gt;&lt;/EndNote&gt;</w:instrText>
      </w:r>
      <w:r w:rsidRPr="00E72832">
        <w:rPr>
          <w:sz w:val="24"/>
          <w:szCs w:val="24"/>
        </w:rPr>
        <w:fldChar w:fldCharType="separate"/>
      </w:r>
      <w:r w:rsidR="009E7FD2" w:rsidRPr="009E7FD2">
        <w:rPr>
          <w:noProof/>
          <w:sz w:val="24"/>
          <w:szCs w:val="24"/>
          <w:vertAlign w:val="superscript"/>
        </w:rPr>
        <w:t>23</w:t>
      </w:r>
      <w:r w:rsidRPr="00E72832">
        <w:rPr>
          <w:sz w:val="24"/>
          <w:szCs w:val="24"/>
        </w:rPr>
        <w:fldChar w:fldCharType="end"/>
      </w:r>
      <w:r w:rsidRPr="00E72832">
        <w:rPr>
          <w:sz w:val="24"/>
          <w:szCs w:val="24"/>
        </w:rPr>
        <w:t xml:space="preserve"> In addition, </w:t>
      </w:r>
      <w:r>
        <w:rPr>
          <w:sz w:val="24"/>
          <w:szCs w:val="24"/>
        </w:rPr>
        <w:t xml:space="preserve">the ferrocene oxidation </w:t>
      </w:r>
      <w:r w:rsidRPr="00E72832">
        <w:rPr>
          <w:sz w:val="24"/>
          <w:szCs w:val="24"/>
        </w:rPr>
        <w:t xml:space="preserve">potential in polymers </w:t>
      </w:r>
      <w:r w:rsidR="00663DF6">
        <w:rPr>
          <w:sz w:val="24"/>
          <w:szCs w:val="24"/>
        </w:rPr>
        <w:t xml:space="preserve">may also </w:t>
      </w:r>
      <w:r>
        <w:rPr>
          <w:sz w:val="24"/>
          <w:szCs w:val="24"/>
        </w:rPr>
        <w:t>shift</w:t>
      </w:r>
      <w:r w:rsidR="00663DF6">
        <w:rPr>
          <w:sz w:val="24"/>
          <w:szCs w:val="24"/>
        </w:rPr>
        <w:t xml:space="preserve"> after analyte recognition </w:t>
      </w:r>
      <w:r w:rsidRPr="00E72832">
        <w:rPr>
          <w:sz w:val="24"/>
          <w:szCs w:val="24"/>
        </w:rPr>
        <w:t>event.</w:t>
      </w:r>
      <w:r w:rsidRPr="00E72832">
        <w:rPr>
          <w:sz w:val="24"/>
          <w:szCs w:val="24"/>
        </w:rPr>
        <w:fldChar w:fldCharType="begin"/>
      </w:r>
      <w:r w:rsidR="009E7FD2">
        <w:rPr>
          <w:sz w:val="24"/>
          <w:szCs w:val="24"/>
        </w:rPr>
        <w:instrText xml:space="preserve"> ADDIN EN.CITE &lt;EndNote&gt;&lt;Cite&gt;&lt;Author&gt;Udomsap&lt;/Author&gt;&lt;Year&gt;2014&lt;/Year&gt;&lt;RecNum&gt;28&lt;/RecNum&gt;&lt;DisplayText&gt;&lt;style face="superscript"&gt;15&lt;/style&gt;&lt;/DisplayText&gt;&lt;record&gt;&lt;rec-number&gt;28&lt;/rec-number&gt;&lt;foreign-keys&gt;&lt;key app="EN" db-id="s5dww0rwbrdt21evt2hxapfa9a9zxds0dzfa" timestamp="1560165669"&gt;28&lt;/key&gt;&lt;/foreign-keys&gt;&lt;ref-type name="Journal Article"&gt;17&lt;/ref-type&gt;&lt;contributors&gt;&lt;authors&gt;&lt;author&gt;Udomsap, Dutduan&lt;/author&gt;&lt;author&gt;Branger, Catherine&lt;/author&gt;&lt;author&gt;Culioli, Gérald&lt;/author&gt;&lt;author&gt;Dollet, Pascal&lt;/author&gt;&lt;author&gt;Brisset, Hugues&lt;/author&gt;&lt;/authors&gt;&lt;/contributors&gt;&lt;titles&gt;&lt;title&gt;A versatile electrochemical sensing receptor based on a molecularly imprinted polymer&lt;/title&gt;&lt;secondary-title&gt;Chemical Communications&lt;/secondary-title&gt;&lt;/titles&gt;&lt;periodical&gt;&lt;full-title&gt;Chemical Communications&lt;/full-title&gt;&lt;/periodical&gt;&lt;pages&gt;7488-7491&lt;/pages&gt;&lt;volume&gt;50&lt;/volume&gt;&lt;number&gt;56&lt;/number&gt;&lt;dates&gt;&lt;year&gt;2014&lt;/year&gt;&lt;/dates&gt;&lt;urls&gt;&lt;/urls&gt;&lt;/record&gt;&lt;/Cite&gt;&lt;/EndNote&gt;</w:instrText>
      </w:r>
      <w:r w:rsidRPr="00E72832">
        <w:rPr>
          <w:sz w:val="24"/>
          <w:szCs w:val="24"/>
        </w:rPr>
        <w:fldChar w:fldCharType="separate"/>
      </w:r>
      <w:r w:rsidR="009E7FD2" w:rsidRPr="009E7FD2">
        <w:rPr>
          <w:noProof/>
          <w:sz w:val="24"/>
          <w:szCs w:val="24"/>
          <w:vertAlign w:val="superscript"/>
        </w:rPr>
        <w:t>15</w:t>
      </w:r>
      <w:r w:rsidRPr="00E72832">
        <w:rPr>
          <w:sz w:val="24"/>
          <w:szCs w:val="24"/>
        </w:rPr>
        <w:fldChar w:fldCharType="end"/>
      </w:r>
      <w:r>
        <w:rPr>
          <w:sz w:val="24"/>
          <w:szCs w:val="24"/>
        </w:rPr>
        <w:t xml:space="preserve"> </w:t>
      </w:r>
      <w:r w:rsidR="006D3149">
        <w:rPr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rFonts w:cstheme="minorHAnsi"/>
          <w:sz w:val="24"/>
          <w:szCs w:val="24"/>
        </w:rPr>
        <w:t xml:space="preserve">e slight shift of the </w:t>
      </w:r>
      <w:r w:rsidR="007C6119">
        <w:rPr>
          <w:rFonts w:cstheme="minorHAnsi"/>
          <w:sz w:val="24"/>
          <w:szCs w:val="24"/>
        </w:rPr>
        <w:t>FcMMa</w:t>
      </w:r>
      <w:r>
        <w:rPr>
          <w:rFonts w:cstheme="minorHAnsi"/>
          <w:sz w:val="24"/>
          <w:szCs w:val="24"/>
        </w:rPr>
        <w:t xml:space="preserve"> oxidation potential</w:t>
      </w:r>
      <w:r w:rsidR="007C6119">
        <w:rPr>
          <w:rFonts w:cstheme="minorHAnsi"/>
          <w:sz w:val="24"/>
          <w:szCs w:val="24"/>
        </w:rPr>
        <w:t xml:space="preserve"> observed in the </w:t>
      </w:r>
      <w:r w:rsidR="006006CA">
        <w:rPr>
          <w:rFonts w:cstheme="minorHAnsi"/>
          <w:sz w:val="24"/>
          <w:szCs w:val="24"/>
        </w:rPr>
        <w:t>nanoMIPs</w:t>
      </w:r>
      <w:r>
        <w:rPr>
          <w:rFonts w:cstheme="minorHAnsi"/>
          <w:sz w:val="24"/>
          <w:szCs w:val="24"/>
        </w:rPr>
        <w:t xml:space="preserve"> </w:t>
      </w:r>
      <w:r w:rsidR="006D3149">
        <w:rPr>
          <w:rFonts w:cstheme="minorHAnsi"/>
          <w:sz w:val="24"/>
          <w:szCs w:val="24"/>
        </w:rPr>
        <w:t xml:space="preserve">appears to </w:t>
      </w:r>
      <w:r w:rsidR="007C6119">
        <w:rPr>
          <w:rFonts w:cstheme="minorHAnsi"/>
          <w:sz w:val="24"/>
          <w:szCs w:val="24"/>
        </w:rPr>
        <w:t xml:space="preserve">be </w:t>
      </w:r>
      <w:r w:rsidR="006D3149">
        <w:rPr>
          <w:rFonts w:cstheme="minorHAnsi"/>
          <w:sz w:val="24"/>
          <w:szCs w:val="24"/>
        </w:rPr>
        <w:t xml:space="preserve">a </w:t>
      </w:r>
      <w:r w:rsidR="007C6119">
        <w:rPr>
          <w:rFonts w:cstheme="minorHAnsi"/>
          <w:sz w:val="24"/>
          <w:szCs w:val="24"/>
        </w:rPr>
        <w:t xml:space="preserve">result of the </w:t>
      </w:r>
      <w:r>
        <w:rPr>
          <w:rFonts w:cstheme="minorHAnsi"/>
          <w:sz w:val="24"/>
          <w:szCs w:val="24"/>
        </w:rPr>
        <w:t xml:space="preserve">interactions between the </w:t>
      </w:r>
      <w:r w:rsidR="006006CA">
        <w:rPr>
          <w:rFonts w:cstheme="minorHAnsi"/>
          <w:sz w:val="24"/>
          <w:szCs w:val="24"/>
        </w:rPr>
        <w:t>nanoMIPs</w:t>
      </w:r>
      <w:r>
        <w:rPr>
          <w:rFonts w:cstheme="minorHAnsi"/>
          <w:sz w:val="24"/>
          <w:szCs w:val="24"/>
        </w:rPr>
        <w:t xml:space="preserve"> </w:t>
      </w:r>
      <w:r w:rsidR="006D3149">
        <w:rPr>
          <w:rFonts w:cstheme="minorHAnsi"/>
          <w:sz w:val="24"/>
          <w:szCs w:val="24"/>
        </w:rPr>
        <w:t xml:space="preserve">and </w:t>
      </w:r>
      <w:r>
        <w:rPr>
          <w:rFonts w:cstheme="minorHAnsi"/>
          <w:sz w:val="24"/>
          <w:szCs w:val="24"/>
        </w:rPr>
        <w:t xml:space="preserve">the analyte. </w:t>
      </w:r>
      <w:r w:rsidR="008C3622" w:rsidRPr="00651681">
        <w:rPr>
          <w:sz w:val="24"/>
          <w:szCs w:val="24"/>
        </w:rPr>
        <w:t>The</w:t>
      </w:r>
      <w:r w:rsidR="00651681" w:rsidRPr="00651681">
        <w:rPr>
          <w:sz w:val="24"/>
          <w:szCs w:val="24"/>
        </w:rPr>
        <w:t>refore, the</w:t>
      </w:r>
      <w:r w:rsidR="008C3622" w:rsidRPr="00651681">
        <w:rPr>
          <w:sz w:val="24"/>
          <w:szCs w:val="24"/>
        </w:rPr>
        <w:t xml:space="preserve"> significant advantage of the </w:t>
      </w:r>
      <w:r w:rsidR="00651681" w:rsidRPr="00651681">
        <w:rPr>
          <w:sz w:val="24"/>
          <w:szCs w:val="24"/>
        </w:rPr>
        <w:t xml:space="preserve">nanoMIPs </w:t>
      </w:r>
      <w:r w:rsidR="008C3622" w:rsidRPr="00651681">
        <w:rPr>
          <w:sz w:val="24"/>
          <w:szCs w:val="24"/>
        </w:rPr>
        <w:t xml:space="preserve">is their electroactivity, thus no enzymatic reactions or </w:t>
      </w:r>
      <w:r w:rsidR="00651681" w:rsidRPr="00651681">
        <w:rPr>
          <w:sz w:val="24"/>
          <w:szCs w:val="24"/>
        </w:rPr>
        <w:t>electroxidation of analyte is needed.</w:t>
      </w:r>
    </w:p>
    <w:p w14:paraId="1B2B71F8" w14:textId="6D938BD6" w:rsidR="0089558B" w:rsidRDefault="0089558B">
      <w:pPr>
        <w:rPr>
          <w:rFonts w:cstheme="minorHAnsi"/>
          <w:sz w:val="24"/>
          <w:szCs w:val="24"/>
        </w:rPr>
      </w:pPr>
    </w:p>
    <w:p w14:paraId="54A59C23" w14:textId="7FF05196" w:rsidR="00F1081F" w:rsidRPr="0089558B" w:rsidRDefault="0089558B" w:rsidP="002130AD">
      <w:pPr>
        <w:pStyle w:val="ListParagraph"/>
        <w:numPr>
          <w:ilvl w:val="1"/>
          <w:numId w:val="10"/>
        </w:numPr>
        <w:spacing w:after="0" w:line="36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b/>
          <w:sz w:val="24"/>
          <w:szCs w:val="24"/>
        </w:rPr>
        <w:t>Optimization of the sensor: tuning sensitivity and working range</w:t>
      </w:r>
    </w:p>
    <w:p w14:paraId="64D83194" w14:textId="0450A81F" w:rsidR="0089558B" w:rsidRDefault="0089558B" w:rsidP="001533A7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The nanoMIPs were immobilised on SPCE and subsequently applied successfully for paracetamol detection</w:t>
      </w:r>
      <w:r w:rsidRPr="00255FC7">
        <w:rPr>
          <w:rFonts w:cstheme="minorHAnsi"/>
          <w:sz w:val="24"/>
          <w:szCs w:val="24"/>
        </w:rPr>
        <w:t xml:space="preserve">. Sensor responses were </w:t>
      </w:r>
      <w:r w:rsidRPr="00D17A55">
        <w:rPr>
          <w:rFonts w:cstheme="minorHAnsi"/>
          <w:sz w:val="24"/>
          <w:szCs w:val="24"/>
        </w:rPr>
        <w:t>evaluated using DPV measurements in PBS buffer (5 mM, pH = 7.4) in the potential window from -0.2 to 0.2 V</w:t>
      </w:r>
      <w:r w:rsidR="00D34244">
        <w:rPr>
          <w:rFonts w:cstheme="minorHAnsi"/>
          <w:sz w:val="24"/>
          <w:szCs w:val="24"/>
        </w:rPr>
        <w:t xml:space="preserve"> and in the linear concentration range from </w:t>
      </w:r>
      <w:r w:rsidR="00D34244" w:rsidRPr="00255FC7">
        <w:rPr>
          <w:rFonts w:cstheme="minorHAnsi"/>
          <w:sz w:val="24"/>
          <w:szCs w:val="24"/>
        </w:rPr>
        <w:t xml:space="preserve">0.1 to 1 </w:t>
      </w:r>
      <w:proofErr w:type="spellStart"/>
      <w:r w:rsidR="00D34244" w:rsidRPr="00255FC7">
        <w:rPr>
          <w:rFonts w:cstheme="minorHAnsi"/>
          <w:sz w:val="24"/>
          <w:szCs w:val="24"/>
        </w:rPr>
        <w:t>mM</w:t>
      </w:r>
      <w:r w:rsidRPr="00D17A55">
        <w:rPr>
          <w:rFonts w:cstheme="minorHAnsi"/>
          <w:sz w:val="24"/>
          <w:szCs w:val="24"/>
        </w:rPr>
        <w:t>.</w:t>
      </w:r>
      <w:proofErr w:type="spellEnd"/>
      <w:r w:rsidRPr="00D17A55">
        <w:rPr>
          <w:rFonts w:cstheme="minorHAnsi"/>
          <w:sz w:val="24"/>
          <w:szCs w:val="24"/>
        </w:rPr>
        <w:t xml:space="preserve"> The electrochemical determination of paracetamol was measured by following</w:t>
      </w:r>
      <w:r w:rsidRPr="00D17A55">
        <w:rPr>
          <w:rFonts w:cstheme="minorHAnsi"/>
          <w:sz w:val="24"/>
          <w:szCs w:val="24"/>
        </w:rPr>
        <w:t xml:space="preserve"> the </w:t>
      </w:r>
      <w:r w:rsidR="00F6354E">
        <w:rPr>
          <w:rFonts w:cstheme="minorHAnsi"/>
          <w:sz w:val="24"/>
          <w:szCs w:val="24"/>
        </w:rPr>
        <w:t>increase of</w:t>
      </w:r>
      <w:r w:rsidR="00F6354E">
        <w:rPr>
          <w:rFonts w:cstheme="minorHAnsi"/>
          <w:sz w:val="24"/>
          <w:szCs w:val="24"/>
        </w:rPr>
        <w:t xml:space="preserve"> the </w:t>
      </w:r>
      <w:proofErr w:type="spellStart"/>
      <w:r>
        <w:rPr>
          <w:rFonts w:cstheme="minorHAnsi"/>
          <w:sz w:val="24"/>
          <w:szCs w:val="24"/>
        </w:rPr>
        <w:t>nanoMIP’s</w:t>
      </w:r>
      <w:proofErr w:type="spellEnd"/>
      <w:r w:rsidRPr="00D17A55">
        <w:rPr>
          <w:rFonts w:cstheme="minorHAnsi"/>
          <w:sz w:val="24"/>
          <w:szCs w:val="24"/>
        </w:rPr>
        <w:t xml:space="preserve"> current response at +0.05 V (vs Ag/AgCl)</w:t>
      </w:r>
      <w:r>
        <w:rPr>
          <w:rFonts w:cstheme="minorHAnsi"/>
          <w:sz w:val="24"/>
          <w:szCs w:val="24"/>
        </w:rPr>
        <w:t xml:space="preserve">; this response was </w:t>
      </w:r>
      <w:r w:rsidRPr="00D17A55">
        <w:rPr>
          <w:rFonts w:cstheme="minorHAnsi"/>
          <w:sz w:val="24"/>
          <w:szCs w:val="24"/>
        </w:rPr>
        <w:t xml:space="preserve">linear </w:t>
      </w:r>
      <w:r>
        <w:rPr>
          <w:rFonts w:cstheme="minorHAnsi"/>
          <w:sz w:val="24"/>
          <w:szCs w:val="24"/>
        </w:rPr>
        <w:t xml:space="preserve">and directly proportional to the </w:t>
      </w:r>
      <w:r w:rsidRPr="00D17A55">
        <w:rPr>
          <w:rFonts w:cstheme="minorHAnsi"/>
          <w:sz w:val="24"/>
          <w:szCs w:val="24"/>
        </w:rPr>
        <w:t>paracetamol</w:t>
      </w:r>
      <w:r>
        <w:rPr>
          <w:rFonts w:cstheme="minorHAnsi"/>
          <w:sz w:val="24"/>
          <w:szCs w:val="24"/>
        </w:rPr>
        <w:t xml:space="preserve"> concentration (</w:t>
      </w:r>
      <w:r w:rsidRPr="0089558B">
        <w:rPr>
          <w:rFonts w:cstheme="minorHAnsi"/>
          <w:b/>
          <w:sz w:val="24"/>
          <w:szCs w:val="24"/>
        </w:rPr>
        <w:t>Figure 3</w:t>
      </w:r>
      <w:r>
        <w:rPr>
          <w:rFonts w:cstheme="minorHAnsi"/>
          <w:sz w:val="24"/>
          <w:szCs w:val="24"/>
        </w:rPr>
        <w:t xml:space="preserve">). </w:t>
      </w:r>
    </w:p>
    <w:p w14:paraId="5B657165" w14:textId="7AEA93D2" w:rsidR="00744640" w:rsidRPr="00255FC7" w:rsidRDefault="00591F45" w:rsidP="00744640">
      <w:pPr>
        <w:spacing w:after="0" w:line="360" w:lineRule="auto"/>
        <w:jc w:val="both"/>
        <w:rPr>
          <w:rFonts w:cstheme="minorHAnsi"/>
          <w:sz w:val="24"/>
          <w:szCs w:val="24"/>
        </w:rPr>
      </w:pPr>
      <w:r>
        <w:object w:dxaOrig="6163" w:dyaOrig="4723" w14:anchorId="74FB7771">
          <v:shape id="_x0000_i1026" type="#_x0000_t75" style="width:219pt;height:168pt" o:ole="">
            <v:imagedata r:id="rId12" o:title=""/>
          </v:shape>
          <o:OLEObject Type="Embed" ProgID="Origin50.Graph" ShapeID="_x0000_i1026" DrawAspect="Content" ObjectID="_1655892580" r:id="rId13"/>
        </w:object>
      </w:r>
      <w:r w:rsidR="00744640">
        <w:object w:dxaOrig="6162" w:dyaOrig="4722" w14:anchorId="3405BE61">
          <v:shape id="_x0000_i1027" type="#_x0000_t75" style="width:221.25pt;height:170.25pt" o:ole="">
            <v:imagedata r:id="rId14" o:title=""/>
          </v:shape>
          <o:OLEObject Type="Embed" ProgID="Origin50.Graph" ShapeID="_x0000_i1027" DrawAspect="Content" ObjectID="_1655892581" r:id="rId15"/>
        </w:object>
      </w:r>
    </w:p>
    <w:p w14:paraId="5DBC0795" w14:textId="77777777" w:rsidR="00744640" w:rsidRPr="00255FC7" w:rsidRDefault="00744640" w:rsidP="00744640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117BBB72" w14:textId="77777777" w:rsidR="00744640" w:rsidRPr="00E469C9" w:rsidRDefault="00744640" w:rsidP="00744640">
      <w:pPr>
        <w:spacing w:after="0" w:line="240" w:lineRule="auto"/>
        <w:jc w:val="both"/>
        <w:rPr>
          <w:rFonts w:cstheme="minorHAnsi"/>
          <w:szCs w:val="24"/>
        </w:rPr>
      </w:pPr>
      <w:r w:rsidRPr="0089558B">
        <w:rPr>
          <w:rFonts w:cstheme="minorHAnsi"/>
          <w:b/>
          <w:szCs w:val="24"/>
        </w:rPr>
        <w:t>Figure 3</w:t>
      </w:r>
      <w:r w:rsidRPr="00E469C9">
        <w:rPr>
          <w:rFonts w:cstheme="minorHAnsi"/>
          <w:szCs w:val="24"/>
        </w:rPr>
        <w:t xml:space="preserve">. (A) Paracetamol calibration plot recorded for </w:t>
      </w:r>
      <w:r>
        <w:rPr>
          <w:rFonts w:cstheme="minorHAnsi"/>
          <w:szCs w:val="24"/>
        </w:rPr>
        <w:t>nanoMIPs</w:t>
      </w:r>
      <w:r w:rsidRPr="00E469C9">
        <w:rPr>
          <w:rFonts w:cstheme="minorHAnsi"/>
          <w:szCs w:val="24"/>
        </w:rPr>
        <w:t xml:space="preserve"> immobilised on SPCE in a linear concentration range from 0.1 to 1 mM. (B) DPV response from (a) PBS, (b) 0.1 (c) 0.2 (d) 0.4 (e) 0.6 (f) 0.8 and </w:t>
      </w:r>
      <w:r>
        <w:rPr>
          <w:rFonts w:cstheme="minorHAnsi"/>
          <w:szCs w:val="24"/>
        </w:rPr>
        <w:t xml:space="preserve">(g) </w:t>
      </w:r>
      <w:r w:rsidRPr="00E469C9">
        <w:rPr>
          <w:rFonts w:cstheme="minorHAnsi"/>
          <w:szCs w:val="24"/>
        </w:rPr>
        <w:t xml:space="preserve">1 mM paracetamol in PBS buffer (5 mM, pH = 7.4). </w:t>
      </w:r>
    </w:p>
    <w:p w14:paraId="046E4ED5" w14:textId="77777777" w:rsidR="00744640" w:rsidRDefault="00744640" w:rsidP="001533A7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</w:p>
    <w:p w14:paraId="724915DF" w14:textId="2FB81B76" w:rsidR="00BB6390" w:rsidRPr="001533A7" w:rsidRDefault="00651681" w:rsidP="009048D4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 w:rsidRPr="001533A7">
        <w:rPr>
          <w:rFonts w:cstheme="minorHAnsi"/>
          <w:sz w:val="24"/>
          <w:szCs w:val="24"/>
        </w:rPr>
        <w:t xml:space="preserve">The flexibility of this technology allow to </w:t>
      </w:r>
      <w:r w:rsidR="00BB6390" w:rsidRPr="001533A7">
        <w:rPr>
          <w:rFonts w:cstheme="minorHAnsi"/>
          <w:sz w:val="24"/>
          <w:szCs w:val="24"/>
        </w:rPr>
        <w:t xml:space="preserve">regulate </w:t>
      </w:r>
      <w:r w:rsidRPr="001533A7">
        <w:rPr>
          <w:rFonts w:cstheme="minorHAnsi"/>
          <w:sz w:val="24"/>
          <w:szCs w:val="24"/>
        </w:rPr>
        <w:t xml:space="preserve">the characteristics and performance of the sensors by controlling the </w:t>
      </w:r>
      <w:r w:rsidR="0037567D">
        <w:rPr>
          <w:rFonts w:cstheme="minorHAnsi"/>
          <w:sz w:val="24"/>
          <w:szCs w:val="24"/>
        </w:rPr>
        <w:t xml:space="preserve">concentration </w:t>
      </w:r>
      <w:r w:rsidRPr="001533A7">
        <w:rPr>
          <w:rFonts w:cstheme="minorHAnsi"/>
          <w:sz w:val="24"/>
          <w:szCs w:val="24"/>
        </w:rPr>
        <w:t>of the nanoMIPs</w:t>
      </w:r>
      <w:r w:rsidR="00BB6390" w:rsidRPr="001533A7">
        <w:rPr>
          <w:rFonts w:cstheme="minorHAnsi"/>
          <w:sz w:val="24"/>
          <w:szCs w:val="24"/>
        </w:rPr>
        <w:t xml:space="preserve"> on the electrode</w:t>
      </w:r>
      <w:r w:rsidRPr="001533A7">
        <w:rPr>
          <w:rFonts w:cstheme="minorHAnsi"/>
          <w:sz w:val="24"/>
          <w:szCs w:val="24"/>
        </w:rPr>
        <w:t xml:space="preserve">. </w:t>
      </w:r>
      <w:r w:rsidR="00BB6390" w:rsidRPr="001533A7">
        <w:rPr>
          <w:rFonts w:cstheme="minorHAnsi"/>
          <w:sz w:val="24"/>
          <w:szCs w:val="24"/>
        </w:rPr>
        <w:t>Consequently</w:t>
      </w:r>
      <w:r w:rsidRPr="001533A7">
        <w:rPr>
          <w:rFonts w:cstheme="minorHAnsi"/>
          <w:sz w:val="24"/>
          <w:szCs w:val="24"/>
        </w:rPr>
        <w:t xml:space="preserve">, the sensitivity and LOD </w:t>
      </w:r>
      <w:r w:rsidR="00BB6390" w:rsidRPr="001533A7">
        <w:rPr>
          <w:rFonts w:cstheme="minorHAnsi"/>
          <w:sz w:val="24"/>
          <w:szCs w:val="24"/>
        </w:rPr>
        <w:t xml:space="preserve">was optimized according to </w:t>
      </w:r>
      <w:r w:rsidR="001533A7">
        <w:rPr>
          <w:rFonts w:cstheme="minorHAnsi"/>
          <w:sz w:val="24"/>
          <w:szCs w:val="24"/>
        </w:rPr>
        <w:t>requirements</w:t>
      </w:r>
      <w:r w:rsidR="001533A7" w:rsidRPr="001533A7">
        <w:rPr>
          <w:rFonts w:cstheme="minorHAnsi"/>
          <w:sz w:val="24"/>
          <w:szCs w:val="24"/>
        </w:rPr>
        <w:t xml:space="preserve"> </w:t>
      </w:r>
      <w:r w:rsidR="001533A7">
        <w:rPr>
          <w:rFonts w:cstheme="minorHAnsi"/>
          <w:sz w:val="24"/>
          <w:szCs w:val="24"/>
        </w:rPr>
        <w:t xml:space="preserve">of </w:t>
      </w:r>
      <w:r w:rsidR="00BB6390" w:rsidRPr="001533A7">
        <w:rPr>
          <w:rFonts w:cstheme="minorHAnsi"/>
          <w:sz w:val="24"/>
          <w:szCs w:val="24"/>
        </w:rPr>
        <w:t xml:space="preserve">the </w:t>
      </w:r>
      <w:r w:rsidR="00BB6390" w:rsidRPr="002130AD">
        <w:rPr>
          <w:rFonts w:cstheme="minorHAnsi"/>
          <w:sz w:val="24"/>
          <w:szCs w:val="24"/>
        </w:rPr>
        <w:t>Rumack-Matthew nomogram</w:t>
      </w:r>
      <w:r w:rsidR="00BB6390">
        <w:rPr>
          <w:rFonts w:cstheme="minorHAnsi"/>
          <w:sz w:val="24"/>
          <w:szCs w:val="24"/>
        </w:rPr>
        <w:t>.</w:t>
      </w:r>
      <w:r w:rsidR="001533A7">
        <w:rPr>
          <w:rFonts w:cstheme="minorHAnsi"/>
          <w:sz w:val="24"/>
          <w:szCs w:val="24"/>
        </w:rPr>
        <w:t xml:space="preserve"> I</w:t>
      </w:r>
      <w:r w:rsidR="001533A7" w:rsidRPr="001533A7">
        <w:rPr>
          <w:rFonts w:cstheme="minorHAnsi"/>
          <w:sz w:val="24"/>
          <w:szCs w:val="24"/>
        </w:rPr>
        <w:t>n order to prevent hepatotoxicity and liver failure</w:t>
      </w:r>
      <w:r w:rsidR="001533A7">
        <w:rPr>
          <w:rFonts w:cstheme="minorHAnsi"/>
          <w:sz w:val="24"/>
          <w:szCs w:val="24"/>
        </w:rPr>
        <w:t xml:space="preserve">, the sensor should work in a </w:t>
      </w:r>
      <w:r w:rsidR="001533A7" w:rsidRPr="001533A7">
        <w:rPr>
          <w:rFonts w:cstheme="minorHAnsi"/>
          <w:sz w:val="24"/>
          <w:szCs w:val="24"/>
        </w:rPr>
        <w:t xml:space="preserve">clinically meaningful </w:t>
      </w:r>
      <w:r w:rsidR="001533A7">
        <w:rPr>
          <w:rFonts w:cstheme="minorHAnsi"/>
          <w:sz w:val="24"/>
          <w:szCs w:val="24"/>
        </w:rPr>
        <w:t xml:space="preserve">paracetamol </w:t>
      </w:r>
      <w:r w:rsidR="001533A7" w:rsidRPr="001533A7">
        <w:rPr>
          <w:rFonts w:cstheme="minorHAnsi"/>
          <w:sz w:val="24"/>
          <w:szCs w:val="24"/>
        </w:rPr>
        <w:t>concentrations</w:t>
      </w:r>
      <w:r w:rsidR="001533A7">
        <w:rPr>
          <w:rFonts w:cstheme="minorHAnsi"/>
          <w:sz w:val="24"/>
          <w:szCs w:val="24"/>
        </w:rPr>
        <w:t xml:space="preserve"> ranging from </w:t>
      </w:r>
      <w:r w:rsidR="009048D4">
        <w:rPr>
          <w:rFonts w:cstheme="minorHAnsi"/>
          <w:sz w:val="24"/>
          <w:szCs w:val="24"/>
        </w:rPr>
        <w:t>low concentrations (0.1 m</w:t>
      </w:r>
      <w:r w:rsidR="009048D4" w:rsidRPr="001533A7">
        <w:rPr>
          <w:rFonts w:cstheme="minorHAnsi"/>
          <w:sz w:val="24"/>
          <w:szCs w:val="24"/>
        </w:rPr>
        <w:t>M)</w:t>
      </w:r>
      <w:r w:rsidR="00BB6390">
        <w:rPr>
          <w:rFonts w:cstheme="minorHAnsi"/>
          <w:sz w:val="24"/>
          <w:szCs w:val="24"/>
        </w:rPr>
        <w:t xml:space="preserve"> </w:t>
      </w:r>
      <w:r w:rsidR="009048D4">
        <w:rPr>
          <w:rFonts w:cstheme="minorHAnsi"/>
          <w:sz w:val="24"/>
          <w:szCs w:val="24"/>
        </w:rPr>
        <w:t xml:space="preserve">to high (1 </w:t>
      </w:r>
      <w:r w:rsidR="009048D4" w:rsidRPr="001533A7">
        <w:rPr>
          <w:rFonts w:cstheme="minorHAnsi"/>
          <w:sz w:val="24"/>
          <w:szCs w:val="24"/>
        </w:rPr>
        <w:t xml:space="preserve">mM). Therefore, sensors working in a nano and micro molar range will saturate in </w:t>
      </w:r>
      <w:r w:rsidR="001533A7">
        <w:rPr>
          <w:rFonts w:cstheme="minorHAnsi"/>
          <w:sz w:val="24"/>
          <w:szCs w:val="24"/>
        </w:rPr>
        <w:t>real scenarios</w:t>
      </w:r>
      <w:r w:rsidR="009048D4" w:rsidRPr="001533A7">
        <w:rPr>
          <w:rFonts w:cstheme="minorHAnsi"/>
          <w:sz w:val="24"/>
          <w:szCs w:val="24"/>
        </w:rPr>
        <w:t xml:space="preserve">. </w:t>
      </w:r>
      <w:r w:rsidR="0013036C" w:rsidRPr="001533A7">
        <w:rPr>
          <w:rFonts w:cstheme="minorHAnsi"/>
          <w:sz w:val="24"/>
          <w:szCs w:val="24"/>
        </w:rPr>
        <w:t>Thus, f</w:t>
      </w:r>
      <w:r w:rsidR="009048D4" w:rsidRPr="001533A7">
        <w:rPr>
          <w:rFonts w:cstheme="minorHAnsi"/>
          <w:sz w:val="24"/>
          <w:szCs w:val="24"/>
        </w:rPr>
        <w:t xml:space="preserve">or practical </w:t>
      </w:r>
      <w:r w:rsidR="0013036C" w:rsidRPr="001533A7">
        <w:rPr>
          <w:rFonts w:cstheme="minorHAnsi"/>
          <w:sz w:val="24"/>
          <w:szCs w:val="24"/>
        </w:rPr>
        <w:t>aspects</w:t>
      </w:r>
      <w:r w:rsidR="009048D4" w:rsidRPr="001533A7">
        <w:rPr>
          <w:rFonts w:cstheme="minorHAnsi"/>
          <w:sz w:val="24"/>
          <w:szCs w:val="24"/>
        </w:rPr>
        <w:t xml:space="preserve"> and to avoid sample dilution, sensors were adjusted to the clinical range.</w:t>
      </w:r>
    </w:p>
    <w:p w14:paraId="2C74718E" w14:textId="685E6591" w:rsidR="00744640" w:rsidRPr="001533A7" w:rsidRDefault="00651681" w:rsidP="00744640">
      <w:pPr>
        <w:spacing w:after="0" w:line="360" w:lineRule="auto"/>
        <w:ind w:firstLine="720"/>
        <w:jc w:val="both"/>
        <w:rPr>
          <w:rFonts w:cstheme="minorHAnsi"/>
          <w:sz w:val="24"/>
          <w:szCs w:val="24"/>
        </w:rPr>
      </w:pPr>
      <w:r w:rsidRPr="001533A7">
        <w:rPr>
          <w:rFonts w:cstheme="minorHAnsi"/>
          <w:sz w:val="24"/>
          <w:szCs w:val="24"/>
        </w:rPr>
        <w:t xml:space="preserve">The </w:t>
      </w:r>
      <w:r w:rsidR="009048D4" w:rsidRPr="001533A7">
        <w:rPr>
          <w:rFonts w:cstheme="minorHAnsi"/>
          <w:sz w:val="24"/>
          <w:szCs w:val="24"/>
        </w:rPr>
        <w:t xml:space="preserve">sensor was </w:t>
      </w:r>
      <w:r w:rsidRPr="001533A7">
        <w:rPr>
          <w:rFonts w:cstheme="minorHAnsi"/>
          <w:sz w:val="24"/>
          <w:szCs w:val="24"/>
        </w:rPr>
        <w:t>optimiz</w:t>
      </w:r>
      <w:r w:rsidR="009048D4" w:rsidRPr="001533A7">
        <w:rPr>
          <w:rFonts w:cstheme="minorHAnsi"/>
          <w:sz w:val="24"/>
          <w:szCs w:val="24"/>
        </w:rPr>
        <w:t xml:space="preserve">ed by varying the concentration </w:t>
      </w:r>
      <w:r w:rsidRPr="001533A7">
        <w:rPr>
          <w:rFonts w:cstheme="minorHAnsi"/>
          <w:sz w:val="24"/>
          <w:szCs w:val="24"/>
        </w:rPr>
        <w:t xml:space="preserve">of the nanoMIPs </w:t>
      </w:r>
      <w:r w:rsidR="001533A7">
        <w:rPr>
          <w:rFonts w:cstheme="minorHAnsi"/>
          <w:sz w:val="24"/>
          <w:szCs w:val="24"/>
        </w:rPr>
        <w:t xml:space="preserve">immobilized on the electrode </w:t>
      </w:r>
      <w:r w:rsidR="0013036C" w:rsidRPr="001533A7">
        <w:rPr>
          <w:rFonts w:cstheme="minorHAnsi"/>
          <w:sz w:val="24"/>
          <w:szCs w:val="24"/>
        </w:rPr>
        <w:t>from 0.2 to 2 mg mL</w:t>
      </w:r>
      <w:r w:rsidR="0013036C" w:rsidRPr="001533A7">
        <w:rPr>
          <w:rFonts w:cstheme="minorHAnsi"/>
          <w:sz w:val="24"/>
          <w:szCs w:val="24"/>
          <w:vertAlign w:val="superscript"/>
        </w:rPr>
        <w:t>-1</w:t>
      </w:r>
      <w:r w:rsidR="0013036C" w:rsidRPr="001533A7">
        <w:rPr>
          <w:rFonts w:cstheme="minorHAnsi"/>
          <w:sz w:val="24"/>
          <w:szCs w:val="24"/>
        </w:rPr>
        <w:t>. The performance of those sensor is summarized</w:t>
      </w:r>
      <w:r w:rsidRPr="001533A7">
        <w:rPr>
          <w:rFonts w:cstheme="minorHAnsi"/>
          <w:sz w:val="24"/>
          <w:szCs w:val="24"/>
        </w:rPr>
        <w:t xml:space="preserve"> in </w:t>
      </w:r>
      <w:r w:rsidRPr="001533A7">
        <w:rPr>
          <w:rFonts w:cstheme="minorHAnsi"/>
          <w:b/>
          <w:sz w:val="24"/>
          <w:szCs w:val="24"/>
        </w:rPr>
        <w:t xml:space="preserve">Figure </w:t>
      </w:r>
      <w:r w:rsidR="0013036C" w:rsidRPr="001533A7">
        <w:rPr>
          <w:rFonts w:cstheme="minorHAnsi"/>
          <w:b/>
          <w:sz w:val="24"/>
          <w:szCs w:val="24"/>
        </w:rPr>
        <w:t>S</w:t>
      </w:r>
      <w:r w:rsidR="001533A7">
        <w:rPr>
          <w:rFonts w:cstheme="minorHAnsi"/>
          <w:b/>
          <w:sz w:val="24"/>
          <w:szCs w:val="24"/>
        </w:rPr>
        <w:t>5</w:t>
      </w:r>
      <w:r w:rsidRPr="001533A7">
        <w:rPr>
          <w:rFonts w:cstheme="minorHAnsi"/>
          <w:sz w:val="24"/>
          <w:szCs w:val="24"/>
        </w:rPr>
        <w:t xml:space="preserve"> and summarized in </w:t>
      </w:r>
      <w:r w:rsidRPr="001533A7">
        <w:rPr>
          <w:rFonts w:cstheme="minorHAnsi"/>
          <w:b/>
          <w:sz w:val="24"/>
          <w:szCs w:val="24"/>
        </w:rPr>
        <w:t xml:space="preserve">Table </w:t>
      </w:r>
      <w:r w:rsidR="0013036C" w:rsidRPr="001533A7">
        <w:rPr>
          <w:rFonts w:cstheme="minorHAnsi"/>
          <w:b/>
          <w:sz w:val="24"/>
          <w:szCs w:val="24"/>
        </w:rPr>
        <w:t>S</w:t>
      </w:r>
      <w:r w:rsidRPr="001533A7">
        <w:rPr>
          <w:rFonts w:cstheme="minorHAnsi"/>
          <w:b/>
          <w:sz w:val="24"/>
          <w:szCs w:val="24"/>
        </w:rPr>
        <w:t>1</w:t>
      </w:r>
      <w:r w:rsidRPr="001533A7">
        <w:rPr>
          <w:rFonts w:cstheme="minorHAnsi"/>
          <w:sz w:val="24"/>
          <w:szCs w:val="24"/>
        </w:rPr>
        <w:t>.</w:t>
      </w:r>
      <w:r w:rsidR="001533A7">
        <w:rPr>
          <w:rFonts w:cstheme="minorHAnsi"/>
          <w:sz w:val="24"/>
          <w:szCs w:val="24"/>
        </w:rPr>
        <w:t xml:space="preserve"> </w:t>
      </w:r>
      <w:r w:rsidR="00591F45">
        <w:rPr>
          <w:rFonts w:cstheme="minorHAnsi"/>
          <w:sz w:val="24"/>
          <w:szCs w:val="24"/>
        </w:rPr>
        <w:t xml:space="preserve">From those results, nanoMIP sensors were found to operate in a </w:t>
      </w:r>
      <w:r w:rsidR="00591F45" w:rsidRPr="001533A7">
        <w:rPr>
          <w:rFonts w:cstheme="minorHAnsi"/>
          <w:sz w:val="24"/>
          <w:szCs w:val="24"/>
        </w:rPr>
        <w:t>milimolar, micromolar and nanomolar range. The evidence of the nanomolar paracetamol</w:t>
      </w:r>
      <w:r w:rsidR="00591F45">
        <w:rPr>
          <w:rFonts w:cstheme="minorHAnsi"/>
          <w:sz w:val="24"/>
          <w:szCs w:val="24"/>
        </w:rPr>
        <w:t xml:space="preserve"> detection is discussed in the s</w:t>
      </w:r>
      <w:r w:rsidR="00591F45" w:rsidRPr="00744640">
        <w:rPr>
          <w:rFonts w:cstheme="minorHAnsi"/>
          <w:sz w:val="24"/>
          <w:szCs w:val="24"/>
        </w:rPr>
        <w:t>urface plasmon resonance (SPR) analysis</w:t>
      </w:r>
      <w:r w:rsidR="00591F45" w:rsidRPr="001533A7">
        <w:rPr>
          <w:rFonts w:cstheme="minorHAnsi"/>
          <w:sz w:val="24"/>
          <w:szCs w:val="24"/>
        </w:rPr>
        <w:t xml:space="preserve">. </w:t>
      </w:r>
      <w:r w:rsidR="001533A7">
        <w:rPr>
          <w:rFonts w:cstheme="minorHAnsi"/>
          <w:sz w:val="24"/>
          <w:szCs w:val="24"/>
        </w:rPr>
        <w:t>T</w:t>
      </w:r>
      <w:r w:rsidRPr="001533A7">
        <w:rPr>
          <w:rFonts w:cstheme="minorHAnsi"/>
          <w:sz w:val="24"/>
          <w:szCs w:val="24"/>
        </w:rPr>
        <w:t xml:space="preserve">he sensor fabricated </w:t>
      </w:r>
      <w:r w:rsidR="00591F45">
        <w:rPr>
          <w:rFonts w:cstheme="minorHAnsi"/>
          <w:sz w:val="24"/>
          <w:szCs w:val="24"/>
        </w:rPr>
        <w:t>at</w:t>
      </w:r>
      <w:r w:rsidR="001533A7">
        <w:rPr>
          <w:rFonts w:cstheme="minorHAnsi"/>
          <w:sz w:val="24"/>
          <w:szCs w:val="24"/>
        </w:rPr>
        <w:t xml:space="preserve"> low concentration of </w:t>
      </w:r>
      <w:r w:rsidRPr="001533A7">
        <w:rPr>
          <w:rFonts w:cstheme="minorHAnsi"/>
          <w:sz w:val="24"/>
          <w:szCs w:val="24"/>
        </w:rPr>
        <w:t xml:space="preserve">nanoMIPs </w:t>
      </w:r>
      <w:r w:rsidR="001533A7">
        <w:rPr>
          <w:rFonts w:cstheme="minorHAnsi"/>
          <w:sz w:val="24"/>
          <w:szCs w:val="24"/>
        </w:rPr>
        <w:t>(</w:t>
      </w:r>
      <w:r w:rsidR="001533A7" w:rsidRPr="001533A7">
        <w:rPr>
          <w:rFonts w:cstheme="minorHAnsi"/>
          <w:sz w:val="24"/>
          <w:szCs w:val="24"/>
        </w:rPr>
        <w:t>0.2 mg mL</w:t>
      </w:r>
      <w:r w:rsidR="001533A7" w:rsidRPr="001533A7">
        <w:rPr>
          <w:rFonts w:cstheme="minorHAnsi"/>
          <w:sz w:val="24"/>
          <w:szCs w:val="24"/>
          <w:vertAlign w:val="superscript"/>
        </w:rPr>
        <w:t>-1</w:t>
      </w:r>
      <w:r w:rsidR="001533A7">
        <w:rPr>
          <w:rFonts w:cstheme="minorHAnsi"/>
          <w:sz w:val="24"/>
          <w:szCs w:val="24"/>
        </w:rPr>
        <w:t xml:space="preserve">) </w:t>
      </w:r>
      <w:r w:rsidRPr="001533A7">
        <w:rPr>
          <w:rFonts w:cstheme="minorHAnsi"/>
          <w:sz w:val="24"/>
          <w:szCs w:val="24"/>
        </w:rPr>
        <w:t>display</w:t>
      </w:r>
      <w:r w:rsidR="001533A7">
        <w:rPr>
          <w:rFonts w:cstheme="minorHAnsi"/>
          <w:sz w:val="24"/>
          <w:szCs w:val="24"/>
        </w:rPr>
        <w:t>ed</w:t>
      </w:r>
      <w:r w:rsidRPr="001533A7">
        <w:rPr>
          <w:rFonts w:cstheme="minorHAnsi"/>
          <w:sz w:val="24"/>
          <w:szCs w:val="24"/>
        </w:rPr>
        <w:t xml:space="preserve"> a </w:t>
      </w:r>
      <w:r w:rsidR="00744640">
        <w:rPr>
          <w:rFonts w:cstheme="minorHAnsi"/>
          <w:sz w:val="24"/>
          <w:szCs w:val="24"/>
        </w:rPr>
        <w:t xml:space="preserve">narrow </w:t>
      </w:r>
      <w:r w:rsidR="00E23DEE" w:rsidRPr="001533A7">
        <w:rPr>
          <w:rFonts w:cstheme="minorHAnsi"/>
          <w:sz w:val="24"/>
          <w:szCs w:val="24"/>
        </w:rPr>
        <w:t>working range</w:t>
      </w:r>
      <w:r w:rsidR="00744640">
        <w:rPr>
          <w:rFonts w:cstheme="minorHAnsi"/>
          <w:sz w:val="24"/>
          <w:szCs w:val="24"/>
        </w:rPr>
        <w:t xml:space="preserve"> </w:t>
      </w:r>
      <w:r w:rsidR="00E23DEE" w:rsidRPr="001533A7">
        <w:rPr>
          <w:rFonts w:cstheme="minorHAnsi"/>
          <w:sz w:val="24"/>
          <w:szCs w:val="24"/>
        </w:rPr>
        <w:t xml:space="preserve">from </w:t>
      </w:r>
      <w:r w:rsidRPr="001533A7">
        <w:rPr>
          <w:rFonts w:cstheme="minorHAnsi"/>
          <w:sz w:val="24"/>
          <w:szCs w:val="24"/>
        </w:rPr>
        <w:t>0.</w:t>
      </w:r>
      <w:r w:rsidR="00E23DEE" w:rsidRPr="001533A7">
        <w:rPr>
          <w:rFonts w:cstheme="minorHAnsi"/>
          <w:sz w:val="24"/>
          <w:szCs w:val="24"/>
        </w:rPr>
        <w:t xml:space="preserve">1 to 0.8 </w:t>
      </w:r>
      <w:r w:rsidRPr="001533A7">
        <w:rPr>
          <w:rFonts w:cstheme="minorHAnsi"/>
          <w:sz w:val="24"/>
          <w:szCs w:val="24"/>
        </w:rPr>
        <w:t>mM</w:t>
      </w:r>
      <w:r w:rsidR="00E23DEE" w:rsidRPr="001533A7">
        <w:rPr>
          <w:rFonts w:cstheme="minorHAnsi"/>
          <w:sz w:val="24"/>
          <w:szCs w:val="24"/>
        </w:rPr>
        <w:t xml:space="preserve"> and </w:t>
      </w:r>
      <w:r w:rsidR="00744640">
        <w:rPr>
          <w:rFonts w:cstheme="minorHAnsi"/>
          <w:sz w:val="24"/>
          <w:szCs w:val="24"/>
        </w:rPr>
        <w:t xml:space="preserve">sensitivity at </w:t>
      </w:r>
      <w:r w:rsidR="00E23DEE" w:rsidRPr="001533A7">
        <w:rPr>
          <w:rFonts w:cstheme="minorHAnsi"/>
          <w:sz w:val="24"/>
          <w:szCs w:val="24"/>
        </w:rPr>
        <w:t xml:space="preserve">6.7 </w:t>
      </w:r>
      <w:r w:rsidR="00E23DEE" w:rsidRPr="00E469C9">
        <w:rPr>
          <w:rFonts w:cstheme="minorHAnsi"/>
          <w:sz w:val="24"/>
          <w:szCs w:val="24"/>
        </w:rPr>
        <w:t>µA</w:t>
      </w:r>
      <w:r w:rsidR="00E23DEE">
        <w:rPr>
          <w:rFonts w:cstheme="minorHAnsi"/>
          <w:sz w:val="24"/>
          <w:szCs w:val="24"/>
        </w:rPr>
        <w:t xml:space="preserve"> </w:t>
      </w:r>
      <w:r w:rsidR="00E23DEE" w:rsidRPr="00E469C9">
        <w:rPr>
          <w:rFonts w:cstheme="minorHAnsi"/>
          <w:sz w:val="24"/>
          <w:szCs w:val="24"/>
        </w:rPr>
        <w:t>mM</w:t>
      </w:r>
      <w:r w:rsidR="00E23DEE" w:rsidRPr="001533A7">
        <w:rPr>
          <w:rFonts w:cstheme="minorHAnsi"/>
          <w:sz w:val="24"/>
          <w:szCs w:val="24"/>
          <w:vertAlign w:val="superscript"/>
        </w:rPr>
        <w:t>-1</w:t>
      </w:r>
      <w:r w:rsidR="00744640">
        <w:rPr>
          <w:rFonts w:cstheme="minorHAnsi"/>
          <w:sz w:val="24"/>
          <w:szCs w:val="24"/>
        </w:rPr>
        <w:t>.</w:t>
      </w:r>
      <w:r w:rsidR="001533A7">
        <w:rPr>
          <w:rFonts w:cstheme="minorHAnsi"/>
          <w:sz w:val="24"/>
          <w:szCs w:val="24"/>
        </w:rPr>
        <w:t xml:space="preserve"> Sensors prepared </w:t>
      </w:r>
      <w:r w:rsidR="00744640">
        <w:rPr>
          <w:rFonts w:cstheme="minorHAnsi"/>
          <w:sz w:val="24"/>
          <w:szCs w:val="24"/>
        </w:rPr>
        <w:t xml:space="preserve">at </w:t>
      </w:r>
      <w:r w:rsidR="001533A7">
        <w:rPr>
          <w:rFonts w:cstheme="minorHAnsi"/>
          <w:sz w:val="24"/>
          <w:szCs w:val="24"/>
        </w:rPr>
        <w:t>high concentration of nanoMIPs (</w:t>
      </w:r>
      <w:r w:rsidR="00744640">
        <w:rPr>
          <w:rFonts w:cstheme="minorHAnsi"/>
          <w:sz w:val="24"/>
          <w:szCs w:val="24"/>
        </w:rPr>
        <w:t>2</w:t>
      </w:r>
      <w:r w:rsidR="001533A7" w:rsidRPr="001533A7">
        <w:rPr>
          <w:rFonts w:cstheme="minorHAnsi"/>
          <w:sz w:val="24"/>
          <w:szCs w:val="24"/>
        </w:rPr>
        <w:t xml:space="preserve"> mg mL</w:t>
      </w:r>
      <w:r w:rsidR="001533A7" w:rsidRPr="001533A7">
        <w:rPr>
          <w:rFonts w:cstheme="minorHAnsi"/>
          <w:sz w:val="24"/>
          <w:szCs w:val="24"/>
          <w:vertAlign w:val="superscript"/>
        </w:rPr>
        <w:t>-1</w:t>
      </w:r>
      <w:r w:rsidR="001533A7">
        <w:rPr>
          <w:rFonts w:cstheme="minorHAnsi"/>
          <w:sz w:val="24"/>
          <w:szCs w:val="24"/>
        </w:rPr>
        <w:t xml:space="preserve">) </w:t>
      </w:r>
      <w:r w:rsidR="00E23DEE" w:rsidRPr="001533A7">
        <w:rPr>
          <w:rFonts w:cstheme="minorHAnsi"/>
          <w:sz w:val="24"/>
          <w:szCs w:val="24"/>
        </w:rPr>
        <w:t xml:space="preserve">displayed </w:t>
      </w:r>
      <w:r w:rsidR="001533A7">
        <w:rPr>
          <w:rFonts w:cstheme="minorHAnsi"/>
          <w:sz w:val="24"/>
          <w:szCs w:val="24"/>
        </w:rPr>
        <w:t xml:space="preserve">a </w:t>
      </w:r>
      <w:r w:rsidR="00744640">
        <w:rPr>
          <w:rFonts w:cstheme="minorHAnsi"/>
          <w:sz w:val="24"/>
          <w:szCs w:val="24"/>
        </w:rPr>
        <w:t xml:space="preserve">broader </w:t>
      </w:r>
      <w:r w:rsidR="00E23DEE" w:rsidRPr="001533A7">
        <w:rPr>
          <w:rFonts w:cstheme="minorHAnsi"/>
          <w:sz w:val="24"/>
          <w:szCs w:val="24"/>
        </w:rPr>
        <w:t xml:space="preserve">working range </w:t>
      </w:r>
      <w:r w:rsidR="00744640">
        <w:rPr>
          <w:rFonts w:cstheme="minorHAnsi"/>
          <w:sz w:val="24"/>
          <w:szCs w:val="24"/>
        </w:rPr>
        <w:t>from 0.1</w:t>
      </w:r>
      <w:r w:rsidR="00E23DEE" w:rsidRPr="001533A7">
        <w:rPr>
          <w:rFonts w:cstheme="minorHAnsi"/>
          <w:sz w:val="24"/>
          <w:szCs w:val="24"/>
        </w:rPr>
        <w:t xml:space="preserve"> to 1</w:t>
      </w:r>
      <w:r w:rsidR="00744640">
        <w:rPr>
          <w:rFonts w:cstheme="minorHAnsi"/>
          <w:sz w:val="24"/>
          <w:szCs w:val="24"/>
        </w:rPr>
        <w:t>.4</w:t>
      </w:r>
      <w:r w:rsidR="00E23DEE" w:rsidRPr="001533A7">
        <w:rPr>
          <w:rFonts w:cstheme="minorHAnsi"/>
          <w:sz w:val="24"/>
          <w:szCs w:val="24"/>
        </w:rPr>
        <w:t xml:space="preserve"> mM</w:t>
      </w:r>
      <w:r w:rsidR="00744640">
        <w:rPr>
          <w:rFonts w:cstheme="minorHAnsi"/>
          <w:sz w:val="24"/>
          <w:szCs w:val="24"/>
        </w:rPr>
        <w:t xml:space="preserve"> and higher sensitivity (9.83 </w:t>
      </w:r>
      <w:r w:rsidR="00744640" w:rsidRPr="00E469C9">
        <w:rPr>
          <w:rFonts w:cstheme="minorHAnsi"/>
          <w:sz w:val="24"/>
          <w:szCs w:val="24"/>
        </w:rPr>
        <w:t>µA</w:t>
      </w:r>
      <w:r w:rsidR="00744640">
        <w:rPr>
          <w:rFonts w:cstheme="minorHAnsi"/>
          <w:sz w:val="24"/>
          <w:szCs w:val="24"/>
        </w:rPr>
        <w:t xml:space="preserve"> </w:t>
      </w:r>
      <w:r w:rsidR="00744640" w:rsidRPr="00E469C9">
        <w:rPr>
          <w:rFonts w:cstheme="minorHAnsi"/>
          <w:sz w:val="24"/>
          <w:szCs w:val="24"/>
        </w:rPr>
        <w:t>mM</w:t>
      </w:r>
      <w:r w:rsidR="00744640" w:rsidRPr="001533A7">
        <w:rPr>
          <w:rFonts w:cstheme="minorHAnsi"/>
          <w:sz w:val="24"/>
          <w:szCs w:val="24"/>
          <w:vertAlign w:val="superscript"/>
        </w:rPr>
        <w:t>-1</w:t>
      </w:r>
      <w:r w:rsidR="00744640">
        <w:rPr>
          <w:rFonts w:cstheme="minorHAnsi"/>
          <w:sz w:val="24"/>
          <w:szCs w:val="24"/>
        </w:rPr>
        <w:t>)</w:t>
      </w:r>
      <w:r w:rsidR="00E23DEE">
        <w:rPr>
          <w:rFonts w:cstheme="minorHAnsi"/>
          <w:sz w:val="24"/>
          <w:szCs w:val="24"/>
        </w:rPr>
        <w:t xml:space="preserve">, which </w:t>
      </w:r>
      <w:r w:rsidR="00744640">
        <w:rPr>
          <w:rFonts w:cstheme="minorHAnsi"/>
          <w:sz w:val="24"/>
          <w:szCs w:val="24"/>
        </w:rPr>
        <w:t xml:space="preserve">is adequate </w:t>
      </w:r>
      <w:r w:rsidR="00E23DEE" w:rsidRPr="001533A7">
        <w:rPr>
          <w:rFonts w:cstheme="minorHAnsi"/>
          <w:sz w:val="24"/>
          <w:szCs w:val="24"/>
        </w:rPr>
        <w:t xml:space="preserve">for POC </w:t>
      </w:r>
      <w:r w:rsidR="00744640" w:rsidRPr="001533A7">
        <w:rPr>
          <w:rFonts w:cstheme="minorHAnsi"/>
          <w:sz w:val="24"/>
          <w:szCs w:val="24"/>
        </w:rPr>
        <w:t>applications</w:t>
      </w:r>
      <w:r w:rsidR="00E23DEE" w:rsidRPr="001533A7">
        <w:rPr>
          <w:rFonts w:cstheme="minorHAnsi"/>
          <w:sz w:val="24"/>
          <w:szCs w:val="24"/>
        </w:rPr>
        <w:t xml:space="preserve">. </w:t>
      </w:r>
      <w:r w:rsidR="00D535F1" w:rsidRPr="00E469C9">
        <w:rPr>
          <w:rFonts w:cstheme="minorHAnsi"/>
          <w:sz w:val="24"/>
          <w:szCs w:val="24"/>
        </w:rPr>
        <w:t xml:space="preserve">The </w:t>
      </w:r>
      <w:r w:rsidR="00744640">
        <w:rPr>
          <w:rFonts w:cstheme="minorHAnsi"/>
          <w:sz w:val="24"/>
          <w:szCs w:val="24"/>
        </w:rPr>
        <w:t xml:space="preserve">optimized sensor </w:t>
      </w:r>
      <w:r w:rsidR="00591F45" w:rsidRPr="00255FC7">
        <w:rPr>
          <w:rFonts w:cstheme="minorHAnsi"/>
          <w:sz w:val="24"/>
          <w:szCs w:val="24"/>
        </w:rPr>
        <w:t>in a linear concentration range</w:t>
      </w:r>
      <w:r w:rsidR="00591F45">
        <w:rPr>
          <w:rFonts w:cstheme="minorHAnsi"/>
          <w:sz w:val="24"/>
          <w:szCs w:val="24"/>
        </w:rPr>
        <w:t xml:space="preserve"> from </w:t>
      </w:r>
      <w:r w:rsidR="00591F45" w:rsidRPr="00255FC7">
        <w:rPr>
          <w:rFonts w:cstheme="minorHAnsi"/>
          <w:sz w:val="24"/>
          <w:szCs w:val="24"/>
        </w:rPr>
        <w:t>0.1 to 1 mM (R</w:t>
      </w:r>
      <w:r w:rsidR="00591F45" w:rsidRPr="00255FC7">
        <w:rPr>
          <w:rFonts w:cstheme="minorHAnsi"/>
          <w:sz w:val="24"/>
          <w:szCs w:val="24"/>
          <w:vertAlign w:val="superscript"/>
        </w:rPr>
        <w:t>2</w:t>
      </w:r>
      <w:r w:rsidR="00591F45" w:rsidRPr="00255FC7">
        <w:rPr>
          <w:rFonts w:cstheme="minorHAnsi"/>
          <w:sz w:val="24"/>
          <w:szCs w:val="24"/>
        </w:rPr>
        <w:t xml:space="preserve"> = 0.99</w:t>
      </w:r>
      <w:r w:rsidR="00591F45">
        <w:rPr>
          <w:rFonts w:cstheme="minorHAnsi"/>
          <w:sz w:val="24"/>
          <w:szCs w:val="24"/>
        </w:rPr>
        <w:t>8</w:t>
      </w:r>
      <w:r w:rsidR="00591F45" w:rsidRPr="00255FC7">
        <w:rPr>
          <w:rFonts w:cstheme="minorHAnsi"/>
          <w:sz w:val="24"/>
          <w:szCs w:val="24"/>
        </w:rPr>
        <w:t>)</w:t>
      </w:r>
      <w:r w:rsidR="00591F45">
        <w:rPr>
          <w:rFonts w:cstheme="minorHAnsi"/>
          <w:sz w:val="24"/>
          <w:szCs w:val="24"/>
        </w:rPr>
        <w:t xml:space="preserve"> </w:t>
      </w:r>
      <w:r w:rsidR="00744640">
        <w:rPr>
          <w:rFonts w:cstheme="minorHAnsi"/>
          <w:sz w:val="24"/>
          <w:szCs w:val="24"/>
        </w:rPr>
        <w:t xml:space="preserve">displayed a </w:t>
      </w:r>
      <w:r w:rsidR="00D535F1" w:rsidRPr="00E469C9">
        <w:rPr>
          <w:rFonts w:cstheme="minorHAnsi"/>
          <w:sz w:val="24"/>
          <w:szCs w:val="24"/>
        </w:rPr>
        <w:t xml:space="preserve">sensitivity </w:t>
      </w:r>
      <w:r w:rsidR="00744640">
        <w:rPr>
          <w:rFonts w:cstheme="minorHAnsi"/>
          <w:sz w:val="24"/>
          <w:szCs w:val="24"/>
        </w:rPr>
        <w:t xml:space="preserve">of </w:t>
      </w:r>
      <w:r w:rsidR="0086160D" w:rsidRPr="00E469C9">
        <w:rPr>
          <w:rFonts w:cstheme="minorHAnsi"/>
          <w:sz w:val="24"/>
          <w:szCs w:val="24"/>
        </w:rPr>
        <w:t>10.15 ± 0.23 µA</w:t>
      </w:r>
      <w:r w:rsidR="00077B80" w:rsidRPr="00E469C9">
        <w:rPr>
          <w:rFonts w:cstheme="minorHAnsi"/>
          <w:sz w:val="24"/>
          <w:szCs w:val="24"/>
        </w:rPr>
        <w:t>/mM</w:t>
      </w:r>
      <w:r w:rsidR="00F56339" w:rsidRPr="00E469C9">
        <w:rPr>
          <w:rFonts w:cstheme="minorHAnsi"/>
          <w:sz w:val="24"/>
          <w:szCs w:val="24"/>
        </w:rPr>
        <w:t xml:space="preserve">, </w:t>
      </w:r>
      <w:r w:rsidR="00A65E60">
        <w:rPr>
          <w:rFonts w:cstheme="minorHAnsi"/>
          <w:sz w:val="24"/>
          <w:szCs w:val="24"/>
        </w:rPr>
        <w:t xml:space="preserve">and </w:t>
      </w:r>
      <w:r w:rsidR="00F56339" w:rsidRPr="00E469C9">
        <w:rPr>
          <w:rFonts w:cstheme="minorHAnsi"/>
          <w:sz w:val="24"/>
          <w:szCs w:val="24"/>
        </w:rPr>
        <w:t>t</w:t>
      </w:r>
      <w:r w:rsidR="00D535F1" w:rsidRPr="00E469C9">
        <w:rPr>
          <w:rFonts w:cstheme="minorHAnsi"/>
          <w:sz w:val="24"/>
          <w:szCs w:val="24"/>
        </w:rPr>
        <w:t xml:space="preserve">he limit of detection (LOD) and limit of quantification (LOQ) </w:t>
      </w:r>
      <w:r w:rsidR="00341F39" w:rsidRPr="00E469C9">
        <w:rPr>
          <w:rFonts w:cstheme="minorHAnsi"/>
          <w:sz w:val="24"/>
          <w:szCs w:val="24"/>
        </w:rPr>
        <w:t xml:space="preserve">were </w:t>
      </w:r>
      <w:r w:rsidR="00341F39" w:rsidRPr="00255FC7">
        <w:rPr>
          <w:rFonts w:cstheme="minorHAnsi"/>
          <w:sz w:val="24"/>
          <w:szCs w:val="24"/>
        </w:rPr>
        <w:t>respectively</w:t>
      </w:r>
      <w:r w:rsidR="00341F39" w:rsidRPr="00341F39">
        <w:rPr>
          <w:rFonts w:cstheme="minorHAnsi"/>
          <w:sz w:val="24"/>
          <w:szCs w:val="24"/>
        </w:rPr>
        <w:t xml:space="preserve"> </w:t>
      </w:r>
      <w:r w:rsidR="00341F39" w:rsidRPr="00E469C9">
        <w:rPr>
          <w:rFonts w:cstheme="minorHAnsi"/>
          <w:sz w:val="24"/>
          <w:szCs w:val="24"/>
        </w:rPr>
        <w:t>calculated</w:t>
      </w:r>
      <w:r w:rsidR="00341F39">
        <w:rPr>
          <w:rFonts w:cstheme="minorHAnsi"/>
          <w:sz w:val="24"/>
          <w:szCs w:val="24"/>
        </w:rPr>
        <w:t xml:space="preserve"> </w:t>
      </w:r>
      <w:r w:rsidR="00F56339" w:rsidRPr="00E469C9">
        <w:rPr>
          <w:rFonts w:cstheme="minorHAnsi"/>
          <w:sz w:val="24"/>
          <w:szCs w:val="24"/>
        </w:rPr>
        <w:t>at</w:t>
      </w:r>
      <w:r w:rsidR="00D535F1" w:rsidRPr="00E469C9">
        <w:rPr>
          <w:rFonts w:cstheme="minorHAnsi"/>
          <w:sz w:val="24"/>
          <w:szCs w:val="24"/>
        </w:rPr>
        <w:t xml:space="preserve"> </w:t>
      </w:r>
      <w:r w:rsidR="00CF2BD6" w:rsidRPr="00E469C9">
        <w:rPr>
          <w:rFonts w:cstheme="minorHAnsi"/>
          <w:sz w:val="24"/>
          <w:szCs w:val="24"/>
        </w:rPr>
        <w:t xml:space="preserve">70 µM </w:t>
      </w:r>
      <w:r w:rsidR="00F56339" w:rsidRPr="00E469C9">
        <w:rPr>
          <w:rFonts w:cstheme="minorHAnsi"/>
          <w:sz w:val="24"/>
          <w:szCs w:val="24"/>
        </w:rPr>
        <w:t xml:space="preserve">(S/N=3) </w:t>
      </w:r>
      <w:r w:rsidR="00CF2BD6" w:rsidRPr="00E469C9">
        <w:rPr>
          <w:rFonts w:cstheme="minorHAnsi"/>
          <w:sz w:val="24"/>
          <w:szCs w:val="24"/>
        </w:rPr>
        <w:t>and 23</w:t>
      </w:r>
      <w:r w:rsidR="00D535F1" w:rsidRPr="00E469C9">
        <w:rPr>
          <w:rFonts w:cstheme="minorHAnsi"/>
          <w:sz w:val="24"/>
          <w:szCs w:val="24"/>
        </w:rPr>
        <w:t>2 µM</w:t>
      </w:r>
      <w:r w:rsidR="00F56339" w:rsidRPr="00E469C9">
        <w:rPr>
          <w:rFonts w:cstheme="minorHAnsi"/>
          <w:sz w:val="24"/>
          <w:szCs w:val="24"/>
        </w:rPr>
        <w:t xml:space="preserve"> (S</w:t>
      </w:r>
      <w:r w:rsidR="00F56339" w:rsidRPr="00255FC7">
        <w:rPr>
          <w:rFonts w:cstheme="minorHAnsi"/>
          <w:sz w:val="24"/>
          <w:szCs w:val="24"/>
        </w:rPr>
        <w:t>/N=10</w:t>
      </w:r>
      <w:r w:rsidR="00F56339">
        <w:rPr>
          <w:rFonts w:cstheme="minorHAnsi"/>
          <w:sz w:val="24"/>
          <w:szCs w:val="24"/>
        </w:rPr>
        <w:t>)</w:t>
      </w:r>
      <w:r w:rsidR="00341F39">
        <w:rPr>
          <w:rFonts w:cstheme="minorHAnsi"/>
          <w:sz w:val="24"/>
          <w:szCs w:val="24"/>
        </w:rPr>
        <w:t xml:space="preserve"> </w:t>
      </w:r>
      <w:r w:rsidR="00D053C9">
        <w:rPr>
          <w:rFonts w:cstheme="minorHAnsi"/>
          <w:sz w:val="24"/>
          <w:szCs w:val="24"/>
        </w:rPr>
        <w:t xml:space="preserve">as shown in </w:t>
      </w:r>
      <w:r w:rsidR="00D053C9" w:rsidRPr="00D053C9">
        <w:rPr>
          <w:rFonts w:cstheme="minorHAnsi"/>
          <w:b/>
          <w:sz w:val="24"/>
          <w:szCs w:val="24"/>
        </w:rPr>
        <w:t>Figure</w:t>
      </w:r>
      <w:r w:rsidR="00D053C9">
        <w:rPr>
          <w:rFonts w:cstheme="minorHAnsi"/>
          <w:b/>
          <w:sz w:val="24"/>
          <w:szCs w:val="24"/>
        </w:rPr>
        <w:t xml:space="preserve"> </w:t>
      </w:r>
      <w:r w:rsidR="00D053C9" w:rsidRPr="00D053C9">
        <w:rPr>
          <w:rFonts w:cstheme="minorHAnsi"/>
          <w:b/>
          <w:sz w:val="24"/>
          <w:szCs w:val="24"/>
        </w:rPr>
        <w:t>3</w:t>
      </w:r>
      <w:r w:rsidR="00F56339">
        <w:rPr>
          <w:rFonts w:cstheme="minorHAnsi"/>
          <w:sz w:val="24"/>
          <w:szCs w:val="24"/>
        </w:rPr>
        <w:t>.</w:t>
      </w:r>
      <w:r w:rsidR="00F56339" w:rsidRPr="00255FC7">
        <w:rPr>
          <w:rFonts w:cstheme="minorHAnsi"/>
          <w:sz w:val="24"/>
          <w:szCs w:val="24"/>
        </w:rPr>
        <w:t xml:space="preserve"> </w:t>
      </w:r>
    </w:p>
    <w:p w14:paraId="11739732" w14:textId="49494806" w:rsidR="0081305E" w:rsidRPr="00E2144A" w:rsidRDefault="006E385B" w:rsidP="002130AD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lastRenderedPageBreak/>
        <w:t xml:space="preserve">3.5 Selectivity </w:t>
      </w:r>
      <w:r w:rsidR="0081305E" w:rsidRPr="00E2144A">
        <w:rPr>
          <w:rFonts w:cstheme="minorHAnsi"/>
          <w:b/>
          <w:sz w:val="24"/>
          <w:szCs w:val="24"/>
        </w:rPr>
        <w:t>of the sensor</w:t>
      </w:r>
    </w:p>
    <w:p w14:paraId="33DB5B47" w14:textId="4ACBC435" w:rsidR="00FB4932" w:rsidRPr="00E469C9" w:rsidRDefault="00B0239C" w:rsidP="008E0113">
      <w:pPr>
        <w:spacing w:after="0" w:line="360" w:lineRule="auto"/>
        <w:ind w:firstLine="72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The sensor </w:t>
      </w:r>
      <w:r w:rsidRPr="00B0239C">
        <w:rPr>
          <w:rFonts w:cstheme="minorHAnsi"/>
          <w:sz w:val="24"/>
          <w:szCs w:val="24"/>
        </w:rPr>
        <w:t>incorporates immobilized artificial receptors called nanoMIPs that can reversibly detect receptor-ligand interactions with a high selectivity and in a non-destructive fashion. Consequently, the recognition mechanism is quite similar to an antibody system. In that way, the key-lock analogy still applicable involving binding constants. Often</w:t>
      </w:r>
      <w:r>
        <w:rPr>
          <w:rFonts w:cstheme="minorHAnsi"/>
          <w:sz w:val="24"/>
          <w:szCs w:val="24"/>
        </w:rPr>
        <w:t xml:space="preserve">, nanoMIPs </w:t>
      </w:r>
      <w:r w:rsidRPr="00B0239C">
        <w:rPr>
          <w:rFonts w:cstheme="minorHAnsi"/>
          <w:sz w:val="24"/>
          <w:szCs w:val="24"/>
        </w:rPr>
        <w:t>present dissociation constant (</w:t>
      </w:r>
      <w:r w:rsidRPr="00F40DC8">
        <w:rPr>
          <w:rFonts w:cstheme="minorHAnsi"/>
          <w:sz w:val="24"/>
          <w:szCs w:val="24"/>
        </w:rPr>
        <w:t>K</w:t>
      </w:r>
      <w:r>
        <w:rPr>
          <w:rFonts w:cstheme="minorHAnsi"/>
          <w:sz w:val="24"/>
          <w:szCs w:val="24"/>
          <w:vertAlign w:val="subscript"/>
        </w:rPr>
        <w:t>d</w:t>
      </w:r>
      <w:r w:rsidRPr="00B0239C">
        <w:rPr>
          <w:rFonts w:cstheme="minorHAnsi"/>
          <w:sz w:val="24"/>
          <w:szCs w:val="24"/>
        </w:rPr>
        <w:t>) values between 0.5 to 15 nM, which is considered as a high affinity r</w:t>
      </w:r>
      <w:r>
        <w:rPr>
          <w:rFonts w:cstheme="minorHAnsi"/>
          <w:sz w:val="24"/>
          <w:szCs w:val="24"/>
        </w:rPr>
        <w:t xml:space="preserve">eceptors compared to </w:t>
      </w:r>
      <w:r w:rsidRPr="00B0239C">
        <w:rPr>
          <w:rFonts w:cstheme="minorHAnsi"/>
          <w:sz w:val="24"/>
          <w:szCs w:val="24"/>
        </w:rPr>
        <w:t>antibodies</w:t>
      </w:r>
      <w:r>
        <w:rPr>
          <w:rFonts w:cstheme="minorHAnsi"/>
          <w:sz w:val="24"/>
          <w:szCs w:val="24"/>
        </w:rPr>
        <w:t>. Typically, antibodies present</w:t>
      </w:r>
      <w:r w:rsidRPr="00B0239C">
        <w:rPr>
          <w:rFonts w:cstheme="minorHAnsi"/>
          <w:sz w:val="24"/>
          <w:szCs w:val="24"/>
        </w:rPr>
        <w:t xml:space="preserve"> </w:t>
      </w:r>
      <w:r w:rsidRPr="00F40DC8">
        <w:rPr>
          <w:rFonts w:cstheme="minorHAnsi"/>
          <w:sz w:val="24"/>
          <w:szCs w:val="24"/>
        </w:rPr>
        <w:t>K</w:t>
      </w:r>
      <w:r>
        <w:rPr>
          <w:rFonts w:cstheme="minorHAnsi"/>
          <w:sz w:val="24"/>
          <w:szCs w:val="24"/>
          <w:vertAlign w:val="subscript"/>
        </w:rPr>
        <w:t>d</w:t>
      </w:r>
      <w:r w:rsidRPr="00B0239C">
        <w:rPr>
          <w:rFonts w:cstheme="minorHAnsi"/>
          <w:sz w:val="24"/>
          <w:szCs w:val="24"/>
        </w:rPr>
        <w:t xml:space="preserve"> values are in the micromolar to nanomolar range. </w:t>
      </w:r>
      <w:r w:rsidR="00AA6536" w:rsidRPr="00954B9C">
        <w:rPr>
          <w:rFonts w:cstheme="minorHAnsi"/>
          <w:sz w:val="24"/>
          <w:szCs w:val="24"/>
        </w:rPr>
        <w:t xml:space="preserve">The </w:t>
      </w:r>
      <w:r w:rsidR="00AA6536">
        <w:rPr>
          <w:rFonts w:cstheme="minorHAnsi"/>
          <w:sz w:val="24"/>
          <w:szCs w:val="24"/>
        </w:rPr>
        <w:t>specific</w:t>
      </w:r>
      <w:r w:rsidR="00205C97">
        <w:rPr>
          <w:rFonts w:cstheme="minorHAnsi"/>
          <w:sz w:val="24"/>
          <w:szCs w:val="24"/>
        </w:rPr>
        <w:t xml:space="preserve">ity </w:t>
      </w:r>
      <w:r w:rsidR="00AA6536">
        <w:rPr>
          <w:rFonts w:cstheme="minorHAnsi"/>
          <w:sz w:val="24"/>
          <w:szCs w:val="24"/>
        </w:rPr>
        <w:t>and selectivity</w:t>
      </w:r>
      <w:r w:rsidR="00AA6536" w:rsidRPr="00954B9C">
        <w:rPr>
          <w:rFonts w:cstheme="minorHAnsi"/>
          <w:sz w:val="24"/>
          <w:szCs w:val="24"/>
        </w:rPr>
        <w:t xml:space="preserve"> </w:t>
      </w:r>
      <w:r w:rsidR="00AA6536">
        <w:rPr>
          <w:rFonts w:cstheme="minorHAnsi"/>
          <w:sz w:val="24"/>
          <w:szCs w:val="24"/>
        </w:rPr>
        <w:t xml:space="preserve">of </w:t>
      </w:r>
      <w:r w:rsidR="006006CA">
        <w:rPr>
          <w:rFonts w:cstheme="minorHAnsi"/>
          <w:sz w:val="24"/>
          <w:szCs w:val="24"/>
        </w:rPr>
        <w:t>nanoMIPs</w:t>
      </w:r>
      <w:r w:rsidR="00AA6536" w:rsidRPr="00954B9C">
        <w:rPr>
          <w:rFonts w:cstheme="minorHAnsi"/>
          <w:sz w:val="24"/>
          <w:szCs w:val="24"/>
        </w:rPr>
        <w:t xml:space="preserve"> towards paracetamol</w:t>
      </w:r>
      <w:r w:rsidR="00AA6536">
        <w:rPr>
          <w:rFonts w:cstheme="minorHAnsi"/>
          <w:sz w:val="24"/>
          <w:szCs w:val="24"/>
        </w:rPr>
        <w:t xml:space="preserve"> </w:t>
      </w:r>
      <w:r w:rsidR="00BE040A">
        <w:rPr>
          <w:rFonts w:cstheme="minorHAnsi"/>
          <w:sz w:val="24"/>
          <w:szCs w:val="24"/>
        </w:rPr>
        <w:t xml:space="preserve">was evaluated </w:t>
      </w:r>
      <w:r w:rsidR="00205C97">
        <w:rPr>
          <w:rFonts w:cstheme="minorHAnsi"/>
          <w:sz w:val="24"/>
          <w:szCs w:val="24"/>
        </w:rPr>
        <w:t>and</w:t>
      </w:r>
      <w:r w:rsidR="00BE040A">
        <w:rPr>
          <w:rFonts w:cstheme="minorHAnsi"/>
          <w:sz w:val="24"/>
          <w:szCs w:val="24"/>
        </w:rPr>
        <w:t xml:space="preserve"> then </w:t>
      </w:r>
      <w:r w:rsidR="00205C97">
        <w:rPr>
          <w:rFonts w:cstheme="minorHAnsi"/>
          <w:sz w:val="24"/>
          <w:szCs w:val="24"/>
        </w:rPr>
        <w:t>compare</w:t>
      </w:r>
      <w:r w:rsidR="00101F7C">
        <w:rPr>
          <w:rFonts w:cstheme="minorHAnsi"/>
          <w:sz w:val="24"/>
          <w:szCs w:val="24"/>
        </w:rPr>
        <w:t>d</w:t>
      </w:r>
      <w:r w:rsidR="00205C97">
        <w:rPr>
          <w:rFonts w:cstheme="minorHAnsi"/>
          <w:sz w:val="24"/>
          <w:szCs w:val="24"/>
        </w:rPr>
        <w:t xml:space="preserve"> to different </w:t>
      </w:r>
      <w:r w:rsidR="00AA6536">
        <w:rPr>
          <w:rFonts w:cstheme="minorHAnsi"/>
          <w:sz w:val="24"/>
          <w:szCs w:val="24"/>
        </w:rPr>
        <w:t>drugs</w:t>
      </w:r>
      <w:r w:rsidR="00205C97">
        <w:rPr>
          <w:rFonts w:cstheme="minorHAnsi"/>
          <w:sz w:val="24"/>
          <w:szCs w:val="24"/>
        </w:rPr>
        <w:t xml:space="preserve"> (caffeine, procainamide, and </w:t>
      </w:r>
      <w:r w:rsidR="00205C97" w:rsidRPr="00205C97">
        <w:rPr>
          <w:rFonts w:cstheme="minorHAnsi"/>
          <w:sz w:val="24"/>
          <w:szCs w:val="24"/>
        </w:rPr>
        <w:t>ethyl 4-aminobenzoate</w:t>
      </w:r>
      <w:r w:rsidR="00205C97">
        <w:rPr>
          <w:rFonts w:cstheme="minorHAnsi"/>
          <w:sz w:val="24"/>
          <w:szCs w:val="24"/>
        </w:rPr>
        <w:t xml:space="preserve">) </w:t>
      </w:r>
      <w:r w:rsidR="00AA6536">
        <w:rPr>
          <w:rFonts w:cstheme="minorHAnsi"/>
          <w:sz w:val="24"/>
          <w:szCs w:val="24"/>
        </w:rPr>
        <w:t xml:space="preserve">by </w:t>
      </w:r>
      <w:r w:rsidR="00AA6536" w:rsidRPr="00AA6536">
        <w:rPr>
          <w:rFonts w:cstheme="minorHAnsi"/>
          <w:sz w:val="24"/>
          <w:szCs w:val="24"/>
        </w:rPr>
        <w:t>SPR analysis</w:t>
      </w:r>
      <w:r w:rsidR="00AA6536">
        <w:rPr>
          <w:rFonts w:cstheme="minorHAnsi"/>
          <w:sz w:val="24"/>
          <w:szCs w:val="24"/>
        </w:rPr>
        <w:t xml:space="preserve">. </w:t>
      </w:r>
      <w:r w:rsidR="003803D0">
        <w:rPr>
          <w:rFonts w:cstheme="minorHAnsi"/>
          <w:sz w:val="24"/>
          <w:szCs w:val="24"/>
        </w:rPr>
        <w:t xml:space="preserve">The analysis was performed </w:t>
      </w:r>
      <w:r w:rsidR="00AA6536">
        <w:rPr>
          <w:rFonts w:cstheme="minorHAnsi"/>
          <w:sz w:val="24"/>
          <w:szCs w:val="24"/>
        </w:rPr>
        <w:t xml:space="preserve">in </w:t>
      </w:r>
      <w:r w:rsidR="00205C97">
        <w:rPr>
          <w:rFonts w:cstheme="minorHAnsi"/>
          <w:sz w:val="24"/>
          <w:szCs w:val="24"/>
        </w:rPr>
        <w:t xml:space="preserve">a </w:t>
      </w:r>
      <w:r w:rsidR="00AA6536" w:rsidRPr="004F3F1E">
        <w:rPr>
          <w:rFonts w:cstheme="minorHAnsi"/>
          <w:sz w:val="24"/>
          <w:szCs w:val="24"/>
        </w:rPr>
        <w:t xml:space="preserve">concentration range between </w:t>
      </w:r>
      <w:r w:rsidR="00205C97" w:rsidRPr="004F3F1E">
        <w:rPr>
          <w:rFonts w:cstheme="minorHAnsi"/>
          <w:sz w:val="24"/>
          <w:szCs w:val="24"/>
        </w:rPr>
        <w:t>1 nM</w:t>
      </w:r>
      <w:r w:rsidR="00205C97">
        <w:rPr>
          <w:rFonts w:cstheme="minorHAnsi"/>
          <w:sz w:val="24"/>
          <w:szCs w:val="24"/>
        </w:rPr>
        <w:t xml:space="preserve"> </w:t>
      </w:r>
      <w:r w:rsidR="006D3149">
        <w:rPr>
          <w:rFonts w:cstheme="minorHAnsi"/>
          <w:sz w:val="24"/>
          <w:szCs w:val="24"/>
        </w:rPr>
        <w:t xml:space="preserve">and </w:t>
      </w:r>
      <w:r w:rsidR="00AA6536" w:rsidRPr="004F3F1E">
        <w:rPr>
          <w:rFonts w:cstheme="minorHAnsi"/>
          <w:sz w:val="24"/>
          <w:szCs w:val="24"/>
        </w:rPr>
        <w:t>100 µM</w:t>
      </w:r>
      <w:r w:rsidR="00AA6536">
        <w:rPr>
          <w:rFonts w:cstheme="minorHAnsi"/>
          <w:sz w:val="24"/>
          <w:szCs w:val="24"/>
        </w:rPr>
        <w:t xml:space="preserve">. </w:t>
      </w:r>
      <w:r w:rsidR="00AA6536" w:rsidRPr="00E2144A">
        <w:rPr>
          <w:rFonts w:cstheme="minorHAnsi"/>
          <w:sz w:val="24"/>
          <w:szCs w:val="24"/>
        </w:rPr>
        <w:t xml:space="preserve">The </w:t>
      </w:r>
      <w:r w:rsidR="00AA6536">
        <w:rPr>
          <w:rFonts w:cstheme="minorHAnsi"/>
          <w:sz w:val="24"/>
          <w:szCs w:val="24"/>
        </w:rPr>
        <w:t>dissociation constant (</w:t>
      </w:r>
      <w:r w:rsidRPr="00F40DC8">
        <w:rPr>
          <w:rFonts w:cstheme="minorHAnsi"/>
          <w:sz w:val="24"/>
          <w:szCs w:val="24"/>
        </w:rPr>
        <w:t>K</w:t>
      </w:r>
      <w:r>
        <w:rPr>
          <w:rFonts w:cstheme="minorHAnsi"/>
          <w:sz w:val="24"/>
          <w:szCs w:val="24"/>
          <w:vertAlign w:val="subscript"/>
        </w:rPr>
        <w:t>d</w:t>
      </w:r>
      <w:r w:rsidR="00AA6536">
        <w:rPr>
          <w:rFonts w:cstheme="minorHAnsi"/>
          <w:sz w:val="24"/>
          <w:szCs w:val="24"/>
        </w:rPr>
        <w:t>)</w:t>
      </w:r>
      <w:r w:rsidR="00AA6536" w:rsidRPr="00E2144A">
        <w:rPr>
          <w:rFonts w:cstheme="minorHAnsi"/>
          <w:sz w:val="24"/>
          <w:szCs w:val="24"/>
        </w:rPr>
        <w:t xml:space="preserve"> achieved from the </w:t>
      </w:r>
      <w:r w:rsidR="00AA6536">
        <w:rPr>
          <w:rFonts w:cstheme="minorHAnsi"/>
          <w:sz w:val="24"/>
          <w:szCs w:val="24"/>
        </w:rPr>
        <w:t xml:space="preserve">specific </w:t>
      </w:r>
      <w:r w:rsidR="00AA6536" w:rsidRPr="00E2144A">
        <w:rPr>
          <w:rFonts w:cstheme="minorHAnsi"/>
          <w:sz w:val="24"/>
          <w:szCs w:val="24"/>
        </w:rPr>
        <w:t xml:space="preserve">interaction </w:t>
      </w:r>
      <w:r w:rsidR="00AA6536">
        <w:rPr>
          <w:rFonts w:cstheme="minorHAnsi"/>
          <w:sz w:val="24"/>
          <w:szCs w:val="24"/>
        </w:rPr>
        <w:t>between</w:t>
      </w:r>
      <w:r w:rsidR="00AA6536" w:rsidRPr="00E2144A">
        <w:rPr>
          <w:rFonts w:cstheme="minorHAnsi"/>
          <w:sz w:val="24"/>
          <w:szCs w:val="24"/>
        </w:rPr>
        <w:t xml:space="preserve"> </w:t>
      </w:r>
      <w:r w:rsidR="00AA6536">
        <w:rPr>
          <w:rFonts w:cstheme="minorHAnsi"/>
          <w:sz w:val="24"/>
          <w:szCs w:val="24"/>
        </w:rPr>
        <w:t>paracetamol</w:t>
      </w:r>
      <w:r w:rsidR="00AA6536" w:rsidRPr="00E2144A">
        <w:rPr>
          <w:rFonts w:cstheme="minorHAnsi"/>
          <w:sz w:val="24"/>
          <w:szCs w:val="24"/>
        </w:rPr>
        <w:t xml:space="preserve"> </w:t>
      </w:r>
      <w:r w:rsidR="00AA6536">
        <w:rPr>
          <w:rFonts w:cstheme="minorHAnsi"/>
          <w:sz w:val="24"/>
          <w:szCs w:val="24"/>
        </w:rPr>
        <w:t>and</w:t>
      </w:r>
      <w:r w:rsidR="00AA6536" w:rsidRPr="00E2144A">
        <w:rPr>
          <w:rFonts w:cstheme="minorHAnsi"/>
          <w:sz w:val="24"/>
          <w:szCs w:val="24"/>
        </w:rPr>
        <w:t xml:space="preserve"> </w:t>
      </w:r>
      <w:r w:rsidR="006006CA">
        <w:rPr>
          <w:rFonts w:cstheme="minorHAnsi"/>
          <w:sz w:val="24"/>
          <w:szCs w:val="24"/>
        </w:rPr>
        <w:t>nanoMIPs</w:t>
      </w:r>
      <w:r w:rsidR="00AA6536" w:rsidRPr="00E2144A">
        <w:rPr>
          <w:rFonts w:cstheme="minorHAnsi"/>
          <w:sz w:val="24"/>
          <w:szCs w:val="24"/>
        </w:rPr>
        <w:t xml:space="preserve"> was estimated </w:t>
      </w:r>
      <w:r w:rsidR="00AA6536">
        <w:rPr>
          <w:rFonts w:cstheme="minorHAnsi"/>
          <w:sz w:val="24"/>
          <w:szCs w:val="24"/>
        </w:rPr>
        <w:t xml:space="preserve">as </w:t>
      </w:r>
      <w:r w:rsidR="00DB0EBC">
        <w:rPr>
          <w:rFonts w:cstheme="minorHAnsi"/>
          <w:sz w:val="24"/>
          <w:szCs w:val="24"/>
        </w:rPr>
        <w:t>3.9 nM. The low</w:t>
      </w:r>
      <w:r w:rsidR="00AA6536" w:rsidRPr="00E2144A">
        <w:rPr>
          <w:rFonts w:cstheme="minorHAnsi"/>
          <w:sz w:val="24"/>
          <w:szCs w:val="24"/>
        </w:rPr>
        <w:t xml:space="preserve"> </w:t>
      </w:r>
      <w:r w:rsidRPr="00F40DC8">
        <w:rPr>
          <w:rFonts w:cstheme="minorHAnsi"/>
          <w:sz w:val="24"/>
          <w:szCs w:val="24"/>
        </w:rPr>
        <w:t>K</w:t>
      </w:r>
      <w:r>
        <w:rPr>
          <w:rFonts w:cstheme="minorHAnsi"/>
          <w:sz w:val="24"/>
          <w:szCs w:val="24"/>
          <w:vertAlign w:val="subscript"/>
        </w:rPr>
        <w:t>d</w:t>
      </w:r>
      <w:r w:rsidR="00DB0EBC">
        <w:rPr>
          <w:rFonts w:cstheme="minorHAnsi"/>
          <w:sz w:val="24"/>
          <w:szCs w:val="24"/>
        </w:rPr>
        <w:t xml:space="preserve"> </w:t>
      </w:r>
      <w:r w:rsidR="00205C97">
        <w:rPr>
          <w:rFonts w:cstheme="minorHAnsi"/>
          <w:sz w:val="24"/>
          <w:szCs w:val="24"/>
        </w:rPr>
        <w:t xml:space="preserve">represent a </w:t>
      </w:r>
      <w:r w:rsidR="00AA6536" w:rsidRPr="00E469C9">
        <w:rPr>
          <w:rFonts w:cstheme="minorHAnsi"/>
          <w:sz w:val="24"/>
          <w:szCs w:val="24"/>
        </w:rPr>
        <w:t xml:space="preserve">relatively high </w:t>
      </w:r>
      <w:r w:rsidR="00205C97" w:rsidRPr="00E469C9">
        <w:rPr>
          <w:rFonts w:cstheme="minorHAnsi"/>
          <w:sz w:val="24"/>
          <w:szCs w:val="24"/>
        </w:rPr>
        <w:t xml:space="preserve">affinity </w:t>
      </w:r>
      <w:r w:rsidR="00AA6536" w:rsidRPr="00E469C9">
        <w:rPr>
          <w:rFonts w:cstheme="minorHAnsi"/>
          <w:sz w:val="24"/>
          <w:szCs w:val="24"/>
        </w:rPr>
        <w:t xml:space="preserve">compared </w:t>
      </w:r>
      <w:r w:rsidR="008779C7" w:rsidRPr="00E469C9">
        <w:rPr>
          <w:rFonts w:cstheme="minorHAnsi"/>
          <w:sz w:val="24"/>
          <w:szCs w:val="24"/>
        </w:rPr>
        <w:t xml:space="preserve">to other drugs </w:t>
      </w:r>
      <w:r w:rsidR="00205C97" w:rsidRPr="00E469C9">
        <w:rPr>
          <w:rFonts w:cstheme="minorHAnsi"/>
          <w:sz w:val="24"/>
          <w:szCs w:val="24"/>
        </w:rPr>
        <w:t>which presented no interaction</w:t>
      </w:r>
      <w:r w:rsidR="008779C7" w:rsidRPr="00E469C9">
        <w:rPr>
          <w:rFonts w:cstheme="minorHAnsi"/>
          <w:sz w:val="24"/>
          <w:szCs w:val="24"/>
        </w:rPr>
        <w:t xml:space="preserve"> as shown in </w:t>
      </w:r>
      <w:r w:rsidR="00AA6536" w:rsidRPr="0089558B">
        <w:rPr>
          <w:rFonts w:cstheme="minorHAnsi"/>
          <w:b/>
          <w:sz w:val="24"/>
          <w:szCs w:val="24"/>
        </w:rPr>
        <w:t>Fig</w:t>
      </w:r>
      <w:r w:rsidR="0089558B" w:rsidRPr="0089558B">
        <w:rPr>
          <w:rFonts w:cstheme="minorHAnsi"/>
          <w:b/>
          <w:sz w:val="24"/>
          <w:szCs w:val="24"/>
        </w:rPr>
        <w:t>ure</w:t>
      </w:r>
      <w:r w:rsidR="00AA6536" w:rsidRPr="0089558B">
        <w:rPr>
          <w:rFonts w:cstheme="minorHAnsi"/>
          <w:b/>
          <w:sz w:val="24"/>
          <w:szCs w:val="24"/>
        </w:rPr>
        <w:t xml:space="preserve"> 4</w:t>
      </w:r>
      <w:r w:rsidR="00205C97" w:rsidRPr="0089558B">
        <w:rPr>
          <w:rFonts w:cstheme="minorHAnsi"/>
          <w:b/>
          <w:sz w:val="24"/>
          <w:szCs w:val="24"/>
        </w:rPr>
        <w:t>a</w:t>
      </w:r>
      <w:r w:rsidR="008779C7" w:rsidRPr="00E469C9">
        <w:rPr>
          <w:rFonts w:cstheme="minorHAnsi"/>
          <w:sz w:val="24"/>
          <w:szCs w:val="24"/>
        </w:rPr>
        <w:t>.</w:t>
      </w:r>
      <w:r w:rsidR="00AA6536" w:rsidRPr="00E469C9">
        <w:rPr>
          <w:rFonts w:cstheme="minorHAnsi"/>
          <w:sz w:val="24"/>
          <w:szCs w:val="24"/>
        </w:rPr>
        <w:t xml:space="preserve"> </w:t>
      </w:r>
      <w:r w:rsidR="00DB0EBC" w:rsidRPr="00E469C9">
        <w:rPr>
          <w:rFonts w:cstheme="minorHAnsi"/>
          <w:sz w:val="24"/>
          <w:szCs w:val="24"/>
        </w:rPr>
        <w:t xml:space="preserve">The </w:t>
      </w:r>
      <w:r w:rsidR="006006CA">
        <w:rPr>
          <w:rFonts w:cstheme="minorHAnsi"/>
          <w:sz w:val="24"/>
          <w:szCs w:val="24"/>
        </w:rPr>
        <w:t>nanoMIPs</w:t>
      </w:r>
      <w:r w:rsidR="00AA6536" w:rsidRPr="00E469C9">
        <w:rPr>
          <w:rFonts w:cstheme="minorHAnsi"/>
          <w:sz w:val="24"/>
          <w:szCs w:val="24"/>
        </w:rPr>
        <w:t xml:space="preserve"> </w:t>
      </w:r>
      <w:r w:rsidR="00DB0EBC" w:rsidRPr="00E469C9">
        <w:rPr>
          <w:rFonts w:cstheme="minorHAnsi"/>
          <w:sz w:val="24"/>
          <w:szCs w:val="24"/>
        </w:rPr>
        <w:t>present a</w:t>
      </w:r>
      <w:r w:rsidR="00AA6536" w:rsidRPr="00E469C9">
        <w:rPr>
          <w:rFonts w:cstheme="minorHAnsi"/>
          <w:sz w:val="24"/>
          <w:szCs w:val="24"/>
        </w:rPr>
        <w:t xml:space="preserve"> negligible interaction</w:t>
      </w:r>
      <w:r w:rsidR="00DB0EBC" w:rsidRPr="00E469C9">
        <w:rPr>
          <w:rFonts w:cstheme="minorHAnsi"/>
          <w:sz w:val="24"/>
          <w:szCs w:val="24"/>
        </w:rPr>
        <w:t xml:space="preserve"> </w:t>
      </w:r>
      <w:r w:rsidR="008E0113">
        <w:rPr>
          <w:rFonts w:cstheme="minorHAnsi"/>
          <w:sz w:val="24"/>
          <w:szCs w:val="24"/>
        </w:rPr>
        <w:t>with</w:t>
      </w:r>
      <w:r w:rsidR="008E0113" w:rsidRPr="00E469C9">
        <w:rPr>
          <w:rFonts w:cstheme="minorHAnsi"/>
          <w:sz w:val="24"/>
          <w:szCs w:val="24"/>
        </w:rPr>
        <w:t xml:space="preserve"> </w:t>
      </w:r>
      <w:r w:rsidR="00DB0EBC" w:rsidRPr="00E469C9">
        <w:rPr>
          <w:rFonts w:cstheme="minorHAnsi"/>
          <w:sz w:val="24"/>
          <w:szCs w:val="24"/>
        </w:rPr>
        <w:t>caffeine, procainamide and ethyl 4-aminobenzoate (benzocaine)</w:t>
      </w:r>
      <w:r w:rsidR="00BE040A">
        <w:rPr>
          <w:rFonts w:cstheme="minorHAnsi"/>
          <w:sz w:val="24"/>
          <w:szCs w:val="24"/>
        </w:rPr>
        <w:t xml:space="preserve"> according to SPR </w:t>
      </w:r>
      <w:r w:rsidR="004E094B">
        <w:rPr>
          <w:rFonts w:cstheme="minorHAnsi"/>
          <w:sz w:val="24"/>
          <w:szCs w:val="24"/>
        </w:rPr>
        <w:t>analysis</w:t>
      </w:r>
      <w:r w:rsidR="00AA6536" w:rsidRPr="00E469C9">
        <w:rPr>
          <w:rFonts w:cstheme="minorHAnsi"/>
          <w:sz w:val="24"/>
          <w:szCs w:val="24"/>
        </w:rPr>
        <w:t>.</w:t>
      </w:r>
      <w:r w:rsidR="008779C7" w:rsidRPr="00E469C9">
        <w:rPr>
          <w:rFonts w:cstheme="minorHAnsi"/>
          <w:sz w:val="24"/>
          <w:szCs w:val="24"/>
        </w:rPr>
        <w:t xml:space="preserve"> Similar result</w:t>
      </w:r>
      <w:r w:rsidR="00DB0EBC" w:rsidRPr="00E469C9">
        <w:rPr>
          <w:rFonts w:cstheme="minorHAnsi"/>
          <w:sz w:val="24"/>
          <w:szCs w:val="24"/>
        </w:rPr>
        <w:t xml:space="preserve">s were observed for the sensor using </w:t>
      </w:r>
      <w:r w:rsidR="008779C7" w:rsidRPr="00E469C9">
        <w:rPr>
          <w:rFonts w:cstheme="minorHAnsi"/>
          <w:sz w:val="24"/>
          <w:szCs w:val="24"/>
        </w:rPr>
        <w:t>DPV measurements</w:t>
      </w:r>
      <w:r w:rsidR="002A0C13" w:rsidRPr="00E469C9">
        <w:rPr>
          <w:rFonts w:cstheme="minorHAnsi"/>
          <w:sz w:val="24"/>
          <w:szCs w:val="24"/>
        </w:rPr>
        <w:t xml:space="preserve">. The voltammograms </w:t>
      </w:r>
      <w:r w:rsidR="008779C7" w:rsidRPr="00E469C9">
        <w:rPr>
          <w:rFonts w:cstheme="minorHAnsi"/>
          <w:sz w:val="24"/>
          <w:szCs w:val="24"/>
        </w:rPr>
        <w:t>show</w:t>
      </w:r>
      <w:r w:rsidR="004E094B">
        <w:rPr>
          <w:rFonts w:cstheme="minorHAnsi"/>
          <w:sz w:val="24"/>
          <w:szCs w:val="24"/>
        </w:rPr>
        <w:t>ed</w:t>
      </w:r>
      <w:r w:rsidR="002A0C13" w:rsidRPr="00E469C9">
        <w:rPr>
          <w:rFonts w:cstheme="minorHAnsi"/>
          <w:sz w:val="24"/>
          <w:szCs w:val="24"/>
        </w:rPr>
        <w:t xml:space="preserve"> </w:t>
      </w:r>
      <w:r w:rsidR="008E0113">
        <w:rPr>
          <w:rFonts w:cstheme="minorHAnsi"/>
          <w:sz w:val="24"/>
          <w:szCs w:val="24"/>
        </w:rPr>
        <w:t xml:space="preserve">a </w:t>
      </w:r>
      <w:r w:rsidR="008779C7" w:rsidRPr="00E469C9">
        <w:rPr>
          <w:rFonts w:cstheme="minorHAnsi"/>
          <w:sz w:val="24"/>
          <w:szCs w:val="24"/>
        </w:rPr>
        <w:t xml:space="preserve">response </w:t>
      </w:r>
      <w:r w:rsidR="008E0113">
        <w:rPr>
          <w:rFonts w:cstheme="minorHAnsi"/>
          <w:sz w:val="24"/>
          <w:szCs w:val="24"/>
        </w:rPr>
        <w:t xml:space="preserve">only </w:t>
      </w:r>
      <w:r w:rsidR="00FF654F" w:rsidRPr="00E469C9">
        <w:rPr>
          <w:rFonts w:cstheme="minorHAnsi"/>
          <w:sz w:val="24"/>
          <w:szCs w:val="24"/>
        </w:rPr>
        <w:t xml:space="preserve">towards </w:t>
      </w:r>
      <w:r w:rsidR="008779C7" w:rsidRPr="00E469C9">
        <w:rPr>
          <w:rFonts w:cstheme="minorHAnsi"/>
          <w:sz w:val="24"/>
          <w:szCs w:val="24"/>
        </w:rPr>
        <w:t xml:space="preserve">paracetamol and </w:t>
      </w:r>
      <w:r w:rsidR="00FF654F" w:rsidRPr="00E469C9">
        <w:rPr>
          <w:rFonts w:cstheme="minorHAnsi"/>
          <w:sz w:val="24"/>
          <w:szCs w:val="24"/>
        </w:rPr>
        <w:t xml:space="preserve">no responses were recorded for </w:t>
      </w:r>
      <w:r w:rsidR="008779C7" w:rsidRPr="00E469C9">
        <w:rPr>
          <w:rFonts w:cstheme="minorHAnsi"/>
          <w:sz w:val="24"/>
          <w:szCs w:val="24"/>
        </w:rPr>
        <w:t xml:space="preserve">other drugs </w:t>
      </w:r>
      <w:r w:rsidR="00FF654F" w:rsidRPr="00E469C9">
        <w:rPr>
          <w:rFonts w:cstheme="minorHAnsi"/>
          <w:sz w:val="24"/>
          <w:szCs w:val="24"/>
        </w:rPr>
        <w:t>(</w:t>
      </w:r>
      <w:r w:rsidR="00205C97" w:rsidRPr="0089558B">
        <w:rPr>
          <w:rFonts w:cstheme="minorHAnsi"/>
          <w:b/>
          <w:sz w:val="24"/>
          <w:szCs w:val="24"/>
        </w:rPr>
        <w:t>Fig</w:t>
      </w:r>
      <w:r w:rsidR="0089558B" w:rsidRPr="0089558B">
        <w:rPr>
          <w:rFonts w:cstheme="minorHAnsi"/>
          <w:b/>
          <w:sz w:val="24"/>
          <w:szCs w:val="24"/>
        </w:rPr>
        <w:t>ure</w:t>
      </w:r>
      <w:r w:rsidR="00205C97" w:rsidRPr="0089558B">
        <w:rPr>
          <w:rFonts w:cstheme="minorHAnsi"/>
          <w:b/>
          <w:sz w:val="24"/>
          <w:szCs w:val="24"/>
        </w:rPr>
        <w:t xml:space="preserve"> 4b</w:t>
      </w:r>
      <w:r w:rsidR="00FF654F" w:rsidRPr="00E469C9">
        <w:rPr>
          <w:rFonts w:cstheme="minorHAnsi"/>
          <w:sz w:val="24"/>
          <w:szCs w:val="24"/>
        </w:rPr>
        <w:t xml:space="preserve">), </w:t>
      </w:r>
      <w:r w:rsidR="00DB0EBC" w:rsidRPr="00E469C9">
        <w:rPr>
          <w:rFonts w:cstheme="minorHAnsi"/>
          <w:sz w:val="24"/>
          <w:szCs w:val="24"/>
        </w:rPr>
        <w:t xml:space="preserve">those results </w:t>
      </w:r>
      <w:r w:rsidR="00FF654F" w:rsidRPr="00E469C9">
        <w:rPr>
          <w:rFonts w:cstheme="minorHAnsi"/>
          <w:sz w:val="24"/>
          <w:szCs w:val="24"/>
        </w:rPr>
        <w:t xml:space="preserve">confirm the </w:t>
      </w:r>
      <w:r w:rsidR="008779C7" w:rsidRPr="00E469C9">
        <w:rPr>
          <w:rFonts w:cstheme="minorHAnsi"/>
          <w:sz w:val="24"/>
          <w:szCs w:val="24"/>
        </w:rPr>
        <w:t>selectivity and affinity of the sensor.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50"/>
        <w:gridCol w:w="4520"/>
      </w:tblGrid>
      <w:tr w:rsidR="00353255" w14:paraId="7CD65F83" w14:textId="77777777" w:rsidTr="00B96DAB">
        <w:tc>
          <w:tcPr>
            <w:tcW w:w="0" w:type="auto"/>
          </w:tcPr>
          <w:p w14:paraId="7BC1CB30" w14:textId="277D13E7" w:rsidR="00906377" w:rsidRPr="00545B12" w:rsidRDefault="00906377" w:rsidP="009D6CBB">
            <w:pPr>
              <w:jc w:val="center"/>
              <w:rPr>
                <w:b/>
                <w:sz w:val="28"/>
              </w:rPr>
            </w:pPr>
            <w:r w:rsidRPr="00545B12">
              <w:rPr>
                <w:rFonts w:cstheme="minorHAnsi"/>
                <w:b/>
                <w:sz w:val="28"/>
                <w:szCs w:val="24"/>
              </w:rPr>
              <w:t>a</w:t>
            </w:r>
            <w:r w:rsidR="00A26132" w:rsidRPr="00545B12">
              <w:rPr>
                <w:b/>
                <w:noProof/>
                <w:sz w:val="28"/>
                <w:lang w:eastAsia="en-GB"/>
              </w:rPr>
              <w:t xml:space="preserve"> </w:t>
            </w:r>
            <w:r w:rsidR="00A26132" w:rsidRPr="00545B12">
              <w:rPr>
                <w:b/>
                <w:sz w:val="28"/>
              </w:rPr>
              <w:t xml:space="preserve"> </w:t>
            </w:r>
            <w:r w:rsidR="007A01CD">
              <w:object w:dxaOrig="6163" w:dyaOrig="4723" w14:anchorId="6CF2E3D8">
                <v:shape id="_x0000_i1028" type="#_x0000_t75" style="width:236.25pt;height:181.5pt" o:ole="">
                  <v:imagedata r:id="rId16" o:title=""/>
                </v:shape>
                <o:OLEObject Type="Embed" ProgID="Origin50.Graph" ShapeID="_x0000_i1028" DrawAspect="Content" ObjectID="_1655892582" r:id="rId17"/>
              </w:object>
            </w:r>
          </w:p>
          <w:p w14:paraId="2A96D8A5" w14:textId="717D1E58" w:rsidR="00A26132" w:rsidRPr="00545B12" w:rsidRDefault="00A26132" w:rsidP="009D6CBB">
            <w:pPr>
              <w:jc w:val="center"/>
              <w:rPr>
                <w:rFonts w:cstheme="minorHAnsi"/>
                <w:b/>
                <w:sz w:val="28"/>
                <w:szCs w:val="24"/>
              </w:rPr>
            </w:pPr>
          </w:p>
        </w:tc>
        <w:tc>
          <w:tcPr>
            <w:tcW w:w="0" w:type="auto"/>
          </w:tcPr>
          <w:p w14:paraId="7801EC62" w14:textId="44E52BD0" w:rsidR="00906377" w:rsidRPr="00545B12" w:rsidRDefault="00906377" w:rsidP="007A01CD">
            <w:pPr>
              <w:jc w:val="center"/>
              <w:rPr>
                <w:rFonts w:cstheme="minorHAnsi"/>
                <w:b/>
                <w:sz w:val="28"/>
                <w:szCs w:val="24"/>
              </w:rPr>
            </w:pPr>
            <w:r w:rsidRPr="00545B12">
              <w:rPr>
                <w:rFonts w:cstheme="minorHAnsi"/>
                <w:b/>
                <w:sz w:val="28"/>
                <w:szCs w:val="24"/>
              </w:rPr>
              <w:t>b</w:t>
            </w:r>
            <w:r w:rsidR="00CF2BD6" w:rsidRPr="00545B12">
              <w:rPr>
                <w:rFonts w:cstheme="minorHAnsi"/>
                <w:noProof/>
                <w:sz w:val="28"/>
                <w:szCs w:val="24"/>
                <w:lang w:eastAsia="en-GB"/>
              </w:rPr>
              <w:t xml:space="preserve"> </w:t>
            </w:r>
            <w:r w:rsidR="007A01CD" w:rsidRPr="00545B12">
              <w:rPr>
                <w:sz w:val="28"/>
              </w:rPr>
              <w:object w:dxaOrig="6162" w:dyaOrig="4722" w14:anchorId="3C70A797">
                <v:shape id="_x0000_i1029" type="#_x0000_t75" style="width:234.75pt;height:179.25pt" o:ole="">
                  <v:imagedata r:id="rId18" o:title=""/>
                </v:shape>
                <o:OLEObject Type="Embed" ProgID="Origin50.Graph" ShapeID="_x0000_i1029" DrawAspect="Content" ObjectID="_1655892583" r:id="rId19"/>
              </w:object>
            </w:r>
          </w:p>
        </w:tc>
      </w:tr>
      <w:tr w:rsidR="00906377" w14:paraId="775F517D" w14:textId="77777777" w:rsidTr="00545B12">
        <w:tc>
          <w:tcPr>
            <w:tcW w:w="0" w:type="auto"/>
            <w:gridSpan w:val="2"/>
          </w:tcPr>
          <w:p w14:paraId="471B24CB" w14:textId="07E55321" w:rsidR="00906377" w:rsidRDefault="00906377" w:rsidP="0089558B">
            <w:pPr>
              <w:jc w:val="both"/>
              <w:rPr>
                <w:rFonts w:cstheme="minorHAnsi"/>
                <w:szCs w:val="24"/>
              </w:rPr>
            </w:pPr>
            <w:r w:rsidRPr="0089558B">
              <w:rPr>
                <w:rFonts w:cstheme="minorHAnsi"/>
                <w:b/>
                <w:szCs w:val="24"/>
              </w:rPr>
              <w:t>Fig</w:t>
            </w:r>
            <w:r w:rsidR="0089558B" w:rsidRPr="0089558B">
              <w:rPr>
                <w:rFonts w:cstheme="minorHAnsi"/>
                <w:b/>
                <w:szCs w:val="24"/>
              </w:rPr>
              <w:t>ure</w:t>
            </w:r>
            <w:r w:rsidRPr="0089558B">
              <w:rPr>
                <w:rFonts w:cstheme="minorHAnsi"/>
                <w:b/>
                <w:szCs w:val="24"/>
              </w:rPr>
              <w:t xml:space="preserve"> 4 </w:t>
            </w:r>
            <w:r w:rsidRPr="00E469C9">
              <w:rPr>
                <w:rFonts w:cstheme="minorHAnsi"/>
                <w:szCs w:val="24"/>
              </w:rPr>
              <w:t xml:space="preserve">(a) SPR and (b) DPV responses recorded from </w:t>
            </w:r>
            <w:r w:rsidR="006006CA">
              <w:rPr>
                <w:rFonts w:cstheme="minorHAnsi"/>
                <w:szCs w:val="24"/>
              </w:rPr>
              <w:t>nanoMIPs</w:t>
            </w:r>
            <w:r w:rsidRPr="00E469C9">
              <w:rPr>
                <w:rFonts w:cstheme="minorHAnsi"/>
                <w:szCs w:val="24"/>
              </w:rPr>
              <w:t xml:space="preserve"> for (1) paracetamol, (2) caffeine,</w:t>
            </w:r>
            <w:r>
              <w:rPr>
                <w:rFonts w:cstheme="minorHAnsi"/>
                <w:szCs w:val="24"/>
              </w:rPr>
              <w:t xml:space="preserve"> (3) </w:t>
            </w:r>
            <w:r w:rsidRPr="00E2144A">
              <w:rPr>
                <w:rFonts w:cstheme="minorHAnsi"/>
                <w:szCs w:val="24"/>
              </w:rPr>
              <w:t>procainamide</w:t>
            </w:r>
            <w:r>
              <w:rPr>
                <w:rFonts w:cstheme="minorHAnsi"/>
                <w:szCs w:val="24"/>
              </w:rPr>
              <w:t xml:space="preserve">, and (4) </w:t>
            </w:r>
            <w:r w:rsidRPr="00E2144A">
              <w:rPr>
                <w:rFonts w:cstheme="minorHAnsi"/>
                <w:szCs w:val="24"/>
              </w:rPr>
              <w:t>ethyl 4-aminobenzoate</w:t>
            </w:r>
            <w:r w:rsidR="005105A2">
              <w:rPr>
                <w:rFonts w:cstheme="minorHAnsi"/>
                <w:szCs w:val="24"/>
              </w:rPr>
              <w:t xml:space="preserve">. </w:t>
            </w:r>
            <w:r>
              <w:rPr>
                <w:rFonts w:cstheme="minorHAnsi"/>
                <w:szCs w:val="24"/>
              </w:rPr>
              <w:t xml:space="preserve">DPV </w:t>
            </w:r>
            <w:r w:rsidR="00637ED8">
              <w:rPr>
                <w:rFonts w:cstheme="minorHAnsi"/>
                <w:szCs w:val="24"/>
              </w:rPr>
              <w:t>measurements were performed at 6</w:t>
            </w:r>
            <w:r>
              <w:rPr>
                <w:rFonts w:cstheme="minorHAnsi"/>
                <w:szCs w:val="24"/>
              </w:rPr>
              <w:t>00</w:t>
            </w:r>
            <w:r w:rsidRPr="00C94279">
              <w:rPr>
                <w:rFonts w:cstheme="minorHAnsi"/>
                <w:szCs w:val="24"/>
              </w:rPr>
              <w:t xml:space="preserve"> </w:t>
            </w:r>
            <w:r>
              <w:rPr>
                <w:rFonts w:cstheme="minorHAnsi"/>
                <w:szCs w:val="24"/>
              </w:rPr>
              <w:t xml:space="preserve">µM </w:t>
            </w:r>
            <w:r w:rsidR="007A01CD">
              <w:rPr>
                <w:rFonts w:cstheme="minorHAnsi"/>
                <w:szCs w:val="24"/>
              </w:rPr>
              <w:t xml:space="preserve">of the analyte </w:t>
            </w:r>
            <w:r>
              <w:rPr>
                <w:rFonts w:cstheme="minorHAnsi"/>
                <w:szCs w:val="24"/>
              </w:rPr>
              <w:t>and SPR measurements in the concentration range from 1 nM to</w:t>
            </w:r>
            <w:r w:rsidR="008E0113">
              <w:rPr>
                <w:rFonts w:cstheme="minorHAnsi"/>
                <w:szCs w:val="24"/>
              </w:rPr>
              <w:t xml:space="preserve"> </w:t>
            </w:r>
            <w:r>
              <w:rPr>
                <w:rFonts w:cstheme="minorHAnsi"/>
                <w:szCs w:val="24"/>
              </w:rPr>
              <w:t>100 µM.</w:t>
            </w:r>
          </w:p>
        </w:tc>
      </w:tr>
    </w:tbl>
    <w:p w14:paraId="10B26F97" w14:textId="2CAF4648" w:rsidR="00591F45" w:rsidRDefault="00591F45" w:rsidP="002130AD">
      <w:pPr>
        <w:spacing w:after="0" w:line="360" w:lineRule="auto"/>
        <w:jc w:val="both"/>
        <w:rPr>
          <w:rFonts w:cstheme="minorHAnsi"/>
          <w:sz w:val="24"/>
          <w:szCs w:val="24"/>
        </w:rPr>
      </w:pPr>
    </w:p>
    <w:p w14:paraId="5B280EC6" w14:textId="77777777" w:rsidR="00591F45" w:rsidRDefault="00591F45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br w:type="page"/>
      </w:r>
    </w:p>
    <w:p w14:paraId="49EB8496" w14:textId="3D13C586" w:rsidR="008D5D85" w:rsidRPr="00E2144A" w:rsidRDefault="004059CD" w:rsidP="002130AD">
      <w:pPr>
        <w:pStyle w:val="ListParagraph"/>
        <w:numPr>
          <w:ilvl w:val="1"/>
          <w:numId w:val="11"/>
        </w:numPr>
        <w:spacing w:after="0" w:line="360" w:lineRule="auto"/>
        <w:rPr>
          <w:b/>
          <w:sz w:val="24"/>
        </w:rPr>
      </w:pPr>
      <w:r>
        <w:rPr>
          <w:b/>
          <w:sz w:val="24"/>
        </w:rPr>
        <w:lastRenderedPageBreak/>
        <w:t>Paracetamol measurements in p</w:t>
      </w:r>
      <w:r w:rsidR="00205C97">
        <w:rPr>
          <w:b/>
          <w:sz w:val="24"/>
        </w:rPr>
        <w:t>lasma</w:t>
      </w:r>
    </w:p>
    <w:p w14:paraId="308D31B3" w14:textId="38C64846" w:rsidR="00726FF4" w:rsidRPr="00E469C9" w:rsidRDefault="00DB0EBC" w:rsidP="008E0113">
      <w:pPr>
        <w:spacing w:after="0" w:line="360" w:lineRule="auto"/>
        <w:ind w:firstLine="360"/>
        <w:jc w:val="both"/>
        <w:rPr>
          <w:rFonts w:cstheme="minorHAnsi"/>
          <w:szCs w:val="24"/>
        </w:rPr>
      </w:pPr>
      <w:r>
        <w:rPr>
          <w:rFonts w:cstheme="minorHAnsi"/>
          <w:sz w:val="24"/>
          <w:szCs w:val="24"/>
        </w:rPr>
        <w:t xml:space="preserve">Voltammetric determination of paracetamol </w:t>
      </w:r>
      <w:r w:rsidR="008E0113">
        <w:rPr>
          <w:rFonts w:cstheme="minorHAnsi"/>
          <w:sz w:val="24"/>
          <w:szCs w:val="24"/>
        </w:rPr>
        <w:t xml:space="preserve">concentration </w:t>
      </w:r>
      <w:r>
        <w:rPr>
          <w:rFonts w:cstheme="minorHAnsi"/>
          <w:sz w:val="24"/>
          <w:szCs w:val="24"/>
        </w:rPr>
        <w:t xml:space="preserve">was </w:t>
      </w:r>
      <w:r w:rsidR="002A0C13">
        <w:rPr>
          <w:rFonts w:cstheme="minorHAnsi"/>
          <w:sz w:val="24"/>
          <w:szCs w:val="24"/>
        </w:rPr>
        <w:t xml:space="preserve">also evaluated </w:t>
      </w:r>
      <w:r w:rsidR="00726FF4" w:rsidRPr="00726FF4">
        <w:rPr>
          <w:rFonts w:cstheme="minorHAnsi"/>
          <w:sz w:val="24"/>
          <w:szCs w:val="24"/>
        </w:rPr>
        <w:t xml:space="preserve">in spiked human plasma. The </w:t>
      </w:r>
      <w:r w:rsidR="00CF2BD6">
        <w:rPr>
          <w:rFonts w:cstheme="minorHAnsi"/>
          <w:sz w:val="24"/>
          <w:szCs w:val="24"/>
        </w:rPr>
        <w:t xml:space="preserve">DPV </w:t>
      </w:r>
      <w:r w:rsidR="00726FF4" w:rsidRPr="00726FF4">
        <w:rPr>
          <w:rFonts w:cstheme="minorHAnsi"/>
          <w:sz w:val="24"/>
          <w:szCs w:val="24"/>
        </w:rPr>
        <w:t xml:space="preserve">sensor </w:t>
      </w:r>
      <w:r w:rsidR="00CF2BD6">
        <w:rPr>
          <w:rFonts w:cstheme="minorHAnsi"/>
          <w:sz w:val="24"/>
          <w:szCs w:val="24"/>
        </w:rPr>
        <w:t xml:space="preserve">response for paracetamol </w:t>
      </w:r>
      <w:r w:rsidR="00726FF4" w:rsidRPr="00726FF4">
        <w:rPr>
          <w:rFonts w:cstheme="minorHAnsi"/>
          <w:sz w:val="24"/>
          <w:szCs w:val="24"/>
        </w:rPr>
        <w:t xml:space="preserve">on SPCE exhibited </w:t>
      </w:r>
      <w:r w:rsidR="005B1428">
        <w:rPr>
          <w:rFonts w:cstheme="minorHAnsi"/>
          <w:sz w:val="24"/>
          <w:szCs w:val="24"/>
        </w:rPr>
        <w:t>adequate l</w:t>
      </w:r>
      <w:r w:rsidR="00726FF4" w:rsidRPr="00726FF4">
        <w:rPr>
          <w:rFonts w:cstheme="minorHAnsi"/>
          <w:sz w:val="24"/>
          <w:szCs w:val="24"/>
        </w:rPr>
        <w:t>inearity</w:t>
      </w:r>
      <w:r w:rsidR="005B1428">
        <w:rPr>
          <w:rFonts w:cstheme="minorHAnsi"/>
          <w:sz w:val="24"/>
          <w:szCs w:val="24"/>
        </w:rPr>
        <w:t xml:space="preserve"> </w:t>
      </w:r>
      <w:r w:rsidR="005B1428" w:rsidRPr="00726FF4">
        <w:rPr>
          <w:rFonts w:cstheme="minorHAnsi"/>
          <w:sz w:val="24"/>
          <w:szCs w:val="24"/>
        </w:rPr>
        <w:t>(R</w:t>
      </w:r>
      <w:r w:rsidR="005B1428" w:rsidRPr="00726FF4">
        <w:rPr>
          <w:rFonts w:cstheme="minorHAnsi"/>
          <w:sz w:val="24"/>
          <w:szCs w:val="24"/>
          <w:vertAlign w:val="superscript"/>
        </w:rPr>
        <w:t>2</w:t>
      </w:r>
      <w:r w:rsidR="005B1428" w:rsidRPr="00726FF4">
        <w:rPr>
          <w:rFonts w:cstheme="minorHAnsi"/>
          <w:sz w:val="24"/>
          <w:szCs w:val="24"/>
        </w:rPr>
        <w:t xml:space="preserve"> = 0.996)</w:t>
      </w:r>
      <w:r w:rsidR="00726FF4" w:rsidRPr="00726FF4">
        <w:rPr>
          <w:rFonts w:cstheme="minorHAnsi"/>
          <w:sz w:val="24"/>
          <w:szCs w:val="24"/>
        </w:rPr>
        <w:t xml:space="preserve"> in </w:t>
      </w:r>
      <w:r w:rsidR="005B1428">
        <w:rPr>
          <w:rFonts w:cstheme="minorHAnsi"/>
          <w:sz w:val="24"/>
          <w:szCs w:val="24"/>
        </w:rPr>
        <w:t xml:space="preserve">a </w:t>
      </w:r>
      <w:r w:rsidR="00726FF4" w:rsidRPr="00726FF4">
        <w:rPr>
          <w:rFonts w:cstheme="minorHAnsi"/>
          <w:sz w:val="24"/>
          <w:szCs w:val="24"/>
        </w:rPr>
        <w:t>concentration range between 0.</w:t>
      </w:r>
      <w:r w:rsidR="00726FF4" w:rsidRPr="00726FF4">
        <w:rPr>
          <w:rFonts w:cstheme="minorHAnsi"/>
          <w:iCs/>
          <w:sz w:val="24"/>
          <w:szCs w:val="24"/>
        </w:rPr>
        <w:t xml:space="preserve">1 </w:t>
      </w:r>
      <w:r w:rsidR="005B1428">
        <w:rPr>
          <w:rFonts w:cstheme="minorHAnsi"/>
          <w:iCs/>
          <w:sz w:val="24"/>
          <w:szCs w:val="24"/>
        </w:rPr>
        <w:t xml:space="preserve">to </w:t>
      </w:r>
      <w:r w:rsidR="00726FF4" w:rsidRPr="00726FF4">
        <w:rPr>
          <w:rFonts w:cstheme="minorHAnsi"/>
          <w:iCs/>
          <w:sz w:val="24"/>
          <w:szCs w:val="24"/>
        </w:rPr>
        <w:t xml:space="preserve">1 mM in </w:t>
      </w:r>
      <w:r w:rsidR="00CF2BD6">
        <w:rPr>
          <w:rFonts w:cstheme="minorHAnsi"/>
          <w:iCs/>
          <w:sz w:val="24"/>
          <w:szCs w:val="24"/>
        </w:rPr>
        <w:t xml:space="preserve">spiked </w:t>
      </w:r>
      <w:r w:rsidR="00726FF4" w:rsidRPr="00726FF4">
        <w:rPr>
          <w:rFonts w:cstheme="minorHAnsi"/>
          <w:iCs/>
          <w:sz w:val="24"/>
          <w:szCs w:val="24"/>
        </w:rPr>
        <w:t>human plasma</w:t>
      </w:r>
      <w:r w:rsidR="005B1428">
        <w:rPr>
          <w:rFonts w:cstheme="minorHAnsi"/>
          <w:iCs/>
          <w:sz w:val="24"/>
          <w:szCs w:val="24"/>
        </w:rPr>
        <w:t>.</w:t>
      </w:r>
      <w:r w:rsidR="00726FF4" w:rsidRPr="00726FF4">
        <w:rPr>
          <w:rFonts w:cstheme="minorHAnsi"/>
          <w:iCs/>
          <w:sz w:val="24"/>
          <w:szCs w:val="24"/>
        </w:rPr>
        <w:t xml:space="preserve"> </w:t>
      </w:r>
      <w:r w:rsidR="00726FF4" w:rsidRPr="00726FF4">
        <w:rPr>
          <w:rFonts w:cstheme="minorHAnsi"/>
          <w:sz w:val="24"/>
          <w:szCs w:val="24"/>
        </w:rPr>
        <w:t xml:space="preserve">The LOD </w:t>
      </w:r>
      <w:r w:rsidR="00474422" w:rsidRPr="00E469C9">
        <w:rPr>
          <w:rFonts w:cstheme="minorHAnsi"/>
          <w:sz w:val="24"/>
          <w:szCs w:val="24"/>
        </w:rPr>
        <w:t xml:space="preserve">(S/N=3) </w:t>
      </w:r>
      <w:r w:rsidR="00726FF4" w:rsidRPr="00726FF4">
        <w:rPr>
          <w:rFonts w:cstheme="minorHAnsi"/>
          <w:sz w:val="24"/>
          <w:szCs w:val="24"/>
        </w:rPr>
        <w:t>and LOQ</w:t>
      </w:r>
      <w:r w:rsidR="00474422">
        <w:rPr>
          <w:rFonts w:cstheme="minorHAnsi"/>
          <w:sz w:val="24"/>
          <w:szCs w:val="24"/>
        </w:rPr>
        <w:t xml:space="preserve"> </w:t>
      </w:r>
      <w:r w:rsidR="00474422" w:rsidRPr="00E469C9">
        <w:rPr>
          <w:rFonts w:cstheme="minorHAnsi"/>
          <w:sz w:val="24"/>
          <w:szCs w:val="24"/>
        </w:rPr>
        <w:t>(S</w:t>
      </w:r>
      <w:r w:rsidR="00474422" w:rsidRPr="00255FC7">
        <w:rPr>
          <w:rFonts w:cstheme="minorHAnsi"/>
          <w:sz w:val="24"/>
          <w:szCs w:val="24"/>
        </w:rPr>
        <w:t>/N=10</w:t>
      </w:r>
      <w:r w:rsidR="00474422">
        <w:rPr>
          <w:rFonts w:cstheme="minorHAnsi"/>
          <w:sz w:val="24"/>
          <w:szCs w:val="24"/>
        </w:rPr>
        <w:t>)</w:t>
      </w:r>
      <w:r w:rsidR="00726FF4" w:rsidRPr="00726FF4">
        <w:rPr>
          <w:rFonts w:cstheme="minorHAnsi"/>
          <w:sz w:val="24"/>
          <w:szCs w:val="24"/>
        </w:rPr>
        <w:t xml:space="preserve"> were </w:t>
      </w:r>
      <w:r w:rsidR="00726FF4" w:rsidRPr="00E469C9">
        <w:rPr>
          <w:rFonts w:cstheme="minorHAnsi"/>
          <w:sz w:val="24"/>
          <w:szCs w:val="24"/>
        </w:rPr>
        <w:t xml:space="preserve">calculated as </w:t>
      </w:r>
      <w:r w:rsidR="007B5786">
        <w:rPr>
          <w:rFonts w:cstheme="minorHAnsi"/>
          <w:sz w:val="24"/>
          <w:szCs w:val="24"/>
        </w:rPr>
        <w:t>50</w:t>
      </w:r>
      <w:r w:rsidR="00726FF4" w:rsidRPr="00E469C9">
        <w:rPr>
          <w:rFonts w:cstheme="minorHAnsi"/>
          <w:sz w:val="24"/>
          <w:szCs w:val="24"/>
        </w:rPr>
        <w:t xml:space="preserve"> and </w:t>
      </w:r>
      <w:r w:rsidR="007B5786">
        <w:rPr>
          <w:rFonts w:cstheme="minorHAnsi"/>
          <w:sz w:val="24"/>
          <w:szCs w:val="24"/>
        </w:rPr>
        <w:t>167</w:t>
      </w:r>
      <w:r w:rsidR="00726FF4" w:rsidRPr="00E469C9">
        <w:rPr>
          <w:rFonts w:cstheme="minorHAnsi"/>
          <w:sz w:val="24"/>
          <w:szCs w:val="24"/>
        </w:rPr>
        <w:t xml:space="preserve"> </w:t>
      </w:r>
      <w:r w:rsidR="009902A6" w:rsidRPr="00E469C9">
        <w:rPr>
          <w:rFonts w:cstheme="minorHAnsi"/>
          <w:sz w:val="24"/>
          <w:szCs w:val="24"/>
        </w:rPr>
        <w:t>µ</w:t>
      </w:r>
      <w:r w:rsidR="00726FF4" w:rsidRPr="00E469C9">
        <w:rPr>
          <w:rFonts w:cstheme="minorHAnsi"/>
          <w:sz w:val="24"/>
          <w:szCs w:val="24"/>
        </w:rPr>
        <w:t xml:space="preserve">M, respectively. The sensitivity was </w:t>
      </w:r>
      <w:r w:rsidR="00474422">
        <w:rPr>
          <w:rFonts w:cstheme="minorHAnsi"/>
          <w:sz w:val="24"/>
          <w:szCs w:val="24"/>
        </w:rPr>
        <w:t xml:space="preserve">calculated at </w:t>
      </w:r>
      <w:r w:rsidR="00726FF4" w:rsidRPr="00E469C9">
        <w:rPr>
          <w:rFonts w:cstheme="minorHAnsi"/>
          <w:sz w:val="24"/>
          <w:szCs w:val="24"/>
        </w:rPr>
        <w:t>6.18 ± 0.22 µA</w:t>
      </w:r>
      <w:r w:rsidR="009902A6" w:rsidRPr="00E469C9">
        <w:rPr>
          <w:rFonts w:cstheme="minorHAnsi"/>
          <w:sz w:val="24"/>
          <w:szCs w:val="24"/>
        </w:rPr>
        <w:t>/mM</w:t>
      </w:r>
      <w:r w:rsidR="00CF2BD6" w:rsidRPr="00E469C9">
        <w:rPr>
          <w:rFonts w:cstheme="minorHAnsi"/>
          <w:sz w:val="24"/>
          <w:szCs w:val="24"/>
        </w:rPr>
        <w:t xml:space="preserve"> as shown</w:t>
      </w:r>
      <w:r w:rsidR="008E0113">
        <w:rPr>
          <w:rFonts w:cstheme="minorHAnsi"/>
          <w:sz w:val="24"/>
          <w:szCs w:val="24"/>
        </w:rPr>
        <w:t xml:space="preserve"> in</w:t>
      </w:r>
      <w:r w:rsidR="00CF2BD6" w:rsidRPr="00E469C9">
        <w:rPr>
          <w:rFonts w:cstheme="minorHAnsi"/>
          <w:sz w:val="24"/>
          <w:szCs w:val="24"/>
        </w:rPr>
        <w:t xml:space="preserve"> </w:t>
      </w:r>
      <w:r w:rsidR="00CF2BD6" w:rsidRPr="0089558B">
        <w:rPr>
          <w:rFonts w:cstheme="minorHAnsi"/>
          <w:b/>
          <w:sz w:val="24"/>
          <w:szCs w:val="24"/>
        </w:rPr>
        <w:t>Fig</w:t>
      </w:r>
      <w:r w:rsidR="0089558B" w:rsidRPr="0089558B">
        <w:rPr>
          <w:rFonts w:cstheme="minorHAnsi"/>
          <w:b/>
          <w:sz w:val="24"/>
          <w:szCs w:val="24"/>
        </w:rPr>
        <w:t>ure</w:t>
      </w:r>
      <w:r w:rsidR="00CF2BD6" w:rsidRPr="0089558B">
        <w:rPr>
          <w:rFonts w:cstheme="minorHAnsi"/>
          <w:b/>
          <w:sz w:val="24"/>
          <w:szCs w:val="24"/>
        </w:rPr>
        <w:t xml:space="preserve"> 5</w:t>
      </w:r>
      <w:r w:rsidR="008E0113">
        <w:rPr>
          <w:rFonts w:cstheme="minorHAnsi"/>
          <w:sz w:val="24"/>
          <w:szCs w:val="24"/>
        </w:rPr>
        <w:t>.</w:t>
      </w:r>
    </w:p>
    <w:p w14:paraId="1600C991" w14:textId="0AA0E7C1" w:rsidR="009902A6" w:rsidRDefault="00375346" w:rsidP="00BA56E7">
      <w:pPr>
        <w:spacing w:after="0" w:line="240" w:lineRule="auto"/>
        <w:jc w:val="both"/>
        <w:rPr>
          <w:rFonts w:cstheme="minorHAnsi"/>
          <w:szCs w:val="24"/>
        </w:rPr>
      </w:pPr>
      <w:r>
        <w:object w:dxaOrig="6163" w:dyaOrig="4723" w14:anchorId="01A0388B">
          <v:shape id="_x0000_i1030" type="#_x0000_t75" style="width:216.75pt;height:166.5pt" o:ole="">
            <v:imagedata r:id="rId20" o:title=""/>
          </v:shape>
          <o:OLEObject Type="Embed" ProgID="Origin50.Graph" ShapeID="_x0000_i1030" DrawAspect="Content" ObjectID="_1655892584" r:id="rId21"/>
        </w:object>
      </w:r>
      <w:r w:rsidR="009902A6" w:rsidRPr="009902A6">
        <w:rPr>
          <w:rFonts w:cstheme="minorHAnsi"/>
          <w:szCs w:val="24"/>
        </w:rPr>
        <w:t xml:space="preserve"> </w:t>
      </w:r>
      <w:r w:rsidR="009902A6" w:rsidRPr="009902A6">
        <w:rPr>
          <w:rFonts w:cstheme="minorHAnsi"/>
          <w:noProof/>
          <w:szCs w:val="24"/>
          <w:lang w:eastAsia="en-GB"/>
        </w:rPr>
        <w:t xml:space="preserve"> </w:t>
      </w:r>
      <w:r w:rsidR="007C1B30">
        <w:object w:dxaOrig="6162" w:dyaOrig="4722" w14:anchorId="048E9E33">
          <v:shape id="_x0000_i1031" type="#_x0000_t75" style="width:219.75pt;height:168pt" o:ole="">
            <v:imagedata r:id="rId22" o:title=""/>
          </v:shape>
          <o:OLEObject Type="Embed" ProgID="Origin50.Graph" ShapeID="_x0000_i1031" DrawAspect="Content" ObjectID="_1655892585" r:id="rId23"/>
        </w:object>
      </w:r>
    </w:p>
    <w:p w14:paraId="7B42E247" w14:textId="381F6424" w:rsidR="00056530" w:rsidRDefault="00056530" w:rsidP="00BA56E7">
      <w:pPr>
        <w:spacing w:after="0" w:line="240" w:lineRule="auto"/>
        <w:jc w:val="both"/>
        <w:rPr>
          <w:rFonts w:cstheme="minorHAnsi"/>
          <w:szCs w:val="24"/>
        </w:rPr>
      </w:pPr>
    </w:p>
    <w:p w14:paraId="66A989AD" w14:textId="51D34A49" w:rsidR="009902A6" w:rsidRPr="00255FC7" w:rsidRDefault="009902A6" w:rsidP="009902A6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89558B">
        <w:rPr>
          <w:rFonts w:cstheme="minorHAnsi"/>
          <w:b/>
          <w:sz w:val="24"/>
          <w:szCs w:val="24"/>
        </w:rPr>
        <w:t>Fig</w:t>
      </w:r>
      <w:r w:rsidR="0089558B" w:rsidRPr="0089558B">
        <w:rPr>
          <w:rFonts w:cstheme="minorHAnsi"/>
          <w:b/>
          <w:sz w:val="24"/>
          <w:szCs w:val="24"/>
        </w:rPr>
        <w:t xml:space="preserve">ure </w:t>
      </w:r>
      <w:r w:rsidR="00BA56E7" w:rsidRPr="0089558B">
        <w:rPr>
          <w:rFonts w:cstheme="minorHAnsi"/>
          <w:b/>
          <w:sz w:val="24"/>
          <w:szCs w:val="24"/>
        </w:rPr>
        <w:t>5</w:t>
      </w:r>
      <w:r w:rsidRPr="00E469C9">
        <w:rPr>
          <w:rFonts w:cstheme="minorHAnsi"/>
          <w:sz w:val="24"/>
          <w:szCs w:val="24"/>
        </w:rPr>
        <w:t xml:space="preserve">. (A) Paracetamol calibration plot recorded for </w:t>
      </w:r>
      <w:r w:rsidR="006006CA">
        <w:rPr>
          <w:rFonts w:cstheme="minorHAnsi"/>
          <w:sz w:val="24"/>
          <w:szCs w:val="24"/>
        </w:rPr>
        <w:t>nanoMIPs</w:t>
      </w:r>
      <w:r w:rsidRPr="00E469C9">
        <w:rPr>
          <w:rFonts w:cstheme="minorHAnsi"/>
          <w:sz w:val="24"/>
          <w:szCs w:val="24"/>
        </w:rPr>
        <w:t xml:space="preserve"> immobilised on SPCE in a linear concentration</w:t>
      </w:r>
      <w:r w:rsidRPr="00255FC7">
        <w:rPr>
          <w:rFonts w:cstheme="minorHAnsi"/>
          <w:sz w:val="24"/>
          <w:szCs w:val="24"/>
        </w:rPr>
        <w:t xml:space="preserve"> range </w:t>
      </w:r>
      <w:r w:rsidR="00BA56E7">
        <w:rPr>
          <w:rFonts w:cstheme="minorHAnsi"/>
          <w:sz w:val="24"/>
          <w:szCs w:val="24"/>
        </w:rPr>
        <w:t>from 0.1 to 0.8</w:t>
      </w:r>
      <w:r w:rsidRPr="00255FC7">
        <w:rPr>
          <w:rFonts w:cstheme="minorHAnsi"/>
          <w:sz w:val="24"/>
          <w:szCs w:val="24"/>
        </w:rPr>
        <w:t xml:space="preserve"> mM. </w:t>
      </w:r>
      <w:r w:rsidR="00BA56E7">
        <w:rPr>
          <w:rFonts w:cstheme="minorHAnsi"/>
          <w:sz w:val="24"/>
          <w:szCs w:val="24"/>
        </w:rPr>
        <w:t xml:space="preserve"> </w:t>
      </w:r>
      <w:r w:rsidRPr="00255FC7">
        <w:rPr>
          <w:rFonts w:cstheme="minorHAnsi"/>
          <w:sz w:val="24"/>
          <w:szCs w:val="24"/>
        </w:rPr>
        <w:t>(B</w:t>
      </w:r>
      <w:r w:rsidRPr="00BA56E7">
        <w:rPr>
          <w:rFonts w:cstheme="minorHAnsi"/>
          <w:sz w:val="24"/>
          <w:szCs w:val="24"/>
        </w:rPr>
        <w:t>) DPV response from (a) PBS, (b) 0.1</w:t>
      </w:r>
      <w:r w:rsidR="00413BEB">
        <w:rPr>
          <w:rFonts w:cstheme="minorHAnsi"/>
          <w:sz w:val="24"/>
          <w:szCs w:val="24"/>
        </w:rPr>
        <w:t>,</w:t>
      </w:r>
      <w:r w:rsidRPr="00BA56E7">
        <w:rPr>
          <w:rFonts w:cstheme="minorHAnsi"/>
          <w:sz w:val="24"/>
          <w:szCs w:val="24"/>
        </w:rPr>
        <w:t xml:space="preserve"> (c) 0.2</w:t>
      </w:r>
      <w:r w:rsidR="00413BEB">
        <w:rPr>
          <w:rFonts w:cstheme="minorHAnsi"/>
          <w:sz w:val="24"/>
          <w:szCs w:val="24"/>
        </w:rPr>
        <w:t>,</w:t>
      </w:r>
      <w:r w:rsidRPr="00BA56E7">
        <w:rPr>
          <w:rFonts w:cstheme="minorHAnsi"/>
          <w:sz w:val="24"/>
          <w:szCs w:val="24"/>
        </w:rPr>
        <w:t xml:space="preserve"> (d) 0.4</w:t>
      </w:r>
      <w:r w:rsidR="00413BEB">
        <w:rPr>
          <w:rFonts w:cstheme="minorHAnsi"/>
          <w:sz w:val="24"/>
          <w:szCs w:val="24"/>
        </w:rPr>
        <w:t>,</w:t>
      </w:r>
      <w:r w:rsidRPr="00BA56E7">
        <w:rPr>
          <w:rFonts w:cstheme="minorHAnsi"/>
          <w:sz w:val="24"/>
          <w:szCs w:val="24"/>
        </w:rPr>
        <w:t xml:space="preserve"> (e) 0.6 </w:t>
      </w:r>
      <w:r w:rsidR="00BA56E7" w:rsidRPr="00BA56E7">
        <w:rPr>
          <w:rFonts w:cstheme="minorHAnsi"/>
          <w:sz w:val="24"/>
          <w:szCs w:val="24"/>
        </w:rPr>
        <w:t xml:space="preserve">and </w:t>
      </w:r>
      <w:r w:rsidRPr="00BA56E7">
        <w:rPr>
          <w:rFonts w:cstheme="minorHAnsi"/>
          <w:sz w:val="24"/>
          <w:szCs w:val="24"/>
        </w:rPr>
        <w:t xml:space="preserve">(f) 0.8 mM </w:t>
      </w:r>
      <w:r w:rsidR="00056530">
        <w:rPr>
          <w:rFonts w:cstheme="minorHAnsi"/>
          <w:sz w:val="24"/>
          <w:szCs w:val="24"/>
        </w:rPr>
        <w:t>(g) 1 mM</w:t>
      </w:r>
      <w:r w:rsidR="00BA56E7" w:rsidRPr="00BA56E7">
        <w:rPr>
          <w:rFonts w:cstheme="minorHAnsi"/>
          <w:sz w:val="24"/>
          <w:szCs w:val="24"/>
        </w:rPr>
        <w:t xml:space="preserve"> </w:t>
      </w:r>
      <w:r w:rsidRPr="00BA56E7">
        <w:rPr>
          <w:rFonts w:cstheme="minorHAnsi"/>
          <w:sz w:val="24"/>
          <w:szCs w:val="24"/>
        </w:rPr>
        <w:t xml:space="preserve">paracetamol </w:t>
      </w:r>
      <w:r w:rsidR="00BA56E7" w:rsidRPr="00BA56E7">
        <w:rPr>
          <w:rFonts w:cstheme="minorHAnsi"/>
          <w:sz w:val="24"/>
          <w:szCs w:val="24"/>
        </w:rPr>
        <w:t>in spiked human plasma</w:t>
      </w:r>
      <w:r w:rsidRPr="00BA56E7">
        <w:rPr>
          <w:rFonts w:cstheme="minorHAnsi"/>
          <w:sz w:val="24"/>
          <w:szCs w:val="24"/>
        </w:rPr>
        <w:t>.</w:t>
      </w:r>
      <w:r w:rsidRPr="00255FC7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                                        </w:t>
      </w:r>
    </w:p>
    <w:p w14:paraId="0ED93EF4" w14:textId="77777777" w:rsidR="009902A6" w:rsidRDefault="009902A6" w:rsidP="00726FF4">
      <w:pPr>
        <w:spacing w:after="0" w:line="240" w:lineRule="auto"/>
        <w:jc w:val="both"/>
        <w:rPr>
          <w:rFonts w:cstheme="minorHAnsi"/>
          <w:szCs w:val="24"/>
        </w:rPr>
      </w:pPr>
    </w:p>
    <w:p w14:paraId="13248653" w14:textId="6CA87982" w:rsidR="00726FF4" w:rsidRDefault="00726FF4" w:rsidP="00472D35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 w:rsidRPr="002130AD">
        <w:rPr>
          <w:rFonts w:cstheme="minorHAnsi"/>
          <w:sz w:val="24"/>
          <w:szCs w:val="24"/>
        </w:rPr>
        <w:t xml:space="preserve">Moreover, </w:t>
      </w:r>
      <w:r w:rsidR="006E385B">
        <w:rPr>
          <w:rFonts w:cstheme="minorHAnsi"/>
          <w:sz w:val="24"/>
          <w:szCs w:val="24"/>
        </w:rPr>
        <w:t>t</w:t>
      </w:r>
      <w:r w:rsidRPr="002130AD">
        <w:rPr>
          <w:rFonts w:cstheme="minorHAnsi"/>
          <w:sz w:val="24"/>
          <w:szCs w:val="24"/>
        </w:rPr>
        <w:t>he sensor exhibit</w:t>
      </w:r>
      <w:r w:rsidR="00413BEB">
        <w:rPr>
          <w:rFonts w:cstheme="minorHAnsi"/>
          <w:sz w:val="24"/>
          <w:szCs w:val="24"/>
        </w:rPr>
        <w:t>ed</w:t>
      </w:r>
      <w:r w:rsidRPr="002130AD">
        <w:rPr>
          <w:rFonts w:cstheme="minorHAnsi"/>
          <w:sz w:val="24"/>
          <w:szCs w:val="24"/>
        </w:rPr>
        <w:t xml:space="preserve"> a good recovery (94-108%) in spiked human plasma. </w:t>
      </w:r>
      <w:r w:rsidR="00472D35">
        <w:rPr>
          <w:rFonts w:cstheme="minorHAnsi"/>
          <w:sz w:val="24"/>
          <w:szCs w:val="24"/>
        </w:rPr>
        <w:t>I</w:t>
      </w:r>
      <w:r w:rsidR="00CF2BD6" w:rsidRPr="00CF2BD6">
        <w:rPr>
          <w:rFonts w:cstheme="minorHAnsi"/>
          <w:sz w:val="24"/>
          <w:szCs w:val="24"/>
        </w:rPr>
        <w:t xml:space="preserve">t was </w:t>
      </w:r>
      <w:r w:rsidR="00472D35">
        <w:rPr>
          <w:rFonts w:cstheme="minorHAnsi"/>
          <w:sz w:val="24"/>
          <w:szCs w:val="24"/>
        </w:rPr>
        <w:t xml:space="preserve">also </w:t>
      </w:r>
      <w:r w:rsidR="00CF2BD6" w:rsidRPr="00CF2BD6">
        <w:rPr>
          <w:rFonts w:cstheme="minorHAnsi"/>
          <w:sz w:val="24"/>
          <w:szCs w:val="24"/>
        </w:rPr>
        <w:t xml:space="preserve">observed that the sensor sensitivity </w:t>
      </w:r>
      <w:r w:rsidR="00413BEB">
        <w:rPr>
          <w:rFonts w:cstheme="minorHAnsi"/>
          <w:sz w:val="24"/>
          <w:szCs w:val="24"/>
        </w:rPr>
        <w:t>wa</w:t>
      </w:r>
      <w:r w:rsidR="00CF2BD6" w:rsidRPr="00CF2BD6">
        <w:rPr>
          <w:rFonts w:cstheme="minorHAnsi"/>
          <w:sz w:val="24"/>
          <w:szCs w:val="24"/>
        </w:rPr>
        <w:t xml:space="preserve">s reduced </w:t>
      </w:r>
      <w:r w:rsidR="008E0113">
        <w:rPr>
          <w:rFonts w:cstheme="minorHAnsi"/>
          <w:sz w:val="24"/>
          <w:szCs w:val="24"/>
        </w:rPr>
        <w:t xml:space="preserve">by </w:t>
      </w:r>
      <w:r w:rsidR="00CF2BD6" w:rsidRPr="00CF2BD6">
        <w:rPr>
          <w:rFonts w:cstheme="minorHAnsi"/>
          <w:sz w:val="24"/>
          <w:szCs w:val="24"/>
        </w:rPr>
        <w:t>39% compared to buffer spiked samples due to the matrix effect.</w:t>
      </w:r>
      <w:r w:rsidR="00413BEB">
        <w:rPr>
          <w:rFonts w:cstheme="minorHAnsi"/>
          <w:sz w:val="24"/>
          <w:szCs w:val="24"/>
        </w:rPr>
        <w:t xml:space="preserve"> </w:t>
      </w:r>
      <w:r w:rsidR="006E385B">
        <w:rPr>
          <w:rFonts w:cstheme="minorHAnsi"/>
          <w:sz w:val="24"/>
          <w:szCs w:val="24"/>
        </w:rPr>
        <w:t xml:space="preserve">The SPCE sensor presented </w:t>
      </w:r>
      <w:r w:rsidR="006E385B" w:rsidRPr="002130AD">
        <w:rPr>
          <w:rFonts w:cstheme="minorHAnsi"/>
          <w:sz w:val="24"/>
          <w:szCs w:val="24"/>
        </w:rPr>
        <w:t xml:space="preserve">great stability </w:t>
      </w:r>
      <w:r w:rsidR="006E385B">
        <w:rPr>
          <w:rFonts w:cstheme="minorHAnsi"/>
          <w:sz w:val="24"/>
          <w:szCs w:val="24"/>
        </w:rPr>
        <w:t>due to the robust attachment of the s</w:t>
      </w:r>
      <w:r w:rsidR="006E385B" w:rsidRPr="002130AD">
        <w:rPr>
          <w:rFonts w:cstheme="minorHAnsi"/>
          <w:sz w:val="24"/>
          <w:szCs w:val="24"/>
        </w:rPr>
        <w:t xml:space="preserve">ensing polymer. </w:t>
      </w:r>
      <w:r w:rsidR="00413BEB">
        <w:rPr>
          <w:rFonts w:cstheme="minorHAnsi"/>
          <w:sz w:val="24"/>
          <w:szCs w:val="24"/>
        </w:rPr>
        <w:t>T</w:t>
      </w:r>
      <w:r w:rsidRPr="002130AD">
        <w:rPr>
          <w:sz w:val="24"/>
          <w:szCs w:val="24"/>
        </w:rPr>
        <w:t xml:space="preserve">he </w:t>
      </w:r>
      <w:r w:rsidR="00413BEB">
        <w:rPr>
          <w:sz w:val="24"/>
          <w:szCs w:val="24"/>
        </w:rPr>
        <w:t xml:space="preserve">reliability of the sensor was approximately </w:t>
      </w:r>
      <w:r w:rsidRPr="002130AD">
        <w:rPr>
          <w:sz w:val="24"/>
          <w:szCs w:val="24"/>
        </w:rPr>
        <w:t>60</w:t>
      </w:r>
      <w:r>
        <w:rPr>
          <w:sz w:val="24"/>
          <w:szCs w:val="24"/>
        </w:rPr>
        <w:t xml:space="preserve"> </w:t>
      </w:r>
      <w:r w:rsidR="008E0113">
        <w:rPr>
          <w:sz w:val="24"/>
          <w:szCs w:val="24"/>
        </w:rPr>
        <w:t>(</w:t>
      </w:r>
      <w:r w:rsidRPr="002130AD">
        <w:rPr>
          <w:sz w:val="24"/>
          <w:szCs w:val="24"/>
        </w:rPr>
        <w:t>±</w:t>
      </w:r>
      <w:r>
        <w:rPr>
          <w:sz w:val="24"/>
          <w:szCs w:val="24"/>
        </w:rPr>
        <w:t xml:space="preserve"> 3</w:t>
      </w:r>
      <w:r w:rsidRPr="002130AD">
        <w:rPr>
          <w:sz w:val="24"/>
          <w:szCs w:val="24"/>
        </w:rPr>
        <w:t xml:space="preserve">) </w:t>
      </w:r>
      <w:r>
        <w:rPr>
          <w:rFonts w:cstheme="minorHAnsi"/>
          <w:sz w:val="24"/>
          <w:szCs w:val="24"/>
        </w:rPr>
        <w:t xml:space="preserve">reproducible </w:t>
      </w:r>
      <w:r w:rsidRPr="002130AD">
        <w:rPr>
          <w:sz w:val="24"/>
          <w:szCs w:val="24"/>
        </w:rPr>
        <w:t>measurements</w:t>
      </w:r>
      <w:r w:rsidR="00413BEB">
        <w:rPr>
          <w:sz w:val="24"/>
          <w:szCs w:val="24"/>
        </w:rPr>
        <w:t xml:space="preserve"> per sensor</w:t>
      </w:r>
      <w:r w:rsidRPr="002130AD">
        <w:rPr>
          <w:sz w:val="24"/>
          <w:szCs w:val="24"/>
        </w:rPr>
        <w:t>.</w:t>
      </w:r>
      <w:r>
        <w:rPr>
          <w:sz w:val="24"/>
          <w:szCs w:val="24"/>
        </w:rPr>
        <w:t xml:space="preserve"> T</w:t>
      </w:r>
      <w:r>
        <w:rPr>
          <w:rFonts w:cstheme="minorHAnsi"/>
          <w:sz w:val="24"/>
          <w:szCs w:val="24"/>
        </w:rPr>
        <w:t xml:space="preserve">he shelf life of the sensor was found </w:t>
      </w:r>
      <w:r w:rsidR="00413BEB">
        <w:rPr>
          <w:rFonts w:cstheme="minorHAnsi"/>
          <w:sz w:val="24"/>
          <w:szCs w:val="24"/>
        </w:rPr>
        <w:t xml:space="preserve">to be </w:t>
      </w:r>
      <w:r>
        <w:rPr>
          <w:rFonts w:cstheme="minorHAnsi"/>
          <w:sz w:val="24"/>
          <w:szCs w:val="24"/>
        </w:rPr>
        <w:t>6 months (92% recovery of the response).</w:t>
      </w:r>
      <w:r w:rsidR="004E094B">
        <w:rPr>
          <w:rFonts w:cstheme="minorHAnsi"/>
          <w:sz w:val="24"/>
          <w:szCs w:val="24"/>
        </w:rPr>
        <w:t xml:space="preserve"> For </w:t>
      </w:r>
      <w:r w:rsidR="008E0113">
        <w:rPr>
          <w:rFonts w:cstheme="minorHAnsi"/>
          <w:sz w:val="24"/>
          <w:szCs w:val="24"/>
        </w:rPr>
        <w:t>this analysis</w:t>
      </w:r>
      <w:r w:rsidR="004E094B">
        <w:rPr>
          <w:rFonts w:cstheme="minorHAnsi"/>
          <w:sz w:val="24"/>
          <w:szCs w:val="24"/>
        </w:rPr>
        <w:t xml:space="preserve"> sensors were stored at </w:t>
      </w:r>
      <w:r w:rsidR="004E094B">
        <w:rPr>
          <w:sz w:val="24"/>
          <w:szCs w:val="24"/>
        </w:rPr>
        <w:t xml:space="preserve">-6 </w:t>
      </w:r>
      <w:r w:rsidR="008E0113">
        <w:rPr>
          <w:sz w:val="24"/>
          <w:szCs w:val="24"/>
        </w:rPr>
        <w:t>(</w:t>
      </w:r>
      <w:r w:rsidR="004E094B" w:rsidRPr="002130AD">
        <w:rPr>
          <w:sz w:val="24"/>
          <w:szCs w:val="24"/>
        </w:rPr>
        <w:t>±</w:t>
      </w:r>
      <w:r w:rsidR="004E094B">
        <w:rPr>
          <w:sz w:val="24"/>
          <w:szCs w:val="24"/>
        </w:rPr>
        <w:t xml:space="preserve"> </w:t>
      </w:r>
      <w:r w:rsidR="004E094B" w:rsidRPr="002130AD">
        <w:rPr>
          <w:sz w:val="24"/>
          <w:szCs w:val="24"/>
        </w:rPr>
        <w:t>2) °</w:t>
      </w:r>
      <w:r w:rsidR="004E094B">
        <w:rPr>
          <w:sz w:val="24"/>
          <w:szCs w:val="24"/>
        </w:rPr>
        <w:t xml:space="preserve">C </w:t>
      </w:r>
      <w:r w:rsidR="004D1CA3">
        <w:rPr>
          <w:rFonts w:cstheme="minorHAnsi"/>
          <w:sz w:val="24"/>
          <w:szCs w:val="24"/>
        </w:rPr>
        <w:t xml:space="preserve">after being </w:t>
      </w:r>
      <w:r w:rsidR="004E094B">
        <w:rPr>
          <w:rFonts w:cstheme="minorHAnsi"/>
          <w:sz w:val="24"/>
          <w:szCs w:val="24"/>
        </w:rPr>
        <w:t>lyophilized using 1% trehalose in water</w:t>
      </w:r>
      <w:r w:rsidR="004D1CA3">
        <w:rPr>
          <w:rFonts w:cstheme="minorHAnsi"/>
          <w:sz w:val="24"/>
          <w:szCs w:val="24"/>
        </w:rPr>
        <w:t>.</w:t>
      </w:r>
      <w:r w:rsidR="004E094B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 </w:t>
      </w:r>
    </w:p>
    <w:p w14:paraId="0B2E82A0" w14:textId="3DFC9065" w:rsidR="00F54533" w:rsidRDefault="002130AD" w:rsidP="006D4685">
      <w:pPr>
        <w:spacing w:after="0" w:line="360" w:lineRule="auto"/>
        <w:ind w:firstLine="720"/>
        <w:jc w:val="both"/>
        <w:rPr>
          <w:sz w:val="24"/>
          <w:szCs w:val="24"/>
        </w:rPr>
      </w:pPr>
      <w:r w:rsidRPr="002130AD">
        <w:rPr>
          <w:rFonts w:cstheme="minorHAnsi"/>
          <w:sz w:val="24"/>
          <w:szCs w:val="24"/>
        </w:rPr>
        <w:t xml:space="preserve">The </w:t>
      </w:r>
      <w:r w:rsidR="009E3F90" w:rsidRPr="009E3F90">
        <w:rPr>
          <w:rFonts w:cstheme="minorHAnsi"/>
          <w:sz w:val="24"/>
          <w:szCs w:val="24"/>
        </w:rPr>
        <w:t xml:space="preserve">operability </w:t>
      </w:r>
      <w:r w:rsidR="009E3F90">
        <w:rPr>
          <w:rFonts w:cstheme="minorHAnsi"/>
          <w:sz w:val="24"/>
          <w:szCs w:val="24"/>
        </w:rPr>
        <w:t xml:space="preserve">of the sensor </w:t>
      </w:r>
      <w:r w:rsidRPr="002130AD">
        <w:rPr>
          <w:rFonts w:cstheme="minorHAnsi"/>
          <w:sz w:val="24"/>
          <w:szCs w:val="24"/>
        </w:rPr>
        <w:t>cover</w:t>
      </w:r>
      <w:r w:rsidR="009E3F90">
        <w:rPr>
          <w:rFonts w:cstheme="minorHAnsi"/>
          <w:sz w:val="24"/>
          <w:szCs w:val="24"/>
        </w:rPr>
        <w:t>s</w:t>
      </w:r>
      <w:r w:rsidRPr="002130AD">
        <w:rPr>
          <w:rFonts w:cstheme="minorHAnsi"/>
          <w:sz w:val="24"/>
          <w:szCs w:val="24"/>
        </w:rPr>
        <w:t xml:space="preserve"> the </w:t>
      </w:r>
      <w:r w:rsidR="009E3F90">
        <w:rPr>
          <w:rFonts w:cstheme="minorHAnsi"/>
          <w:sz w:val="24"/>
          <w:szCs w:val="24"/>
        </w:rPr>
        <w:t xml:space="preserve">concentration range demanded </w:t>
      </w:r>
      <w:r w:rsidR="00413BEB">
        <w:rPr>
          <w:rFonts w:cstheme="minorHAnsi"/>
          <w:sz w:val="24"/>
          <w:szCs w:val="24"/>
        </w:rPr>
        <w:t xml:space="preserve">according </w:t>
      </w:r>
      <w:r w:rsidR="000E0C15">
        <w:rPr>
          <w:rFonts w:cstheme="minorHAnsi"/>
          <w:sz w:val="24"/>
          <w:szCs w:val="24"/>
        </w:rPr>
        <w:t xml:space="preserve">to </w:t>
      </w:r>
      <w:r w:rsidR="009E3F90">
        <w:rPr>
          <w:rFonts w:cstheme="minorHAnsi"/>
          <w:sz w:val="24"/>
          <w:szCs w:val="24"/>
        </w:rPr>
        <w:t xml:space="preserve">the </w:t>
      </w:r>
      <w:r w:rsidRPr="002130AD">
        <w:rPr>
          <w:rFonts w:cstheme="minorHAnsi"/>
          <w:sz w:val="24"/>
          <w:szCs w:val="24"/>
        </w:rPr>
        <w:t xml:space="preserve">Rumack-Matthew nomogram. </w:t>
      </w:r>
      <w:r w:rsidR="008077F5">
        <w:rPr>
          <w:sz w:val="24"/>
          <w:szCs w:val="24"/>
        </w:rPr>
        <w:t>Currently</w:t>
      </w:r>
      <w:r w:rsidR="005B1428">
        <w:rPr>
          <w:sz w:val="24"/>
          <w:szCs w:val="24"/>
        </w:rPr>
        <w:t>, paracetamol levels in blood</w:t>
      </w:r>
      <w:r w:rsidR="000E0C15">
        <w:rPr>
          <w:sz w:val="24"/>
          <w:szCs w:val="24"/>
        </w:rPr>
        <w:t xml:space="preserve"> samples</w:t>
      </w:r>
      <w:r w:rsidR="005B1428">
        <w:rPr>
          <w:sz w:val="24"/>
          <w:szCs w:val="24"/>
        </w:rPr>
        <w:t xml:space="preserve"> are determined </w:t>
      </w:r>
      <w:r w:rsidR="000E0C15">
        <w:rPr>
          <w:sz w:val="24"/>
          <w:szCs w:val="24"/>
        </w:rPr>
        <w:t xml:space="preserve">after separation </w:t>
      </w:r>
      <w:r w:rsidR="00F54533">
        <w:rPr>
          <w:sz w:val="24"/>
          <w:szCs w:val="24"/>
        </w:rPr>
        <w:t xml:space="preserve">in plasma </w:t>
      </w:r>
      <w:r w:rsidR="005B1428">
        <w:rPr>
          <w:sz w:val="24"/>
          <w:szCs w:val="24"/>
        </w:rPr>
        <w:t xml:space="preserve">using </w:t>
      </w:r>
      <w:r w:rsidR="002C455C">
        <w:rPr>
          <w:sz w:val="24"/>
          <w:szCs w:val="24"/>
        </w:rPr>
        <w:t xml:space="preserve">an </w:t>
      </w:r>
      <w:r w:rsidR="005B1428">
        <w:rPr>
          <w:sz w:val="24"/>
          <w:szCs w:val="24"/>
        </w:rPr>
        <w:t>automatize</w:t>
      </w:r>
      <w:r w:rsidR="004D1CA3">
        <w:rPr>
          <w:sz w:val="24"/>
          <w:szCs w:val="24"/>
        </w:rPr>
        <w:t>d</w:t>
      </w:r>
      <w:r w:rsidR="005B1428">
        <w:rPr>
          <w:sz w:val="24"/>
          <w:szCs w:val="24"/>
        </w:rPr>
        <w:t xml:space="preserve"> analyser</w:t>
      </w:r>
      <w:r w:rsidR="002C455C">
        <w:rPr>
          <w:sz w:val="24"/>
          <w:szCs w:val="24"/>
        </w:rPr>
        <w:t xml:space="preserve"> which requires hours to perform measurements</w:t>
      </w:r>
      <w:r w:rsidR="005B1428">
        <w:rPr>
          <w:sz w:val="24"/>
          <w:szCs w:val="24"/>
        </w:rPr>
        <w:t>.</w:t>
      </w:r>
      <w:r w:rsidR="00AC2BE4">
        <w:rPr>
          <w:sz w:val="24"/>
          <w:szCs w:val="24"/>
        </w:rPr>
        <w:fldChar w:fldCharType="begin"/>
      </w:r>
      <w:r w:rsidR="0053079A">
        <w:rPr>
          <w:sz w:val="24"/>
          <w:szCs w:val="24"/>
        </w:rPr>
        <w:instrText xml:space="preserve"> ADDIN EN.CITE &lt;EndNote&gt;&lt;Cite&gt;&lt;Author&gt;Hedman&lt;/Author&gt;&lt;Year&gt;2018&lt;/Year&gt;&lt;RecNum&gt;166&lt;/RecNum&gt;&lt;DisplayText&gt;&lt;style face="superscript"&gt;29&lt;/style&gt;&lt;/DisplayText&gt;&lt;record&gt;&lt;rec-number&gt;166&lt;/rec-number&gt;&lt;foreign-keys&gt;&lt;key app="EN" db-id="s5dww0rwbrdt21evt2hxapfa9a9zxds0dzfa" timestamp="1562767371"&gt;166&lt;/key&gt;&lt;/foreign-keys&gt;&lt;ref-type name="Generic"&gt;13&lt;/ref-type&gt;&lt;contributors&gt;&lt;authors&gt;&lt;author&gt;Hedman, Emma&lt;/author&gt;&lt;/authors&gt;&lt;/contributors&gt;&lt;titles&gt;&lt;title&gt;Utvärdering av kvantitativ analys för P-etanol, P-paracetamol och P-vankomycin på kemiinstrumenten Vitros 5.1 FS och Advia XPT&lt;/title&gt;&lt;/titles&gt;&lt;dates&gt;&lt;year&gt;2018&lt;/year&gt;&lt;/dates&gt;&lt;urls&gt;&lt;/urls&gt;&lt;/record&gt;&lt;/Cite&gt;&lt;/EndNote&gt;</w:instrText>
      </w:r>
      <w:r w:rsidR="00AC2BE4">
        <w:rPr>
          <w:sz w:val="24"/>
          <w:szCs w:val="24"/>
        </w:rPr>
        <w:fldChar w:fldCharType="separate"/>
      </w:r>
      <w:r w:rsidR="0053079A" w:rsidRPr="0053079A">
        <w:rPr>
          <w:noProof/>
          <w:sz w:val="24"/>
          <w:szCs w:val="24"/>
          <w:vertAlign w:val="superscript"/>
        </w:rPr>
        <w:t>29</w:t>
      </w:r>
      <w:r w:rsidR="00AC2BE4">
        <w:rPr>
          <w:sz w:val="24"/>
          <w:szCs w:val="24"/>
        </w:rPr>
        <w:fldChar w:fldCharType="end"/>
      </w:r>
      <w:r w:rsidR="005B1428">
        <w:rPr>
          <w:sz w:val="24"/>
          <w:szCs w:val="24"/>
        </w:rPr>
        <w:t xml:space="preserve"> </w:t>
      </w:r>
      <w:r w:rsidR="004D1CA3">
        <w:rPr>
          <w:sz w:val="24"/>
          <w:szCs w:val="24"/>
        </w:rPr>
        <w:t>However</w:t>
      </w:r>
      <w:r w:rsidR="002C455C">
        <w:rPr>
          <w:sz w:val="24"/>
          <w:szCs w:val="24"/>
        </w:rPr>
        <w:t xml:space="preserve">, </w:t>
      </w:r>
      <w:r w:rsidR="00F54533">
        <w:rPr>
          <w:sz w:val="24"/>
          <w:szCs w:val="24"/>
        </w:rPr>
        <w:t xml:space="preserve">in </w:t>
      </w:r>
      <w:r w:rsidR="002C455C">
        <w:rPr>
          <w:sz w:val="24"/>
          <w:szCs w:val="24"/>
        </w:rPr>
        <w:t>emergenc</w:t>
      </w:r>
      <w:r w:rsidR="00F54533">
        <w:rPr>
          <w:sz w:val="24"/>
          <w:szCs w:val="24"/>
        </w:rPr>
        <w:t xml:space="preserve">y scenarios </w:t>
      </w:r>
      <w:r w:rsidR="002C455C">
        <w:rPr>
          <w:sz w:val="24"/>
          <w:szCs w:val="24"/>
        </w:rPr>
        <w:t>fast</w:t>
      </w:r>
      <w:r w:rsidR="006B3956">
        <w:rPr>
          <w:sz w:val="24"/>
          <w:szCs w:val="24"/>
        </w:rPr>
        <w:t xml:space="preserve"> analysis is </w:t>
      </w:r>
      <w:r w:rsidR="002C455C">
        <w:rPr>
          <w:sz w:val="24"/>
          <w:szCs w:val="24"/>
        </w:rPr>
        <w:t>required, therefore the technology</w:t>
      </w:r>
      <w:r w:rsidR="000E0C15">
        <w:rPr>
          <w:sz w:val="24"/>
          <w:szCs w:val="24"/>
        </w:rPr>
        <w:t xml:space="preserve"> presented in this work</w:t>
      </w:r>
      <w:r w:rsidR="002C455C">
        <w:rPr>
          <w:sz w:val="24"/>
          <w:szCs w:val="24"/>
        </w:rPr>
        <w:t xml:space="preserve"> </w:t>
      </w:r>
      <w:r w:rsidR="00F54533">
        <w:rPr>
          <w:sz w:val="24"/>
          <w:szCs w:val="24"/>
        </w:rPr>
        <w:t xml:space="preserve">is an excellent alternative. The sensor </w:t>
      </w:r>
      <w:r w:rsidR="002C455C">
        <w:rPr>
          <w:sz w:val="24"/>
          <w:szCs w:val="24"/>
        </w:rPr>
        <w:t>allow</w:t>
      </w:r>
      <w:r w:rsidR="004D1CA3">
        <w:rPr>
          <w:sz w:val="24"/>
          <w:szCs w:val="24"/>
        </w:rPr>
        <w:t>s</w:t>
      </w:r>
      <w:r w:rsidR="002C455C">
        <w:rPr>
          <w:sz w:val="24"/>
          <w:szCs w:val="24"/>
        </w:rPr>
        <w:t xml:space="preserve"> measure</w:t>
      </w:r>
      <w:r w:rsidR="004D1CA3">
        <w:rPr>
          <w:sz w:val="24"/>
          <w:szCs w:val="24"/>
        </w:rPr>
        <w:t>ment of</w:t>
      </w:r>
      <w:r w:rsidR="002C455C">
        <w:rPr>
          <w:sz w:val="24"/>
          <w:szCs w:val="24"/>
        </w:rPr>
        <w:t xml:space="preserve"> plasma paracetamol levels in </w:t>
      </w:r>
      <w:r w:rsidR="00F54533">
        <w:rPr>
          <w:sz w:val="24"/>
          <w:szCs w:val="24"/>
        </w:rPr>
        <w:t>~</w:t>
      </w:r>
      <w:r w:rsidR="002C455C">
        <w:rPr>
          <w:sz w:val="24"/>
          <w:szCs w:val="24"/>
        </w:rPr>
        <w:t>8 min.</w:t>
      </w:r>
      <w:r w:rsidR="003E4CD9" w:rsidRPr="002130AD">
        <w:rPr>
          <w:sz w:val="24"/>
          <w:szCs w:val="24"/>
        </w:rPr>
        <w:t xml:space="preserve"> </w:t>
      </w:r>
      <w:r w:rsidR="002C455C">
        <w:rPr>
          <w:sz w:val="24"/>
          <w:szCs w:val="24"/>
        </w:rPr>
        <w:t>Additional advantages of this</w:t>
      </w:r>
      <w:r w:rsidR="003E4CD9" w:rsidRPr="002130AD">
        <w:rPr>
          <w:sz w:val="24"/>
          <w:szCs w:val="24"/>
        </w:rPr>
        <w:t xml:space="preserve"> technology over previous electrochemical sensor</w:t>
      </w:r>
      <w:r w:rsidR="007C36E0">
        <w:rPr>
          <w:sz w:val="24"/>
          <w:szCs w:val="24"/>
        </w:rPr>
        <w:t>s</w:t>
      </w:r>
      <w:r w:rsidR="00AA0D6A">
        <w:rPr>
          <w:sz w:val="24"/>
          <w:szCs w:val="24"/>
        </w:rPr>
        <w:t xml:space="preserve"> </w:t>
      </w:r>
      <w:r w:rsidR="007C36E0">
        <w:rPr>
          <w:sz w:val="24"/>
          <w:szCs w:val="24"/>
        </w:rPr>
        <w:t>are</w:t>
      </w:r>
      <w:r w:rsidR="003E4CD9" w:rsidRPr="002130AD">
        <w:rPr>
          <w:sz w:val="24"/>
          <w:szCs w:val="24"/>
        </w:rPr>
        <w:t xml:space="preserve"> </w:t>
      </w:r>
      <w:r w:rsidR="00C02364">
        <w:rPr>
          <w:sz w:val="24"/>
          <w:szCs w:val="24"/>
        </w:rPr>
        <w:t xml:space="preserve">the selectivity </w:t>
      </w:r>
      <w:r w:rsidR="003E4CD9" w:rsidRPr="002130AD">
        <w:rPr>
          <w:sz w:val="24"/>
          <w:szCs w:val="24"/>
        </w:rPr>
        <w:t xml:space="preserve">and reliability of the </w:t>
      </w:r>
      <w:r w:rsidR="003E4CD9" w:rsidRPr="002130AD">
        <w:rPr>
          <w:sz w:val="24"/>
          <w:szCs w:val="24"/>
        </w:rPr>
        <w:lastRenderedPageBreak/>
        <w:t>sensing material (</w:t>
      </w:r>
      <w:r w:rsidR="006006CA">
        <w:rPr>
          <w:sz w:val="24"/>
          <w:szCs w:val="24"/>
        </w:rPr>
        <w:t>nanoMIPs</w:t>
      </w:r>
      <w:r w:rsidR="003E4CD9" w:rsidRPr="002130AD">
        <w:rPr>
          <w:sz w:val="24"/>
          <w:szCs w:val="24"/>
        </w:rPr>
        <w:t>)</w:t>
      </w:r>
      <w:r w:rsidR="007C36E0">
        <w:rPr>
          <w:sz w:val="24"/>
          <w:szCs w:val="24"/>
        </w:rPr>
        <w:t xml:space="preserve">. The </w:t>
      </w:r>
      <w:r w:rsidR="004D1CA3">
        <w:rPr>
          <w:sz w:val="24"/>
          <w:szCs w:val="24"/>
        </w:rPr>
        <w:t xml:space="preserve">presented </w:t>
      </w:r>
      <w:r w:rsidR="007C36E0">
        <w:rPr>
          <w:sz w:val="24"/>
          <w:szCs w:val="24"/>
        </w:rPr>
        <w:t>technology is</w:t>
      </w:r>
      <w:r w:rsidR="003E4CD9" w:rsidRPr="002130AD">
        <w:rPr>
          <w:sz w:val="24"/>
          <w:szCs w:val="24"/>
        </w:rPr>
        <w:t xml:space="preserve"> robust</w:t>
      </w:r>
      <w:r w:rsidR="000E0C15">
        <w:rPr>
          <w:sz w:val="24"/>
          <w:szCs w:val="24"/>
        </w:rPr>
        <w:t xml:space="preserve"> and allow </w:t>
      </w:r>
      <w:r w:rsidR="003E4CD9" w:rsidRPr="002130AD">
        <w:rPr>
          <w:sz w:val="24"/>
          <w:szCs w:val="24"/>
        </w:rPr>
        <w:t xml:space="preserve">reproducible and accurate measurements in samples. </w:t>
      </w:r>
    </w:p>
    <w:p w14:paraId="7AC9F96E" w14:textId="2FD31CCC" w:rsidR="00B0239C" w:rsidRDefault="003E4CD9" w:rsidP="00B0239C">
      <w:pPr>
        <w:spacing w:after="0" w:line="360" w:lineRule="auto"/>
        <w:ind w:firstLine="720"/>
        <w:jc w:val="both"/>
        <w:rPr>
          <w:sz w:val="24"/>
          <w:szCs w:val="24"/>
        </w:rPr>
      </w:pPr>
      <w:r w:rsidRPr="002130AD">
        <w:rPr>
          <w:sz w:val="24"/>
          <w:szCs w:val="24"/>
        </w:rPr>
        <w:t xml:space="preserve">The </w:t>
      </w:r>
      <w:r w:rsidR="006006CA">
        <w:rPr>
          <w:sz w:val="24"/>
          <w:szCs w:val="24"/>
        </w:rPr>
        <w:t>nanoMIPs</w:t>
      </w:r>
      <w:r w:rsidR="007C36E0">
        <w:rPr>
          <w:sz w:val="24"/>
          <w:szCs w:val="24"/>
        </w:rPr>
        <w:t xml:space="preserve"> </w:t>
      </w:r>
      <w:r w:rsidRPr="002130AD">
        <w:rPr>
          <w:sz w:val="24"/>
          <w:szCs w:val="24"/>
        </w:rPr>
        <w:t>fabrication process involves solid phase synthesis</w:t>
      </w:r>
      <w:r w:rsidR="004D1CA3">
        <w:rPr>
          <w:sz w:val="24"/>
          <w:szCs w:val="24"/>
        </w:rPr>
        <w:t>,</w:t>
      </w:r>
      <w:r w:rsidRPr="002130AD">
        <w:rPr>
          <w:sz w:val="24"/>
          <w:szCs w:val="24"/>
        </w:rPr>
        <w:t xml:space="preserve"> which is relatively </w:t>
      </w:r>
      <w:r w:rsidR="00C02364">
        <w:rPr>
          <w:sz w:val="24"/>
          <w:szCs w:val="24"/>
        </w:rPr>
        <w:t xml:space="preserve">easy, efficient, low cost </w:t>
      </w:r>
      <w:r w:rsidRPr="002130AD">
        <w:rPr>
          <w:sz w:val="24"/>
          <w:szCs w:val="24"/>
        </w:rPr>
        <w:t xml:space="preserve">and </w:t>
      </w:r>
      <w:r w:rsidR="004D1CA3">
        <w:rPr>
          <w:sz w:val="24"/>
          <w:szCs w:val="24"/>
        </w:rPr>
        <w:t xml:space="preserve">can </w:t>
      </w:r>
      <w:r w:rsidR="000E0C15">
        <w:rPr>
          <w:sz w:val="24"/>
          <w:szCs w:val="24"/>
        </w:rPr>
        <w:t xml:space="preserve">be performed using an </w:t>
      </w:r>
      <w:r w:rsidRPr="002130AD">
        <w:rPr>
          <w:sz w:val="24"/>
          <w:szCs w:val="24"/>
        </w:rPr>
        <w:t>automatized process</w:t>
      </w:r>
      <w:r w:rsidR="007C36E0">
        <w:rPr>
          <w:sz w:val="24"/>
          <w:szCs w:val="24"/>
        </w:rPr>
        <w:t>.</w:t>
      </w:r>
      <w:r w:rsidRPr="002130AD">
        <w:rPr>
          <w:sz w:val="24"/>
          <w:szCs w:val="24"/>
        </w:rPr>
        <w:fldChar w:fldCharType="begin"/>
      </w:r>
      <w:r w:rsidR="0053079A">
        <w:rPr>
          <w:sz w:val="24"/>
          <w:szCs w:val="24"/>
        </w:rPr>
        <w:instrText xml:space="preserve"> ADDIN EN.CITE &lt;EndNote&gt;&lt;Cite&gt;&lt;Author&gt;Poma&lt;/Author&gt;&lt;Year&gt;2013&lt;/Year&gt;&lt;RecNum&gt;3&lt;/RecNum&gt;&lt;DisplayText&gt;&lt;style face="superscript"&gt;30,31&lt;/style&gt;&lt;/DisplayText&gt;&lt;record&gt;&lt;rec-number&gt;3&lt;/rec-number&gt;&lt;foreign-keys&gt;&lt;key app="EN" db-id="5s009sveozzfpnee0savrxfeswtw00d5wawx" timestamp="1570798024"&gt;3&lt;/key&gt;&lt;/foreign-keys&gt;&lt;ref-type name="Journal Article"&gt;17&lt;/ref-type&gt;&lt;contributors&gt;&lt;authors&gt;&lt;author&gt;Poma, Alessandro&lt;/author&gt;&lt;author&gt;Guerreiro, Antonio&lt;/author&gt;&lt;author&gt;Whitcombe, Michael J&lt;/author&gt;&lt;author&gt;Piletska, Elena V&lt;/author&gt;&lt;author&gt;Turner, Anthony PF&lt;/author&gt;&lt;author&gt;Piletsky, Sergey A&lt;/author&gt;&lt;/authors&gt;&lt;/contributors&gt;&lt;titles&gt;&lt;title&gt;Solid‐phase synthesis of molecularly imprinted polymer nanoparticles with a reusable template–“plastic antibodies”&lt;/title&gt;&lt;secondary-title&gt;Advanced functional materials&lt;/secondary-title&gt;&lt;/titles&gt;&lt;periodical&gt;&lt;full-title&gt;Advanced functional materials&lt;/full-title&gt;&lt;/periodical&gt;&lt;pages&gt;2821-2827&lt;/pages&gt;&lt;volume&gt;23&lt;/volume&gt;&lt;number&gt;22&lt;/number&gt;&lt;dates&gt;&lt;year&gt;2013&lt;/year&gt;&lt;/dates&gt;&lt;isbn&gt;1616-301X&lt;/isbn&gt;&lt;urls&gt;&lt;/urls&gt;&lt;/record&gt;&lt;/Cite&gt;&lt;Cite&gt;&lt;Author&gt;Muzyka&lt;/Author&gt;&lt;Year&gt;2014&lt;/Year&gt;&lt;RecNum&gt;3&lt;/RecNum&gt;&lt;record&gt;&lt;rec-number&gt;3&lt;/rec-number&gt;&lt;foreign-keys&gt;&lt;key app="EN" db-id="s5dww0rwbrdt21evt2hxapfa9a9zxds0dzfa" timestamp="1554469658"&gt;3&lt;/key&gt;&lt;/foreign-keys&gt;&lt;ref-type name="Journal Article"&gt;17&lt;/ref-type&gt;&lt;contributors&gt;&lt;authors&gt;&lt;author&gt;Muzyka, Kateryna&lt;/author&gt;&lt;author&gt;Karim, Khalku&lt;/author&gt;&lt;author&gt;Guerreiro, Antonio&lt;/author&gt;&lt;author&gt;Poma, Alessandro&lt;/author&gt;&lt;author&gt;Piletsky, Sergey&lt;/author&gt;&lt;/authors&gt;&lt;/contributors&gt;&lt;titles&gt;&lt;title&gt;Optimisation of the synthesis of vancomycin-selective molecularly imprinted polymer nanoparticles using automatic photoreactor&lt;/title&gt;&lt;secondary-title&gt;Nanoscale research letters&lt;/secondary-title&gt;&lt;/titles&gt;&lt;periodical&gt;&lt;full-title&gt;Nanoscale research letters&lt;/full-title&gt;&lt;/periodical&gt;&lt;pages&gt;154&lt;/pages&gt;&lt;volume&gt;9&lt;/volume&gt;&lt;number&gt;1&lt;/number&gt;&lt;dates&gt;&lt;year&gt;2014&lt;/year&gt;&lt;/dates&gt;&lt;isbn&gt;1556-276X&lt;/isbn&gt;&lt;urls&gt;&lt;/urls&gt;&lt;/record&gt;&lt;/Cite&gt;&lt;/EndNote&gt;</w:instrText>
      </w:r>
      <w:r w:rsidRPr="002130AD">
        <w:rPr>
          <w:sz w:val="24"/>
          <w:szCs w:val="24"/>
        </w:rPr>
        <w:fldChar w:fldCharType="separate"/>
      </w:r>
      <w:r w:rsidR="0053079A" w:rsidRPr="0053079A">
        <w:rPr>
          <w:noProof/>
          <w:sz w:val="24"/>
          <w:szCs w:val="24"/>
          <w:vertAlign w:val="superscript"/>
        </w:rPr>
        <w:t>30,31</w:t>
      </w:r>
      <w:r w:rsidRPr="002130AD">
        <w:rPr>
          <w:sz w:val="24"/>
          <w:szCs w:val="24"/>
        </w:rPr>
        <w:fldChar w:fldCharType="end"/>
      </w:r>
      <w:r w:rsidRPr="002130AD">
        <w:rPr>
          <w:sz w:val="24"/>
          <w:szCs w:val="24"/>
        </w:rPr>
        <w:t xml:space="preserve"> </w:t>
      </w:r>
      <w:r w:rsidR="000E0C15">
        <w:rPr>
          <w:sz w:val="24"/>
          <w:szCs w:val="24"/>
        </w:rPr>
        <w:t>A</w:t>
      </w:r>
      <w:r w:rsidR="004D1CA3">
        <w:rPr>
          <w:sz w:val="24"/>
          <w:szCs w:val="24"/>
        </w:rPr>
        <w:t>dditionally</w:t>
      </w:r>
      <w:r w:rsidR="007C36E0">
        <w:rPr>
          <w:sz w:val="24"/>
          <w:szCs w:val="24"/>
        </w:rPr>
        <w:t xml:space="preserve">, </w:t>
      </w:r>
      <w:r w:rsidR="006006CA">
        <w:rPr>
          <w:sz w:val="24"/>
          <w:szCs w:val="24"/>
        </w:rPr>
        <w:t>nanoMIPs</w:t>
      </w:r>
      <w:r w:rsidRPr="002130AD">
        <w:rPr>
          <w:sz w:val="24"/>
          <w:szCs w:val="24"/>
        </w:rPr>
        <w:t xml:space="preserve"> deposition on ele</w:t>
      </w:r>
      <w:r w:rsidR="007C36E0">
        <w:rPr>
          <w:sz w:val="24"/>
          <w:szCs w:val="24"/>
        </w:rPr>
        <w:t xml:space="preserve">ctrodes </w:t>
      </w:r>
      <w:r w:rsidRPr="002130AD">
        <w:rPr>
          <w:sz w:val="24"/>
          <w:szCs w:val="24"/>
        </w:rPr>
        <w:t xml:space="preserve">can </w:t>
      </w:r>
      <w:r w:rsidR="007C36E0">
        <w:rPr>
          <w:sz w:val="24"/>
          <w:szCs w:val="24"/>
        </w:rPr>
        <w:t xml:space="preserve">easily </w:t>
      </w:r>
      <w:r w:rsidR="000E0C15" w:rsidRPr="002130AD">
        <w:rPr>
          <w:sz w:val="24"/>
          <w:szCs w:val="24"/>
        </w:rPr>
        <w:t xml:space="preserve">be </w:t>
      </w:r>
      <w:r w:rsidRPr="002130AD">
        <w:rPr>
          <w:sz w:val="24"/>
          <w:szCs w:val="24"/>
        </w:rPr>
        <w:t>automatize</w:t>
      </w:r>
      <w:r w:rsidR="00AA0D6A">
        <w:rPr>
          <w:sz w:val="24"/>
          <w:szCs w:val="24"/>
        </w:rPr>
        <w:t>d</w:t>
      </w:r>
      <w:r w:rsidRPr="002130AD">
        <w:rPr>
          <w:sz w:val="24"/>
          <w:szCs w:val="24"/>
        </w:rPr>
        <w:t xml:space="preserve"> with an automatic printer. </w:t>
      </w:r>
      <w:r w:rsidR="00437082">
        <w:rPr>
          <w:sz w:val="24"/>
          <w:szCs w:val="24"/>
        </w:rPr>
        <w:t xml:space="preserve">Several sensors have been reported </w:t>
      </w:r>
      <w:r w:rsidR="004D1CA3">
        <w:rPr>
          <w:sz w:val="24"/>
          <w:szCs w:val="24"/>
        </w:rPr>
        <w:t xml:space="preserve">previously </w:t>
      </w:r>
      <w:r w:rsidR="00437082">
        <w:rPr>
          <w:sz w:val="24"/>
          <w:szCs w:val="24"/>
        </w:rPr>
        <w:t>for determination of paracetamol in biological samples</w:t>
      </w:r>
      <w:r w:rsidR="004D1CA3">
        <w:rPr>
          <w:sz w:val="24"/>
          <w:szCs w:val="24"/>
        </w:rPr>
        <w:t>,</w:t>
      </w:r>
      <w:r w:rsidR="00437082">
        <w:rPr>
          <w:sz w:val="24"/>
          <w:szCs w:val="24"/>
        </w:rPr>
        <w:t xml:space="preserve"> as shown in </w:t>
      </w:r>
      <w:r w:rsidR="00437082" w:rsidRPr="00B0239C">
        <w:rPr>
          <w:b/>
          <w:sz w:val="24"/>
          <w:szCs w:val="24"/>
        </w:rPr>
        <w:t>Table 1</w:t>
      </w:r>
      <w:r w:rsidR="00437082">
        <w:rPr>
          <w:sz w:val="24"/>
          <w:szCs w:val="24"/>
        </w:rPr>
        <w:t xml:space="preserve">. Usually their fabrication involves lithography techniques and complex multistep synthesis. </w:t>
      </w:r>
      <w:r w:rsidR="007C36E0">
        <w:rPr>
          <w:sz w:val="24"/>
          <w:szCs w:val="24"/>
        </w:rPr>
        <w:t>T</w:t>
      </w:r>
      <w:r w:rsidRPr="002130AD">
        <w:rPr>
          <w:sz w:val="24"/>
          <w:szCs w:val="24"/>
        </w:rPr>
        <w:t xml:space="preserve">he </w:t>
      </w:r>
      <w:r w:rsidR="007C36E0">
        <w:rPr>
          <w:sz w:val="24"/>
          <w:szCs w:val="24"/>
        </w:rPr>
        <w:t xml:space="preserve">main </w:t>
      </w:r>
      <w:r w:rsidR="00AA0D6A">
        <w:rPr>
          <w:sz w:val="24"/>
          <w:szCs w:val="24"/>
        </w:rPr>
        <w:t xml:space="preserve">analytical </w:t>
      </w:r>
      <w:r w:rsidR="000E0C15">
        <w:rPr>
          <w:sz w:val="24"/>
          <w:szCs w:val="24"/>
        </w:rPr>
        <w:t xml:space="preserve">advantage of this sensor technology </w:t>
      </w:r>
      <w:r w:rsidR="007C36E0">
        <w:rPr>
          <w:sz w:val="24"/>
          <w:szCs w:val="24"/>
        </w:rPr>
        <w:t xml:space="preserve">over previous sensing devices </w:t>
      </w:r>
      <w:r w:rsidR="00AA0D6A">
        <w:rPr>
          <w:sz w:val="24"/>
          <w:szCs w:val="24"/>
        </w:rPr>
        <w:t xml:space="preserve">is that the </w:t>
      </w:r>
      <w:r w:rsidRPr="002130AD">
        <w:rPr>
          <w:sz w:val="24"/>
          <w:szCs w:val="24"/>
        </w:rPr>
        <w:t xml:space="preserve">electrochemical </w:t>
      </w:r>
      <w:r w:rsidR="00AA0D6A">
        <w:rPr>
          <w:sz w:val="24"/>
          <w:szCs w:val="24"/>
        </w:rPr>
        <w:t>measurements are</w:t>
      </w:r>
      <w:r w:rsidRPr="002130AD">
        <w:rPr>
          <w:sz w:val="24"/>
          <w:szCs w:val="24"/>
        </w:rPr>
        <w:t xml:space="preserve"> not based </w:t>
      </w:r>
      <w:r w:rsidR="000E0C15">
        <w:rPr>
          <w:sz w:val="24"/>
          <w:szCs w:val="24"/>
        </w:rPr>
        <w:t>o</w:t>
      </w:r>
      <w:r w:rsidRPr="002130AD">
        <w:rPr>
          <w:sz w:val="24"/>
          <w:szCs w:val="24"/>
        </w:rPr>
        <w:t xml:space="preserve">n the traditional </w:t>
      </w:r>
      <w:r w:rsidR="00E31B22">
        <w:rPr>
          <w:sz w:val="24"/>
          <w:szCs w:val="24"/>
        </w:rPr>
        <w:t xml:space="preserve">electro oxidation </w:t>
      </w:r>
      <w:r w:rsidRPr="002130AD">
        <w:rPr>
          <w:sz w:val="24"/>
          <w:szCs w:val="24"/>
        </w:rPr>
        <w:t xml:space="preserve">of </w:t>
      </w:r>
      <w:r w:rsidR="00E31B22">
        <w:rPr>
          <w:sz w:val="24"/>
          <w:szCs w:val="24"/>
        </w:rPr>
        <w:t xml:space="preserve">the </w:t>
      </w:r>
      <w:r w:rsidRPr="002130AD">
        <w:rPr>
          <w:sz w:val="24"/>
          <w:szCs w:val="24"/>
        </w:rPr>
        <w:t xml:space="preserve">analyte (paracetamol), which can be affected by </w:t>
      </w:r>
      <w:r w:rsidR="00AA0D6A">
        <w:rPr>
          <w:sz w:val="24"/>
          <w:szCs w:val="24"/>
        </w:rPr>
        <w:t>the presence of other compounds</w:t>
      </w:r>
      <w:r w:rsidRPr="002130AD">
        <w:rPr>
          <w:sz w:val="24"/>
          <w:szCs w:val="24"/>
        </w:rPr>
        <w:t xml:space="preserve"> and the nature of th</w:t>
      </w:r>
      <w:r w:rsidR="00B0239C">
        <w:rPr>
          <w:sz w:val="24"/>
          <w:szCs w:val="24"/>
        </w:rPr>
        <w:t>e human sample (matrix effect).</w:t>
      </w:r>
      <w:r w:rsidR="00B0239C" w:rsidRPr="00B0239C">
        <w:rPr>
          <w:sz w:val="24"/>
          <w:szCs w:val="24"/>
        </w:rPr>
        <w:t xml:space="preserve"> </w:t>
      </w:r>
      <w:r w:rsidR="00B0239C">
        <w:rPr>
          <w:sz w:val="24"/>
          <w:szCs w:val="24"/>
        </w:rPr>
        <w:t>Alternatively, the presented technology employs as s</w:t>
      </w:r>
      <w:r w:rsidR="00B0239C" w:rsidRPr="002130AD">
        <w:rPr>
          <w:sz w:val="24"/>
          <w:szCs w:val="24"/>
        </w:rPr>
        <w:t xml:space="preserve">ensing element </w:t>
      </w:r>
      <w:r w:rsidR="00B0239C">
        <w:rPr>
          <w:sz w:val="24"/>
          <w:szCs w:val="24"/>
        </w:rPr>
        <w:t xml:space="preserve">the </w:t>
      </w:r>
      <w:r w:rsidR="00B0239C" w:rsidRPr="002130AD">
        <w:rPr>
          <w:sz w:val="24"/>
          <w:szCs w:val="24"/>
        </w:rPr>
        <w:t xml:space="preserve">electroactive </w:t>
      </w:r>
      <w:r w:rsidR="00B0239C">
        <w:rPr>
          <w:sz w:val="24"/>
          <w:szCs w:val="24"/>
        </w:rPr>
        <w:t>nanoMIPs. T</w:t>
      </w:r>
      <w:r w:rsidR="00B0239C" w:rsidRPr="002130AD">
        <w:rPr>
          <w:sz w:val="24"/>
          <w:szCs w:val="24"/>
        </w:rPr>
        <w:t>he</w:t>
      </w:r>
      <w:r w:rsidR="00B0239C">
        <w:rPr>
          <w:sz w:val="24"/>
          <w:szCs w:val="24"/>
        </w:rPr>
        <w:t xml:space="preserve"> nanoMIPs are used as</w:t>
      </w:r>
      <w:r w:rsidR="00B0239C" w:rsidRPr="002130AD">
        <w:rPr>
          <w:sz w:val="24"/>
          <w:szCs w:val="24"/>
        </w:rPr>
        <w:t xml:space="preserve"> recognition element </w:t>
      </w:r>
      <w:r w:rsidR="00B0239C">
        <w:rPr>
          <w:sz w:val="24"/>
          <w:szCs w:val="24"/>
        </w:rPr>
        <w:t xml:space="preserve">as well as </w:t>
      </w:r>
      <w:r w:rsidR="00B0239C" w:rsidRPr="002130AD">
        <w:rPr>
          <w:sz w:val="24"/>
          <w:szCs w:val="24"/>
        </w:rPr>
        <w:t>reporter</w:t>
      </w:r>
      <w:r w:rsidR="00B0239C">
        <w:rPr>
          <w:sz w:val="24"/>
          <w:szCs w:val="24"/>
        </w:rPr>
        <w:t>s</w:t>
      </w:r>
      <w:r w:rsidR="00B0239C" w:rsidRPr="002130AD">
        <w:rPr>
          <w:sz w:val="24"/>
          <w:szCs w:val="24"/>
        </w:rPr>
        <w:t xml:space="preserve">. Therefore, the </w:t>
      </w:r>
      <w:r w:rsidR="00B0239C">
        <w:rPr>
          <w:sz w:val="24"/>
          <w:szCs w:val="24"/>
        </w:rPr>
        <w:t xml:space="preserve">engineering and functioning of the </w:t>
      </w:r>
      <w:r w:rsidR="00B0239C" w:rsidRPr="002130AD">
        <w:rPr>
          <w:sz w:val="24"/>
          <w:szCs w:val="24"/>
        </w:rPr>
        <w:t xml:space="preserve">sensor overcomes typical issues in </w:t>
      </w:r>
      <w:r w:rsidR="00B0239C">
        <w:rPr>
          <w:sz w:val="24"/>
          <w:szCs w:val="24"/>
        </w:rPr>
        <w:t>PoC</w:t>
      </w:r>
      <w:r w:rsidR="00B0239C" w:rsidRPr="002130AD">
        <w:rPr>
          <w:sz w:val="24"/>
          <w:szCs w:val="24"/>
        </w:rPr>
        <w:t xml:space="preserve"> measurements such as side reactions, deposition of</w:t>
      </w:r>
      <w:r w:rsidR="00B0239C">
        <w:rPr>
          <w:sz w:val="24"/>
          <w:szCs w:val="24"/>
        </w:rPr>
        <w:t xml:space="preserve"> by-products, cross reactivity</w:t>
      </w:r>
      <w:r w:rsidR="00B0239C" w:rsidRPr="002130AD">
        <w:rPr>
          <w:sz w:val="24"/>
          <w:szCs w:val="24"/>
        </w:rPr>
        <w:t xml:space="preserve"> and matrix effect</w:t>
      </w:r>
      <w:r w:rsidR="00B0239C">
        <w:rPr>
          <w:sz w:val="24"/>
          <w:szCs w:val="24"/>
        </w:rPr>
        <w:t>s</w:t>
      </w:r>
      <w:r w:rsidR="00B0239C" w:rsidRPr="002130AD">
        <w:rPr>
          <w:sz w:val="24"/>
          <w:szCs w:val="24"/>
        </w:rPr>
        <w:t>.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1"/>
        <w:gridCol w:w="1459"/>
        <w:gridCol w:w="1183"/>
        <w:gridCol w:w="2799"/>
        <w:gridCol w:w="1378"/>
      </w:tblGrid>
      <w:tr w:rsidR="00EA0256" w:rsidRPr="009956E5" w14:paraId="7FFEE8D7" w14:textId="4DDB751F" w:rsidTr="00B0239C">
        <w:tc>
          <w:tcPr>
            <w:tcW w:w="0" w:type="auto"/>
            <w:gridSpan w:val="5"/>
            <w:tcBorders>
              <w:bottom w:val="single" w:sz="4" w:space="0" w:color="auto"/>
            </w:tcBorders>
            <w:vAlign w:val="center"/>
          </w:tcPr>
          <w:p w14:paraId="4D2B72CC" w14:textId="793A0C16" w:rsidR="00EA0256" w:rsidRPr="009956E5" w:rsidRDefault="00EA0256" w:rsidP="00E5700A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9956E5">
              <w:rPr>
                <w:rFonts w:cstheme="minorHAnsi"/>
                <w:b/>
                <w:sz w:val="24"/>
                <w:szCs w:val="24"/>
              </w:rPr>
              <w:t xml:space="preserve">Table 1. </w:t>
            </w:r>
            <w:r w:rsidRPr="009956E5">
              <w:rPr>
                <w:b/>
                <w:sz w:val="24"/>
              </w:rPr>
              <w:t>Comparison of sensor performances in plasma</w:t>
            </w:r>
          </w:p>
        </w:tc>
      </w:tr>
      <w:tr w:rsidR="00EA0256" w:rsidRPr="009956E5" w14:paraId="1D3A801B" w14:textId="77777777" w:rsidTr="00B0239C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DB77807" w14:textId="0E00C5AD" w:rsidR="00EA0256" w:rsidRPr="00591F45" w:rsidRDefault="00EA0256" w:rsidP="00EA0256">
            <w:pPr>
              <w:jc w:val="center"/>
              <w:rPr>
                <w:rFonts w:cstheme="minorHAnsi"/>
                <w:i/>
                <w:sz w:val="24"/>
                <w:szCs w:val="24"/>
              </w:rPr>
            </w:pPr>
            <w:r w:rsidRPr="00591F45">
              <w:rPr>
                <w:rFonts w:cstheme="minorHAnsi"/>
                <w:i/>
                <w:sz w:val="24"/>
                <w:szCs w:val="24"/>
              </w:rPr>
              <w:t>Sensor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2846474" w14:textId="4EAC2C01" w:rsidR="00EA0256" w:rsidRPr="00591F45" w:rsidRDefault="00EA0256" w:rsidP="00EA0256">
            <w:pPr>
              <w:jc w:val="center"/>
              <w:rPr>
                <w:rFonts w:cstheme="minorHAnsi"/>
                <w:i/>
                <w:sz w:val="24"/>
                <w:szCs w:val="24"/>
              </w:rPr>
            </w:pPr>
            <w:r w:rsidRPr="00591F45">
              <w:rPr>
                <w:rFonts w:cstheme="minorHAnsi"/>
                <w:i/>
                <w:sz w:val="24"/>
                <w:szCs w:val="24"/>
              </w:rPr>
              <w:t>Detection method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3B1D03A6" w14:textId="11D72FCF" w:rsidR="00EA0256" w:rsidRPr="00591F45" w:rsidRDefault="00EA0256" w:rsidP="00EA0256">
            <w:pPr>
              <w:jc w:val="center"/>
              <w:rPr>
                <w:rFonts w:cstheme="minorHAnsi"/>
                <w:i/>
                <w:sz w:val="24"/>
                <w:szCs w:val="24"/>
              </w:rPr>
            </w:pPr>
            <w:r w:rsidRPr="00591F45">
              <w:rPr>
                <w:rFonts w:cstheme="minorHAnsi"/>
                <w:i/>
                <w:sz w:val="24"/>
                <w:szCs w:val="24"/>
              </w:rPr>
              <w:t>Linear range (µM)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321DD5B" w14:textId="0751CBD4" w:rsidR="00EA0256" w:rsidRPr="00591F45" w:rsidRDefault="00EA0256" w:rsidP="00EA0256">
            <w:pPr>
              <w:jc w:val="center"/>
              <w:rPr>
                <w:rFonts w:cstheme="minorHAnsi"/>
                <w:i/>
                <w:sz w:val="24"/>
                <w:szCs w:val="24"/>
              </w:rPr>
            </w:pPr>
            <w:r w:rsidRPr="00591F45">
              <w:rPr>
                <w:rFonts w:cstheme="minorHAnsi"/>
                <w:i/>
                <w:sz w:val="24"/>
                <w:szCs w:val="24"/>
              </w:rPr>
              <w:t>Clinical applicability according to Rumack-Matthew nomogram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535D509" w14:textId="68053D42" w:rsidR="00EA0256" w:rsidRPr="00591F45" w:rsidRDefault="00EA0256" w:rsidP="00EA0256">
            <w:pPr>
              <w:jc w:val="center"/>
              <w:rPr>
                <w:rFonts w:cstheme="minorHAnsi"/>
                <w:i/>
                <w:sz w:val="24"/>
                <w:szCs w:val="24"/>
              </w:rPr>
            </w:pPr>
            <w:r w:rsidRPr="00591F45">
              <w:rPr>
                <w:rFonts w:cstheme="minorHAnsi"/>
                <w:i/>
                <w:sz w:val="24"/>
                <w:szCs w:val="24"/>
              </w:rPr>
              <w:t>References</w:t>
            </w:r>
          </w:p>
        </w:tc>
      </w:tr>
      <w:tr w:rsidR="00EA0256" w:rsidRPr="009956E5" w14:paraId="47DAB954" w14:textId="35B2F7A6" w:rsidTr="00B0239C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713785A0" w14:textId="789C6D32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ERGO/GCE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7A0E3F56" w14:textId="43C6224E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DPV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4576745" w14:textId="7A79B1B8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0.005-800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48217D8F" w14:textId="2B890F74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No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18D57BBF" w14:textId="236136CB" w:rsidR="00EA0256" w:rsidRPr="009956E5" w:rsidRDefault="00EA0256" w:rsidP="0053079A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fldChar w:fldCharType="begin"/>
            </w:r>
            <w:r w:rsidR="0053079A">
              <w:rPr>
                <w:rFonts w:cstheme="minorHAnsi"/>
                <w:szCs w:val="24"/>
              </w:rPr>
              <w:instrText xml:space="preserve"> ADDIN EN.CITE &lt;EndNote&gt;&lt;Cite&gt;&lt;Author&gt;Adhikari&lt;/Author&gt;&lt;Year&gt;2015&lt;/Year&gt;&lt;RecNum&gt;17&lt;/RecNum&gt;&lt;DisplayText&gt;&lt;style face="superscript"&gt;32&lt;/style&gt;&lt;/DisplayText&gt;&lt;record&gt;&lt;rec-number&gt;17&lt;/rec-number&gt;&lt;foreign-keys&gt;&lt;key app="EN" db-id="rtpa2sxaq92reoe95pj59vx6zvrp9zser2xd" timestamp="1535839902"&gt;17&lt;/key&gt;&lt;/foreign-keys&gt;&lt;ref-type name="Journal Article"&gt;17&lt;/ref-type&gt;&lt;contributors&gt;&lt;authors&gt;&lt;author&gt;Adhikari, Bal-Ram&lt;/author&gt;&lt;author&gt;Govindhan, Maduraiveeran&lt;/author&gt;&lt;author&gt;Chen, Aicheng&lt;/author&gt;&lt;/authors&gt;&lt;/contributors&gt;&lt;titles&gt;&lt;title&gt;Sensitive detection of acetaminophen with graphene-based electrochemical sensor&lt;/title&gt;&lt;secondary-title&gt;Electrochimica Acta&lt;/secondary-title&gt;&lt;/titles&gt;&lt;periodical&gt;&lt;full-title&gt;Electrochimica Acta&lt;/full-title&gt;&lt;/periodical&gt;&lt;pages&gt;198-204&lt;/pages&gt;&lt;volume&gt;162&lt;/volume&gt;&lt;dates&gt;&lt;year&gt;2015&lt;/year&gt;&lt;/dates&gt;&lt;isbn&gt;0013-4686&lt;/isbn&gt;&lt;urls&gt;&lt;/urls&gt;&lt;/record&gt;&lt;/Cite&gt;&lt;/EndNote&gt;</w:instrText>
            </w:r>
            <w:r w:rsidRPr="009956E5">
              <w:rPr>
                <w:rFonts w:cstheme="minorHAnsi"/>
                <w:szCs w:val="24"/>
              </w:rPr>
              <w:fldChar w:fldCharType="separate"/>
            </w:r>
            <w:r w:rsidR="0053079A" w:rsidRPr="0053079A">
              <w:rPr>
                <w:rFonts w:cstheme="minorHAnsi"/>
                <w:noProof/>
                <w:szCs w:val="24"/>
                <w:vertAlign w:val="superscript"/>
              </w:rPr>
              <w:t>32</w:t>
            </w:r>
            <w:r w:rsidRPr="009956E5">
              <w:rPr>
                <w:rFonts w:cstheme="minorHAnsi"/>
                <w:szCs w:val="24"/>
              </w:rPr>
              <w:fldChar w:fldCharType="end"/>
            </w:r>
          </w:p>
        </w:tc>
      </w:tr>
      <w:tr w:rsidR="00EA0256" w:rsidRPr="009956E5" w14:paraId="0001FD96" w14:textId="22FD0CBB" w:rsidTr="00B0239C">
        <w:tc>
          <w:tcPr>
            <w:tcW w:w="0" w:type="auto"/>
            <w:vAlign w:val="center"/>
          </w:tcPr>
          <w:p w14:paraId="2D04B850" w14:textId="61454586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PbS-NP/CPE</w:t>
            </w:r>
          </w:p>
        </w:tc>
        <w:tc>
          <w:tcPr>
            <w:tcW w:w="0" w:type="auto"/>
            <w:vAlign w:val="center"/>
          </w:tcPr>
          <w:p w14:paraId="291FA503" w14:textId="10CD42BA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DPV</w:t>
            </w:r>
          </w:p>
        </w:tc>
        <w:tc>
          <w:tcPr>
            <w:tcW w:w="0" w:type="auto"/>
            <w:vAlign w:val="center"/>
          </w:tcPr>
          <w:p w14:paraId="28DFD1AE" w14:textId="6D6CA7C2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0.033-158</w:t>
            </w:r>
          </w:p>
        </w:tc>
        <w:tc>
          <w:tcPr>
            <w:tcW w:w="0" w:type="auto"/>
            <w:vAlign w:val="center"/>
          </w:tcPr>
          <w:p w14:paraId="2D7BC359" w14:textId="7F1BC1D2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No</w:t>
            </w:r>
          </w:p>
        </w:tc>
        <w:tc>
          <w:tcPr>
            <w:tcW w:w="0" w:type="auto"/>
            <w:vAlign w:val="center"/>
          </w:tcPr>
          <w:p w14:paraId="7CE8C005" w14:textId="180F26B9" w:rsidR="00EA0256" w:rsidRPr="009956E5" w:rsidRDefault="00EA0256" w:rsidP="0053079A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fldChar w:fldCharType="begin"/>
            </w:r>
            <w:r w:rsidR="0053079A">
              <w:rPr>
                <w:rFonts w:cstheme="minorHAnsi"/>
                <w:szCs w:val="24"/>
              </w:rPr>
              <w:instrText xml:space="preserve"> ADDIN EN.CITE &lt;EndNote&gt;&lt;Cite&gt;&lt;Author&gt;Soltani&lt;/Author&gt;&lt;Year&gt;2015&lt;/Year&gt;&lt;RecNum&gt;27&lt;/RecNum&gt;&lt;DisplayText&gt;&lt;style face="superscript"&gt;33&lt;/style&gt;&lt;/DisplayText&gt;&lt;record&gt;&lt;rec-number&gt;27&lt;/rec-number&gt;&lt;foreign-keys&gt;&lt;key app="EN" db-id="rtpa2sxaq92reoe95pj59vx6zvrp9zser2xd" timestamp="1536238734"&gt;27&lt;/key&gt;&lt;/foreign-keys&gt;&lt;ref-type name="Journal Article"&gt;17&lt;/ref-type&gt;&lt;contributors&gt;&lt;authors&gt;&lt;author&gt;Soltani, Nasrin&lt;/author&gt;&lt;author&gt;Tavakkoli, Nahid&lt;/author&gt;&lt;author&gt;Ahmadi, Nasrin&lt;/author&gt;&lt;author&gt;Davar, Fateme&lt;/author&gt;&lt;/authors&gt;&lt;/contributors&gt;&lt;titles&gt;&lt;title&gt;Simultaneous determination of acetaminophen, dopamine and ascorbic acid using a PbS nanoparticles Schiff base-modified carbon paste electrode&lt;/title&gt;&lt;secondary-title&gt;Comptes Rendus Chimie&lt;/secondary-title&gt;&lt;/titles&gt;&lt;periodical&gt;&lt;full-title&gt;Comptes Rendus Chimie&lt;/full-title&gt;&lt;/periodical&gt;&lt;pages&gt;438-448&lt;/pages&gt;&lt;volume&gt;18&lt;/volume&gt;&lt;number&gt;4&lt;/number&gt;&lt;dates&gt;&lt;year&gt;2015&lt;/year&gt;&lt;/dates&gt;&lt;isbn&gt;1631-0748&lt;/isbn&gt;&lt;urls&gt;&lt;/urls&gt;&lt;/record&gt;&lt;/Cite&gt;&lt;/EndNote&gt;</w:instrText>
            </w:r>
            <w:r w:rsidRPr="009956E5">
              <w:rPr>
                <w:rFonts w:cstheme="minorHAnsi"/>
                <w:szCs w:val="24"/>
              </w:rPr>
              <w:fldChar w:fldCharType="separate"/>
            </w:r>
            <w:r w:rsidR="0053079A" w:rsidRPr="0053079A">
              <w:rPr>
                <w:rFonts w:cstheme="minorHAnsi"/>
                <w:noProof/>
                <w:szCs w:val="24"/>
                <w:vertAlign w:val="superscript"/>
              </w:rPr>
              <w:t>33</w:t>
            </w:r>
            <w:r w:rsidRPr="009956E5">
              <w:rPr>
                <w:rFonts w:cstheme="minorHAnsi"/>
                <w:szCs w:val="24"/>
              </w:rPr>
              <w:fldChar w:fldCharType="end"/>
            </w:r>
          </w:p>
        </w:tc>
      </w:tr>
      <w:tr w:rsidR="00EA0256" w:rsidRPr="009956E5" w14:paraId="737B5D48" w14:textId="43A30669" w:rsidTr="00B0239C">
        <w:tc>
          <w:tcPr>
            <w:tcW w:w="0" w:type="auto"/>
            <w:vAlign w:val="center"/>
          </w:tcPr>
          <w:p w14:paraId="676A0535" w14:textId="5C400F21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MWCNT-PtNP</w:t>
            </w:r>
          </w:p>
        </w:tc>
        <w:tc>
          <w:tcPr>
            <w:tcW w:w="0" w:type="auto"/>
            <w:vAlign w:val="center"/>
          </w:tcPr>
          <w:p w14:paraId="6956B86A" w14:textId="408DCDEE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AdS DPV</w:t>
            </w:r>
          </w:p>
        </w:tc>
        <w:tc>
          <w:tcPr>
            <w:tcW w:w="0" w:type="auto"/>
            <w:vAlign w:val="center"/>
          </w:tcPr>
          <w:p w14:paraId="4006F677" w14:textId="76951930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0.351-56.10</w:t>
            </w:r>
          </w:p>
        </w:tc>
        <w:tc>
          <w:tcPr>
            <w:tcW w:w="0" w:type="auto"/>
            <w:vAlign w:val="center"/>
          </w:tcPr>
          <w:p w14:paraId="6629FA7C" w14:textId="5DA99128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No</w:t>
            </w:r>
          </w:p>
        </w:tc>
        <w:tc>
          <w:tcPr>
            <w:tcW w:w="0" w:type="auto"/>
            <w:vAlign w:val="center"/>
          </w:tcPr>
          <w:p w14:paraId="23754145" w14:textId="3C15BA30" w:rsidR="00EA0256" w:rsidRPr="009956E5" w:rsidRDefault="00EA0256" w:rsidP="0053079A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fldChar w:fldCharType="begin"/>
            </w:r>
            <w:r w:rsidR="0053079A">
              <w:rPr>
                <w:rFonts w:cstheme="minorHAnsi"/>
                <w:szCs w:val="24"/>
              </w:rPr>
              <w:instrText xml:space="preserve"> ADDIN EN.CITE &lt;EndNote&gt;&lt;Cite&gt;&lt;Author&gt;Kalambate&lt;/Author&gt;&lt;Year&gt;2016&lt;/Year&gt;&lt;RecNum&gt;121&lt;/RecNum&gt;&lt;DisplayText&gt;&lt;style face="superscript"&gt;34&lt;/style&gt;&lt;/DisplayText&gt;&lt;record&gt;&lt;rec-number&gt;121&lt;/rec-number&gt;&lt;foreign-keys&gt;&lt;key app="EN" db-id="f5psse0d99sptbe0t5ap9fwd2rzsts9tw0z0" timestamp="1526562840"&gt;121&lt;/key&gt;&lt;/foreign-keys&gt;&lt;ref-type name="Journal Article"&gt;17&lt;/ref-type&gt;&lt;contributors&gt;&lt;authors&gt;&lt;author&gt;Kalambate, Pramod K&lt;/author&gt;&lt;author&gt;Srivastava, Ashwini K&lt;/author&gt;&lt;/authors&gt;&lt;/contributors&gt;&lt;titles&gt;&lt;title&gt;Simultaneous voltammetric determination of paracetamol, cetirizine and phenylephrine using a multiwalled carbon nanotube-platinum nanoparticles nanocomposite modified carbon paste electrode&lt;/title&gt;&lt;secondary-title&gt;Sensors and Actuators B: Chemical&lt;/secondary-title&gt;&lt;/titles&gt;&lt;periodical&gt;&lt;full-title&gt;Sensors and Actuators B: Chemical&lt;/full-title&gt;&lt;/periodical&gt;&lt;pages&gt;237-248&lt;/pages&gt;&lt;volume&gt;233&lt;/volume&gt;&lt;dates&gt;&lt;year&gt;2016&lt;/year&gt;&lt;/dates&gt;&lt;isbn&gt;0925-4005&lt;/isbn&gt;&lt;urls&gt;&lt;/urls&gt;&lt;/record&gt;&lt;/Cite&gt;&lt;/EndNote&gt;</w:instrText>
            </w:r>
            <w:r w:rsidRPr="009956E5">
              <w:rPr>
                <w:rFonts w:cstheme="minorHAnsi"/>
                <w:szCs w:val="24"/>
              </w:rPr>
              <w:fldChar w:fldCharType="separate"/>
            </w:r>
            <w:r w:rsidR="0053079A" w:rsidRPr="0053079A">
              <w:rPr>
                <w:rFonts w:cstheme="minorHAnsi"/>
                <w:noProof/>
                <w:szCs w:val="24"/>
                <w:vertAlign w:val="superscript"/>
              </w:rPr>
              <w:t>34</w:t>
            </w:r>
            <w:r w:rsidRPr="009956E5">
              <w:rPr>
                <w:rFonts w:cstheme="minorHAnsi"/>
                <w:szCs w:val="24"/>
              </w:rPr>
              <w:fldChar w:fldCharType="end"/>
            </w:r>
          </w:p>
        </w:tc>
      </w:tr>
      <w:tr w:rsidR="00EA0256" w:rsidRPr="009956E5" w14:paraId="6FDD2052" w14:textId="23290BD5" w:rsidTr="00B0239C">
        <w:tc>
          <w:tcPr>
            <w:tcW w:w="0" w:type="auto"/>
            <w:vAlign w:val="center"/>
          </w:tcPr>
          <w:p w14:paraId="5EB6851F" w14:textId="26C7F14C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AuNPs/MWCNT/GCE</w:t>
            </w:r>
          </w:p>
        </w:tc>
        <w:tc>
          <w:tcPr>
            <w:tcW w:w="0" w:type="auto"/>
            <w:vAlign w:val="center"/>
          </w:tcPr>
          <w:p w14:paraId="1B1DDABE" w14:textId="31456C97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DPV</w:t>
            </w:r>
          </w:p>
        </w:tc>
        <w:tc>
          <w:tcPr>
            <w:tcW w:w="0" w:type="auto"/>
            <w:vAlign w:val="center"/>
          </w:tcPr>
          <w:p w14:paraId="1354DFC4" w14:textId="751EA76F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0.09-35.0</w:t>
            </w:r>
          </w:p>
        </w:tc>
        <w:tc>
          <w:tcPr>
            <w:tcW w:w="0" w:type="auto"/>
            <w:vAlign w:val="center"/>
          </w:tcPr>
          <w:p w14:paraId="3A1918E7" w14:textId="285E263A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No</w:t>
            </w:r>
          </w:p>
        </w:tc>
        <w:tc>
          <w:tcPr>
            <w:tcW w:w="0" w:type="auto"/>
            <w:vAlign w:val="center"/>
          </w:tcPr>
          <w:p w14:paraId="48AF8723" w14:textId="3E822124" w:rsidR="00EA0256" w:rsidRPr="009956E5" w:rsidRDefault="00EA0256" w:rsidP="0053079A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fldChar w:fldCharType="begin"/>
            </w:r>
            <w:r w:rsidR="0053079A">
              <w:rPr>
                <w:rFonts w:cstheme="minorHAnsi"/>
                <w:szCs w:val="24"/>
              </w:rPr>
              <w:instrText xml:space="preserve"> ADDIN EN.CITE &lt;EndNote&gt;&lt;Cite&gt;&lt;Author&gt;Madrakian&lt;/Author&gt;&lt;Year&gt;2014&lt;/Year&gt;&lt;RecNum&gt;116&lt;/RecNum&gt;&lt;DisplayText&gt;&lt;style face="superscript"&gt;35&lt;/style&gt;&lt;/DisplayText&gt;&lt;record&gt;&lt;rec-number&gt;116&lt;/rec-number&gt;&lt;foreign-keys&gt;&lt;key app="EN" db-id="f5psse0d99sptbe0t5ap9fwd2rzsts9tw0z0" timestamp="1526561822"&gt;116&lt;/key&gt;&lt;/foreign-keys&gt;&lt;ref-type name="Journal Article"&gt;17&lt;/ref-type&gt;&lt;contributors&gt;&lt;authors&gt;&lt;author&gt;Madrakian, Tayyebeh&lt;/author&gt;&lt;author&gt;Haghshenas, Esmaeel&lt;/author&gt;&lt;author&gt;Afkhami, Abbas&lt;/author&gt;&lt;/authors&gt;&lt;/contributors&gt;&lt;titles&gt;&lt;title&gt;Simultaneous determination of tyrosine, acetaminophen and ascorbic acid using gold nanoparticles/multiwalled carbon nanotube/glassy carbon electrode by differential pulse voltammetric method&lt;/title&gt;&lt;secondary-title&gt;Sensors and Actuators B: Chemical&lt;/secondary-title&gt;&lt;/titles&gt;&lt;periodical&gt;&lt;full-title&gt;Sensors and Actuators B: Chemical&lt;/full-title&gt;&lt;/periodical&gt;&lt;pages&gt;451-460&lt;/pages&gt;&lt;volume&gt;193&lt;/volume&gt;&lt;dates&gt;&lt;year&gt;2014&lt;/year&gt;&lt;/dates&gt;&lt;isbn&gt;0925-4005&lt;/isbn&gt;&lt;urls&gt;&lt;/urls&gt;&lt;/record&gt;&lt;/Cite&gt;&lt;/EndNote&gt;</w:instrText>
            </w:r>
            <w:r w:rsidRPr="009956E5">
              <w:rPr>
                <w:rFonts w:cstheme="minorHAnsi"/>
                <w:szCs w:val="24"/>
              </w:rPr>
              <w:fldChar w:fldCharType="separate"/>
            </w:r>
            <w:r w:rsidR="0053079A" w:rsidRPr="0053079A">
              <w:rPr>
                <w:rFonts w:cstheme="minorHAnsi"/>
                <w:noProof/>
                <w:szCs w:val="24"/>
                <w:vertAlign w:val="superscript"/>
              </w:rPr>
              <w:t>35</w:t>
            </w:r>
            <w:r w:rsidRPr="009956E5">
              <w:rPr>
                <w:rFonts w:cstheme="minorHAnsi"/>
                <w:szCs w:val="24"/>
              </w:rPr>
              <w:fldChar w:fldCharType="end"/>
            </w:r>
          </w:p>
        </w:tc>
      </w:tr>
      <w:tr w:rsidR="00EA0256" w:rsidRPr="009956E5" w14:paraId="2C51B260" w14:textId="3B03E022" w:rsidTr="00B0239C">
        <w:tc>
          <w:tcPr>
            <w:tcW w:w="0" w:type="auto"/>
            <w:vAlign w:val="center"/>
          </w:tcPr>
          <w:p w14:paraId="112DD1CB" w14:textId="31C6B0D4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BDDE</w:t>
            </w:r>
          </w:p>
        </w:tc>
        <w:tc>
          <w:tcPr>
            <w:tcW w:w="0" w:type="auto"/>
            <w:vAlign w:val="center"/>
          </w:tcPr>
          <w:p w14:paraId="25D610B8" w14:textId="2D345573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MPA</w:t>
            </w:r>
          </w:p>
        </w:tc>
        <w:tc>
          <w:tcPr>
            <w:tcW w:w="0" w:type="auto"/>
            <w:vAlign w:val="center"/>
          </w:tcPr>
          <w:p w14:paraId="25F20C12" w14:textId="4DD384DF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1-100</w:t>
            </w:r>
          </w:p>
        </w:tc>
        <w:tc>
          <w:tcPr>
            <w:tcW w:w="0" w:type="auto"/>
            <w:vAlign w:val="center"/>
          </w:tcPr>
          <w:p w14:paraId="51C5CCE1" w14:textId="2E318597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No</w:t>
            </w:r>
          </w:p>
        </w:tc>
        <w:tc>
          <w:tcPr>
            <w:tcW w:w="0" w:type="auto"/>
            <w:vAlign w:val="center"/>
          </w:tcPr>
          <w:p w14:paraId="0230EB38" w14:textId="0B8D8243" w:rsidR="00EA0256" w:rsidRPr="009956E5" w:rsidRDefault="00EA0256" w:rsidP="0053079A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fldChar w:fldCharType="begin"/>
            </w:r>
            <w:r w:rsidR="0053079A">
              <w:rPr>
                <w:rFonts w:cstheme="minorHAnsi"/>
                <w:szCs w:val="24"/>
              </w:rPr>
              <w:instrText xml:space="preserve"> ADDIN EN.CITE &lt;EndNote&gt;&lt;Cite&gt;&lt;Author&gt;Santos&lt;/Author&gt;&lt;Year&gt;2015&lt;/Year&gt;&lt;RecNum&gt;23&lt;/RecNum&gt;&lt;DisplayText&gt;&lt;style face="superscript"&gt;36&lt;/style&gt;&lt;/DisplayText&gt;&lt;record&gt;&lt;rec-number&gt;23&lt;/rec-number&gt;&lt;foreign-keys&gt;&lt;key app="EN" db-id="rtpa2sxaq92reoe95pj59vx6zvrp9zser2xd" timestamp="1536238586"&gt;23&lt;/key&gt;&lt;/foreign-keys&gt;&lt;ref-type name="Journal Article"&gt;17&lt;/ref-type&gt;&lt;contributors&gt;&lt;authors&gt;&lt;author&gt;Santos, Anderson M&lt;/author&gt;&lt;author&gt;Vicentini, Fernando C&lt;/author&gt;&lt;author&gt;Figueiredo-Filho, Luiz CS&lt;/author&gt;&lt;author&gt;Deroco, Patrícia B&lt;/author&gt;&lt;author&gt;Fatibello-Filho, Orlando&lt;/author&gt;&lt;/authors&gt;&lt;/contributors&gt;&lt;titles&gt;&lt;title&gt;Flow injection simultaneous determination of acetaminophen and tramadol in pharmaceutical and biological samples using multiple pulse amperometric detection with a boron-doped diamond electrode&lt;/title&gt;&lt;secondary-title&gt;Diamond and Related Materials&lt;/secondary-title&gt;&lt;/titles&gt;&lt;periodical&gt;&lt;full-title&gt;Diamond and Related Materials&lt;/full-title&gt;&lt;/periodical&gt;&lt;pages&gt;1-8&lt;/pages&gt;&lt;volume&gt;60&lt;/volume&gt;&lt;dates&gt;&lt;year&gt;2015&lt;/year&gt;&lt;/dates&gt;&lt;isbn&gt;0925-9635&lt;/isbn&gt;&lt;urls&gt;&lt;/urls&gt;&lt;/record&gt;&lt;/Cite&gt;&lt;/EndNote&gt;</w:instrText>
            </w:r>
            <w:r w:rsidRPr="009956E5">
              <w:rPr>
                <w:rFonts w:cstheme="minorHAnsi"/>
                <w:szCs w:val="24"/>
              </w:rPr>
              <w:fldChar w:fldCharType="separate"/>
            </w:r>
            <w:r w:rsidR="0053079A" w:rsidRPr="0053079A">
              <w:rPr>
                <w:rFonts w:cstheme="minorHAnsi"/>
                <w:noProof/>
                <w:szCs w:val="24"/>
                <w:vertAlign w:val="superscript"/>
              </w:rPr>
              <w:t>36</w:t>
            </w:r>
            <w:r w:rsidRPr="009956E5">
              <w:rPr>
                <w:rFonts w:cstheme="minorHAnsi"/>
                <w:szCs w:val="24"/>
              </w:rPr>
              <w:fldChar w:fldCharType="end"/>
            </w:r>
          </w:p>
        </w:tc>
      </w:tr>
      <w:tr w:rsidR="00EA0256" w:rsidRPr="009956E5" w14:paraId="3FE94596" w14:textId="69411DE4" w:rsidTr="00B0239C">
        <w:tc>
          <w:tcPr>
            <w:tcW w:w="0" w:type="auto"/>
            <w:vAlign w:val="center"/>
          </w:tcPr>
          <w:p w14:paraId="5534D029" w14:textId="03182D3A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BDDE</w:t>
            </w:r>
          </w:p>
        </w:tc>
        <w:tc>
          <w:tcPr>
            <w:tcW w:w="0" w:type="auto"/>
            <w:vAlign w:val="center"/>
          </w:tcPr>
          <w:p w14:paraId="66229314" w14:textId="33001F6A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MPA</w:t>
            </w:r>
          </w:p>
        </w:tc>
        <w:tc>
          <w:tcPr>
            <w:tcW w:w="0" w:type="auto"/>
            <w:vAlign w:val="center"/>
          </w:tcPr>
          <w:p w14:paraId="308F6825" w14:textId="00EBE169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0.08-100</w:t>
            </w:r>
          </w:p>
        </w:tc>
        <w:tc>
          <w:tcPr>
            <w:tcW w:w="0" w:type="auto"/>
            <w:vAlign w:val="center"/>
          </w:tcPr>
          <w:p w14:paraId="089B1109" w14:textId="208A7DEC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No</w:t>
            </w:r>
          </w:p>
        </w:tc>
        <w:tc>
          <w:tcPr>
            <w:tcW w:w="0" w:type="auto"/>
            <w:vAlign w:val="center"/>
          </w:tcPr>
          <w:p w14:paraId="3CFF1549" w14:textId="597BBF18" w:rsidR="00DB7013" w:rsidRPr="009956E5" w:rsidRDefault="00DB7013" w:rsidP="00DB7013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fldChar w:fldCharType="begin"/>
            </w:r>
            <w:r>
              <w:rPr>
                <w:rFonts w:cstheme="minorHAnsi"/>
                <w:szCs w:val="24"/>
              </w:rPr>
              <w:instrText xml:space="preserve"> ADDIN EN.CITE &lt;EndNote&gt;&lt;Cite&gt;&lt;Author&gt;Santos&lt;/Author&gt;&lt;Year&gt;2020&lt;/Year&gt;&lt;RecNum&gt;57&lt;/RecNum&gt;&lt;DisplayText&gt;&lt;style face="superscript"&gt;37&lt;/style&gt;&lt;/DisplayText&gt;&lt;record&gt;&lt;rec-number&gt;57&lt;/rec-number&gt;&lt;foreign-keys&gt;&lt;key app="EN" db-id="xppeds02pzpe0se9v23xz9f0spwazvsvz0fd"&gt;57&lt;/key&gt;&lt;/foreign-keys&gt;&lt;ref-type name="Journal Article"&gt;17&lt;/ref-type&gt;&lt;contributors&gt;&lt;authors&gt;&lt;author&gt;Santos, Anderson Martin&lt;/author&gt;&lt;author&gt;Silva, Tiago Almeida&lt;/author&gt;&lt;author&gt;Vicentini, Fernando Campanhã&lt;/author&gt;&lt;author&gt;Fatibello-Filho, Orlando&lt;/author&gt;&lt;/authors&gt;&lt;/contributors&gt;&lt;titles&gt;&lt;title&gt;Flow injection analysis system with electrochemical detection for the simultaneous determination of nanomolar levels of acetaminophen and codeine&lt;/title&gt;&lt;secondary-title&gt;Arabian Journal of Chemistry&lt;/secondary-title&gt;&lt;/titles&gt;&lt;periodical&gt;&lt;full-title&gt;Arabian Journal of Chemistry&lt;/full-title&gt;&lt;/periodical&gt;&lt;pages&gt;335-345&lt;/pages&gt;&lt;volume&gt;13&lt;/volume&gt;&lt;number&gt;1&lt;/number&gt;&lt;dates&gt;&lt;year&gt;2020&lt;/year&gt;&lt;/dates&gt;&lt;isbn&gt;1878-5352&lt;/isbn&gt;&lt;urls&gt;&lt;/urls&gt;&lt;/record&gt;&lt;/Cite&gt;&lt;/EndNote&gt;</w:instrText>
            </w:r>
            <w:r>
              <w:rPr>
                <w:rFonts w:cstheme="minorHAnsi"/>
                <w:szCs w:val="24"/>
              </w:rPr>
              <w:fldChar w:fldCharType="separate"/>
            </w:r>
            <w:r w:rsidRPr="00DB7013">
              <w:rPr>
                <w:rFonts w:cstheme="minorHAnsi"/>
                <w:noProof/>
                <w:szCs w:val="24"/>
                <w:vertAlign w:val="superscript"/>
              </w:rPr>
              <w:t>37</w:t>
            </w:r>
            <w:r>
              <w:rPr>
                <w:rFonts w:cstheme="minorHAnsi"/>
                <w:szCs w:val="24"/>
              </w:rPr>
              <w:fldChar w:fldCharType="end"/>
            </w:r>
          </w:p>
        </w:tc>
      </w:tr>
      <w:tr w:rsidR="00EA0256" w:rsidRPr="009956E5" w14:paraId="16DAC482" w14:textId="50A35C0D" w:rsidTr="00B0239C">
        <w:tc>
          <w:tcPr>
            <w:tcW w:w="0" w:type="auto"/>
            <w:vAlign w:val="center"/>
          </w:tcPr>
          <w:p w14:paraId="731F519F" w14:textId="3E6A5124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AuNPs@Fe</w:t>
            </w:r>
            <w:r w:rsidRPr="009956E5">
              <w:rPr>
                <w:rFonts w:cstheme="minorHAnsi"/>
                <w:szCs w:val="24"/>
                <w:vertAlign w:val="subscript"/>
              </w:rPr>
              <w:t>3</w:t>
            </w:r>
            <w:r w:rsidRPr="009956E5">
              <w:rPr>
                <w:rFonts w:cstheme="minorHAnsi"/>
                <w:szCs w:val="24"/>
              </w:rPr>
              <w:t>O</w:t>
            </w:r>
            <w:r w:rsidRPr="009956E5">
              <w:rPr>
                <w:rFonts w:cstheme="minorHAnsi"/>
                <w:szCs w:val="24"/>
                <w:vertAlign w:val="subscript"/>
              </w:rPr>
              <w:t>4</w:t>
            </w:r>
            <w:r w:rsidRPr="009956E5">
              <w:rPr>
                <w:rFonts w:cstheme="minorHAnsi"/>
                <w:szCs w:val="24"/>
              </w:rPr>
              <w:t>/CPE</w:t>
            </w:r>
          </w:p>
        </w:tc>
        <w:tc>
          <w:tcPr>
            <w:tcW w:w="0" w:type="auto"/>
            <w:vAlign w:val="center"/>
          </w:tcPr>
          <w:p w14:paraId="138B4191" w14:textId="1191C19B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DPV</w:t>
            </w:r>
          </w:p>
        </w:tc>
        <w:tc>
          <w:tcPr>
            <w:tcW w:w="0" w:type="auto"/>
            <w:vAlign w:val="center"/>
          </w:tcPr>
          <w:p w14:paraId="3AA018CE" w14:textId="69D7A035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0.1-70</w:t>
            </w:r>
          </w:p>
        </w:tc>
        <w:tc>
          <w:tcPr>
            <w:tcW w:w="0" w:type="auto"/>
            <w:vAlign w:val="center"/>
          </w:tcPr>
          <w:p w14:paraId="2AE463F0" w14:textId="696ED9A7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No</w:t>
            </w:r>
          </w:p>
        </w:tc>
        <w:tc>
          <w:tcPr>
            <w:tcW w:w="0" w:type="auto"/>
            <w:vAlign w:val="center"/>
          </w:tcPr>
          <w:p w14:paraId="5A83D11D" w14:textId="5674517E" w:rsidR="00EA0256" w:rsidRPr="009956E5" w:rsidRDefault="00EA0256" w:rsidP="00DB7013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fldChar w:fldCharType="begin"/>
            </w:r>
            <w:r w:rsidR="00DB7013">
              <w:rPr>
                <w:rFonts w:cstheme="minorHAnsi"/>
                <w:szCs w:val="24"/>
              </w:rPr>
              <w:instrText xml:space="preserve"> ADDIN EN.CITE &lt;EndNote&gt;&lt;Cite&gt;&lt;Author&gt;Haghshenas&lt;/Author&gt;&lt;Year&gt;2015&lt;/Year&gt;&lt;RecNum&gt;29&lt;/RecNum&gt;&lt;DisplayText&gt;&lt;style face="superscript"&gt;38&lt;/style&gt;&lt;/DisplayText&gt;&lt;record&gt;&lt;rec-number&gt;29&lt;/rec-number&gt;&lt;foreign-keys&gt;&lt;key app="EN" db-id="rtpa2sxaq92reoe95pj59vx6zvrp9zser2xd" timestamp="1536238838"&gt;29&lt;/key&gt;&lt;/foreign-keys&gt;&lt;ref-type name="Journal Article"&gt;17&lt;/ref-type&gt;&lt;contributors&gt;&lt;authors&gt;&lt;author&gt;Haghshenas, Esmaeel&lt;/author&gt;&lt;author&gt;Madrakian, Tayyebeh&lt;/author&gt;&lt;author&gt;Afkhami, Abbas&lt;/author&gt;&lt;/authors&gt;&lt;/contributors&gt;&lt;titles&gt;&lt;title&gt;A novel electrochemical sensor based on magneto Au nanoparticles/carbon paste electrode for voltammetric determination of acetaminophen in real samples&lt;/title&gt;&lt;secondary-title&gt;Materials Science and Engineering: C&lt;/secondary-title&gt;&lt;/titles&gt;&lt;periodical&gt;&lt;full-title&gt;Materials Science and Engineering: C&lt;/full-title&gt;&lt;/periodical&gt;&lt;pages&gt;205-214&lt;/pages&gt;&lt;volume&gt;57&lt;/volume&gt;&lt;dates&gt;&lt;year&gt;2015&lt;/year&gt;&lt;/dates&gt;&lt;isbn&gt;0928-4931&lt;/isbn&gt;&lt;urls&gt;&lt;/urls&gt;&lt;/record&gt;&lt;/Cite&gt;&lt;/EndNote&gt;</w:instrText>
            </w:r>
            <w:r w:rsidRPr="009956E5">
              <w:rPr>
                <w:rFonts w:cstheme="minorHAnsi"/>
                <w:szCs w:val="24"/>
              </w:rPr>
              <w:fldChar w:fldCharType="separate"/>
            </w:r>
            <w:r w:rsidR="00DB7013" w:rsidRPr="00DB7013">
              <w:rPr>
                <w:rFonts w:cstheme="minorHAnsi"/>
                <w:noProof/>
                <w:szCs w:val="24"/>
                <w:vertAlign w:val="superscript"/>
              </w:rPr>
              <w:t>38</w:t>
            </w:r>
            <w:r w:rsidRPr="009956E5">
              <w:rPr>
                <w:rFonts w:cstheme="minorHAnsi"/>
                <w:szCs w:val="24"/>
              </w:rPr>
              <w:fldChar w:fldCharType="end"/>
            </w:r>
          </w:p>
        </w:tc>
      </w:tr>
      <w:tr w:rsidR="00EA0256" w:rsidRPr="009956E5" w14:paraId="7ED0638F" w14:textId="2F7E660F" w:rsidTr="00B0239C">
        <w:tc>
          <w:tcPr>
            <w:tcW w:w="0" w:type="auto"/>
            <w:vAlign w:val="center"/>
          </w:tcPr>
          <w:p w14:paraId="61B16C4B" w14:textId="15807D9A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Paracetamol Ab/GO</w:t>
            </w:r>
          </w:p>
        </w:tc>
        <w:tc>
          <w:tcPr>
            <w:tcW w:w="0" w:type="auto"/>
            <w:vAlign w:val="center"/>
          </w:tcPr>
          <w:p w14:paraId="6E945482" w14:textId="6BF5A3BB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SWV</w:t>
            </w:r>
          </w:p>
        </w:tc>
        <w:tc>
          <w:tcPr>
            <w:tcW w:w="0" w:type="auto"/>
            <w:vAlign w:val="center"/>
          </w:tcPr>
          <w:p w14:paraId="4444E325" w14:textId="2C95C516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0-10</w:t>
            </w:r>
          </w:p>
        </w:tc>
        <w:tc>
          <w:tcPr>
            <w:tcW w:w="0" w:type="auto"/>
            <w:vAlign w:val="center"/>
          </w:tcPr>
          <w:p w14:paraId="21CADEC1" w14:textId="794E760F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No</w:t>
            </w:r>
          </w:p>
        </w:tc>
        <w:tc>
          <w:tcPr>
            <w:tcW w:w="0" w:type="auto"/>
            <w:vAlign w:val="center"/>
          </w:tcPr>
          <w:p w14:paraId="5033704E" w14:textId="757F9F72" w:rsidR="00EA0256" w:rsidRPr="009956E5" w:rsidRDefault="00EA0256" w:rsidP="00DB7013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fldChar w:fldCharType="begin"/>
            </w:r>
            <w:r w:rsidR="00DB7013">
              <w:rPr>
                <w:rFonts w:cstheme="minorHAnsi"/>
                <w:szCs w:val="24"/>
              </w:rPr>
              <w:instrText xml:space="preserve"> ADDIN EN.CITE &lt;EndNote&gt;&lt;Cite&gt;&lt;Author&gt;Tertiş&lt;/Author&gt;&lt;Year&gt;2015&lt;/Year&gt;&lt;RecNum&gt;114&lt;/RecNum&gt;&lt;DisplayText&gt;&lt;style face="superscript"&gt;39&lt;/style&gt;&lt;/DisplayText&gt;&lt;record&gt;&lt;rec-number&gt;114&lt;/rec-number&gt;&lt;foreign-keys&gt;&lt;key app="EN" db-id="f5psse0d99sptbe0t5ap9fwd2rzsts9tw0z0" timestamp="1526561755"&gt;114&lt;/key&gt;&lt;/foreign-keys&gt;&lt;ref-type name="Journal Article"&gt;17&lt;/ref-type&gt;&lt;contributors&gt;&lt;authors&gt;&lt;author&gt;Tertiş, Mihaela&lt;/author&gt;&lt;author&gt;Hosu, Oana&lt;/author&gt;&lt;author&gt;Fritea, Luminiţa&lt;/author&gt;&lt;author&gt;Farcau, Cosmin&lt;/author&gt;&lt;author&gt;Cernat, Andreea&lt;/author&gt;&lt;author&gt;Săndulescu, Robert&lt;/author&gt;&lt;author&gt;Cristea, Cecilia&lt;/author&gt;&lt;/authors&gt;&lt;/contributors&gt;&lt;titles&gt;&lt;title&gt;A Novel Label‐Free Immunosensor Based on Activated Graphene Oxide for Acetaminophen Detection&lt;/title&gt;&lt;secondary-title&gt;Electroanalysis&lt;/secondary-title&gt;&lt;/titles&gt;&lt;periodical&gt;&lt;full-title&gt;Electroanalysis&lt;/full-title&gt;&lt;/periodical&gt;&lt;pages&gt;638-647&lt;/pages&gt;&lt;volume&gt;27&lt;/volume&gt;&lt;number&gt;3&lt;/number&gt;&lt;dates&gt;&lt;year&gt;2015&lt;/year&gt;&lt;/dates&gt;&lt;isbn&gt;1521-4109&lt;/isbn&gt;&lt;urls&gt;&lt;/urls&gt;&lt;/record&gt;&lt;/Cite&gt;&lt;/EndNote&gt;</w:instrText>
            </w:r>
            <w:r w:rsidRPr="009956E5">
              <w:rPr>
                <w:rFonts w:cstheme="minorHAnsi"/>
                <w:szCs w:val="24"/>
              </w:rPr>
              <w:fldChar w:fldCharType="separate"/>
            </w:r>
            <w:r w:rsidR="00DB7013" w:rsidRPr="00DB7013">
              <w:rPr>
                <w:rFonts w:cstheme="minorHAnsi"/>
                <w:noProof/>
                <w:szCs w:val="24"/>
                <w:vertAlign w:val="superscript"/>
              </w:rPr>
              <w:t>39</w:t>
            </w:r>
            <w:r w:rsidRPr="009956E5">
              <w:rPr>
                <w:rFonts w:cstheme="minorHAnsi"/>
                <w:szCs w:val="24"/>
              </w:rPr>
              <w:fldChar w:fldCharType="end"/>
            </w:r>
          </w:p>
        </w:tc>
      </w:tr>
      <w:tr w:rsidR="00EA0256" w:rsidRPr="009956E5" w14:paraId="1FD57084" w14:textId="62717814" w:rsidTr="00B0239C">
        <w:tc>
          <w:tcPr>
            <w:tcW w:w="0" w:type="auto"/>
            <w:vAlign w:val="center"/>
          </w:tcPr>
          <w:p w14:paraId="1B884FCD" w14:textId="2FBECCD2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FeS-NPs/ERGO/GCE</w:t>
            </w:r>
          </w:p>
        </w:tc>
        <w:tc>
          <w:tcPr>
            <w:tcW w:w="0" w:type="auto"/>
            <w:vAlign w:val="center"/>
          </w:tcPr>
          <w:p w14:paraId="576A1FD9" w14:textId="2FBBD32D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DPV</w:t>
            </w:r>
          </w:p>
        </w:tc>
        <w:tc>
          <w:tcPr>
            <w:tcW w:w="0" w:type="auto"/>
            <w:vAlign w:val="center"/>
          </w:tcPr>
          <w:p w14:paraId="529A375B" w14:textId="1FCD698F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5.0–300</w:t>
            </w:r>
          </w:p>
        </w:tc>
        <w:tc>
          <w:tcPr>
            <w:tcW w:w="0" w:type="auto"/>
            <w:vAlign w:val="center"/>
          </w:tcPr>
          <w:p w14:paraId="014A70C9" w14:textId="221345FD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No</w:t>
            </w:r>
          </w:p>
        </w:tc>
        <w:tc>
          <w:tcPr>
            <w:tcW w:w="0" w:type="auto"/>
            <w:vAlign w:val="center"/>
          </w:tcPr>
          <w:p w14:paraId="196463D5" w14:textId="2B15E042" w:rsidR="00EA0256" w:rsidRPr="009956E5" w:rsidRDefault="00EA0256" w:rsidP="00DB7013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fldChar w:fldCharType="begin"/>
            </w:r>
            <w:r w:rsidR="00DB7013">
              <w:rPr>
                <w:rFonts w:cstheme="minorHAnsi"/>
                <w:szCs w:val="24"/>
              </w:rPr>
              <w:instrText xml:space="preserve"> ADDIN EN.CITE &lt;EndNote&gt;&lt;Cite&gt;&lt;Author&gt;Liu&lt;/Author&gt;&lt;Year&gt;2017&lt;/Year&gt;&lt;RecNum&gt;122&lt;/RecNum&gt;&lt;DisplayText&gt;&lt;style face="superscript"&gt;40&lt;/style&gt;&lt;/DisplayText&gt;&lt;record&gt;&lt;rec-number&gt;122&lt;/rec-number&gt;&lt;foreign-keys&gt;&lt;key app="EN" db-id="f5psse0d99sptbe0t5ap9fwd2rzsts9tw0z0" timestamp="1526573751"&gt;122&lt;/key&gt;&lt;/foreign-keys&gt;&lt;ref-type name="Journal Article"&gt;17&lt;/ref-type&gt;&lt;contributors&gt;&lt;authors&gt;&lt;author&gt;Liu, Xiaoya&lt;/author&gt;&lt;author&gt;Shangguan, Enbo&lt;/author&gt;&lt;author&gt;Li, Jing&lt;/author&gt;&lt;author&gt;Ning, Sashuang&lt;/author&gt;&lt;author&gt;Guo, Litan&lt;/author&gt;&lt;author&gt;Li, Quanmin&lt;/author&gt;&lt;/authors&gt;&lt;/contributors&gt;&lt;titles&gt;&lt;title&gt;A novel electrochemical sensor based on FeS anchored reduced graphene oxide nanosheets for simultaneous determination of dopamine and acetaminophen&lt;/title&gt;&lt;secondary-title&gt;Materials Science and Engineering: C&lt;/secondary-title&gt;&lt;/titles&gt;&lt;periodical&gt;&lt;full-title&gt;Materials Science and Engineering: C&lt;/full-title&gt;&lt;/periodical&gt;&lt;pages&gt;628-636&lt;/pages&gt;&lt;volume&gt;70&lt;/volume&gt;&lt;dates&gt;&lt;year&gt;2017&lt;/year&gt;&lt;/dates&gt;&lt;isbn&gt;0928-4931&lt;/isbn&gt;&lt;urls&gt;&lt;/urls&gt;&lt;/record&gt;&lt;/Cite&gt;&lt;/EndNote&gt;</w:instrText>
            </w:r>
            <w:r w:rsidRPr="009956E5">
              <w:rPr>
                <w:rFonts w:cstheme="minorHAnsi"/>
                <w:szCs w:val="24"/>
              </w:rPr>
              <w:fldChar w:fldCharType="separate"/>
            </w:r>
            <w:r w:rsidR="00DB7013" w:rsidRPr="00DB7013">
              <w:rPr>
                <w:rFonts w:cstheme="minorHAnsi"/>
                <w:noProof/>
                <w:szCs w:val="24"/>
                <w:vertAlign w:val="superscript"/>
              </w:rPr>
              <w:t>40</w:t>
            </w:r>
            <w:r w:rsidRPr="009956E5">
              <w:rPr>
                <w:rFonts w:cstheme="minorHAnsi"/>
                <w:szCs w:val="24"/>
              </w:rPr>
              <w:fldChar w:fldCharType="end"/>
            </w:r>
          </w:p>
        </w:tc>
      </w:tr>
      <w:tr w:rsidR="00EA0256" w:rsidRPr="009956E5" w14:paraId="19521CD3" w14:textId="6704D8F2" w:rsidTr="00B0239C">
        <w:tc>
          <w:tcPr>
            <w:tcW w:w="0" w:type="auto"/>
            <w:vAlign w:val="center"/>
          </w:tcPr>
          <w:p w14:paraId="5A4A32D9" w14:textId="1FC4D4A2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MWNT/CPE</w:t>
            </w:r>
          </w:p>
        </w:tc>
        <w:tc>
          <w:tcPr>
            <w:tcW w:w="0" w:type="auto"/>
            <w:vAlign w:val="center"/>
          </w:tcPr>
          <w:p w14:paraId="6B8D8B54" w14:textId="634F2764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DPV</w:t>
            </w:r>
          </w:p>
        </w:tc>
        <w:tc>
          <w:tcPr>
            <w:tcW w:w="0" w:type="auto"/>
            <w:vAlign w:val="center"/>
          </w:tcPr>
          <w:p w14:paraId="64F4F6F9" w14:textId="3244A415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15.0–270</w:t>
            </w:r>
          </w:p>
        </w:tc>
        <w:tc>
          <w:tcPr>
            <w:tcW w:w="0" w:type="auto"/>
            <w:vAlign w:val="center"/>
          </w:tcPr>
          <w:p w14:paraId="24B39B1B" w14:textId="58690C26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No</w:t>
            </w:r>
          </w:p>
        </w:tc>
        <w:tc>
          <w:tcPr>
            <w:tcW w:w="0" w:type="auto"/>
            <w:vAlign w:val="center"/>
          </w:tcPr>
          <w:p w14:paraId="069423A5" w14:textId="6C56A6AC" w:rsidR="00EA0256" w:rsidRPr="009956E5" w:rsidRDefault="00EA0256" w:rsidP="00DB7013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fldChar w:fldCharType="begin"/>
            </w:r>
            <w:r w:rsidR="00DB7013">
              <w:rPr>
                <w:rFonts w:cstheme="minorHAnsi"/>
                <w:szCs w:val="24"/>
              </w:rPr>
              <w:instrText xml:space="preserve"> ADDIN EN.CITE &lt;EndNote&gt;&lt;Cite&gt;&lt;Author&gt;Ensafi&lt;/Author&gt;&lt;Year&gt;2011&lt;/Year&gt;&lt;RecNum&gt;32&lt;/RecNum&gt;&lt;DisplayText&gt;&lt;style face="superscript"&gt;41&lt;/style&gt;&lt;/DisplayText&gt;&lt;record&gt;&lt;rec-number&gt;32&lt;/rec-number&gt;&lt;foreign-keys&gt;&lt;key app="EN" db-id="rtpa2sxaq92reoe95pj59vx6zvrp9zser2xd" timestamp="1536238975"&gt;32&lt;/key&gt;&lt;/foreign-keys&gt;&lt;ref-type name="Journal Article"&gt;17&lt;/ref-type&gt;&lt;contributors&gt;&lt;authors&gt;&lt;author&gt;Ensafi, Ali A&lt;/author&gt;&lt;author&gt;Karimi-Maleh, Hassan&lt;/author&gt;&lt;author&gt;Mallakpour, S&lt;/author&gt;&lt;author&gt;Hatami, M&lt;/author&gt;&lt;/authors&gt;&lt;/contributors&gt;&lt;titles&gt;&lt;title&gt;Simultaneous determination of N-acetylcysteine and acetaminophen by voltammetric method using N-(3, 4-dihydroxyphenethyl)-3, 5-dinitrobenzamide modified multiwall carbon nanotubes paste electrode&lt;/title&gt;&lt;secondary-title&gt;Sensors and actuators b: chemical&lt;/secondary-title&gt;&lt;/titles&gt;&lt;periodical&gt;&lt;full-title&gt;Sensors and actuators b: chemical&lt;/full-title&gt;&lt;/periodical&gt;&lt;pages&gt;464-472&lt;/pages&gt;&lt;volume&gt;155&lt;/volume&gt;&lt;number&gt;2&lt;/number&gt;&lt;dates&gt;&lt;year&gt;2011&lt;/year&gt;&lt;/dates&gt;&lt;isbn&gt;0925-4005&lt;/isbn&gt;&lt;urls&gt;&lt;/urls&gt;&lt;/record&gt;&lt;/Cite&gt;&lt;/EndNote&gt;</w:instrText>
            </w:r>
            <w:r w:rsidRPr="009956E5">
              <w:rPr>
                <w:rFonts w:cstheme="minorHAnsi"/>
                <w:szCs w:val="24"/>
              </w:rPr>
              <w:fldChar w:fldCharType="separate"/>
            </w:r>
            <w:r w:rsidR="00DB7013" w:rsidRPr="00DB7013">
              <w:rPr>
                <w:rFonts w:cstheme="minorHAnsi"/>
                <w:noProof/>
                <w:szCs w:val="24"/>
                <w:vertAlign w:val="superscript"/>
              </w:rPr>
              <w:t>41</w:t>
            </w:r>
            <w:r w:rsidRPr="009956E5">
              <w:rPr>
                <w:rFonts w:cstheme="minorHAnsi"/>
                <w:szCs w:val="24"/>
              </w:rPr>
              <w:fldChar w:fldCharType="end"/>
            </w:r>
          </w:p>
        </w:tc>
      </w:tr>
      <w:tr w:rsidR="00EA0256" w:rsidRPr="009956E5" w14:paraId="284F044D" w14:textId="697186C9" w:rsidTr="00B0239C">
        <w:tc>
          <w:tcPr>
            <w:tcW w:w="0" w:type="auto"/>
            <w:vAlign w:val="center"/>
          </w:tcPr>
          <w:p w14:paraId="35503485" w14:textId="77777777" w:rsidR="00EA0256" w:rsidRDefault="00EA0256" w:rsidP="00EA0256">
            <w:pPr>
              <w:jc w:val="center"/>
              <w:rPr>
                <w:rFonts w:cstheme="minorHAnsi"/>
                <w:szCs w:val="24"/>
              </w:rPr>
            </w:pPr>
          </w:p>
          <w:p w14:paraId="763465BE" w14:textId="77777777" w:rsidR="00EA0256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NanoMIPs</w:t>
            </w:r>
            <w:r w:rsidRPr="009956E5">
              <w:rPr>
                <w:rFonts w:cstheme="minorHAnsi"/>
                <w:szCs w:val="24"/>
              </w:rPr>
              <w:t>/SPCE</w:t>
            </w:r>
          </w:p>
          <w:p w14:paraId="3C799067" w14:textId="7FFBB3F9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0" w:type="auto"/>
            <w:vAlign w:val="center"/>
          </w:tcPr>
          <w:p w14:paraId="1B55159A" w14:textId="77777777" w:rsidR="00EA0256" w:rsidRDefault="00EA0256" w:rsidP="00EA0256">
            <w:pPr>
              <w:jc w:val="center"/>
              <w:rPr>
                <w:rFonts w:cstheme="minorHAnsi"/>
                <w:szCs w:val="24"/>
              </w:rPr>
            </w:pPr>
          </w:p>
          <w:p w14:paraId="28527FC0" w14:textId="77777777" w:rsidR="00EA0256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DPV</w:t>
            </w:r>
          </w:p>
          <w:p w14:paraId="1EA5A493" w14:textId="5C82FDE1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0" w:type="auto"/>
            <w:vAlign w:val="center"/>
          </w:tcPr>
          <w:p w14:paraId="67B74713" w14:textId="77777777" w:rsidR="00EA0256" w:rsidRDefault="00EA0256" w:rsidP="00EA0256">
            <w:pPr>
              <w:jc w:val="center"/>
              <w:rPr>
                <w:rFonts w:cstheme="minorHAnsi"/>
                <w:szCs w:val="24"/>
              </w:rPr>
            </w:pPr>
          </w:p>
          <w:p w14:paraId="5ED5C6E2" w14:textId="6254BBD8" w:rsidR="00EA0256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100-1000</w:t>
            </w:r>
          </w:p>
          <w:p w14:paraId="55C6112F" w14:textId="4EC10B27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</w:p>
        </w:tc>
        <w:tc>
          <w:tcPr>
            <w:tcW w:w="0" w:type="auto"/>
            <w:vAlign w:val="center"/>
          </w:tcPr>
          <w:p w14:paraId="2A8E1882" w14:textId="0B1F1C56" w:rsidR="00EA0256" w:rsidRPr="009956E5" w:rsidRDefault="00EA0256" w:rsidP="00EA0256">
            <w:pPr>
              <w:jc w:val="center"/>
              <w:rPr>
                <w:rFonts w:cstheme="minorHAnsi"/>
                <w:szCs w:val="24"/>
              </w:rPr>
            </w:pPr>
            <w:r>
              <w:rPr>
                <w:rFonts w:cstheme="minorHAnsi"/>
                <w:szCs w:val="24"/>
              </w:rPr>
              <w:t>Yes</w:t>
            </w:r>
          </w:p>
        </w:tc>
        <w:tc>
          <w:tcPr>
            <w:tcW w:w="0" w:type="auto"/>
            <w:vAlign w:val="center"/>
          </w:tcPr>
          <w:p w14:paraId="2E438E6F" w14:textId="77777777" w:rsidR="00EA0256" w:rsidRDefault="00EA0256" w:rsidP="00EA0256">
            <w:pPr>
              <w:jc w:val="center"/>
              <w:rPr>
                <w:rFonts w:cstheme="minorHAnsi"/>
                <w:szCs w:val="24"/>
              </w:rPr>
            </w:pPr>
          </w:p>
          <w:p w14:paraId="70BC0EF0" w14:textId="77777777" w:rsidR="00EA0256" w:rsidRDefault="00EA0256" w:rsidP="00EA0256">
            <w:pPr>
              <w:jc w:val="center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>This work</w:t>
            </w:r>
          </w:p>
          <w:p w14:paraId="2A9133FA" w14:textId="77777777" w:rsidR="00EA0256" w:rsidRDefault="00EA0256" w:rsidP="00EA0256">
            <w:pPr>
              <w:jc w:val="center"/>
              <w:rPr>
                <w:rFonts w:cstheme="minorHAnsi"/>
                <w:szCs w:val="24"/>
              </w:rPr>
            </w:pPr>
          </w:p>
        </w:tc>
      </w:tr>
      <w:tr w:rsidR="00EA0256" w:rsidRPr="009956E5" w14:paraId="1FAB156F" w14:textId="7164982A" w:rsidTr="00B0239C">
        <w:tc>
          <w:tcPr>
            <w:tcW w:w="0" w:type="auto"/>
            <w:gridSpan w:val="5"/>
            <w:vAlign w:val="center"/>
          </w:tcPr>
          <w:p w14:paraId="452F23DE" w14:textId="77777777" w:rsidR="00EA0256" w:rsidRDefault="00EA0256" w:rsidP="00591F45">
            <w:pPr>
              <w:pBdr>
                <w:bottom w:val="single" w:sz="4" w:space="1" w:color="auto"/>
              </w:pBdr>
              <w:jc w:val="center"/>
              <w:rPr>
                <w:rFonts w:cstheme="minorHAnsi"/>
                <w:i/>
                <w:szCs w:val="24"/>
              </w:rPr>
            </w:pPr>
            <w:r w:rsidRPr="00D053C9">
              <w:rPr>
                <w:rFonts w:cstheme="minorHAnsi"/>
                <w:i/>
                <w:szCs w:val="24"/>
              </w:rPr>
              <w:t>They key advantage</w:t>
            </w:r>
            <w:r>
              <w:rPr>
                <w:rFonts w:cstheme="minorHAnsi"/>
                <w:i/>
                <w:szCs w:val="24"/>
              </w:rPr>
              <w:t>s are</w:t>
            </w:r>
            <w:r w:rsidRPr="00D053C9">
              <w:rPr>
                <w:rFonts w:cstheme="minorHAnsi"/>
                <w:i/>
                <w:szCs w:val="24"/>
              </w:rPr>
              <w:t xml:space="preserve"> the (a) </w:t>
            </w:r>
            <w:r>
              <w:rPr>
                <w:rFonts w:cstheme="minorHAnsi"/>
                <w:i/>
                <w:szCs w:val="24"/>
              </w:rPr>
              <w:t xml:space="preserve">applicability in real scenarios, (b) </w:t>
            </w:r>
            <w:r w:rsidRPr="00D053C9">
              <w:rPr>
                <w:rFonts w:cstheme="minorHAnsi"/>
                <w:i/>
                <w:szCs w:val="24"/>
              </w:rPr>
              <w:t>selectivity, (</w:t>
            </w:r>
            <w:r>
              <w:rPr>
                <w:rFonts w:cstheme="minorHAnsi"/>
                <w:i/>
                <w:szCs w:val="24"/>
              </w:rPr>
              <w:t>c</w:t>
            </w:r>
            <w:r w:rsidRPr="00D053C9">
              <w:rPr>
                <w:rFonts w:cstheme="minorHAnsi"/>
                <w:i/>
                <w:szCs w:val="24"/>
              </w:rPr>
              <w:t xml:space="preserve">) no saturation in the clinical </w:t>
            </w:r>
            <w:r>
              <w:rPr>
                <w:rFonts w:cstheme="minorHAnsi"/>
                <w:i/>
                <w:szCs w:val="24"/>
              </w:rPr>
              <w:t xml:space="preserve">relevant </w:t>
            </w:r>
            <w:r w:rsidRPr="00D053C9">
              <w:rPr>
                <w:rFonts w:cstheme="minorHAnsi"/>
                <w:i/>
                <w:szCs w:val="24"/>
              </w:rPr>
              <w:t>range, and (</w:t>
            </w:r>
            <w:r>
              <w:rPr>
                <w:rFonts w:cstheme="minorHAnsi"/>
                <w:i/>
                <w:szCs w:val="24"/>
              </w:rPr>
              <w:t>d</w:t>
            </w:r>
            <w:r w:rsidRPr="00D053C9">
              <w:rPr>
                <w:rFonts w:cstheme="minorHAnsi"/>
                <w:i/>
                <w:szCs w:val="24"/>
              </w:rPr>
              <w:t>) the direct detection method</w:t>
            </w:r>
          </w:p>
          <w:p w14:paraId="1D15612D" w14:textId="5CA1C5D3" w:rsidR="00591F45" w:rsidRPr="00D053C9" w:rsidRDefault="00591F45" w:rsidP="00591F45">
            <w:pPr>
              <w:pBdr>
                <w:bottom w:val="single" w:sz="4" w:space="1" w:color="auto"/>
              </w:pBdr>
              <w:jc w:val="center"/>
              <w:rPr>
                <w:rFonts w:cstheme="minorHAnsi"/>
                <w:i/>
                <w:szCs w:val="24"/>
              </w:rPr>
            </w:pPr>
          </w:p>
        </w:tc>
      </w:tr>
      <w:tr w:rsidR="00EA0256" w14:paraId="207472AC" w14:textId="01CC7F2C" w:rsidTr="00B0239C">
        <w:tc>
          <w:tcPr>
            <w:tcW w:w="0" w:type="auto"/>
            <w:gridSpan w:val="5"/>
            <w:tcBorders>
              <w:bottom w:val="single" w:sz="4" w:space="0" w:color="auto"/>
            </w:tcBorders>
            <w:vAlign w:val="center"/>
          </w:tcPr>
          <w:p w14:paraId="543745FE" w14:textId="57C36BA9" w:rsidR="00EA0256" w:rsidRPr="009956E5" w:rsidRDefault="00EA0256" w:rsidP="00EA0256">
            <w:pPr>
              <w:jc w:val="both"/>
              <w:rPr>
                <w:rFonts w:cstheme="minorHAnsi"/>
                <w:szCs w:val="24"/>
              </w:rPr>
            </w:pPr>
            <w:r w:rsidRPr="009956E5">
              <w:rPr>
                <w:rFonts w:cstheme="minorHAnsi"/>
                <w:szCs w:val="24"/>
              </w:rPr>
              <w:t xml:space="preserve">Electrochemically reduced graphene oxide (ERGO), glassy carbon electrodes (GCE), nanoparticles (NP), carbon-paste electrode (CPE), </w:t>
            </w:r>
            <w:r>
              <w:rPr>
                <w:rFonts w:cstheme="minorHAnsi"/>
                <w:szCs w:val="24"/>
              </w:rPr>
              <w:t>m</w:t>
            </w:r>
            <w:r w:rsidRPr="009956E5">
              <w:rPr>
                <w:rFonts w:cstheme="minorHAnsi"/>
                <w:szCs w:val="24"/>
              </w:rPr>
              <w:t xml:space="preserve">ulti-walled carbon nanotubes (MWCNT), </w:t>
            </w:r>
            <w:r>
              <w:rPr>
                <w:rFonts w:cstheme="minorHAnsi"/>
                <w:szCs w:val="24"/>
              </w:rPr>
              <w:t>b</w:t>
            </w:r>
            <w:r w:rsidRPr="009956E5">
              <w:rPr>
                <w:rFonts w:cstheme="minorHAnsi"/>
                <w:szCs w:val="24"/>
              </w:rPr>
              <w:t xml:space="preserve">oron </w:t>
            </w:r>
            <w:r>
              <w:rPr>
                <w:rFonts w:cstheme="minorHAnsi"/>
                <w:szCs w:val="24"/>
              </w:rPr>
              <w:t>d</w:t>
            </w:r>
            <w:r w:rsidRPr="009956E5">
              <w:rPr>
                <w:rFonts w:cstheme="minorHAnsi"/>
                <w:szCs w:val="24"/>
              </w:rPr>
              <w:t xml:space="preserve">oped </w:t>
            </w:r>
            <w:r>
              <w:rPr>
                <w:rFonts w:cstheme="minorHAnsi"/>
                <w:szCs w:val="24"/>
              </w:rPr>
              <w:t>d</w:t>
            </w:r>
            <w:r w:rsidRPr="009956E5">
              <w:rPr>
                <w:rFonts w:cstheme="minorHAnsi"/>
                <w:szCs w:val="24"/>
              </w:rPr>
              <w:t xml:space="preserve">iamond </w:t>
            </w:r>
            <w:r>
              <w:rPr>
                <w:rFonts w:cstheme="minorHAnsi"/>
                <w:szCs w:val="24"/>
              </w:rPr>
              <w:t>e</w:t>
            </w:r>
            <w:r w:rsidRPr="009956E5">
              <w:rPr>
                <w:rFonts w:cstheme="minorHAnsi"/>
                <w:szCs w:val="24"/>
              </w:rPr>
              <w:t>lectrode (BDDE).</w:t>
            </w:r>
            <w:r w:rsidRPr="0098040B">
              <w:rPr>
                <w:rFonts w:cstheme="minorHAnsi"/>
                <w:szCs w:val="24"/>
              </w:rPr>
              <w:t xml:space="preserve"> </w:t>
            </w:r>
          </w:p>
        </w:tc>
      </w:tr>
    </w:tbl>
    <w:p w14:paraId="6577957F" w14:textId="3AFD1D6E" w:rsidR="00AA0D6A" w:rsidRDefault="00AA0D6A" w:rsidP="002130A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B5ED25D" w14:textId="530C2972" w:rsidR="00B0239C" w:rsidRDefault="00B0239C" w:rsidP="00B0239C">
      <w:pPr>
        <w:spacing w:after="0" w:line="360" w:lineRule="auto"/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sz w:val="24"/>
          <w:szCs w:val="24"/>
        </w:rPr>
        <w:lastRenderedPageBreak/>
        <w:t>Also, t</w:t>
      </w:r>
      <w:r w:rsidRPr="001533A7">
        <w:rPr>
          <w:rFonts w:cstheme="minorHAnsi"/>
          <w:sz w:val="24"/>
          <w:szCs w:val="24"/>
        </w:rPr>
        <w:t xml:space="preserve">he flexibility of this </w:t>
      </w:r>
      <w:r>
        <w:rPr>
          <w:rFonts w:cstheme="minorHAnsi"/>
          <w:sz w:val="24"/>
          <w:szCs w:val="24"/>
        </w:rPr>
        <w:t xml:space="preserve">sensor </w:t>
      </w:r>
      <w:r w:rsidRPr="001533A7">
        <w:rPr>
          <w:rFonts w:cstheme="minorHAnsi"/>
          <w:sz w:val="24"/>
          <w:szCs w:val="24"/>
        </w:rPr>
        <w:t xml:space="preserve">technology allow to regulate the characteristics and performance of the </w:t>
      </w:r>
      <w:r w:rsidRPr="00B0239C">
        <w:rPr>
          <w:sz w:val="24"/>
          <w:szCs w:val="24"/>
        </w:rPr>
        <w:t xml:space="preserve">sensors (sensitivity and linear range) by controlling the </w:t>
      </w:r>
      <w:r w:rsidR="0037567D">
        <w:rPr>
          <w:sz w:val="24"/>
          <w:szCs w:val="24"/>
        </w:rPr>
        <w:t xml:space="preserve">concentration of </w:t>
      </w:r>
      <w:r w:rsidRPr="00B0239C">
        <w:rPr>
          <w:sz w:val="24"/>
          <w:szCs w:val="24"/>
        </w:rPr>
        <w:t>the nanoMIPs on the electrode</w:t>
      </w:r>
      <w:r>
        <w:rPr>
          <w:sz w:val="24"/>
          <w:szCs w:val="24"/>
        </w:rPr>
        <w:t>. To summarize, t</w:t>
      </w:r>
      <w:r w:rsidRPr="00B0239C">
        <w:rPr>
          <w:sz w:val="24"/>
          <w:szCs w:val="24"/>
        </w:rPr>
        <w:t>he main benefits of the present sensor technology are</w:t>
      </w:r>
      <w:r>
        <w:rPr>
          <w:sz w:val="24"/>
          <w:szCs w:val="24"/>
        </w:rPr>
        <w:t xml:space="preserve"> </w:t>
      </w:r>
      <w:r w:rsidRPr="00B0239C">
        <w:rPr>
          <w:sz w:val="24"/>
          <w:szCs w:val="24"/>
        </w:rPr>
        <w:t xml:space="preserve">their robustness, originating from polymeric nature of nanoMIP, </w:t>
      </w:r>
      <w:r>
        <w:rPr>
          <w:sz w:val="24"/>
          <w:szCs w:val="24"/>
        </w:rPr>
        <w:t xml:space="preserve">the </w:t>
      </w:r>
      <w:r w:rsidRPr="00B0239C">
        <w:rPr>
          <w:sz w:val="24"/>
          <w:szCs w:val="24"/>
        </w:rPr>
        <w:t>easy integration protocols, and selectivity.</w:t>
      </w:r>
    </w:p>
    <w:p w14:paraId="617C1E83" w14:textId="49AAC6E5" w:rsidR="00CC6C57" w:rsidRPr="00E31B22" w:rsidRDefault="00845DF6" w:rsidP="00E31B22">
      <w:pPr>
        <w:pStyle w:val="ListParagraph"/>
        <w:numPr>
          <w:ilvl w:val="0"/>
          <w:numId w:val="9"/>
        </w:numPr>
        <w:rPr>
          <w:rFonts w:cstheme="minorHAnsi"/>
          <w:b/>
          <w:sz w:val="24"/>
          <w:szCs w:val="24"/>
        </w:rPr>
      </w:pPr>
      <w:r w:rsidRPr="00E31B22">
        <w:rPr>
          <w:rFonts w:cstheme="minorHAnsi"/>
          <w:b/>
          <w:sz w:val="24"/>
          <w:szCs w:val="24"/>
        </w:rPr>
        <w:t>C</w:t>
      </w:r>
      <w:r w:rsidR="00130C03" w:rsidRPr="00E31B22">
        <w:rPr>
          <w:rFonts w:cstheme="minorHAnsi"/>
          <w:b/>
          <w:sz w:val="24"/>
          <w:szCs w:val="24"/>
        </w:rPr>
        <w:t>onclusion</w:t>
      </w:r>
    </w:p>
    <w:p w14:paraId="5A09B777" w14:textId="4D0EB0B0" w:rsidR="00437082" w:rsidRDefault="003E60FD" w:rsidP="00E64BE9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</w:t>
      </w:r>
      <w:r w:rsidR="00E64BE9">
        <w:rPr>
          <w:rFonts w:cstheme="minorHAnsi"/>
          <w:sz w:val="24"/>
          <w:szCs w:val="24"/>
        </w:rPr>
        <w:t>n</w:t>
      </w:r>
      <w:r>
        <w:rPr>
          <w:rFonts w:cstheme="minorHAnsi"/>
          <w:sz w:val="24"/>
          <w:szCs w:val="24"/>
        </w:rPr>
        <w:t xml:space="preserve"> electrochemical sensor </w:t>
      </w:r>
      <w:r w:rsidR="006006CA">
        <w:rPr>
          <w:rFonts w:cstheme="minorHAnsi"/>
          <w:sz w:val="24"/>
          <w:szCs w:val="24"/>
        </w:rPr>
        <w:t xml:space="preserve">was successfully </w:t>
      </w:r>
      <w:r w:rsidR="00E31B22">
        <w:rPr>
          <w:rFonts w:cstheme="minorHAnsi"/>
          <w:sz w:val="24"/>
          <w:szCs w:val="24"/>
        </w:rPr>
        <w:t xml:space="preserve">devised </w:t>
      </w:r>
      <w:r w:rsidR="006006CA">
        <w:rPr>
          <w:rFonts w:cstheme="minorHAnsi"/>
          <w:sz w:val="24"/>
          <w:szCs w:val="24"/>
        </w:rPr>
        <w:t>using nanoMIPs</w:t>
      </w:r>
      <w:r w:rsidR="00E31B22">
        <w:rPr>
          <w:rFonts w:cstheme="minorHAnsi"/>
          <w:sz w:val="24"/>
          <w:szCs w:val="24"/>
        </w:rPr>
        <w:t xml:space="preserve"> </w:t>
      </w:r>
      <w:r w:rsidR="006006CA">
        <w:rPr>
          <w:rFonts w:cstheme="minorHAnsi"/>
          <w:sz w:val="24"/>
          <w:szCs w:val="24"/>
        </w:rPr>
        <w:t xml:space="preserve">and </w:t>
      </w:r>
      <w:r w:rsidR="00E31B22">
        <w:rPr>
          <w:rFonts w:cstheme="minorHAnsi"/>
          <w:sz w:val="24"/>
          <w:szCs w:val="24"/>
        </w:rPr>
        <w:t xml:space="preserve">employed </w:t>
      </w:r>
      <w:r>
        <w:rPr>
          <w:rFonts w:cstheme="minorHAnsi"/>
          <w:sz w:val="24"/>
          <w:szCs w:val="24"/>
        </w:rPr>
        <w:t xml:space="preserve">for </w:t>
      </w:r>
      <w:r w:rsidR="00E64BE9">
        <w:rPr>
          <w:rFonts w:cstheme="minorHAnsi"/>
          <w:sz w:val="24"/>
          <w:szCs w:val="24"/>
        </w:rPr>
        <w:t xml:space="preserve">monitoring of </w:t>
      </w:r>
      <w:r>
        <w:rPr>
          <w:rFonts w:cstheme="minorHAnsi"/>
          <w:sz w:val="24"/>
          <w:szCs w:val="24"/>
        </w:rPr>
        <w:t xml:space="preserve">paracetamol </w:t>
      </w:r>
      <w:r w:rsidR="00E64BE9">
        <w:rPr>
          <w:rFonts w:cstheme="minorHAnsi"/>
          <w:sz w:val="24"/>
          <w:szCs w:val="24"/>
        </w:rPr>
        <w:t xml:space="preserve">plasma </w:t>
      </w:r>
      <w:r>
        <w:rPr>
          <w:rFonts w:cstheme="minorHAnsi"/>
          <w:sz w:val="24"/>
          <w:szCs w:val="24"/>
        </w:rPr>
        <w:t>levels</w:t>
      </w:r>
      <w:r w:rsidR="008A4ED6">
        <w:rPr>
          <w:rFonts w:cstheme="minorHAnsi"/>
          <w:sz w:val="24"/>
          <w:szCs w:val="24"/>
        </w:rPr>
        <w:t xml:space="preserve">. </w:t>
      </w:r>
      <w:r w:rsidR="00D02ADD">
        <w:rPr>
          <w:rFonts w:cstheme="minorHAnsi"/>
          <w:sz w:val="24"/>
          <w:szCs w:val="24"/>
        </w:rPr>
        <w:t xml:space="preserve">The high affinity of the </w:t>
      </w:r>
      <w:r w:rsidR="006006CA">
        <w:rPr>
          <w:rFonts w:cstheme="minorHAnsi"/>
          <w:sz w:val="24"/>
          <w:szCs w:val="24"/>
        </w:rPr>
        <w:t>nanoMIPs</w:t>
      </w:r>
      <w:r w:rsidR="00D02ADD">
        <w:rPr>
          <w:rFonts w:cstheme="minorHAnsi"/>
          <w:sz w:val="24"/>
          <w:szCs w:val="24"/>
        </w:rPr>
        <w:t xml:space="preserve"> towards paracetamol was confirmed by SPR analysis. </w:t>
      </w:r>
      <w:r w:rsidR="006037E4" w:rsidRPr="00E2144A">
        <w:rPr>
          <w:rFonts w:cstheme="minorHAnsi"/>
          <w:sz w:val="24"/>
          <w:szCs w:val="24"/>
        </w:rPr>
        <w:t xml:space="preserve">The </w:t>
      </w:r>
      <w:r w:rsidR="00EA3CBA" w:rsidRPr="00E2144A">
        <w:rPr>
          <w:rFonts w:cstheme="minorHAnsi"/>
          <w:sz w:val="24"/>
          <w:szCs w:val="24"/>
        </w:rPr>
        <w:t xml:space="preserve">sensor </w:t>
      </w:r>
      <w:r w:rsidR="006037E4" w:rsidRPr="00E2144A">
        <w:rPr>
          <w:rFonts w:cstheme="minorHAnsi"/>
          <w:sz w:val="24"/>
          <w:szCs w:val="24"/>
        </w:rPr>
        <w:t xml:space="preserve">displays </w:t>
      </w:r>
      <w:r w:rsidR="00EA3CBA" w:rsidRPr="00E2144A">
        <w:rPr>
          <w:rFonts w:cstheme="minorHAnsi"/>
          <w:sz w:val="24"/>
          <w:szCs w:val="24"/>
        </w:rPr>
        <w:t xml:space="preserve">excellent performance </w:t>
      </w:r>
      <w:r w:rsidR="006037E4" w:rsidRPr="00E2144A">
        <w:rPr>
          <w:rFonts w:cstheme="minorHAnsi"/>
          <w:sz w:val="24"/>
          <w:szCs w:val="24"/>
        </w:rPr>
        <w:t>and no cross</w:t>
      </w:r>
      <w:r w:rsidR="00537AA2">
        <w:rPr>
          <w:rFonts w:cstheme="minorHAnsi"/>
          <w:sz w:val="24"/>
          <w:szCs w:val="24"/>
        </w:rPr>
        <w:t>-</w:t>
      </w:r>
      <w:r w:rsidR="006037E4" w:rsidRPr="00E2144A">
        <w:rPr>
          <w:rFonts w:cstheme="minorHAnsi"/>
          <w:sz w:val="24"/>
          <w:szCs w:val="24"/>
        </w:rPr>
        <w:t xml:space="preserve">reactivity against </w:t>
      </w:r>
      <w:r w:rsidR="00A449D3" w:rsidRPr="00E2144A">
        <w:rPr>
          <w:rFonts w:cstheme="minorHAnsi"/>
          <w:sz w:val="24"/>
          <w:szCs w:val="24"/>
        </w:rPr>
        <w:t>interfering compounds</w:t>
      </w:r>
      <w:r w:rsidR="002A0C13">
        <w:rPr>
          <w:rFonts w:cstheme="minorHAnsi"/>
          <w:sz w:val="24"/>
          <w:szCs w:val="24"/>
        </w:rPr>
        <w:t>,</w:t>
      </w:r>
      <w:r w:rsidR="00E64BE9">
        <w:rPr>
          <w:rFonts w:cstheme="minorHAnsi"/>
          <w:sz w:val="24"/>
          <w:szCs w:val="24"/>
        </w:rPr>
        <w:t xml:space="preserve"> as shown </w:t>
      </w:r>
      <w:r w:rsidR="00E31B22">
        <w:rPr>
          <w:rFonts w:cstheme="minorHAnsi"/>
          <w:sz w:val="24"/>
          <w:szCs w:val="24"/>
        </w:rPr>
        <w:t xml:space="preserve">using </w:t>
      </w:r>
      <w:r w:rsidR="00E64BE9">
        <w:rPr>
          <w:rFonts w:cstheme="minorHAnsi"/>
          <w:sz w:val="24"/>
          <w:szCs w:val="24"/>
        </w:rPr>
        <w:t>DPV and SPR experiments</w:t>
      </w:r>
      <w:r w:rsidR="00C715B3" w:rsidRPr="00E2144A">
        <w:rPr>
          <w:rFonts w:cstheme="minorHAnsi"/>
          <w:sz w:val="24"/>
          <w:szCs w:val="24"/>
        </w:rPr>
        <w:t xml:space="preserve">. </w:t>
      </w:r>
    </w:p>
    <w:p w14:paraId="02B57943" w14:textId="39942709" w:rsidR="00077B80" w:rsidRDefault="00E64BE9" w:rsidP="00537AA2">
      <w:pPr>
        <w:spacing w:after="0" w:line="360" w:lineRule="auto"/>
        <w:ind w:firstLine="360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 </w:t>
      </w:r>
      <w:r w:rsidR="009A3B71">
        <w:rPr>
          <w:rFonts w:cstheme="minorHAnsi"/>
          <w:sz w:val="24"/>
          <w:szCs w:val="24"/>
        </w:rPr>
        <w:t xml:space="preserve">Sensor shown </w:t>
      </w:r>
      <w:r w:rsidR="00B0239C">
        <w:rPr>
          <w:rFonts w:cstheme="minorHAnsi"/>
          <w:sz w:val="24"/>
          <w:szCs w:val="24"/>
        </w:rPr>
        <w:t>satisfactory</w:t>
      </w:r>
      <w:r>
        <w:rPr>
          <w:rFonts w:cstheme="minorHAnsi"/>
          <w:sz w:val="24"/>
          <w:szCs w:val="24"/>
        </w:rPr>
        <w:t xml:space="preserve"> performance</w:t>
      </w:r>
      <w:r w:rsidR="00537AA2">
        <w:rPr>
          <w:rFonts w:cstheme="minorHAnsi"/>
          <w:sz w:val="24"/>
          <w:szCs w:val="24"/>
        </w:rPr>
        <w:t xml:space="preserve"> </w:t>
      </w:r>
      <w:r w:rsidR="00535708">
        <w:rPr>
          <w:rFonts w:cstheme="minorHAnsi"/>
          <w:sz w:val="24"/>
          <w:szCs w:val="24"/>
        </w:rPr>
        <w:t xml:space="preserve">in </w:t>
      </w:r>
      <w:r w:rsidR="009A3B71">
        <w:rPr>
          <w:rFonts w:cstheme="minorHAnsi"/>
          <w:sz w:val="24"/>
          <w:szCs w:val="24"/>
        </w:rPr>
        <w:t xml:space="preserve">human </w:t>
      </w:r>
      <w:r w:rsidR="00535708">
        <w:rPr>
          <w:rFonts w:cstheme="minorHAnsi"/>
          <w:sz w:val="24"/>
          <w:szCs w:val="24"/>
        </w:rPr>
        <w:t xml:space="preserve">plasma </w:t>
      </w:r>
      <w:r>
        <w:rPr>
          <w:rFonts w:cstheme="minorHAnsi"/>
          <w:sz w:val="24"/>
          <w:szCs w:val="24"/>
        </w:rPr>
        <w:t xml:space="preserve">with </w:t>
      </w:r>
      <w:r w:rsidRPr="00E64BE9">
        <w:rPr>
          <w:rFonts w:cstheme="minorHAnsi"/>
          <w:sz w:val="24"/>
          <w:szCs w:val="24"/>
        </w:rPr>
        <w:t>recover</w:t>
      </w:r>
      <w:r w:rsidR="00E31B22">
        <w:rPr>
          <w:rFonts w:cstheme="minorHAnsi"/>
          <w:sz w:val="24"/>
          <w:szCs w:val="24"/>
        </w:rPr>
        <w:t xml:space="preserve">ies of </w:t>
      </w:r>
      <w:r w:rsidRPr="00E64BE9">
        <w:rPr>
          <w:rFonts w:cstheme="minorHAnsi"/>
          <w:sz w:val="24"/>
          <w:szCs w:val="24"/>
        </w:rPr>
        <w:t>94-108</w:t>
      </w:r>
      <w:r w:rsidR="00E31B22">
        <w:rPr>
          <w:rFonts w:cstheme="minorHAnsi"/>
          <w:sz w:val="24"/>
          <w:szCs w:val="24"/>
        </w:rPr>
        <w:t xml:space="preserve"> </w:t>
      </w:r>
      <w:r w:rsidRPr="00E64BE9">
        <w:rPr>
          <w:rFonts w:cstheme="minorHAnsi"/>
          <w:sz w:val="24"/>
          <w:szCs w:val="24"/>
        </w:rPr>
        <w:t>%</w:t>
      </w:r>
      <w:r w:rsidR="00E31B22">
        <w:rPr>
          <w:rFonts w:cstheme="minorHAnsi"/>
          <w:sz w:val="24"/>
          <w:szCs w:val="24"/>
        </w:rPr>
        <w:t xml:space="preserve"> and fast measurements</w:t>
      </w:r>
      <w:r w:rsidR="00537AA2">
        <w:rPr>
          <w:rFonts w:cstheme="minorHAnsi"/>
          <w:sz w:val="24"/>
          <w:szCs w:val="24"/>
        </w:rPr>
        <w:t xml:space="preserve"> of</w:t>
      </w:r>
      <w:r w:rsidR="00E31B22">
        <w:rPr>
          <w:rFonts w:cstheme="minorHAnsi"/>
          <w:sz w:val="24"/>
          <w:szCs w:val="24"/>
        </w:rPr>
        <w:t xml:space="preserve"> ~ 8</w:t>
      </w:r>
      <w:r w:rsidR="00F4185D">
        <w:rPr>
          <w:rFonts w:cstheme="minorHAnsi"/>
          <w:sz w:val="24"/>
          <w:szCs w:val="24"/>
        </w:rPr>
        <w:t xml:space="preserve"> </w:t>
      </w:r>
      <w:r w:rsidR="00E31B22">
        <w:rPr>
          <w:rFonts w:cstheme="minorHAnsi"/>
          <w:sz w:val="24"/>
          <w:szCs w:val="24"/>
        </w:rPr>
        <w:t>min</w:t>
      </w:r>
      <w:r w:rsidR="00437082">
        <w:rPr>
          <w:rFonts w:cstheme="minorHAnsi"/>
          <w:sz w:val="24"/>
          <w:szCs w:val="24"/>
        </w:rPr>
        <w:t xml:space="preserve"> in a</w:t>
      </w:r>
      <w:r w:rsidR="00437082" w:rsidRPr="00092D55">
        <w:t xml:space="preserve"> </w:t>
      </w:r>
      <w:r w:rsidR="00437082" w:rsidRPr="00092D55">
        <w:rPr>
          <w:rFonts w:cstheme="minorHAnsi"/>
          <w:sz w:val="24"/>
          <w:szCs w:val="24"/>
        </w:rPr>
        <w:t>linear concentration range between 0.1 and 1 mM</w:t>
      </w:r>
      <w:r w:rsidR="00B0239C">
        <w:rPr>
          <w:rFonts w:cstheme="minorHAnsi"/>
          <w:sz w:val="24"/>
          <w:szCs w:val="24"/>
        </w:rPr>
        <w:t>. These results e</w:t>
      </w:r>
      <w:r w:rsidR="00BF08DF">
        <w:rPr>
          <w:rFonts w:cstheme="minorHAnsi"/>
          <w:sz w:val="24"/>
          <w:szCs w:val="24"/>
        </w:rPr>
        <w:t>nsur</w:t>
      </w:r>
      <w:r w:rsidR="00B0239C">
        <w:rPr>
          <w:rFonts w:cstheme="minorHAnsi"/>
          <w:sz w:val="24"/>
          <w:szCs w:val="24"/>
        </w:rPr>
        <w:t>e</w:t>
      </w:r>
      <w:r w:rsidR="00BF08DF">
        <w:rPr>
          <w:rFonts w:cstheme="minorHAnsi"/>
          <w:sz w:val="24"/>
          <w:szCs w:val="24"/>
        </w:rPr>
        <w:t xml:space="preserve"> the operability </w:t>
      </w:r>
      <w:r w:rsidR="00BF08DF" w:rsidRPr="001533A7">
        <w:rPr>
          <w:rFonts w:cstheme="minorHAnsi"/>
          <w:sz w:val="24"/>
          <w:szCs w:val="24"/>
        </w:rPr>
        <w:t xml:space="preserve">according to </w:t>
      </w:r>
      <w:r w:rsidR="00BF08DF">
        <w:rPr>
          <w:rFonts w:cstheme="minorHAnsi"/>
          <w:sz w:val="24"/>
          <w:szCs w:val="24"/>
        </w:rPr>
        <w:t>requirements</w:t>
      </w:r>
      <w:r w:rsidR="00BF08DF" w:rsidRPr="001533A7">
        <w:rPr>
          <w:rFonts w:cstheme="minorHAnsi"/>
          <w:sz w:val="24"/>
          <w:szCs w:val="24"/>
        </w:rPr>
        <w:t xml:space="preserve"> </w:t>
      </w:r>
      <w:r w:rsidR="00BF08DF">
        <w:rPr>
          <w:rFonts w:cstheme="minorHAnsi"/>
          <w:sz w:val="24"/>
          <w:szCs w:val="24"/>
        </w:rPr>
        <w:t xml:space="preserve">of </w:t>
      </w:r>
      <w:r w:rsidR="00BF08DF" w:rsidRPr="001533A7">
        <w:rPr>
          <w:rFonts w:cstheme="minorHAnsi"/>
          <w:sz w:val="24"/>
          <w:szCs w:val="24"/>
        </w:rPr>
        <w:t xml:space="preserve">the </w:t>
      </w:r>
      <w:r w:rsidR="00BF08DF" w:rsidRPr="002130AD">
        <w:rPr>
          <w:rFonts w:cstheme="minorHAnsi"/>
          <w:sz w:val="24"/>
          <w:szCs w:val="24"/>
        </w:rPr>
        <w:t>Rumack-Matthew nomogram</w:t>
      </w:r>
      <w:r w:rsidR="00BF08DF">
        <w:rPr>
          <w:rFonts w:cstheme="minorHAnsi"/>
          <w:sz w:val="24"/>
          <w:szCs w:val="24"/>
        </w:rPr>
        <w:t xml:space="preserve"> in a </w:t>
      </w:r>
      <w:r w:rsidR="00BF08DF" w:rsidRPr="001533A7">
        <w:rPr>
          <w:rFonts w:cstheme="minorHAnsi"/>
          <w:sz w:val="24"/>
          <w:szCs w:val="24"/>
        </w:rPr>
        <w:t xml:space="preserve">clinically meaningful </w:t>
      </w:r>
      <w:r w:rsidR="00BF08DF">
        <w:rPr>
          <w:rFonts w:cstheme="minorHAnsi"/>
          <w:sz w:val="24"/>
          <w:szCs w:val="24"/>
        </w:rPr>
        <w:t xml:space="preserve">paracetamol </w:t>
      </w:r>
      <w:r w:rsidR="00BF08DF" w:rsidRPr="001533A7">
        <w:rPr>
          <w:rFonts w:cstheme="minorHAnsi"/>
          <w:sz w:val="24"/>
          <w:szCs w:val="24"/>
        </w:rPr>
        <w:t>concentrations</w:t>
      </w:r>
      <w:r w:rsidR="00BF08DF">
        <w:rPr>
          <w:rFonts w:cstheme="minorHAnsi"/>
          <w:sz w:val="24"/>
          <w:szCs w:val="24"/>
        </w:rPr>
        <w:t>. Thus, t</w:t>
      </w:r>
      <w:r w:rsidR="00BF08DF" w:rsidRPr="00B0239C">
        <w:rPr>
          <w:rFonts w:cstheme="minorHAnsi"/>
          <w:sz w:val="24"/>
          <w:szCs w:val="24"/>
        </w:rPr>
        <w:t xml:space="preserve">hey key advantages are the applicability in real scenarios, </w:t>
      </w:r>
      <w:r w:rsidR="00B0239C">
        <w:rPr>
          <w:rFonts w:cstheme="minorHAnsi"/>
          <w:sz w:val="24"/>
          <w:szCs w:val="24"/>
        </w:rPr>
        <w:t xml:space="preserve">high </w:t>
      </w:r>
      <w:r w:rsidR="00BF08DF" w:rsidRPr="00B0239C">
        <w:rPr>
          <w:rFonts w:cstheme="minorHAnsi"/>
          <w:sz w:val="24"/>
          <w:szCs w:val="24"/>
        </w:rPr>
        <w:t>selectivity, no saturation in the clinical relevant range, and the direct detection method avoiding cross reactivity or false positives.</w:t>
      </w:r>
      <w:r w:rsidR="009A3B71" w:rsidRPr="009A3B71">
        <w:rPr>
          <w:rFonts w:cstheme="minorHAnsi"/>
          <w:sz w:val="24"/>
          <w:szCs w:val="24"/>
        </w:rPr>
        <w:t xml:space="preserve"> </w:t>
      </w:r>
      <w:r w:rsidR="009A3B71">
        <w:rPr>
          <w:rFonts w:cstheme="minorHAnsi"/>
          <w:sz w:val="24"/>
          <w:szCs w:val="24"/>
        </w:rPr>
        <w:t xml:space="preserve">Previous reported sensors were no capable of meet these practical requirements. </w:t>
      </w:r>
      <w:r w:rsidR="00AC6E74" w:rsidRPr="00B0239C">
        <w:rPr>
          <w:rFonts w:cstheme="minorHAnsi"/>
          <w:sz w:val="24"/>
          <w:szCs w:val="24"/>
        </w:rPr>
        <w:t>To conclude, t</w:t>
      </w:r>
      <w:r w:rsidR="00A91945" w:rsidRPr="00B0239C">
        <w:rPr>
          <w:rFonts w:cstheme="minorHAnsi"/>
          <w:sz w:val="24"/>
          <w:szCs w:val="24"/>
        </w:rPr>
        <w:t>h</w:t>
      </w:r>
      <w:r w:rsidRPr="00B0239C">
        <w:rPr>
          <w:rFonts w:cstheme="minorHAnsi"/>
          <w:sz w:val="24"/>
          <w:szCs w:val="24"/>
        </w:rPr>
        <w:t xml:space="preserve">e present technology can be potentially </w:t>
      </w:r>
      <w:r w:rsidR="00A91945" w:rsidRPr="00B0239C">
        <w:rPr>
          <w:rFonts w:cstheme="minorHAnsi"/>
          <w:sz w:val="24"/>
          <w:szCs w:val="24"/>
        </w:rPr>
        <w:t>em</w:t>
      </w:r>
      <w:r w:rsidRPr="00B0239C">
        <w:rPr>
          <w:rFonts w:cstheme="minorHAnsi"/>
          <w:sz w:val="24"/>
          <w:szCs w:val="24"/>
        </w:rPr>
        <w:t>pl</w:t>
      </w:r>
      <w:r w:rsidR="00AC6E74" w:rsidRPr="00B0239C">
        <w:rPr>
          <w:rFonts w:cstheme="minorHAnsi"/>
          <w:sz w:val="24"/>
          <w:szCs w:val="24"/>
        </w:rPr>
        <w:t xml:space="preserve">oyed for medical diagnostic, </w:t>
      </w:r>
      <w:r w:rsidRPr="00B0239C">
        <w:rPr>
          <w:rFonts w:cstheme="minorHAnsi"/>
          <w:sz w:val="24"/>
          <w:szCs w:val="24"/>
        </w:rPr>
        <w:t xml:space="preserve">drug monitoring </w:t>
      </w:r>
      <w:r w:rsidR="00AC6E74" w:rsidRPr="00B0239C">
        <w:rPr>
          <w:rFonts w:cstheme="minorHAnsi"/>
          <w:sz w:val="24"/>
          <w:szCs w:val="24"/>
        </w:rPr>
        <w:t xml:space="preserve">and </w:t>
      </w:r>
      <w:r w:rsidR="00E31B22" w:rsidRPr="00B0239C">
        <w:rPr>
          <w:rFonts w:cstheme="minorHAnsi"/>
          <w:sz w:val="24"/>
          <w:szCs w:val="24"/>
        </w:rPr>
        <w:t>PoC</w:t>
      </w:r>
      <w:r w:rsidRPr="00B0239C">
        <w:rPr>
          <w:rFonts w:cstheme="minorHAnsi"/>
          <w:sz w:val="24"/>
          <w:szCs w:val="24"/>
        </w:rPr>
        <w:t xml:space="preserve"> testing</w:t>
      </w:r>
      <w:r w:rsidR="007F5F54" w:rsidRPr="00B0239C">
        <w:rPr>
          <w:rFonts w:cstheme="minorHAnsi"/>
          <w:sz w:val="24"/>
          <w:szCs w:val="24"/>
        </w:rPr>
        <w:t>.</w:t>
      </w:r>
    </w:p>
    <w:p w14:paraId="0A9AFC5B" w14:textId="3534BCF8" w:rsidR="00D80CAF" w:rsidRPr="00E2144A" w:rsidRDefault="004E78F4" w:rsidP="002130AD">
      <w:pPr>
        <w:spacing w:after="0" w:line="360" w:lineRule="auto"/>
        <w:jc w:val="both"/>
        <w:rPr>
          <w:rFonts w:cstheme="minorHAnsi"/>
          <w:b/>
          <w:sz w:val="24"/>
          <w:szCs w:val="24"/>
        </w:rPr>
      </w:pPr>
      <w:r w:rsidRPr="00E2144A">
        <w:rPr>
          <w:rFonts w:cstheme="minorHAnsi"/>
          <w:b/>
          <w:sz w:val="24"/>
          <w:szCs w:val="24"/>
        </w:rPr>
        <w:t>Reference</w:t>
      </w:r>
      <w:r w:rsidR="00746E88" w:rsidRPr="00E2144A">
        <w:rPr>
          <w:rFonts w:cstheme="minorHAnsi"/>
          <w:b/>
          <w:sz w:val="24"/>
          <w:szCs w:val="24"/>
        </w:rPr>
        <w:t>s</w:t>
      </w:r>
    </w:p>
    <w:p w14:paraId="3645A7EA" w14:textId="121BC1ED" w:rsidR="00DB7013" w:rsidRPr="00DB7013" w:rsidRDefault="00555DBD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93597E">
        <w:rPr>
          <w:rFonts w:ascii="Times New Roman" w:hAnsi="Times New Roman" w:cs="Times New Roman"/>
          <w:sz w:val="24"/>
          <w:szCs w:val="24"/>
        </w:rPr>
        <w:fldChar w:fldCharType="begin"/>
      </w:r>
      <w:r w:rsidR="002E7BBE" w:rsidRPr="0093597E"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 w:rsidRPr="0093597E">
        <w:rPr>
          <w:rFonts w:ascii="Times New Roman" w:hAnsi="Times New Roman" w:cs="Times New Roman"/>
          <w:sz w:val="24"/>
          <w:szCs w:val="24"/>
        </w:rPr>
        <w:fldChar w:fldCharType="separate"/>
      </w:r>
      <w:r w:rsidR="00DB7013" w:rsidRPr="00DB7013">
        <w:rPr>
          <w:rFonts w:ascii="Calibri" w:hAnsi="Calibri" w:cs="Calibri"/>
          <w:noProof/>
          <w:szCs w:val="24"/>
        </w:rPr>
        <w:t>(1)</w:t>
      </w:r>
      <w:r w:rsidR="00DB7013" w:rsidRPr="00DB7013">
        <w:rPr>
          <w:rFonts w:ascii="Calibri" w:hAnsi="Calibri" w:cs="Calibri"/>
          <w:noProof/>
          <w:szCs w:val="24"/>
        </w:rPr>
        <w:tab/>
        <w:t xml:space="preserve">Švorc, Ľ.; Sochr, J.; Tomčík, P.; Rievaj, M.; Bustin, D. </w:t>
      </w:r>
      <w:r w:rsidR="00DB7013" w:rsidRPr="00DB7013">
        <w:rPr>
          <w:rFonts w:ascii="Calibri" w:hAnsi="Calibri" w:cs="Calibri"/>
          <w:i/>
          <w:noProof/>
          <w:szCs w:val="24"/>
        </w:rPr>
        <w:t>Electrochimica Acta</w:t>
      </w:r>
      <w:r w:rsidR="00DB7013" w:rsidRPr="00DB7013">
        <w:rPr>
          <w:rFonts w:ascii="Calibri" w:hAnsi="Calibri" w:cs="Calibri"/>
          <w:noProof/>
          <w:szCs w:val="24"/>
        </w:rPr>
        <w:t xml:space="preserve"> </w:t>
      </w:r>
      <w:r w:rsidR="00DB7013" w:rsidRPr="00DB7013">
        <w:rPr>
          <w:rFonts w:ascii="Calibri" w:hAnsi="Calibri" w:cs="Calibri"/>
          <w:b/>
          <w:noProof/>
          <w:szCs w:val="24"/>
        </w:rPr>
        <w:t>2012</w:t>
      </w:r>
      <w:r w:rsidR="00DB7013" w:rsidRPr="00DB7013">
        <w:rPr>
          <w:rFonts w:ascii="Calibri" w:hAnsi="Calibri" w:cs="Calibri"/>
          <w:noProof/>
          <w:szCs w:val="24"/>
        </w:rPr>
        <w:t xml:space="preserve">, </w:t>
      </w:r>
      <w:r w:rsidR="00DB7013" w:rsidRPr="00DB7013">
        <w:rPr>
          <w:rFonts w:ascii="Calibri" w:hAnsi="Calibri" w:cs="Calibri"/>
          <w:i/>
          <w:noProof/>
          <w:szCs w:val="24"/>
        </w:rPr>
        <w:t>68</w:t>
      </w:r>
      <w:r w:rsidR="00DB7013" w:rsidRPr="00DB7013">
        <w:rPr>
          <w:rFonts w:ascii="Calibri" w:hAnsi="Calibri" w:cs="Calibri"/>
          <w:noProof/>
          <w:szCs w:val="24"/>
        </w:rPr>
        <w:t>, 227.</w:t>
      </w:r>
    </w:p>
    <w:p w14:paraId="74CACCE1" w14:textId="570D091A" w:rsidR="00DB7013" w:rsidRPr="002165B9" w:rsidRDefault="00DB7013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(2)</w:t>
      </w:r>
      <w:r w:rsidRPr="00DB7013">
        <w:rPr>
          <w:rFonts w:ascii="Calibri" w:hAnsi="Calibri" w:cs="Calibri"/>
          <w:noProof/>
          <w:szCs w:val="24"/>
        </w:rPr>
        <w:tab/>
      </w:r>
      <w:r w:rsidRPr="002165B9">
        <w:rPr>
          <w:rFonts w:ascii="Calibri" w:hAnsi="Calibri" w:cs="Calibri"/>
          <w:noProof/>
          <w:szCs w:val="24"/>
        </w:rPr>
        <w:t>https://beta.nhs.uk/medicines/paracetamol-for-adults/</w:t>
      </w:r>
      <w:r>
        <w:rPr>
          <w:rFonts w:ascii="Calibri" w:hAnsi="Calibri" w:cs="Calibri"/>
          <w:noProof/>
          <w:szCs w:val="24"/>
        </w:rPr>
        <w:t xml:space="preserve">, </w:t>
      </w:r>
      <w:r w:rsidRPr="002165B9">
        <w:rPr>
          <w:rFonts w:ascii="Calibri" w:hAnsi="Calibri" w:cs="Calibri"/>
          <w:i/>
          <w:noProof/>
          <w:szCs w:val="24"/>
        </w:rPr>
        <w:t>National Health Service</w:t>
      </w:r>
      <w:r w:rsidRPr="002165B9">
        <w:rPr>
          <w:rFonts w:ascii="Calibri" w:hAnsi="Calibri" w:cs="Calibri"/>
          <w:noProof/>
          <w:szCs w:val="24"/>
        </w:rPr>
        <w:t xml:space="preserve">; </w:t>
      </w:r>
      <w:r>
        <w:rPr>
          <w:rFonts w:ascii="Calibri" w:hAnsi="Calibri" w:cs="Calibri"/>
          <w:b/>
          <w:noProof/>
          <w:szCs w:val="24"/>
        </w:rPr>
        <w:t>2020</w:t>
      </w:r>
      <w:r w:rsidRPr="002165B9">
        <w:rPr>
          <w:rFonts w:ascii="Calibri" w:hAnsi="Calibri" w:cs="Calibri"/>
          <w:noProof/>
          <w:szCs w:val="24"/>
        </w:rPr>
        <w:t>.</w:t>
      </w:r>
    </w:p>
    <w:p w14:paraId="6D9547DF" w14:textId="1C48979E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(3)</w:t>
      </w:r>
      <w:r w:rsidRPr="00DB7013">
        <w:rPr>
          <w:rFonts w:ascii="Calibri" w:hAnsi="Calibri" w:cs="Calibri"/>
          <w:noProof/>
          <w:szCs w:val="24"/>
        </w:rPr>
        <w:tab/>
        <w:t xml:space="preserve">Bateman, D. N.; Dear, J. W.; Thanacoody, H. R.; Thomas, S. H.; Eddleston, M.; Sandilands, E. A.; Coyle, J.; Cooper, J. G.; Rodriguez, A.; Butcher, I. </w:t>
      </w:r>
      <w:r w:rsidRPr="00DB7013">
        <w:rPr>
          <w:rFonts w:ascii="Calibri" w:hAnsi="Calibri" w:cs="Calibri"/>
          <w:i/>
          <w:noProof/>
          <w:szCs w:val="24"/>
        </w:rPr>
        <w:t>The Lancet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2014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383</w:t>
      </w:r>
      <w:r w:rsidRPr="00DB7013">
        <w:rPr>
          <w:rFonts w:ascii="Calibri" w:hAnsi="Calibri" w:cs="Calibri"/>
          <w:noProof/>
          <w:szCs w:val="24"/>
        </w:rPr>
        <w:t>, 697.</w:t>
      </w:r>
    </w:p>
    <w:p w14:paraId="1814A67D" w14:textId="5418E6CB" w:rsidR="00DB7013" w:rsidRPr="00DB7013" w:rsidRDefault="00DB7013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(4)</w:t>
      </w:r>
      <w:r w:rsidRPr="00DB7013">
        <w:rPr>
          <w:rFonts w:ascii="Calibri" w:hAnsi="Calibri" w:cs="Calibri"/>
          <w:noProof/>
          <w:szCs w:val="24"/>
        </w:rPr>
        <w:tab/>
      </w:r>
      <w:r w:rsidRPr="002165B9">
        <w:rPr>
          <w:rFonts w:ascii="Calibri" w:hAnsi="Calibri" w:cs="Calibri"/>
          <w:noProof/>
          <w:szCs w:val="24"/>
        </w:rPr>
        <w:t xml:space="preserve">Tanne, J. </w:t>
      </w:r>
      <w:r w:rsidRPr="002165B9">
        <w:rPr>
          <w:rFonts w:ascii="Calibri" w:hAnsi="Calibri" w:cs="Calibri"/>
          <w:i/>
          <w:noProof/>
          <w:szCs w:val="24"/>
        </w:rPr>
        <w:t>BMJ</w:t>
      </w:r>
      <w:r w:rsidRPr="002165B9">
        <w:rPr>
          <w:rFonts w:ascii="Calibri" w:hAnsi="Calibri" w:cs="Calibri"/>
          <w:noProof/>
          <w:szCs w:val="24"/>
        </w:rPr>
        <w:t xml:space="preserve"> </w:t>
      </w:r>
      <w:r w:rsidRPr="002165B9">
        <w:rPr>
          <w:rFonts w:ascii="Calibri" w:hAnsi="Calibri" w:cs="Calibri"/>
          <w:b/>
          <w:noProof/>
          <w:szCs w:val="24"/>
        </w:rPr>
        <w:t>2006</w:t>
      </w:r>
      <w:r w:rsidRPr="002165B9">
        <w:rPr>
          <w:rFonts w:ascii="Calibri" w:hAnsi="Calibri" w:cs="Calibri"/>
          <w:noProof/>
          <w:szCs w:val="24"/>
        </w:rPr>
        <w:t xml:space="preserve">, </w:t>
      </w:r>
      <w:r>
        <w:rPr>
          <w:rFonts w:ascii="Calibri" w:hAnsi="Calibri" w:cs="Calibri"/>
          <w:i/>
          <w:noProof/>
          <w:szCs w:val="24"/>
        </w:rPr>
        <w:t>7542</w:t>
      </w:r>
      <w:r w:rsidRPr="002165B9">
        <w:rPr>
          <w:rFonts w:ascii="Calibri" w:hAnsi="Calibri" w:cs="Calibri"/>
          <w:noProof/>
          <w:szCs w:val="24"/>
        </w:rPr>
        <w:t>, 628.</w:t>
      </w:r>
      <w:r w:rsidRPr="00DB7013">
        <w:rPr>
          <w:rFonts w:ascii="Calibri" w:hAnsi="Calibri" w:cs="Calibri"/>
          <w:noProof/>
          <w:szCs w:val="24"/>
        </w:rPr>
        <w:t>.</w:t>
      </w:r>
    </w:p>
    <w:p w14:paraId="748F1F8A" w14:textId="6D25A89D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(5)</w:t>
      </w:r>
      <w:r w:rsidRPr="00DB7013">
        <w:rPr>
          <w:rFonts w:ascii="Calibri" w:hAnsi="Calibri" w:cs="Calibri"/>
          <w:noProof/>
          <w:szCs w:val="24"/>
        </w:rPr>
        <w:tab/>
        <w:t xml:space="preserve">O'Riordan, A.; Brummell, Z.; Sizer, E.; Auzinger, G.; Heaton, N.; O'Grady, J. G.; Bernal, W.; Hendry, B. M.; Wendon, J. A. </w:t>
      </w:r>
      <w:r w:rsidRPr="00DB7013">
        <w:rPr>
          <w:rFonts w:ascii="Calibri" w:hAnsi="Calibri" w:cs="Calibri"/>
          <w:i/>
          <w:noProof/>
          <w:szCs w:val="24"/>
        </w:rPr>
        <w:t>Nephrology Dialysis Transplantation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2011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26</w:t>
      </w:r>
      <w:r w:rsidRPr="00DB7013">
        <w:rPr>
          <w:rFonts w:ascii="Calibri" w:hAnsi="Calibri" w:cs="Calibri"/>
          <w:noProof/>
          <w:szCs w:val="24"/>
        </w:rPr>
        <w:t>, 3501.</w:t>
      </w:r>
    </w:p>
    <w:p w14:paraId="4369B910" w14:textId="2015BD27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(6)</w:t>
      </w:r>
      <w:r w:rsidRPr="00DB7013">
        <w:rPr>
          <w:rFonts w:ascii="Calibri" w:hAnsi="Calibri" w:cs="Calibri"/>
          <w:noProof/>
          <w:szCs w:val="24"/>
        </w:rPr>
        <w:tab/>
        <w:t xml:space="preserve">Caparrotta, T. M.; Antoine, D. J.; Dear, J. W. </w:t>
      </w:r>
      <w:r w:rsidRPr="00DB7013">
        <w:rPr>
          <w:rFonts w:ascii="Calibri" w:hAnsi="Calibri" w:cs="Calibri"/>
          <w:i/>
          <w:noProof/>
          <w:szCs w:val="24"/>
        </w:rPr>
        <w:t>European journal of clinical pharmacology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2017</w:t>
      </w:r>
      <w:r w:rsidRPr="00DB7013">
        <w:rPr>
          <w:rFonts w:ascii="Calibri" w:hAnsi="Calibri" w:cs="Calibri"/>
          <w:noProof/>
          <w:szCs w:val="24"/>
        </w:rPr>
        <w:t>, 1.</w:t>
      </w:r>
    </w:p>
    <w:p w14:paraId="36E00DFC" w14:textId="04C0CEE0" w:rsidR="00DB7013" w:rsidRPr="00DB7013" w:rsidRDefault="00DB7013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(7)</w:t>
      </w:r>
      <w:r w:rsidRPr="00DB7013">
        <w:rPr>
          <w:rFonts w:ascii="Calibri" w:hAnsi="Calibri" w:cs="Calibri"/>
          <w:noProof/>
          <w:szCs w:val="24"/>
        </w:rPr>
        <w:tab/>
        <w:t xml:space="preserve">Hawkins, L. C.; Edwards, J. N.; Dargan, P. I. </w:t>
      </w:r>
      <w:r w:rsidRPr="00DB7013">
        <w:rPr>
          <w:rFonts w:ascii="Calibri" w:hAnsi="Calibri" w:cs="Calibri"/>
          <w:i/>
          <w:noProof/>
          <w:szCs w:val="24"/>
        </w:rPr>
        <w:t>Drug safety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2007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30</w:t>
      </w:r>
      <w:r w:rsidRPr="00DB7013">
        <w:rPr>
          <w:rFonts w:ascii="Calibri" w:hAnsi="Calibri" w:cs="Calibri"/>
          <w:noProof/>
          <w:szCs w:val="24"/>
        </w:rPr>
        <w:t>, 465.</w:t>
      </w:r>
    </w:p>
    <w:p w14:paraId="753D1DFE" w14:textId="38F5A064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(8)</w:t>
      </w:r>
      <w:r w:rsidRPr="00DB7013">
        <w:rPr>
          <w:rFonts w:ascii="Calibri" w:hAnsi="Calibri" w:cs="Calibri"/>
          <w:noProof/>
          <w:szCs w:val="24"/>
        </w:rPr>
        <w:tab/>
        <w:t xml:space="preserve">Santos, A. M.; Vicentini, F. C.; Deroco, P. B.; Rocha-Filho, R. C.; Fatibello-Filho, O. </w:t>
      </w:r>
      <w:r w:rsidRPr="00DB7013">
        <w:rPr>
          <w:rFonts w:ascii="Calibri" w:hAnsi="Calibri" w:cs="Calibri"/>
          <w:i/>
          <w:noProof/>
          <w:szCs w:val="24"/>
        </w:rPr>
        <w:t>Journal of the Brazilian Chemical Society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2015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26</w:t>
      </w:r>
      <w:r w:rsidRPr="00DB7013">
        <w:rPr>
          <w:rFonts w:ascii="Calibri" w:hAnsi="Calibri" w:cs="Calibri"/>
          <w:noProof/>
          <w:szCs w:val="24"/>
        </w:rPr>
        <w:t>, 2159.</w:t>
      </w:r>
    </w:p>
    <w:p w14:paraId="5F8D6DC6" w14:textId="0E2DC708" w:rsidR="00DB7013" w:rsidRPr="00DB7013" w:rsidRDefault="00DB7013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(9)</w:t>
      </w:r>
      <w:r w:rsidRPr="00DB7013">
        <w:rPr>
          <w:rFonts w:ascii="Calibri" w:hAnsi="Calibri" w:cs="Calibri"/>
          <w:noProof/>
          <w:szCs w:val="24"/>
        </w:rPr>
        <w:tab/>
        <w:t xml:space="preserve">Montaseri, H.; Forbes, P. B. </w:t>
      </w:r>
      <w:r w:rsidRPr="00DB7013">
        <w:rPr>
          <w:rFonts w:ascii="Calibri" w:hAnsi="Calibri" w:cs="Calibri"/>
          <w:i/>
          <w:noProof/>
          <w:szCs w:val="24"/>
        </w:rPr>
        <w:t>TrAC Trends in Analytical Chemistry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2018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108</w:t>
      </w:r>
      <w:r w:rsidRPr="00DB7013">
        <w:rPr>
          <w:rFonts w:ascii="Calibri" w:hAnsi="Calibri" w:cs="Calibri"/>
          <w:noProof/>
          <w:szCs w:val="24"/>
        </w:rPr>
        <w:t>, 122.</w:t>
      </w:r>
    </w:p>
    <w:p w14:paraId="035A6B32" w14:textId="73B0DD81" w:rsidR="00DB7013" w:rsidRPr="00B96DAB" w:rsidRDefault="00DB7013" w:rsidP="00DB7013">
      <w:pPr>
        <w:spacing w:after="0" w:line="240" w:lineRule="auto"/>
        <w:ind w:left="720" w:hanging="720"/>
        <w:rPr>
          <w:rFonts w:ascii="Calibri" w:hAnsi="Calibri"/>
          <w:lang w:val="it-IT"/>
        </w:rPr>
      </w:pPr>
      <w:r w:rsidRPr="00B96DAB">
        <w:rPr>
          <w:rFonts w:ascii="Calibri" w:hAnsi="Calibri"/>
          <w:lang w:val="it-IT"/>
        </w:rPr>
        <w:t>(10)</w:t>
      </w:r>
      <w:r w:rsidRPr="00B96DAB">
        <w:rPr>
          <w:rFonts w:ascii="Calibri" w:hAnsi="Calibri"/>
          <w:lang w:val="it-IT"/>
        </w:rPr>
        <w:tab/>
        <w:t xml:space="preserve">Cernat, A.; Tertiş, M.; Săndulescu, R.; Bedioui, F.; Cristea, A.; Cristea, C. </w:t>
      </w:r>
      <w:r w:rsidRPr="00B96DAB">
        <w:rPr>
          <w:rFonts w:ascii="Calibri" w:hAnsi="Calibri"/>
          <w:i/>
          <w:lang w:val="it-IT"/>
        </w:rPr>
        <w:t>Analytica chimica acta</w:t>
      </w:r>
      <w:r w:rsidRPr="00B96DAB">
        <w:rPr>
          <w:rFonts w:ascii="Calibri" w:hAnsi="Calibri"/>
          <w:lang w:val="it-IT"/>
        </w:rPr>
        <w:t xml:space="preserve"> </w:t>
      </w:r>
      <w:r w:rsidRPr="00B96DAB">
        <w:rPr>
          <w:rFonts w:ascii="Calibri" w:hAnsi="Calibri"/>
          <w:b/>
          <w:lang w:val="it-IT"/>
        </w:rPr>
        <w:t>2015</w:t>
      </w:r>
      <w:r w:rsidRPr="00B96DAB">
        <w:rPr>
          <w:rFonts w:ascii="Calibri" w:hAnsi="Calibri"/>
          <w:lang w:val="it-IT"/>
        </w:rPr>
        <w:t xml:space="preserve">, </w:t>
      </w:r>
      <w:r w:rsidRPr="00B96DAB">
        <w:rPr>
          <w:rFonts w:ascii="Calibri" w:hAnsi="Calibri"/>
          <w:i/>
          <w:lang w:val="it-IT"/>
        </w:rPr>
        <w:t>886</w:t>
      </w:r>
      <w:r w:rsidRPr="00B96DAB">
        <w:rPr>
          <w:rFonts w:ascii="Calibri" w:hAnsi="Calibri"/>
          <w:lang w:val="it-IT"/>
        </w:rPr>
        <w:t>, 16.</w:t>
      </w:r>
    </w:p>
    <w:p w14:paraId="29C0E99D" w14:textId="0D3927B8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(11)</w:t>
      </w:r>
      <w:r w:rsidRPr="00DB7013">
        <w:rPr>
          <w:rFonts w:ascii="Calibri" w:hAnsi="Calibri" w:cs="Calibri"/>
          <w:noProof/>
          <w:szCs w:val="24"/>
        </w:rPr>
        <w:tab/>
        <w:t xml:space="preserve">Mohammed, B. S.; Cameron, G. A.; Cameron, L.; Hawksworth, G. H.; Helms, P. J.; McLay, J. S. </w:t>
      </w:r>
      <w:r w:rsidRPr="00DB7013">
        <w:rPr>
          <w:rFonts w:ascii="Calibri" w:hAnsi="Calibri" w:cs="Calibri"/>
          <w:i/>
          <w:noProof/>
          <w:szCs w:val="24"/>
        </w:rPr>
        <w:t>British journal of clinical pharmacology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2010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70</w:t>
      </w:r>
      <w:r w:rsidRPr="00DB7013">
        <w:rPr>
          <w:rFonts w:ascii="Calibri" w:hAnsi="Calibri" w:cs="Calibri"/>
          <w:noProof/>
          <w:szCs w:val="24"/>
        </w:rPr>
        <w:t>, 52.</w:t>
      </w:r>
    </w:p>
    <w:p w14:paraId="521E97CC" w14:textId="64B57EF4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(12)</w:t>
      </w:r>
      <w:r w:rsidRPr="00DB7013">
        <w:rPr>
          <w:rFonts w:ascii="Calibri" w:hAnsi="Calibri" w:cs="Calibri"/>
          <w:noProof/>
          <w:szCs w:val="24"/>
        </w:rPr>
        <w:tab/>
        <w:t xml:space="preserve">Sanagi, M. M.; Salleh, S.; Ibrahim, W. A. W.; Naim, A. A.; Hermawan, D.; Miskam, M.; Hussain, I.; Aboul-Enein, H. Y. </w:t>
      </w:r>
      <w:r w:rsidRPr="00DB7013">
        <w:rPr>
          <w:rFonts w:ascii="Calibri" w:hAnsi="Calibri" w:cs="Calibri"/>
          <w:i/>
          <w:noProof/>
          <w:szCs w:val="24"/>
        </w:rPr>
        <w:t>Journal of Food Composition and Analysis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2013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32</w:t>
      </w:r>
      <w:r w:rsidRPr="00DB7013">
        <w:rPr>
          <w:rFonts w:ascii="Calibri" w:hAnsi="Calibri" w:cs="Calibri"/>
          <w:noProof/>
          <w:szCs w:val="24"/>
        </w:rPr>
        <w:t>, 155.</w:t>
      </w:r>
    </w:p>
    <w:p w14:paraId="6091F203" w14:textId="6931585B" w:rsidR="00DB7013" w:rsidRPr="00B96DAB" w:rsidRDefault="00DB7013" w:rsidP="00DB7013">
      <w:pPr>
        <w:spacing w:after="0" w:line="240" w:lineRule="auto"/>
        <w:ind w:left="720" w:hanging="720"/>
        <w:rPr>
          <w:rFonts w:ascii="Calibri" w:hAnsi="Calibri"/>
          <w:lang w:val="it-IT"/>
        </w:rPr>
      </w:pPr>
      <w:r w:rsidRPr="00B96DAB">
        <w:rPr>
          <w:rFonts w:ascii="Calibri" w:hAnsi="Calibri"/>
          <w:lang w:val="it-IT"/>
        </w:rPr>
        <w:lastRenderedPageBreak/>
        <w:t>(13)</w:t>
      </w:r>
      <w:r w:rsidRPr="00B96DAB">
        <w:rPr>
          <w:rFonts w:ascii="Calibri" w:hAnsi="Calibri"/>
          <w:lang w:val="it-IT"/>
        </w:rPr>
        <w:tab/>
        <w:t xml:space="preserve">Mazzotta, E.; Turco, A.; Chianella, I.; Guerreiro, A.; Piletsky, S. A.; Malitesta, C. </w:t>
      </w:r>
      <w:r w:rsidRPr="00B96DAB">
        <w:rPr>
          <w:rFonts w:ascii="Calibri" w:hAnsi="Calibri"/>
          <w:i/>
          <w:lang w:val="it-IT"/>
        </w:rPr>
        <w:t>Sensors and Actuators B: Chemical</w:t>
      </w:r>
      <w:r w:rsidRPr="00B96DAB">
        <w:rPr>
          <w:rFonts w:ascii="Calibri" w:hAnsi="Calibri"/>
          <w:lang w:val="it-IT"/>
        </w:rPr>
        <w:t xml:space="preserve"> </w:t>
      </w:r>
      <w:r w:rsidRPr="00B96DAB">
        <w:rPr>
          <w:rFonts w:ascii="Calibri" w:hAnsi="Calibri"/>
          <w:b/>
          <w:lang w:val="it-IT"/>
        </w:rPr>
        <w:t>2016</w:t>
      </w:r>
      <w:r w:rsidRPr="00B96DAB">
        <w:rPr>
          <w:rFonts w:ascii="Calibri" w:hAnsi="Calibri"/>
          <w:lang w:val="it-IT"/>
        </w:rPr>
        <w:t xml:space="preserve">, </w:t>
      </w:r>
      <w:r w:rsidRPr="00B96DAB">
        <w:rPr>
          <w:rFonts w:ascii="Calibri" w:hAnsi="Calibri"/>
          <w:i/>
          <w:lang w:val="it-IT"/>
        </w:rPr>
        <w:t>229</w:t>
      </w:r>
      <w:r w:rsidRPr="00B96DAB">
        <w:rPr>
          <w:rFonts w:ascii="Calibri" w:hAnsi="Calibri"/>
          <w:lang w:val="it-IT"/>
        </w:rPr>
        <w:t>, 174.</w:t>
      </w:r>
    </w:p>
    <w:p w14:paraId="0AB3216F" w14:textId="12A6EDCE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(14)</w:t>
      </w:r>
      <w:r w:rsidRPr="00DB7013">
        <w:rPr>
          <w:rFonts w:ascii="Calibri" w:hAnsi="Calibri" w:cs="Calibri"/>
          <w:noProof/>
          <w:szCs w:val="24"/>
        </w:rPr>
        <w:tab/>
        <w:t xml:space="preserve">Adumitrăchioaie, A.; Tertiș, M.; Cernat, A.; Săndulescu, R.; Cristea, C. </w:t>
      </w:r>
      <w:r w:rsidRPr="00DB7013">
        <w:rPr>
          <w:rFonts w:ascii="Calibri" w:hAnsi="Calibri" w:cs="Calibri"/>
          <w:i/>
          <w:noProof/>
          <w:szCs w:val="24"/>
        </w:rPr>
        <w:t>Int. J. Electrochem. Sci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2018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13</w:t>
      </w:r>
      <w:r w:rsidRPr="00DB7013">
        <w:rPr>
          <w:rFonts w:ascii="Calibri" w:hAnsi="Calibri" w:cs="Calibri"/>
          <w:noProof/>
          <w:szCs w:val="24"/>
        </w:rPr>
        <w:t>, 2556.</w:t>
      </w:r>
    </w:p>
    <w:p w14:paraId="172814FB" w14:textId="25F8555E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(15)</w:t>
      </w:r>
      <w:r w:rsidRPr="00DB7013">
        <w:rPr>
          <w:rFonts w:ascii="Calibri" w:hAnsi="Calibri" w:cs="Calibri"/>
          <w:noProof/>
          <w:szCs w:val="24"/>
        </w:rPr>
        <w:tab/>
        <w:t xml:space="preserve">Udomsap, D.; Branger, C.; Culioli, G.; Dollet, P.; Brisset, H. </w:t>
      </w:r>
      <w:r w:rsidRPr="00DB7013">
        <w:rPr>
          <w:rFonts w:ascii="Calibri" w:hAnsi="Calibri" w:cs="Calibri"/>
          <w:i/>
          <w:noProof/>
          <w:szCs w:val="24"/>
        </w:rPr>
        <w:t>Chemical Communications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2014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50</w:t>
      </w:r>
      <w:r w:rsidRPr="00DB7013">
        <w:rPr>
          <w:rFonts w:ascii="Calibri" w:hAnsi="Calibri" w:cs="Calibri"/>
          <w:noProof/>
          <w:szCs w:val="24"/>
        </w:rPr>
        <w:t>, 7488.</w:t>
      </w:r>
    </w:p>
    <w:p w14:paraId="08692311" w14:textId="01519834" w:rsidR="00DB7013" w:rsidRPr="00B96DAB" w:rsidRDefault="00DB7013" w:rsidP="00DB7013">
      <w:pPr>
        <w:spacing w:after="0" w:line="240" w:lineRule="auto"/>
        <w:ind w:left="720" w:hanging="720"/>
        <w:rPr>
          <w:rFonts w:ascii="Calibri" w:hAnsi="Calibri"/>
          <w:lang w:val="it-IT"/>
        </w:rPr>
      </w:pPr>
      <w:r w:rsidRPr="00B96DAB">
        <w:rPr>
          <w:rFonts w:ascii="Calibri" w:hAnsi="Calibri"/>
          <w:lang w:val="it-IT"/>
        </w:rPr>
        <w:t>(16)</w:t>
      </w:r>
      <w:r w:rsidRPr="00B96DAB">
        <w:rPr>
          <w:rFonts w:ascii="Calibri" w:hAnsi="Calibri"/>
          <w:lang w:val="it-IT"/>
        </w:rPr>
        <w:tab/>
        <w:t xml:space="preserve">Moczko, E.; Poma, A.; Guerreiro, A.; de Vargas Sansalvador, I. P.; Caygill, S.; Canfarotta, F.; Whitcombe, M. J.; Piletsky, S. </w:t>
      </w:r>
      <w:r w:rsidRPr="00B96DAB">
        <w:rPr>
          <w:rFonts w:ascii="Calibri" w:hAnsi="Calibri"/>
          <w:i/>
          <w:lang w:val="it-IT"/>
        </w:rPr>
        <w:t>Nanoscale</w:t>
      </w:r>
      <w:r w:rsidRPr="00B96DAB">
        <w:rPr>
          <w:rFonts w:ascii="Calibri" w:hAnsi="Calibri"/>
          <w:lang w:val="it-IT"/>
        </w:rPr>
        <w:t xml:space="preserve"> </w:t>
      </w:r>
      <w:r w:rsidRPr="00B96DAB">
        <w:rPr>
          <w:rFonts w:ascii="Calibri" w:hAnsi="Calibri"/>
          <w:b/>
          <w:lang w:val="it-IT"/>
        </w:rPr>
        <w:t>2013</w:t>
      </w:r>
      <w:r w:rsidRPr="00B96DAB">
        <w:rPr>
          <w:rFonts w:ascii="Calibri" w:hAnsi="Calibri"/>
          <w:lang w:val="it-IT"/>
        </w:rPr>
        <w:t xml:space="preserve">, </w:t>
      </w:r>
      <w:r w:rsidRPr="00B96DAB">
        <w:rPr>
          <w:rFonts w:ascii="Calibri" w:hAnsi="Calibri"/>
          <w:i/>
          <w:lang w:val="it-IT"/>
        </w:rPr>
        <w:t>5</w:t>
      </w:r>
      <w:r w:rsidRPr="00B96DAB">
        <w:rPr>
          <w:rFonts w:ascii="Calibri" w:hAnsi="Calibri"/>
          <w:lang w:val="it-IT"/>
        </w:rPr>
        <w:t>, 3733.</w:t>
      </w:r>
    </w:p>
    <w:p w14:paraId="60E055E4" w14:textId="2AD0E297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(17)</w:t>
      </w:r>
      <w:r w:rsidRPr="00DB7013">
        <w:rPr>
          <w:rFonts w:ascii="Calibri" w:hAnsi="Calibri" w:cs="Calibri"/>
          <w:noProof/>
          <w:szCs w:val="24"/>
        </w:rPr>
        <w:tab/>
        <w:t xml:space="preserve">Ekomo, V. M.; Branger, C.; Bikanga, R.; Florea, A.-M.; Istamboulie, G.; Calas-Blanchard, C.; Noguer, T.; Sarbu, A.; Brisset, H. </w:t>
      </w:r>
      <w:r w:rsidRPr="00DB7013">
        <w:rPr>
          <w:rFonts w:ascii="Calibri" w:hAnsi="Calibri" w:cs="Calibri"/>
          <w:i/>
          <w:noProof/>
          <w:szCs w:val="24"/>
        </w:rPr>
        <w:t>Biosensors and Bioelectronics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2018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112</w:t>
      </w:r>
      <w:r w:rsidRPr="00DB7013">
        <w:rPr>
          <w:rFonts w:ascii="Calibri" w:hAnsi="Calibri" w:cs="Calibri"/>
          <w:noProof/>
          <w:szCs w:val="24"/>
        </w:rPr>
        <w:t>, 156.</w:t>
      </w:r>
    </w:p>
    <w:p w14:paraId="130F3C42" w14:textId="2BB94CA8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(18)</w:t>
      </w:r>
      <w:r w:rsidRPr="00DB7013">
        <w:rPr>
          <w:rFonts w:ascii="Calibri" w:hAnsi="Calibri" w:cs="Calibri"/>
          <w:noProof/>
          <w:szCs w:val="24"/>
        </w:rPr>
        <w:tab/>
        <w:t xml:space="preserve">Khaskheli, A. R.; Fischer, J.; Barek, J.; Vyskočil, V.; Bhanger, M. I. </w:t>
      </w:r>
      <w:r w:rsidRPr="00DB7013">
        <w:rPr>
          <w:rFonts w:ascii="Calibri" w:hAnsi="Calibri" w:cs="Calibri"/>
          <w:i/>
          <w:noProof/>
          <w:szCs w:val="24"/>
        </w:rPr>
        <w:t>Electrochimica Acta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2013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101</w:t>
      </w:r>
      <w:r w:rsidRPr="00DB7013">
        <w:rPr>
          <w:rFonts w:ascii="Calibri" w:hAnsi="Calibri" w:cs="Calibri"/>
          <w:noProof/>
          <w:szCs w:val="24"/>
        </w:rPr>
        <w:t>, 238.</w:t>
      </w:r>
    </w:p>
    <w:p w14:paraId="46DCAC5D" w14:textId="6EBC71D0" w:rsidR="00DB7013" w:rsidRPr="00DB7013" w:rsidRDefault="00DB7013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(19)</w:t>
      </w:r>
      <w:r w:rsidRPr="00DB7013">
        <w:rPr>
          <w:rFonts w:ascii="Calibri" w:hAnsi="Calibri" w:cs="Calibri"/>
          <w:noProof/>
          <w:szCs w:val="24"/>
        </w:rPr>
        <w:tab/>
        <w:t xml:space="preserve">Rumack, B. H.; Matthew, H. </w:t>
      </w:r>
      <w:r w:rsidRPr="00DB7013">
        <w:rPr>
          <w:rFonts w:ascii="Calibri" w:hAnsi="Calibri" w:cs="Calibri"/>
          <w:i/>
          <w:noProof/>
          <w:szCs w:val="24"/>
        </w:rPr>
        <w:t>Pediatrics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1975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55</w:t>
      </w:r>
      <w:r w:rsidRPr="00DB7013">
        <w:rPr>
          <w:rFonts w:ascii="Calibri" w:hAnsi="Calibri" w:cs="Calibri"/>
          <w:noProof/>
          <w:szCs w:val="24"/>
        </w:rPr>
        <w:t>, 871.</w:t>
      </w:r>
    </w:p>
    <w:p w14:paraId="2AD613FA" w14:textId="650B7636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(20)</w:t>
      </w:r>
      <w:r w:rsidRPr="00DB7013">
        <w:rPr>
          <w:rFonts w:ascii="Calibri" w:hAnsi="Calibri" w:cs="Calibri"/>
          <w:noProof/>
          <w:szCs w:val="24"/>
        </w:rPr>
        <w:tab/>
        <w:t xml:space="preserve">James, L.; Capparelli, E.; Simpson, P.; Letzig, L.; Roberts, D.; Hinson, J.; Kearns, G.; Blumer, J.; Sullivan, J.; Network of Pediatric Pharmacology Research Units, N. I. o. C. H.; Development, H. </w:t>
      </w:r>
      <w:r w:rsidRPr="00DB7013">
        <w:rPr>
          <w:rFonts w:ascii="Calibri" w:hAnsi="Calibri" w:cs="Calibri"/>
          <w:i/>
          <w:noProof/>
          <w:szCs w:val="24"/>
        </w:rPr>
        <w:t>Clinical pharmacology &amp; therapeutics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2008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84</w:t>
      </w:r>
      <w:r w:rsidRPr="00DB7013">
        <w:rPr>
          <w:rFonts w:ascii="Calibri" w:hAnsi="Calibri" w:cs="Calibri"/>
          <w:noProof/>
          <w:szCs w:val="24"/>
        </w:rPr>
        <w:t>, 684.</w:t>
      </w:r>
    </w:p>
    <w:p w14:paraId="080006EC" w14:textId="24A4D093" w:rsidR="00DB7013" w:rsidRPr="00DB7013" w:rsidRDefault="00DB7013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(21)</w:t>
      </w:r>
      <w:r w:rsidRPr="00DB7013">
        <w:rPr>
          <w:rFonts w:ascii="Calibri" w:hAnsi="Calibri" w:cs="Calibri"/>
          <w:noProof/>
          <w:szCs w:val="24"/>
        </w:rPr>
        <w:tab/>
        <w:t xml:space="preserve">Rothrock, S. G. </w:t>
      </w:r>
      <w:r w:rsidRPr="00DB7013">
        <w:rPr>
          <w:rFonts w:ascii="Calibri" w:hAnsi="Calibri" w:cs="Calibri"/>
          <w:i/>
          <w:noProof/>
          <w:szCs w:val="24"/>
        </w:rPr>
        <w:t>Tarascon adult emergency pocketbook</w:t>
      </w:r>
      <w:r w:rsidRPr="00DB7013">
        <w:rPr>
          <w:rFonts w:ascii="Calibri" w:hAnsi="Calibri" w:cs="Calibri"/>
          <w:noProof/>
          <w:szCs w:val="24"/>
        </w:rPr>
        <w:t>; Jones &amp; Bartlett Learning, 2008.</w:t>
      </w:r>
    </w:p>
    <w:p w14:paraId="663B9880" w14:textId="68073A59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(22)</w:t>
      </w:r>
      <w:r w:rsidRPr="00DB7013">
        <w:rPr>
          <w:rFonts w:ascii="Calibri" w:hAnsi="Calibri" w:cs="Calibri"/>
          <w:noProof/>
          <w:szCs w:val="24"/>
        </w:rPr>
        <w:tab/>
        <w:t xml:space="preserve">Levine, M.; Stellpflug, S.; Pizon, A. F.; Traub, S.; Vohra, R.; Wiegand, T.; Traub, N.; Tashman, D.; Desai, S.; Chang, J. </w:t>
      </w:r>
      <w:r w:rsidRPr="00DB7013">
        <w:rPr>
          <w:rFonts w:ascii="Calibri" w:hAnsi="Calibri" w:cs="Calibri"/>
          <w:i/>
          <w:noProof/>
          <w:szCs w:val="24"/>
        </w:rPr>
        <w:t>Clinical Toxicology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2017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55</w:t>
      </w:r>
      <w:r w:rsidRPr="00DB7013">
        <w:rPr>
          <w:rFonts w:ascii="Calibri" w:hAnsi="Calibri" w:cs="Calibri"/>
          <w:noProof/>
          <w:szCs w:val="24"/>
        </w:rPr>
        <w:t>, 569.</w:t>
      </w:r>
    </w:p>
    <w:p w14:paraId="71CD5B3D" w14:textId="4495866C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(23)</w:t>
      </w:r>
      <w:r w:rsidRPr="00DB7013">
        <w:rPr>
          <w:rFonts w:ascii="Calibri" w:hAnsi="Calibri" w:cs="Calibri"/>
          <w:noProof/>
          <w:szCs w:val="24"/>
        </w:rPr>
        <w:tab/>
        <w:t xml:space="preserve">Farre, C.; Spinelli, N.; Bouchet, A.; Marquette, C.; Mandrand, B.; Garnier, F.; Chaix, C. </w:t>
      </w:r>
      <w:r w:rsidRPr="00DB7013">
        <w:rPr>
          <w:rFonts w:ascii="Calibri" w:hAnsi="Calibri" w:cs="Calibri"/>
          <w:i/>
          <w:noProof/>
          <w:szCs w:val="24"/>
        </w:rPr>
        <w:t>Synthetic metals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2007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157</w:t>
      </w:r>
      <w:r w:rsidRPr="00DB7013">
        <w:rPr>
          <w:rFonts w:ascii="Calibri" w:hAnsi="Calibri" w:cs="Calibri"/>
          <w:noProof/>
          <w:szCs w:val="24"/>
        </w:rPr>
        <w:t>, 125.</w:t>
      </w:r>
    </w:p>
    <w:p w14:paraId="2AA64004" w14:textId="7CCD13FC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(24)</w:t>
      </w:r>
      <w:r w:rsidRPr="00DB7013">
        <w:rPr>
          <w:rFonts w:ascii="Calibri" w:hAnsi="Calibri" w:cs="Calibri"/>
          <w:noProof/>
          <w:szCs w:val="24"/>
        </w:rPr>
        <w:tab/>
        <w:t xml:space="preserve">Palomera, N.; Vera, J. L.; Meléndez, E.; Ramirez-Vick, J. E.; Tomar, M. S.; Arya, S. K.; Singh, S. P. </w:t>
      </w:r>
      <w:r w:rsidRPr="00DB7013">
        <w:rPr>
          <w:rFonts w:ascii="Calibri" w:hAnsi="Calibri" w:cs="Calibri"/>
          <w:i/>
          <w:noProof/>
          <w:szCs w:val="24"/>
        </w:rPr>
        <w:t>Journal of electroanalytical chemistry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2011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658</w:t>
      </w:r>
      <w:r w:rsidRPr="00DB7013">
        <w:rPr>
          <w:rFonts w:ascii="Calibri" w:hAnsi="Calibri" w:cs="Calibri"/>
          <w:noProof/>
          <w:szCs w:val="24"/>
        </w:rPr>
        <w:t>, 33.</w:t>
      </w:r>
    </w:p>
    <w:p w14:paraId="684530DF" w14:textId="130542A0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(25)</w:t>
      </w:r>
      <w:r w:rsidRPr="00DB7013">
        <w:rPr>
          <w:rFonts w:ascii="Calibri" w:hAnsi="Calibri" w:cs="Calibri"/>
          <w:noProof/>
          <w:szCs w:val="24"/>
        </w:rPr>
        <w:tab/>
        <w:t xml:space="preserve">Casado, N.; Hernandez, G.; Sardon, H.; Mecerreyes, D. </w:t>
      </w:r>
      <w:r w:rsidRPr="00DB7013">
        <w:rPr>
          <w:rFonts w:ascii="Calibri" w:hAnsi="Calibri" w:cs="Calibri"/>
          <w:i/>
          <w:noProof/>
          <w:szCs w:val="24"/>
        </w:rPr>
        <w:t>Progress in Polymer Science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2016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52</w:t>
      </w:r>
      <w:r w:rsidRPr="00DB7013">
        <w:rPr>
          <w:rFonts w:ascii="Calibri" w:hAnsi="Calibri" w:cs="Calibri"/>
          <w:noProof/>
          <w:szCs w:val="24"/>
        </w:rPr>
        <w:t>, 107.</w:t>
      </w:r>
    </w:p>
    <w:p w14:paraId="206E8BFA" w14:textId="79E55AC2" w:rsidR="00DB7013" w:rsidRPr="00DB7013" w:rsidRDefault="00DB7013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(26)</w:t>
      </w:r>
      <w:r w:rsidRPr="00DB7013">
        <w:rPr>
          <w:rFonts w:ascii="Calibri" w:hAnsi="Calibri" w:cs="Calibri"/>
          <w:noProof/>
          <w:szCs w:val="24"/>
        </w:rPr>
        <w:tab/>
        <w:t xml:space="preserve">Garcia-Cruz, A.; Cowen, T.; Voorhaar, A.; Piletska, E.; Piletsky, S. A. </w:t>
      </w:r>
      <w:r w:rsidRPr="00DB7013">
        <w:rPr>
          <w:rFonts w:ascii="Calibri" w:hAnsi="Calibri" w:cs="Calibri"/>
          <w:i/>
          <w:noProof/>
          <w:szCs w:val="24"/>
        </w:rPr>
        <w:t>The Analyst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2020</w:t>
      </w:r>
      <w:r w:rsidRPr="00DB7013">
        <w:rPr>
          <w:rFonts w:ascii="Calibri" w:hAnsi="Calibri" w:cs="Calibri"/>
          <w:noProof/>
          <w:szCs w:val="24"/>
        </w:rPr>
        <w:t>.</w:t>
      </w:r>
    </w:p>
    <w:p w14:paraId="7553C097" w14:textId="65ACC406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(27)</w:t>
      </w:r>
      <w:r w:rsidRPr="00DB7013">
        <w:rPr>
          <w:rFonts w:ascii="Calibri" w:hAnsi="Calibri" w:cs="Calibri"/>
          <w:noProof/>
          <w:szCs w:val="24"/>
        </w:rPr>
        <w:tab/>
        <w:t xml:space="preserve">Mistry, J.; Guerreiro, A.; Moczko, E.; Piletska, E.; Karim, K.; Piletsky, S. A. </w:t>
      </w:r>
      <w:r w:rsidRPr="00DB7013">
        <w:rPr>
          <w:rFonts w:ascii="Calibri" w:hAnsi="Calibri" w:cs="Calibri"/>
          <w:i/>
          <w:noProof/>
          <w:szCs w:val="24"/>
        </w:rPr>
        <w:t>Molecular Imprinting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2015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3</w:t>
      </w:r>
      <w:r w:rsidRPr="00DB7013">
        <w:rPr>
          <w:rFonts w:ascii="Calibri" w:hAnsi="Calibri" w:cs="Calibri"/>
          <w:noProof/>
          <w:szCs w:val="24"/>
        </w:rPr>
        <w:t>, 55.</w:t>
      </w:r>
    </w:p>
    <w:p w14:paraId="742ED0C8" w14:textId="19AF156B" w:rsidR="00DB7013" w:rsidRPr="00DB7013" w:rsidRDefault="00DB7013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(28)</w:t>
      </w:r>
      <w:r w:rsidRPr="00DB7013">
        <w:rPr>
          <w:rFonts w:ascii="Calibri" w:hAnsi="Calibri" w:cs="Calibri"/>
          <w:noProof/>
          <w:szCs w:val="24"/>
        </w:rPr>
        <w:tab/>
        <w:t>Zaki, H. M., The University of Manchester (United Kingdom), 2011.</w:t>
      </w:r>
    </w:p>
    <w:p w14:paraId="4EFFFEE1" w14:textId="0EB05A6F" w:rsidR="00DB7013" w:rsidRPr="00DB7013" w:rsidRDefault="00DB7013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(29)</w:t>
      </w:r>
      <w:r w:rsidRPr="00DB7013">
        <w:rPr>
          <w:rFonts w:ascii="Calibri" w:hAnsi="Calibri" w:cs="Calibri"/>
          <w:noProof/>
          <w:szCs w:val="24"/>
        </w:rPr>
        <w:tab/>
        <w:t>Hedman, E.  2018.</w:t>
      </w:r>
    </w:p>
    <w:p w14:paraId="0F7392F0" w14:textId="526A99FC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(30)</w:t>
      </w:r>
      <w:r w:rsidRPr="00DB7013">
        <w:rPr>
          <w:rFonts w:ascii="Calibri" w:hAnsi="Calibri" w:cs="Calibri"/>
          <w:noProof/>
          <w:szCs w:val="24"/>
        </w:rPr>
        <w:tab/>
        <w:t xml:space="preserve">Poma, A.; Guerreiro, A.; Whitcombe, M. J.; Piletska, E. V.; Turner, A. P.; Piletsky, S. A. </w:t>
      </w:r>
      <w:r w:rsidRPr="00DB7013">
        <w:rPr>
          <w:rFonts w:ascii="Calibri" w:hAnsi="Calibri" w:cs="Calibri"/>
          <w:i/>
          <w:noProof/>
          <w:szCs w:val="24"/>
        </w:rPr>
        <w:t>Advanced functional materials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2013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23</w:t>
      </w:r>
      <w:r w:rsidRPr="00DB7013">
        <w:rPr>
          <w:rFonts w:ascii="Calibri" w:hAnsi="Calibri" w:cs="Calibri"/>
          <w:noProof/>
          <w:szCs w:val="24"/>
        </w:rPr>
        <w:t>, 2821.</w:t>
      </w:r>
    </w:p>
    <w:p w14:paraId="170DB5A4" w14:textId="320941BF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(31)</w:t>
      </w:r>
      <w:r w:rsidRPr="00DB7013">
        <w:rPr>
          <w:rFonts w:ascii="Calibri" w:hAnsi="Calibri" w:cs="Calibri"/>
          <w:noProof/>
          <w:szCs w:val="24"/>
        </w:rPr>
        <w:tab/>
        <w:t xml:space="preserve">Muzyka, K.; Karim, K.; Guerreiro, A.; Poma, A.; Piletsky, S. </w:t>
      </w:r>
      <w:r w:rsidRPr="00DB7013">
        <w:rPr>
          <w:rFonts w:ascii="Calibri" w:hAnsi="Calibri" w:cs="Calibri"/>
          <w:i/>
          <w:noProof/>
          <w:szCs w:val="24"/>
        </w:rPr>
        <w:t>Nanoscale research letters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2014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9</w:t>
      </w:r>
      <w:r w:rsidRPr="00DB7013">
        <w:rPr>
          <w:rFonts w:ascii="Calibri" w:hAnsi="Calibri" w:cs="Calibri"/>
          <w:noProof/>
          <w:szCs w:val="24"/>
        </w:rPr>
        <w:t>, 154.</w:t>
      </w:r>
    </w:p>
    <w:p w14:paraId="2D07D1C7" w14:textId="3DA58905" w:rsidR="00DB7013" w:rsidRPr="00DB7013" w:rsidRDefault="00DB7013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(32)</w:t>
      </w:r>
      <w:r w:rsidRPr="00DB7013">
        <w:rPr>
          <w:rFonts w:ascii="Calibri" w:hAnsi="Calibri" w:cs="Calibri"/>
          <w:noProof/>
          <w:szCs w:val="24"/>
        </w:rPr>
        <w:tab/>
        <w:t xml:space="preserve">Adhikari, B.-R.; Govindhan, M.; Chen, A. </w:t>
      </w:r>
      <w:r w:rsidRPr="00DB7013">
        <w:rPr>
          <w:rFonts w:ascii="Calibri" w:hAnsi="Calibri" w:cs="Calibri"/>
          <w:i/>
          <w:noProof/>
          <w:szCs w:val="24"/>
        </w:rPr>
        <w:t>Electrochimica Acta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2015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162</w:t>
      </w:r>
      <w:r w:rsidRPr="00DB7013">
        <w:rPr>
          <w:rFonts w:ascii="Calibri" w:hAnsi="Calibri" w:cs="Calibri"/>
          <w:noProof/>
          <w:szCs w:val="24"/>
        </w:rPr>
        <w:t>, 198.</w:t>
      </w:r>
    </w:p>
    <w:p w14:paraId="5B34C56F" w14:textId="4720EDC1" w:rsidR="00DB7013" w:rsidRPr="00B96DAB" w:rsidRDefault="00DB7013" w:rsidP="00DB7013">
      <w:pPr>
        <w:spacing w:after="0" w:line="240" w:lineRule="auto"/>
        <w:rPr>
          <w:rFonts w:ascii="Calibri" w:hAnsi="Calibri"/>
          <w:lang w:val="it-IT"/>
        </w:rPr>
      </w:pPr>
      <w:bookmarkStart w:id="1" w:name="_GoBack"/>
      <w:r w:rsidRPr="00B96DAB">
        <w:rPr>
          <w:rFonts w:ascii="Calibri" w:hAnsi="Calibri"/>
          <w:lang w:val="it-IT"/>
        </w:rPr>
        <w:t>(33)</w:t>
      </w:r>
      <w:r w:rsidRPr="00B96DAB">
        <w:rPr>
          <w:rFonts w:ascii="Calibri" w:hAnsi="Calibri"/>
          <w:lang w:val="it-IT"/>
        </w:rPr>
        <w:tab/>
        <w:t xml:space="preserve">Soltani, N.; Tavakkoli, N.; Ahmadi, N.; Davar, F. </w:t>
      </w:r>
      <w:r w:rsidRPr="00B96DAB">
        <w:rPr>
          <w:rFonts w:ascii="Calibri" w:hAnsi="Calibri"/>
          <w:i/>
          <w:lang w:val="it-IT"/>
        </w:rPr>
        <w:t>Comptes Rendus Chimie</w:t>
      </w:r>
      <w:r w:rsidRPr="00B96DAB">
        <w:rPr>
          <w:rFonts w:ascii="Calibri" w:hAnsi="Calibri"/>
          <w:lang w:val="it-IT"/>
        </w:rPr>
        <w:t xml:space="preserve"> </w:t>
      </w:r>
      <w:r w:rsidRPr="00B96DAB">
        <w:rPr>
          <w:rFonts w:ascii="Calibri" w:hAnsi="Calibri"/>
          <w:b/>
          <w:lang w:val="it-IT"/>
        </w:rPr>
        <w:t>2015</w:t>
      </w:r>
      <w:r w:rsidRPr="00B96DAB">
        <w:rPr>
          <w:rFonts w:ascii="Calibri" w:hAnsi="Calibri"/>
          <w:lang w:val="it-IT"/>
        </w:rPr>
        <w:t xml:space="preserve">, </w:t>
      </w:r>
      <w:r w:rsidRPr="00B96DAB">
        <w:rPr>
          <w:rFonts w:ascii="Calibri" w:hAnsi="Calibri"/>
          <w:i/>
          <w:lang w:val="it-IT"/>
        </w:rPr>
        <w:t>18</w:t>
      </w:r>
      <w:r w:rsidRPr="00B96DAB">
        <w:rPr>
          <w:rFonts w:ascii="Calibri" w:hAnsi="Calibri"/>
          <w:lang w:val="it-IT"/>
        </w:rPr>
        <w:t>, 438.</w:t>
      </w:r>
    </w:p>
    <w:bookmarkEnd w:id="1"/>
    <w:p w14:paraId="6172BD0A" w14:textId="2A5A66B0" w:rsidR="00DB7013" w:rsidRPr="00DB7013" w:rsidRDefault="00DB7013" w:rsidP="00DB7013">
      <w:pPr>
        <w:spacing w:after="0" w:line="240" w:lineRule="auto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(34)</w:t>
      </w:r>
      <w:r w:rsidRPr="00DB7013">
        <w:rPr>
          <w:rFonts w:ascii="Calibri" w:hAnsi="Calibri" w:cs="Calibri"/>
          <w:noProof/>
          <w:szCs w:val="24"/>
        </w:rPr>
        <w:tab/>
        <w:t xml:space="preserve">Kalambate, P. K.; Srivastava, A. K. </w:t>
      </w:r>
      <w:r w:rsidRPr="00DB7013">
        <w:rPr>
          <w:rFonts w:ascii="Calibri" w:hAnsi="Calibri" w:cs="Calibri"/>
          <w:i/>
          <w:noProof/>
          <w:szCs w:val="24"/>
        </w:rPr>
        <w:t>Sensors and Actuators B: Chemical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2016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233</w:t>
      </w:r>
      <w:r w:rsidRPr="00DB7013">
        <w:rPr>
          <w:rFonts w:ascii="Calibri" w:hAnsi="Calibri" w:cs="Calibri"/>
          <w:noProof/>
          <w:szCs w:val="24"/>
        </w:rPr>
        <w:t>, 237.</w:t>
      </w:r>
    </w:p>
    <w:p w14:paraId="5493AEB1" w14:textId="637EAB15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(35)</w:t>
      </w:r>
      <w:r w:rsidRPr="00DB7013">
        <w:rPr>
          <w:rFonts w:ascii="Calibri" w:hAnsi="Calibri" w:cs="Calibri"/>
          <w:noProof/>
          <w:szCs w:val="24"/>
        </w:rPr>
        <w:tab/>
        <w:t xml:space="preserve">Madrakian, T.; Haghshenas, E.; Afkhami, A. </w:t>
      </w:r>
      <w:r w:rsidRPr="00DB7013">
        <w:rPr>
          <w:rFonts w:ascii="Calibri" w:hAnsi="Calibri" w:cs="Calibri"/>
          <w:i/>
          <w:noProof/>
          <w:szCs w:val="24"/>
        </w:rPr>
        <w:t>Sensors and Actuators B: Chemical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2014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193</w:t>
      </w:r>
      <w:r w:rsidRPr="00DB7013">
        <w:rPr>
          <w:rFonts w:ascii="Calibri" w:hAnsi="Calibri" w:cs="Calibri"/>
          <w:noProof/>
          <w:szCs w:val="24"/>
        </w:rPr>
        <w:t>, 451.</w:t>
      </w:r>
    </w:p>
    <w:p w14:paraId="131228DB" w14:textId="0BE28093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(36)</w:t>
      </w:r>
      <w:r w:rsidRPr="00DB7013">
        <w:rPr>
          <w:rFonts w:ascii="Calibri" w:hAnsi="Calibri" w:cs="Calibri"/>
          <w:noProof/>
          <w:szCs w:val="24"/>
        </w:rPr>
        <w:tab/>
        <w:t xml:space="preserve">Santos, A. M.; Vicentini, F. C.; Figueiredo-Filho, L. C.; Deroco, P. B.; Fatibello-Filho, O. </w:t>
      </w:r>
      <w:r w:rsidRPr="00DB7013">
        <w:rPr>
          <w:rFonts w:ascii="Calibri" w:hAnsi="Calibri" w:cs="Calibri"/>
          <w:i/>
          <w:noProof/>
          <w:szCs w:val="24"/>
        </w:rPr>
        <w:t>Diamond and Related Materials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2015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60</w:t>
      </w:r>
      <w:r w:rsidRPr="00DB7013">
        <w:rPr>
          <w:rFonts w:ascii="Calibri" w:hAnsi="Calibri" w:cs="Calibri"/>
          <w:noProof/>
          <w:szCs w:val="24"/>
        </w:rPr>
        <w:t>, 1.</w:t>
      </w:r>
    </w:p>
    <w:p w14:paraId="7FF5C408" w14:textId="2B0C636E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(37)</w:t>
      </w:r>
      <w:r w:rsidRPr="00DB7013">
        <w:rPr>
          <w:rFonts w:ascii="Calibri" w:hAnsi="Calibri" w:cs="Calibri"/>
          <w:noProof/>
          <w:szCs w:val="24"/>
        </w:rPr>
        <w:tab/>
        <w:t xml:space="preserve">Santos, A. M.; Silva, T. A.; Vicentini, F. C.; Fatibello-Filho, O. </w:t>
      </w:r>
      <w:r w:rsidRPr="00DB7013">
        <w:rPr>
          <w:rFonts w:ascii="Calibri" w:hAnsi="Calibri" w:cs="Calibri"/>
          <w:i/>
          <w:noProof/>
          <w:szCs w:val="24"/>
        </w:rPr>
        <w:t>Arabian Journal of Chemistry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2020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13</w:t>
      </w:r>
      <w:r w:rsidRPr="00DB7013">
        <w:rPr>
          <w:rFonts w:ascii="Calibri" w:hAnsi="Calibri" w:cs="Calibri"/>
          <w:noProof/>
          <w:szCs w:val="24"/>
        </w:rPr>
        <w:t>, 335.</w:t>
      </w:r>
    </w:p>
    <w:p w14:paraId="31C3DFEB" w14:textId="1C3CBD6D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(38)</w:t>
      </w:r>
      <w:r w:rsidRPr="00DB7013">
        <w:rPr>
          <w:rFonts w:ascii="Calibri" w:hAnsi="Calibri" w:cs="Calibri"/>
          <w:noProof/>
          <w:szCs w:val="24"/>
        </w:rPr>
        <w:tab/>
        <w:t xml:space="preserve">Haghshenas, E.; Madrakian, T.; Afkhami, A. </w:t>
      </w:r>
      <w:r w:rsidRPr="00DB7013">
        <w:rPr>
          <w:rFonts w:ascii="Calibri" w:hAnsi="Calibri" w:cs="Calibri"/>
          <w:i/>
          <w:noProof/>
          <w:szCs w:val="24"/>
        </w:rPr>
        <w:t>Materials Science and Engineering: C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2015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57</w:t>
      </w:r>
      <w:r w:rsidRPr="00DB7013">
        <w:rPr>
          <w:rFonts w:ascii="Calibri" w:hAnsi="Calibri" w:cs="Calibri"/>
          <w:noProof/>
          <w:szCs w:val="24"/>
        </w:rPr>
        <w:t>, 205.</w:t>
      </w:r>
    </w:p>
    <w:p w14:paraId="2DA0A791" w14:textId="4C087F1B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(39)</w:t>
      </w:r>
      <w:r w:rsidRPr="00DB7013">
        <w:rPr>
          <w:rFonts w:ascii="Calibri" w:hAnsi="Calibri" w:cs="Calibri"/>
          <w:noProof/>
          <w:szCs w:val="24"/>
        </w:rPr>
        <w:tab/>
        <w:t xml:space="preserve">Tertiş, M.; Hosu, O.; Fritea, L.; Farcau, C.; Cernat, A.; Săndulescu, R.; Cristea, C. </w:t>
      </w:r>
      <w:r w:rsidRPr="00DB7013">
        <w:rPr>
          <w:rFonts w:ascii="Calibri" w:hAnsi="Calibri" w:cs="Calibri"/>
          <w:i/>
          <w:noProof/>
          <w:szCs w:val="24"/>
        </w:rPr>
        <w:t>Electroanalysis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2015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27</w:t>
      </w:r>
      <w:r w:rsidRPr="00DB7013">
        <w:rPr>
          <w:rFonts w:ascii="Calibri" w:hAnsi="Calibri" w:cs="Calibri"/>
          <w:noProof/>
          <w:szCs w:val="24"/>
        </w:rPr>
        <w:t>, 638.</w:t>
      </w:r>
    </w:p>
    <w:p w14:paraId="1BBB2ECE" w14:textId="2C9B8FA2" w:rsidR="00DB7013" w:rsidRPr="00DB7013" w:rsidRDefault="00DB7013" w:rsidP="00DB7013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DB7013">
        <w:rPr>
          <w:rFonts w:ascii="Calibri" w:hAnsi="Calibri" w:cs="Calibri"/>
          <w:noProof/>
          <w:szCs w:val="24"/>
        </w:rPr>
        <w:t>(40)</w:t>
      </w:r>
      <w:r w:rsidRPr="00DB7013">
        <w:rPr>
          <w:rFonts w:ascii="Calibri" w:hAnsi="Calibri" w:cs="Calibri"/>
          <w:noProof/>
          <w:szCs w:val="24"/>
        </w:rPr>
        <w:tab/>
        <w:t xml:space="preserve">Liu, X.; Shangguan, E.; Li, J.; Ning, S.; Guo, L.; Li, Q. </w:t>
      </w:r>
      <w:r w:rsidRPr="00DB7013">
        <w:rPr>
          <w:rFonts w:ascii="Calibri" w:hAnsi="Calibri" w:cs="Calibri"/>
          <w:i/>
          <w:noProof/>
          <w:szCs w:val="24"/>
        </w:rPr>
        <w:t>Materials Science and Engineering: C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2017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70</w:t>
      </w:r>
      <w:r w:rsidRPr="00DB7013">
        <w:rPr>
          <w:rFonts w:ascii="Calibri" w:hAnsi="Calibri" w:cs="Calibri"/>
          <w:noProof/>
          <w:szCs w:val="24"/>
        </w:rPr>
        <w:t>, 628.</w:t>
      </w:r>
    </w:p>
    <w:p w14:paraId="1D944319" w14:textId="0645A043" w:rsidR="002130AD" w:rsidRPr="0093597E" w:rsidRDefault="00DB7013" w:rsidP="002F22EC">
      <w:pPr>
        <w:spacing w:line="240" w:lineRule="auto"/>
        <w:ind w:left="720" w:hanging="720"/>
        <w:rPr>
          <w:rFonts w:ascii="Times New Roman" w:hAnsi="Times New Roman" w:cs="Times New Roman"/>
          <w:sz w:val="24"/>
          <w:szCs w:val="24"/>
        </w:rPr>
      </w:pPr>
      <w:r w:rsidRPr="00DB7013">
        <w:rPr>
          <w:rFonts w:ascii="Calibri" w:hAnsi="Calibri" w:cs="Calibri"/>
          <w:noProof/>
          <w:szCs w:val="24"/>
        </w:rPr>
        <w:t>(41)</w:t>
      </w:r>
      <w:r w:rsidRPr="00DB7013">
        <w:rPr>
          <w:rFonts w:ascii="Calibri" w:hAnsi="Calibri" w:cs="Calibri"/>
          <w:noProof/>
          <w:szCs w:val="24"/>
        </w:rPr>
        <w:tab/>
        <w:t xml:space="preserve">Ensafi, A. A.; Karimi-Maleh, H.; Mallakpour, S.; Hatami, M. </w:t>
      </w:r>
      <w:r w:rsidRPr="00DB7013">
        <w:rPr>
          <w:rFonts w:ascii="Calibri" w:hAnsi="Calibri" w:cs="Calibri"/>
          <w:i/>
          <w:noProof/>
          <w:szCs w:val="24"/>
        </w:rPr>
        <w:t>Sensors and actuators b: chemical</w:t>
      </w:r>
      <w:r w:rsidRPr="00DB7013">
        <w:rPr>
          <w:rFonts w:ascii="Calibri" w:hAnsi="Calibri" w:cs="Calibri"/>
          <w:noProof/>
          <w:szCs w:val="24"/>
        </w:rPr>
        <w:t xml:space="preserve"> </w:t>
      </w:r>
      <w:r w:rsidRPr="00DB7013">
        <w:rPr>
          <w:rFonts w:ascii="Calibri" w:hAnsi="Calibri" w:cs="Calibri"/>
          <w:b/>
          <w:noProof/>
          <w:szCs w:val="24"/>
        </w:rPr>
        <w:t>2011</w:t>
      </w:r>
      <w:r w:rsidRPr="00DB7013">
        <w:rPr>
          <w:rFonts w:ascii="Calibri" w:hAnsi="Calibri" w:cs="Calibri"/>
          <w:noProof/>
          <w:szCs w:val="24"/>
        </w:rPr>
        <w:t xml:space="preserve">, </w:t>
      </w:r>
      <w:r w:rsidRPr="00DB7013">
        <w:rPr>
          <w:rFonts w:ascii="Calibri" w:hAnsi="Calibri" w:cs="Calibri"/>
          <w:i/>
          <w:noProof/>
          <w:szCs w:val="24"/>
        </w:rPr>
        <w:t>155</w:t>
      </w:r>
      <w:r w:rsidRPr="00DB7013">
        <w:rPr>
          <w:rFonts w:ascii="Calibri" w:hAnsi="Calibri" w:cs="Calibri"/>
          <w:noProof/>
          <w:szCs w:val="24"/>
        </w:rPr>
        <w:t>, 464.</w:t>
      </w:r>
      <w:r w:rsidR="00555DBD" w:rsidRPr="0093597E">
        <w:rPr>
          <w:rFonts w:ascii="Times New Roman" w:hAnsi="Times New Roman" w:cs="Times New Roman"/>
          <w:sz w:val="24"/>
          <w:szCs w:val="24"/>
        </w:rPr>
        <w:fldChar w:fldCharType="end"/>
      </w:r>
    </w:p>
    <w:sectPr w:rsidR="002130AD" w:rsidRPr="0093597E" w:rsidSect="001A510F">
      <w:headerReference w:type="default" r:id="rId24"/>
      <w:footerReference w:type="default" r:id="rId25"/>
      <w:pgSz w:w="11906" w:h="16838"/>
      <w:pgMar w:top="1418" w:right="1418" w:bottom="1418" w:left="1418" w:header="709" w:footer="709" w:gutter="0"/>
      <w:cols w:space="708"/>
      <w:bidi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2CBC99D" w14:textId="77777777" w:rsidR="00503C30" w:rsidRDefault="00503C30" w:rsidP="00315B47">
      <w:pPr>
        <w:spacing w:after="0" w:line="240" w:lineRule="auto"/>
      </w:pPr>
      <w:r>
        <w:separator/>
      </w:r>
    </w:p>
  </w:endnote>
  <w:endnote w:type="continuationSeparator" w:id="0">
    <w:p w14:paraId="5BB760C7" w14:textId="77777777" w:rsidR="00503C30" w:rsidRDefault="00503C30" w:rsidP="00315B47">
      <w:pPr>
        <w:spacing w:after="0" w:line="240" w:lineRule="auto"/>
      </w:pPr>
      <w:r>
        <w:continuationSeparator/>
      </w:r>
    </w:p>
  </w:endnote>
  <w:endnote w:type="continuationNotice" w:id="1">
    <w:p w14:paraId="53DAE730" w14:textId="77777777" w:rsidR="00503C30" w:rsidRDefault="00503C3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inion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E4B3C84" w14:textId="77777777" w:rsidR="00B96DAB" w:rsidRDefault="00B96D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C4B9448" w14:textId="77777777" w:rsidR="00503C30" w:rsidRDefault="00503C30" w:rsidP="00315B47">
      <w:pPr>
        <w:spacing w:after="0" w:line="240" w:lineRule="auto"/>
      </w:pPr>
      <w:r>
        <w:separator/>
      </w:r>
    </w:p>
  </w:footnote>
  <w:footnote w:type="continuationSeparator" w:id="0">
    <w:p w14:paraId="7129BAC0" w14:textId="77777777" w:rsidR="00503C30" w:rsidRDefault="00503C30" w:rsidP="00315B47">
      <w:pPr>
        <w:spacing w:after="0" w:line="240" w:lineRule="auto"/>
      </w:pPr>
      <w:r>
        <w:continuationSeparator/>
      </w:r>
    </w:p>
  </w:footnote>
  <w:footnote w:type="continuationNotice" w:id="1">
    <w:p w14:paraId="1943EDBD" w14:textId="77777777" w:rsidR="00503C30" w:rsidRDefault="00503C3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5C8F254" w14:textId="77777777" w:rsidR="00B96DAB" w:rsidRDefault="00B96DA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9654F6"/>
    <w:multiLevelType w:val="multilevel"/>
    <w:tmpl w:val="4FE0B1D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  <w:b/>
      </w:rPr>
    </w:lvl>
  </w:abstractNum>
  <w:abstractNum w:abstractNumId="1" w15:restartNumberingAfterBreak="0">
    <w:nsid w:val="10484020"/>
    <w:multiLevelType w:val="hybridMultilevel"/>
    <w:tmpl w:val="603C634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B85806"/>
    <w:multiLevelType w:val="multilevel"/>
    <w:tmpl w:val="84007E8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32C4485C"/>
    <w:multiLevelType w:val="multilevel"/>
    <w:tmpl w:val="5C3CC9C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asciiTheme="minorHAnsi" w:hAnsiTheme="minorHAnsi" w:cstheme="minorHAnsi"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4" w15:restartNumberingAfterBreak="0">
    <w:nsid w:val="32D30BDD"/>
    <w:multiLevelType w:val="hybridMultilevel"/>
    <w:tmpl w:val="9620E754"/>
    <w:lvl w:ilvl="0" w:tplc="92A2FEE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4247B2F"/>
    <w:multiLevelType w:val="multilevel"/>
    <w:tmpl w:val="21E81B9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6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6" w15:restartNumberingAfterBreak="0">
    <w:nsid w:val="4E1A0EA4"/>
    <w:multiLevelType w:val="multilevel"/>
    <w:tmpl w:val="08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644C0573"/>
    <w:multiLevelType w:val="hybridMultilevel"/>
    <w:tmpl w:val="603C634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FF142D"/>
    <w:multiLevelType w:val="hybridMultilevel"/>
    <w:tmpl w:val="3A70239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9925F3C"/>
    <w:multiLevelType w:val="multilevel"/>
    <w:tmpl w:val="125EF77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7C470F1C"/>
    <w:multiLevelType w:val="multilevel"/>
    <w:tmpl w:val="DB140B3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7F704C1D"/>
    <w:multiLevelType w:val="hybridMultilevel"/>
    <w:tmpl w:val="7F6EFD0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4"/>
  </w:num>
  <w:num w:numId="3">
    <w:abstractNumId w:val="1"/>
  </w:num>
  <w:num w:numId="4">
    <w:abstractNumId w:val="7"/>
  </w:num>
  <w:num w:numId="5">
    <w:abstractNumId w:val="0"/>
  </w:num>
  <w:num w:numId="6">
    <w:abstractNumId w:val="10"/>
  </w:num>
  <w:num w:numId="7">
    <w:abstractNumId w:val="9"/>
  </w:num>
  <w:num w:numId="8">
    <w:abstractNumId w:val="6"/>
  </w:num>
  <w:num w:numId="9">
    <w:abstractNumId w:val="3"/>
  </w:num>
  <w:num w:numId="10">
    <w:abstractNumId w:val="2"/>
  </w:num>
  <w:num w:numId="11">
    <w:abstractNumId w:val="5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gutterAtTop/>
  <w:proofState w:spelling="clean" w:grammar="clean"/>
  <w:linkStyles/>
  <w:defaultTabStop w:val="720"/>
  <w:hyphenationZone w:val="283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J Amer Chem Societ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/ENLayout&gt;"/>
    <w:docVar w:name="EN.Libraries" w:val="&lt;Libraries&gt;&lt;item db-id=&quot;xppeds02pzpe0se9v23xz9f0spwazvsvz0fd&quot;&gt;lte4_insulin_library&lt;record-ids&gt;&lt;item&gt;4&lt;/item&gt;&lt;item&gt;46&lt;/item&gt;&lt;item&gt;47&lt;/item&gt;&lt;item&gt;48&lt;/item&gt;&lt;item&gt;56&lt;/item&gt;&lt;item&gt;57&lt;/item&gt;&lt;/record-ids&gt;&lt;/item&gt;&lt;/Libraries&gt;"/>
  </w:docVars>
  <w:rsids>
    <w:rsidRoot w:val="002E7BBE"/>
    <w:rsid w:val="00001061"/>
    <w:rsid w:val="00002FD4"/>
    <w:rsid w:val="00003094"/>
    <w:rsid w:val="00005125"/>
    <w:rsid w:val="00005DC9"/>
    <w:rsid w:val="000072FB"/>
    <w:rsid w:val="00007C12"/>
    <w:rsid w:val="00007F01"/>
    <w:rsid w:val="00010DF6"/>
    <w:rsid w:val="00012A88"/>
    <w:rsid w:val="00014C72"/>
    <w:rsid w:val="000207EE"/>
    <w:rsid w:val="000221A9"/>
    <w:rsid w:val="000240A6"/>
    <w:rsid w:val="0002623E"/>
    <w:rsid w:val="00026BDC"/>
    <w:rsid w:val="00031E76"/>
    <w:rsid w:val="00034B09"/>
    <w:rsid w:val="00035657"/>
    <w:rsid w:val="00037291"/>
    <w:rsid w:val="00037B92"/>
    <w:rsid w:val="00040267"/>
    <w:rsid w:val="000413D7"/>
    <w:rsid w:val="000451E7"/>
    <w:rsid w:val="0004679A"/>
    <w:rsid w:val="00050964"/>
    <w:rsid w:val="0005128B"/>
    <w:rsid w:val="000525BF"/>
    <w:rsid w:val="00056530"/>
    <w:rsid w:val="00063711"/>
    <w:rsid w:val="00063AE6"/>
    <w:rsid w:val="00064AC9"/>
    <w:rsid w:val="000664AE"/>
    <w:rsid w:val="00067C8C"/>
    <w:rsid w:val="00067FAA"/>
    <w:rsid w:val="000739B0"/>
    <w:rsid w:val="00073BD7"/>
    <w:rsid w:val="00074AE6"/>
    <w:rsid w:val="00076DC6"/>
    <w:rsid w:val="00077B80"/>
    <w:rsid w:val="0008049B"/>
    <w:rsid w:val="00083F3E"/>
    <w:rsid w:val="000858B1"/>
    <w:rsid w:val="00086BBC"/>
    <w:rsid w:val="00087526"/>
    <w:rsid w:val="00092D55"/>
    <w:rsid w:val="00093FBB"/>
    <w:rsid w:val="0009482B"/>
    <w:rsid w:val="00095EAD"/>
    <w:rsid w:val="00096D83"/>
    <w:rsid w:val="0009771C"/>
    <w:rsid w:val="000A0883"/>
    <w:rsid w:val="000A1E1E"/>
    <w:rsid w:val="000A2A8F"/>
    <w:rsid w:val="000A3C66"/>
    <w:rsid w:val="000A4126"/>
    <w:rsid w:val="000A4571"/>
    <w:rsid w:val="000A4CB9"/>
    <w:rsid w:val="000A662A"/>
    <w:rsid w:val="000A7044"/>
    <w:rsid w:val="000A738A"/>
    <w:rsid w:val="000B183C"/>
    <w:rsid w:val="000B366F"/>
    <w:rsid w:val="000B3EFB"/>
    <w:rsid w:val="000B4D8D"/>
    <w:rsid w:val="000B5FA7"/>
    <w:rsid w:val="000B65DC"/>
    <w:rsid w:val="000C42EE"/>
    <w:rsid w:val="000C5DFC"/>
    <w:rsid w:val="000C71EE"/>
    <w:rsid w:val="000D02AE"/>
    <w:rsid w:val="000D0D9A"/>
    <w:rsid w:val="000D2820"/>
    <w:rsid w:val="000D43C3"/>
    <w:rsid w:val="000D48A7"/>
    <w:rsid w:val="000D498E"/>
    <w:rsid w:val="000D57BA"/>
    <w:rsid w:val="000D7133"/>
    <w:rsid w:val="000D727F"/>
    <w:rsid w:val="000E0C15"/>
    <w:rsid w:val="000E4455"/>
    <w:rsid w:val="000E48F2"/>
    <w:rsid w:val="000E4A89"/>
    <w:rsid w:val="000E50A9"/>
    <w:rsid w:val="000E7D3F"/>
    <w:rsid w:val="000F02BA"/>
    <w:rsid w:val="000F0845"/>
    <w:rsid w:val="000F0E49"/>
    <w:rsid w:val="000F381B"/>
    <w:rsid w:val="000F5A24"/>
    <w:rsid w:val="000F5C44"/>
    <w:rsid w:val="000F7B8E"/>
    <w:rsid w:val="00100127"/>
    <w:rsid w:val="00101F7C"/>
    <w:rsid w:val="001020CA"/>
    <w:rsid w:val="001023F4"/>
    <w:rsid w:val="0010421C"/>
    <w:rsid w:val="001047CA"/>
    <w:rsid w:val="00104899"/>
    <w:rsid w:val="001077AE"/>
    <w:rsid w:val="001103DD"/>
    <w:rsid w:val="0011178D"/>
    <w:rsid w:val="00111EEA"/>
    <w:rsid w:val="001136D4"/>
    <w:rsid w:val="00113D1A"/>
    <w:rsid w:val="00113F91"/>
    <w:rsid w:val="001168FD"/>
    <w:rsid w:val="00120F73"/>
    <w:rsid w:val="001264B2"/>
    <w:rsid w:val="00126A25"/>
    <w:rsid w:val="001273B9"/>
    <w:rsid w:val="00127E6F"/>
    <w:rsid w:val="0013036C"/>
    <w:rsid w:val="00130C03"/>
    <w:rsid w:val="00133257"/>
    <w:rsid w:val="001334A8"/>
    <w:rsid w:val="001450DA"/>
    <w:rsid w:val="00145B49"/>
    <w:rsid w:val="00146741"/>
    <w:rsid w:val="001467A1"/>
    <w:rsid w:val="00146F63"/>
    <w:rsid w:val="001533A7"/>
    <w:rsid w:val="00154507"/>
    <w:rsid w:val="0015740B"/>
    <w:rsid w:val="00157A6E"/>
    <w:rsid w:val="0016308D"/>
    <w:rsid w:val="00163BD8"/>
    <w:rsid w:val="00164139"/>
    <w:rsid w:val="00167CBE"/>
    <w:rsid w:val="00167DD5"/>
    <w:rsid w:val="00170417"/>
    <w:rsid w:val="00170CDB"/>
    <w:rsid w:val="00170EC0"/>
    <w:rsid w:val="00172538"/>
    <w:rsid w:val="00172C4D"/>
    <w:rsid w:val="001766E9"/>
    <w:rsid w:val="001768D6"/>
    <w:rsid w:val="00176BDC"/>
    <w:rsid w:val="00176DB8"/>
    <w:rsid w:val="0018049E"/>
    <w:rsid w:val="00180EA0"/>
    <w:rsid w:val="00183613"/>
    <w:rsid w:val="0018557F"/>
    <w:rsid w:val="00186034"/>
    <w:rsid w:val="00186D9F"/>
    <w:rsid w:val="001918AF"/>
    <w:rsid w:val="001921A5"/>
    <w:rsid w:val="001928E2"/>
    <w:rsid w:val="00192C71"/>
    <w:rsid w:val="00193920"/>
    <w:rsid w:val="00193A7D"/>
    <w:rsid w:val="00193E2E"/>
    <w:rsid w:val="00195EE7"/>
    <w:rsid w:val="0019776C"/>
    <w:rsid w:val="001A11C5"/>
    <w:rsid w:val="001A462E"/>
    <w:rsid w:val="001A4E00"/>
    <w:rsid w:val="001A510F"/>
    <w:rsid w:val="001B4E1F"/>
    <w:rsid w:val="001B6638"/>
    <w:rsid w:val="001B691E"/>
    <w:rsid w:val="001B72D9"/>
    <w:rsid w:val="001C30EC"/>
    <w:rsid w:val="001C347A"/>
    <w:rsid w:val="001C4573"/>
    <w:rsid w:val="001C533A"/>
    <w:rsid w:val="001C624E"/>
    <w:rsid w:val="001C688C"/>
    <w:rsid w:val="001C7206"/>
    <w:rsid w:val="001D057D"/>
    <w:rsid w:val="001D277A"/>
    <w:rsid w:val="001D5FCB"/>
    <w:rsid w:val="001D6CB0"/>
    <w:rsid w:val="001E128E"/>
    <w:rsid w:val="001E16C5"/>
    <w:rsid w:val="001E2244"/>
    <w:rsid w:val="001E2612"/>
    <w:rsid w:val="001E61BD"/>
    <w:rsid w:val="001E6317"/>
    <w:rsid w:val="001F03A3"/>
    <w:rsid w:val="001F1EE0"/>
    <w:rsid w:val="001F24D9"/>
    <w:rsid w:val="001F3C94"/>
    <w:rsid w:val="00200BD6"/>
    <w:rsid w:val="002010EA"/>
    <w:rsid w:val="002016C2"/>
    <w:rsid w:val="002035D0"/>
    <w:rsid w:val="00203A4A"/>
    <w:rsid w:val="00203E01"/>
    <w:rsid w:val="002041AD"/>
    <w:rsid w:val="002042ED"/>
    <w:rsid w:val="00205C97"/>
    <w:rsid w:val="0021062B"/>
    <w:rsid w:val="00210B71"/>
    <w:rsid w:val="00212285"/>
    <w:rsid w:val="002130AD"/>
    <w:rsid w:val="00214B78"/>
    <w:rsid w:val="002165B9"/>
    <w:rsid w:val="0021690F"/>
    <w:rsid w:val="0021766A"/>
    <w:rsid w:val="00220016"/>
    <w:rsid w:val="0022199D"/>
    <w:rsid w:val="00222BA2"/>
    <w:rsid w:val="00222C55"/>
    <w:rsid w:val="00225E1F"/>
    <w:rsid w:val="00226438"/>
    <w:rsid w:val="0023073F"/>
    <w:rsid w:val="0023544F"/>
    <w:rsid w:val="00245E32"/>
    <w:rsid w:val="002465FA"/>
    <w:rsid w:val="00250A4B"/>
    <w:rsid w:val="0025154E"/>
    <w:rsid w:val="00253C41"/>
    <w:rsid w:val="00255FC7"/>
    <w:rsid w:val="00260C56"/>
    <w:rsid w:val="0026277F"/>
    <w:rsid w:val="00263066"/>
    <w:rsid w:val="00263238"/>
    <w:rsid w:val="002636B6"/>
    <w:rsid w:val="0026465A"/>
    <w:rsid w:val="0026518F"/>
    <w:rsid w:val="002656C2"/>
    <w:rsid w:val="00265EBE"/>
    <w:rsid w:val="0026632E"/>
    <w:rsid w:val="00270287"/>
    <w:rsid w:val="00271989"/>
    <w:rsid w:val="00271998"/>
    <w:rsid w:val="00271C41"/>
    <w:rsid w:val="00272076"/>
    <w:rsid w:val="00272A8C"/>
    <w:rsid w:val="00273048"/>
    <w:rsid w:val="00273DA9"/>
    <w:rsid w:val="0027405C"/>
    <w:rsid w:val="002740CD"/>
    <w:rsid w:val="002750BB"/>
    <w:rsid w:val="002761E9"/>
    <w:rsid w:val="00277987"/>
    <w:rsid w:val="00277EA1"/>
    <w:rsid w:val="00277FEE"/>
    <w:rsid w:val="00282DAD"/>
    <w:rsid w:val="00291190"/>
    <w:rsid w:val="00291E73"/>
    <w:rsid w:val="00292244"/>
    <w:rsid w:val="002928A2"/>
    <w:rsid w:val="00292C92"/>
    <w:rsid w:val="00294A21"/>
    <w:rsid w:val="00295DCB"/>
    <w:rsid w:val="002A0C13"/>
    <w:rsid w:val="002A2CF2"/>
    <w:rsid w:val="002A4BB2"/>
    <w:rsid w:val="002A4F61"/>
    <w:rsid w:val="002A5520"/>
    <w:rsid w:val="002A5B02"/>
    <w:rsid w:val="002A69BB"/>
    <w:rsid w:val="002A7385"/>
    <w:rsid w:val="002A7818"/>
    <w:rsid w:val="002B0C6F"/>
    <w:rsid w:val="002B2873"/>
    <w:rsid w:val="002B346D"/>
    <w:rsid w:val="002B34F5"/>
    <w:rsid w:val="002B5E9B"/>
    <w:rsid w:val="002B67DB"/>
    <w:rsid w:val="002C0568"/>
    <w:rsid w:val="002C0C58"/>
    <w:rsid w:val="002C29DC"/>
    <w:rsid w:val="002C3370"/>
    <w:rsid w:val="002C455C"/>
    <w:rsid w:val="002D33E9"/>
    <w:rsid w:val="002D4D19"/>
    <w:rsid w:val="002D7A4C"/>
    <w:rsid w:val="002E104D"/>
    <w:rsid w:val="002E13B7"/>
    <w:rsid w:val="002E151C"/>
    <w:rsid w:val="002E260E"/>
    <w:rsid w:val="002E5287"/>
    <w:rsid w:val="002E55EF"/>
    <w:rsid w:val="002E6F89"/>
    <w:rsid w:val="002E7BBE"/>
    <w:rsid w:val="002F2181"/>
    <w:rsid w:val="002F22EC"/>
    <w:rsid w:val="002F42F0"/>
    <w:rsid w:val="003007AA"/>
    <w:rsid w:val="003013E2"/>
    <w:rsid w:val="00302E87"/>
    <w:rsid w:val="00303775"/>
    <w:rsid w:val="00303C73"/>
    <w:rsid w:val="00306D91"/>
    <w:rsid w:val="00307007"/>
    <w:rsid w:val="0030713B"/>
    <w:rsid w:val="00307596"/>
    <w:rsid w:val="0030796C"/>
    <w:rsid w:val="00310346"/>
    <w:rsid w:val="00313EF2"/>
    <w:rsid w:val="00315B47"/>
    <w:rsid w:val="00315EF2"/>
    <w:rsid w:val="003179BE"/>
    <w:rsid w:val="00321A31"/>
    <w:rsid w:val="003254D0"/>
    <w:rsid w:val="00325A12"/>
    <w:rsid w:val="00326C34"/>
    <w:rsid w:val="00330862"/>
    <w:rsid w:val="00330D57"/>
    <w:rsid w:val="00331BD4"/>
    <w:rsid w:val="00336D1C"/>
    <w:rsid w:val="00340E54"/>
    <w:rsid w:val="00341F39"/>
    <w:rsid w:val="003435C8"/>
    <w:rsid w:val="003437E6"/>
    <w:rsid w:val="00344362"/>
    <w:rsid w:val="003449F3"/>
    <w:rsid w:val="00350BB3"/>
    <w:rsid w:val="003517CD"/>
    <w:rsid w:val="00351EAC"/>
    <w:rsid w:val="003522EB"/>
    <w:rsid w:val="00352E3E"/>
    <w:rsid w:val="00352F13"/>
    <w:rsid w:val="00353255"/>
    <w:rsid w:val="00353D67"/>
    <w:rsid w:val="0035421F"/>
    <w:rsid w:val="003549A8"/>
    <w:rsid w:val="00355478"/>
    <w:rsid w:val="003559F2"/>
    <w:rsid w:val="00355A4D"/>
    <w:rsid w:val="003571B3"/>
    <w:rsid w:val="00357891"/>
    <w:rsid w:val="0036122D"/>
    <w:rsid w:val="003612E7"/>
    <w:rsid w:val="00364416"/>
    <w:rsid w:val="00364ABE"/>
    <w:rsid w:val="00365CC9"/>
    <w:rsid w:val="00366FF4"/>
    <w:rsid w:val="00370CA1"/>
    <w:rsid w:val="003716A2"/>
    <w:rsid w:val="00371F58"/>
    <w:rsid w:val="0037237E"/>
    <w:rsid w:val="003734AA"/>
    <w:rsid w:val="00375346"/>
    <w:rsid w:val="0037555D"/>
    <w:rsid w:val="0037567D"/>
    <w:rsid w:val="00375B91"/>
    <w:rsid w:val="00375C7F"/>
    <w:rsid w:val="003803D0"/>
    <w:rsid w:val="00384AB6"/>
    <w:rsid w:val="00384D56"/>
    <w:rsid w:val="003860BD"/>
    <w:rsid w:val="00386BDA"/>
    <w:rsid w:val="003915FA"/>
    <w:rsid w:val="00391C95"/>
    <w:rsid w:val="00391F9F"/>
    <w:rsid w:val="003929CA"/>
    <w:rsid w:val="00394C3D"/>
    <w:rsid w:val="00395CAC"/>
    <w:rsid w:val="003964C6"/>
    <w:rsid w:val="00396568"/>
    <w:rsid w:val="003973AB"/>
    <w:rsid w:val="003A3FA5"/>
    <w:rsid w:val="003A5894"/>
    <w:rsid w:val="003A5D47"/>
    <w:rsid w:val="003B0333"/>
    <w:rsid w:val="003B1B8A"/>
    <w:rsid w:val="003B21F6"/>
    <w:rsid w:val="003B30A9"/>
    <w:rsid w:val="003B371A"/>
    <w:rsid w:val="003B4080"/>
    <w:rsid w:val="003B4334"/>
    <w:rsid w:val="003B58AB"/>
    <w:rsid w:val="003C2D9E"/>
    <w:rsid w:val="003C7C7C"/>
    <w:rsid w:val="003C7F9C"/>
    <w:rsid w:val="003D194F"/>
    <w:rsid w:val="003D26A6"/>
    <w:rsid w:val="003D2B4A"/>
    <w:rsid w:val="003D2B81"/>
    <w:rsid w:val="003D3FE4"/>
    <w:rsid w:val="003E0E60"/>
    <w:rsid w:val="003E2D11"/>
    <w:rsid w:val="003E43E0"/>
    <w:rsid w:val="003E4CD9"/>
    <w:rsid w:val="003E60FD"/>
    <w:rsid w:val="003E7C07"/>
    <w:rsid w:val="003F0942"/>
    <w:rsid w:val="003F1D32"/>
    <w:rsid w:val="003F244C"/>
    <w:rsid w:val="003F2DAA"/>
    <w:rsid w:val="003F3AE1"/>
    <w:rsid w:val="003F4D22"/>
    <w:rsid w:val="003F54C1"/>
    <w:rsid w:val="0040037C"/>
    <w:rsid w:val="004003CD"/>
    <w:rsid w:val="00400FCC"/>
    <w:rsid w:val="0040359C"/>
    <w:rsid w:val="004059CD"/>
    <w:rsid w:val="00405CD5"/>
    <w:rsid w:val="00407A74"/>
    <w:rsid w:val="00410C03"/>
    <w:rsid w:val="00411227"/>
    <w:rsid w:val="00412871"/>
    <w:rsid w:val="00413773"/>
    <w:rsid w:val="00413BEB"/>
    <w:rsid w:val="00413D9F"/>
    <w:rsid w:val="0041403C"/>
    <w:rsid w:val="00420092"/>
    <w:rsid w:val="00421B4D"/>
    <w:rsid w:val="00422A07"/>
    <w:rsid w:val="004231A0"/>
    <w:rsid w:val="004240D6"/>
    <w:rsid w:val="00425F46"/>
    <w:rsid w:val="004268D1"/>
    <w:rsid w:val="00427F1E"/>
    <w:rsid w:val="0043341B"/>
    <w:rsid w:val="0043423D"/>
    <w:rsid w:val="00437082"/>
    <w:rsid w:val="004375AF"/>
    <w:rsid w:val="00437FC0"/>
    <w:rsid w:val="0044007A"/>
    <w:rsid w:val="00440E82"/>
    <w:rsid w:val="00445351"/>
    <w:rsid w:val="004469E0"/>
    <w:rsid w:val="00447CFE"/>
    <w:rsid w:val="00450FDC"/>
    <w:rsid w:val="00452472"/>
    <w:rsid w:val="00453335"/>
    <w:rsid w:val="00455606"/>
    <w:rsid w:val="0045646D"/>
    <w:rsid w:val="00456D4C"/>
    <w:rsid w:val="00460679"/>
    <w:rsid w:val="00460A2D"/>
    <w:rsid w:val="00461352"/>
    <w:rsid w:val="00461388"/>
    <w:rsid w:val="00461A39"/>
    <w:rsid w:val="00462C3D"/>
    <w:rsid w:val="00463A25"/>
    <w:rsid w:val="00463E40"/>
    <w:rsid w:val="00465434"/>
    <w:rsid w:val="0046548E"/>
    <w:rsid w:val="004656B8"/>
    <w:rsid w:val="004718EA"/>
    <w:rsid w:val="00471B6B"/>
    <w:rsid w:val="00472D35"/>
    <w:rsid w:val="00474199"/>
    <w:rsid w:val="00474422"/>
    <w:rsid w:val="00476F48"/>
    <w:rsid w:val="0047777E"/>
    <w:rsid w:val="00482301"/>
    <w:rsid w:val="00483B9D"/>
    <w:rsid w:val="00484B62"/>
    <w:rsid w:val="00487156"/>
    <w:rsid w:val="00493972"/>
    <w:rsid w:val="00496185"/>
    <w:rsid w:val="004A0064"/>
    <w:rsid w:val="004A02E2"/>
    <w:rsid w:val="004A66C5"/>
    <w:rsid w:val="004A6AFB"/>
    <w:rsid w:val="004A7D1C"/>
    <w:rsid w:val="004B1492"/>
    <w:rsid w:val="004B56D1"/>
    <w:rsid w:val="004C25D8"/>
    <w:rsid w:val="004C3E84"/>
    <w:rsid w:val="004C45AB"/>
    <w:rsid w:val="004C4B5E"/>
    <w:rsid w:val="004C5D7F"/>
    <w:rsid w:val="004C7324"/>
    <w:rsid w:val="004D0D74"/>
    <w:rsid w:val="004D0E38"/>
    <w:rsid w:val="004D1CA3"/>
    <w:rsid w:val="004D2215"/>
    <w:rsid w:val="004D3159"/>
    <w:rsid w:val="004D61A7"/>
    <w:rsid w:val="004E094B"/>
    <w:rsid w:val="004E3906"/>
    <w:rsid w:val="004E4190"/>
    <w:rsid w:val="004E5911"/>
    <w:rsid w:val="004E5A3A"/>
    <w:rsid w:val="004E6341"/>
    <w:rsid w:val="004E71AA"/>
    <w:rsid w:val="004E783D"/>
    <w:rsid w:val="004E78F4"/>
    <w:rsid w:val="004F026F"/>
    <w:rsid w:val="004F1729"/>
    <w:rsid w:val="004F1CB8"/>
    <w:rsid w:val="004F408D"/>
    <w:rsid w:val="004F5410"/>
    <w:rsid w:val="004F692F"/>
    <w:rsid w:val="004F7B67"/>
    <w:rsid w:val="005000E4"/>
    <w:rsid w:val="0050072A"/>
    <w:rsid w:val="00500A9A"/>
    <w:rsid w:val="005016EC"/>
    <w:rsid w:val="005028A0"/>
    <w:rsid w:val="00503C30"/>
    <w:rsid w:val="005051B8"/>
    <w:rsid w:val="00505EB6"/>
    <w:rsid w:val="005105A2"/>
    <w:rsid w:val="00511C50"/>
    <w:rsid w:val="005122D9"/>
    <w:rsid w:val="00512742"/>
    <w:rsid w:val="0051459F"/>
    <w:rsid w:val="00517E54"/>
    <w:rsid w:val="0052230A"/>
    <w:rsid w:val="00523161"/>
    <w:rsid w:val="00524B2F"/>
    <w:rsid w:val="00525E01"/>
    <w:rsid w:val="00525E0B"/>
    <w:rsid w:val="00527392"/>
    <w:rsid w:val="0053079A"/>
    <w:rsid w:val="00531B78"/>
    <w:rsid w:val="00531CB3"/>
    <w:rsid w:val="00532762"/>
    <w:rsid w:val="005329AD"/>
    <w:rsid w:val="00533BAA"/>
    <w:rsid w:val="00535708"/>
    <w:rsid w:val="0053691C"/>
    <w:rsid w:val="0053693F"/>
    <w:rsid w:val="0053743E"/>
    <w:rsid w:val="00537620"/>
    <w:rsid w:val="00537AA2"/>
    <w:rsid w:val="005402E8"/>
    <w:rsid w:val="0054067E"/>
    <w:rsid w:val="00540ED4"/>
    <w:rsid w:val="005423EB"/>
    <w:rsid w:val="0054525F"/>
    <w:rsid w:val="0054544D"/>
    <w:rsid w:val="00545762"/>
    <w:rsid w:val="00545B12"/>
    <w:rsid w:val="00545BDA"/>
    <w:rsid w:val="00550CB2"/>
    <w:rsid w:val="00551819"/>
    <w:rsid w:val="00551910"/>
    <w:rsid w:val="00553D27"/>
    <w:rsid w:val="00554641"/>
    <w:rsid w:val="00554DD3"/>
    <w:rsid w:val="005556A0"/>
    <w:rsid w:val="00555DBD"/>
    <w:rsid w:val="0055696A"/>
    <w:rsid w:val="00557E0A"/>
    <w:rsid w:val="005609DA"/>
    <w:rsid w:val="005620A6"/>
    <w:rsid w:val="0056215E"/>
    <w:rsid w:val="0056482C"/>
    <w:rsid w:val="0056657F"/>
    <w:rsid w:val="00566A7D"/>
    <w:rsid w:val="005678EC"/>
    <w:rsid w:val="00571051"/>
    <w:rsid w:val="0057225A"/>
    <w:rsid w:val="00572AB7"/>
    <w:rsid w:val="00575D40"/>
    <w:rsid w:val="0058115B"/>
    <w:rsid w:val="00581D01"/>
    <w:rsid w:val="00582F0B"/>
    <w:rsid w:val="00583920"/>
    <w:rsid w:val="005847FB"/>
    <w:rsid w:val="005861F5"/>
    <w:rsid w:val="00587313"/>
    <w:rsid w:val="005879E2"/>
    <w:rsid w:val="00590A2B"/>
    <w:rsid w:val="00591250"/>
    <w:rsid w:val="00591F45"/>
    <w:rsid w:val="00594A7E"/>
    <w:rsid w:val="00595D46"/>
    <w:rsid w:val="00595EEB"/>
    <w:rsid w:val="00596887"/>
    <w:rsid w:val="005969D8"/>
    <w:rsid w:val="005A4672"/>
    <w:rsid w:val="005A4DA1"/>
    <w:rsid w:val="005A60A9"/>
    <w:rsid w:val="005A6EDF"/>
    <w:rsid w:val="005A6F8A"/>
    <w:rsid w:val="005A7B31"/>
    <w:rsid w:val="005B03A2"/>
    <w:rsid w:val="005B1428"/>
    <w:rsid w:val="005B56BD"/>
    <w:rsid w:val="005B5A18"/>
    <w:rsid w:val="005C5BEE"/>
    <w:rsid w:val="005C7134"/>
    <w:rsid w:val="005C74CC"/>
    <w:rsid w:val="005C79BA"/>
    <w:rsid w:val="005D0924"/>
    <w:rsid w:val="005D26DA"/>
    <w:rsid w:val="005D3052"/>
    <w:rsid w:val="005D7B40"/>
    <w:rsid w:val="005E02B7"/>
    <w:rsid w:val="005E6F46"/>
    <w:rsid w:val="005E70A8"/>
    <w:rsid w:val="005E7B91"/>
    <w:rsid w:val="005F18EC"/>
    <w:rsid w:val="005F39DC"/>
    <w:rsid w:val="005F3F48"/>
    <w:rsid w:val="005F599E"/>
    <w:rsid w:val="005F5B44"/>
    <w:rsid w:val="005F5BBE"/>
    <w:rsid w:val="00600466"/>
    <w:rsid w:val="006006CA"/>
    <w:rsid w:val="00601562"/>
    <w:rsid w:val="00602C24"/>
    <w:rsid w:val="006037E4"/>
    <w:rsid w:val="006047B1"/>
    <w:rsid w:val="00604B13"/>
    <w:rsid w:val="006109F0"/>
    <w:rsid w:val="00612B1B"/>
    <w:rsid w:val="00613BB3"/>
    <w:rsid w:val="00614471"/>
    <w:rsid w:val="00614806"/>
    <w:rsid w:val="00620102"/>
    <w:rsid w:val="00622964"/>
    <w:rsid w:val="006239A6"/>
    <w:rsid w:val="00624EED"/>
    <w:rsid w:val="0062569E"/>
    <w:rsid w:val="00625A1E"/>
    <w:rsid w:val="006271ED"/>
    <w:rsid w:val="00627314"/>
    <w:rsid w:val="00627985"/>
    <w:rsid w:val="006322FC"/>
    <w:rsid w:val="006326BB"/>
    <w:rsid w:val="00634BB5"/>
    <w:rsid w:val="00634BFD"/>
    <w:rsid w:val="006356C5"/>
    <w:rsid w:val="00637ED8"/>
    <w:rsid w:val="00641B40"/>
    <w:rsid w:val="006420B8"/>
    <w:rsid w:val="006507D9"/>
    <w:rsid w:val="006508FD"/>
    <w:rsid w:val="00651681"/>
    <w:rsid w:val="006559BC"/>
    <w:rsid w:val="00661874"/>
    <w:rsid w:val="00662B5D"/>
    <w:rsid w:val="00663DF6"/>
    <w:rsid w:val="006644B8"/>
    <w:rsid w:val="006665B4"/>
    <w:rsid w:val="0066747F"/>
    <w:rsid w:val="006704E9"/>
    <w:rsid w:val="00671835"/>
    <w:rsid w:val="00671EDF"/>
    <w:rsid w:val="006733C9"/>
    <w:rsid w:val="00674D13"/>
    <w:rsid w:val="006750E5"/>
    <w:rsid w:val="00676878"/>
    <w:rsid w:val="00676FC9"/>
    <w:rsid w:val="006800DF"/>
    <w:rsid w:val="00681055"/>
    <w:rsid w:val="00684124"/>
    <w:rsid w:val="00684495"/>
    <w:rsid w:val="0068489A"/>
    <w:rsid w:val="00685C17"/>
    <w:rsid w:val="00685E8D"/>
    <w:rsid w:val="006872B1"/>
    <w:rsid w:val="00687E91"/>
    <w:rsid w:val="00690048"/>
    <w:rsid w:val="006918CB"/>
    <w:rsid w:val="00692D63"/>
    <w:rsid w:val="006933CC"/>
    <w:rsid w:val="00693D6B"/>
    <w:rsid w:val="00693EDB"/>
    <w:rsid w:val="00696D91"/>
    <w:rsid w:val="0069760A"/>
    <w:rsid w:val="006A024C"/>
    <w:rsid w:val="006A195D"/>
    <w:rsid w:val="006A2442"/>
    <w:rsid w:val="006A294C"/>
    <w:rsid w:val="006A3403"/>
    <w:rsid w:val="006B06BA"/>
    <w:rsid w:val="006B193D"/>
    <w:rsid w:val="006B1BD9"/>
    <w:rsid w:val="006B3956"/>
    <w:rsid w:val="006C0B4F"/>
    <w:rsid w:val="006C2412"/>
    <w:rsid w:val="006C26A6"/>
    <w:rsid w:val="006C34E6"/>
    <w:rsid w:val="006C427D"/>
    <w:rsid w:val="006C4BE4"/>
    <w:rsid w:val="006C63FA"/>
    <w:rsid w:val="006C64BA"/>
    <w:rsid w:val="006D242E"/>
    <w:rsid w:val="006D27E9"/>
    <w:rsid w:val="006D2B17"/>
    <w:rsid w:val="006D3149"/>
    <w:rsid w:val="006D448A"/>
    <w:rsid w:val="006D4685"/>
    <w:rsid w:val="006D4C1F"/>
    <w:rsid w:val="006D4FFE"/>
    <w:rsid w:val="006D70FC"/>
    <w:rsid w:val="006D73CB"/>
    <w:rsid w:val="006E0DAB"/>
    <w:rsid w:val="006E385B"/>
    <w:rsid w:val="006E42A0"/>
    <w:rsid w:val="006E5DFF"/>
    <w:rsid w:val="006E604A"/>
    <w:rsid w:val="006E7C6D"/>
    <w:rsid w:val="006F3027"/>
    <w:rsid w:val="006F4E43"/>
    <w:rsid w:val="00701790"/>
    <w:rsid w:val="007022A1"/>
    <w:rsid w:val="007023E0"/>
    <w:rsid w:val="00702D4E"/>
    <w:rsid w:val="00703387"/>
    <w:rsid w:val="007038E9"/>
    <w:rsid w:val="00703921"/>
    <w:rsid w:val="00704140"/>
    <w:rsid w:val="0070445A"/>
    <w:rsid w:val="007057DD"/>
    <w:rsid w:val="00705E12"/>
    <w:rsid w:val="0070654A"/>
    <w:rsid w:val="007071F6"/>
    <w:rsid w:val="0071232E"/>
    <w:rsid w:val="00713609"/>
    <w:rsid w:val="00714EC7"/>
    <w:rsid w:val="00715C06"/>
    <w:rsid w:val="007163BF"/>
    <w:rsid w:val="00716DA3"/>
    <w:rsid w:val="00717B20"/>
    <w:rsid w:val="007218EF"/>
    <w:rsid w:val="007253CB"/>
    <w:rsid w:val="00725FED"/>
    <w:rsid w:val="0072602D"/>
    <w:rsid w:val="00726FF4"/>
    <w:rsid w:val="00727E4B"/>
    <w:rsid w:val="00727EFE"/>
    <w:rsid w:val="00731125"/>
    <w:rsid w:val="00731766"/>
    <w:rsid w:val="00732E0D"/>
    <w:rsid w:val="00733F0F"/>
    <w:rsid w:val="007348B4"/>
    <w:rsid w:val="00734A34"/>
    <w:rsid w:val="0073557F"/>
    <w:rsid w:val="0073560E"/>
    <w:rsid w:val="007373BC"/>
    <w:rsid w:val="00740AD8"/>
    <w:rsid w:val="00741786"/>
    <w:rsid w:val="00741E64"/>
    <w:rsid w:val="00744640"/>
    <w:rsid w:val="00745706"/>
    <w:rsid w:val="00746664"/>
    <w:rsid w:val="00746E88"/>
    <w:rsid w:val="00746ECD"/>
    <w:rsid w:val="00751E40"/>
    <w:rsid w:val="007549E0"/>
    <w:rsid w:val="0075767A"/>
    <w:rsid w:val="00757851"/>
    <w:rsid w:val="00760EAB"/>
    <w:rsid w:val="007642BB"/>
    <w:rsid w:val="00765C4D"/>
    <w:rsid w:val="00770736"/>
    <w:rsid w:val="007722AC"/>
    <w:rsid w:val="007728DE"/>
    <w:rsid w:val="00773E88"/>
    <w:rsid w:val="007740A4"/>
    <w:rsid w:val="0077680A"/>
    <w:rsid w:val="00776CC8"/>
    <w:rsid w:val="00777CD7"/>
    <w:rsid w:val="00781312"/>
    <w:rsid w:val="00781E67"/>
    <w:rsid w:val="0078493D"/>
    <w:rsid w:val="00784AA8"/>
    <w:rsid w:val="00784FB7"/>
    <w:rsid w:val="00787688"/>
    <w:rsid w:val="00790D59"/>
    <w:rsid w:val="00790E23"/>
    <w:rsid w:val="00793476"/>
    <w:rsid w:val="0079413C"/>
    <w:rsid w:val="00794ACF"/>
    <w:rsid w:val="00794B94"/>
    <w:rsid w:val="007962FF"/>
    <w:rsid w:val="00796B5B"/>
    <w:rsid w:val="007A01CD"/>
    <w:rsid w:val="007A08EE"/>
    <w:rsid w:val="007A3955"/>
    <w:rsid w:val="007A3D3B"/>
    <w:rsid w:val="007A4E77"/>
    <w:rsid w:val="007A5060"/>
    <w:rsid w:val="007A51CE"/>
    <w:rsid w:val="007A66FD"/>
    <w:rsid w:val="007A6AD6"/>
    <w:rsid w:val="007A7840"/>
    <w:rsid w:val="007B1F38"/>
    <w:rsid w:val="007B3376"/>
    <w:rsid w:val="007B4A80"/>
    <w:rsid w:val="007B5786"/>
    <w:rsid w:val="007C1B30"/>
    <w:rsid w:val="007C26DA"/>
    <w:rsid w:val="007C2E2A"/>
    <w:rsid w:val="007C36E0"/>
    <w:rsid w:val="007C6119"/>
    <w:rsid w:val="007C78B2"/>
    <w:rsid w:val="007D09E2"/>
    <w:rsid w:val="007D2AF2"/>
    <w:rsid w:val="007D4895"/>
    <w:rsid w:val="007D6921"/>
    <w:rsid w:val="007D6BDD"/>
    <w:rsid w:val="007E0161"/>
    <w:rsid w:val="007E1ABC"/>
    <w:rsid w:val="007E4A57"/>
    <w:rsid w:val="007E5D2E"/>
    <w:rsid w:val="007F0877"/>
    <w:rsid w:val="007F12D3"/>
    <w:rsid w:val="007F33EE"/>
    <w:rsid w:val="007F5F54"/>
    <w:rsid w:val="007F7310"/>
    <w:rsid w:val="0080217B"/>
    <w:rsid w:val="0080288D"/>
    <w:rsid w:val="0080327D"/>
    <w:rsid w:val="00803468"/>
    <w:rsid w:val="008060A6"/>
    <w:rsid w:val="00806485"/>
    <w:rsid w:val="00806668"/>
    <w:rsid w:val="008077F5"/>
    <w:rsid w:val="00811889"/>
    <w:rsid w:val="00811AE3"/>
    <w:rsid w:val="00812B47"/>
    <w:rsid w:val="00812B8F"/>
    <w:rsid w:val="0081305E"/>
    <w:rsid w:val="0081358F"/>
    <w:rsid w:val="00817821"/>
    <w:rsid w:val="00817FCB"/>
    <w:rsid w:val="00822847"/>
    <w:rsid w:val="00824B90"/>
    <w:rsid w:val="00825090"/>
    <w:rsid w:val="00827832"/>
    <w:rsid w:val="008306EC"/>
    <w:rsid w:val="0083106A"/>
    <w:rsid w:val="00834320"/>
    <w:rsid w:val="00837936"/>
    <w:rsid w:val="00840BD4"/>
    <w:rsid w:val="00840CE2"/>
    <w:rsid w:val="008416DF"/>
    <w:rsid w:val="0084283F"/>
    <w:rsid w:val="00842C9C"/>
    <w:rsid w:val="00844A37"/>
    <w:rsid w:val="00844EA1"/>
    <w:rsid w:val="00844ECA"/>
    <w:rsid w:val="00845DF6"/>
    <w:rsid w:val="00847945"/>
    <w:rsid w:val="0085333A"/>
    <w:rsid w:val="00854A35"/>
    <w:rsid w:val="00856D48"/>
    <w:rsid w:val="00857227"/>
    <w:rsid w:val="00857773"/>
    <w:rsid w:val="008610D2"/>
    <w:rsid w:val="0086160D"/>
    <w:rsid w:val="00861D59"/>
    <w:rsid w:val="00862AF7"/>
    <w:rsid w:val="0086345D"/>
    <w:rsid w:val="008653B4"/>
    <w:rsid w:val="00867806"/>
    <w:rsid w:val="0087156D"/>
    <w:rsid w:val="00871E44"/>
    <w:rsid w:val="0087326B"/>
    <w:rsid w:val="00875004"/>
    <w:rsid w:val="0087681D"/>
    <w:rsid w:val="008779C7"/>
    <w:rsid w:val="00880E66"/>
    <w:rsid w:val="00882086"/>
    <w:rsid w:val="00883462"/>
    <w:rsid w:val="00883AB1"/>
    <w:rsid w:val="00885C7B"/>
    <w:rsid w:val="0088634F"/>
    <w:rsid w:val="00886D22"/>
    <w:rsid w:val="0089061E"/>
    <w:rsid w:val="00893277"/>
    <w:rsid w:val="008951B2"/>
    <w:rsid w:val="0089558B"/>
    <w:rsid w:val="00895C11"/>
    <w:rsid w:val="00895FA4"/>
    <w:rsid w:val="008A14EC"/>
    <w:rsid w:val="008A22E2"/>
    <w:rsid w:val="008A29A1"/>
    <w:rsid w:val="008A42BE"/>
    <w:rsid w:val="008A4ED6"/>
    <w:rsid w:val="008A6B7E"/>
    <w:rsid w:val="008A7374"/>
    <w:rsid w:val="008A7688"/>
    <w:rsid w:val="008B0782"/>
    <w:rsid w:val="008B2AFB"/>
    <w:rsid w:val="008B308C"/>
    <w:rsid w:val="008B3963"/>
    <w:rsid w:val="008B400F"/>
    <w:rsid w:val="008B63F0"/>
    <w:rsid w:val="008B71D9"/>
    <w:rsid w:val="008C267B"/>
    <w:rsid w:val="008C3622"/>
    <w:rsid w:val="008C4C03"/>
    <w:rsid w:val="008C6A3B"/>
    <w:rsid w:val="008C7509"/>
    <w:rsid w:val="008D01DF"/>
    <w:rsid w:val="008D27C5"/>
    <w:rsid w:val="008D5D85"/>
    <w:rsid w:val="008E0113"/>
    <w:rsid w:val="008E322D"/>
    <w:rsid w:val="008E4A69"/>
    <w:rsid w:val="008E4A7F"/>
    <w:rsid w:val="008E4B12"/>
    <w:rsid w:val="008E6A0E"/>
    <w:rsid w:val="008E7C6E"/>
    <w:rsid w:val="008F27E9"/>
    <w:rsid w:val="008F2954"/>
    <w:rsid w:val="008F394B"/>
    <w:rsid w:val="008F457A"/>
    <w:rsid w:val="008F64AE"/>
    <w:rsid w:val="0090010F"/>
    <w:rsid w:val="00901951"/>
    <w:rsid w:val="00901A9A"/>
    <w:rsid w:val="00901B23"/>
    <w:rsid w:val="00902F83"/>
    <w:rsid w:val="00903028"/>
    <w:rsid w:val="009033EF"/>
    <w:rsid w:val="009048D4"/>
    <w:rsid w:val="00904E27"/>
    <w:rsid w:val="00906377"/>
    <w:rsid w:val="00907700"/>
    <w:rsid w:val="009101BC"/>
    <w:rsid w:val="00911D7F"/>
    <w:rsid w:val="009126CC"/>
    <w:rsid w:val="00912C34"/>
    <w:rsid w:val="00913E7A"/>
    <w:rsid w:val="00915B2C"/>
    <w:rsid w:val="0091746B"/>
    <w:rsid w:val="00917ABC"/>
    <w:rsid w:val="0092018E"/>
    <w:rsid w:val="00922362"/>
    <w:rsid w:val="00923899"/>
    <w:rsid w:val="00923CCB"/>
    <w:rsid w:val="00925959"/>
    <w:rsid w:val="009272A1"/>
    <w:rsid w:val="009276A2"/>
    <w:rsid w:val="00931F16"/>
    <w:rsid w:val="00934397"/>
    <w:rsid w:val="00934659"/>
    <w:rsid w:val="0093597E"/>
    <w:rsid w:val="00946149"/>
    <w:rsid w:val="0094657C"/>
    <w:rsid w:val="00947223"/>
    <w:rsid w:val="009502AB"/>
    <w:rsid w:val="00951DCA"/>
    <w:rsid w:val="0095201D"/>
    <w:rsid w:val="0095394C"/>
    <w:rsid w:val="00954A69"/>
    <w:rsid w:val="00954B9C"/>
    <w:rsid w:val="0095533E"/>
    <w:rsid w:val="009622B2"/>
    <w:rsid w:val="00962597"/>
    <w:rsid w:val="0096403E"/>
    <w:rsid w:val="009648EC"/>
    <w:rsid w:val="009659E1"/>
    <w:rsid w:val="00966E58"/>
    <w:rsid w:val="00970FFC"/>
    <w:rsid w:val="009712C1"/>
    <w:rsid w:val="00973D3C"/>
    <w:rsid w:val="00975D65"/>
    <w:rsid w:val="00976853"/>
    <w:rsid w:val="00976DA6"/>
    <w:rsid w:val="0098040B"/>
    <w:rsid w:val="00980569"/>
    <w:rsid w:val="00981EA7"/>
    <w:rsid w:val="009821DA"/>
    <w:rsid w:val="009831FE"/>
    <w:rsid w:val="0098391C"/>
    <w:rsid w:val="00985E93"/>
    <w:rsid w:val="009870FC"/>
    <w:rsid w:val="009902A6"/>
    <w:rsid w:val="009956E5"/>
    <w:rsid w:val="009A0065"/>
    <w:rsid w:val="009A1949"/>
    <w:rsid w:val="009A2F28"/>
    <w:rsid w:val="009A3B71"/>
    <w:rsid w:val="009A4EE1"/>
    <w:rsid w:val="009A61A0"/>
    <w:rsid w:val="009A620B"/>
    <w:rsid w:val="009A6646"/>
    <w:rsid w:val="009A7528"/>
    <w:rsid w:val="009A785B"/>
    <w:rsid w:val="009A7FFC"/>
    <w:rsid w:val="009B0900"/>
    <w:rsid w:val="009B1245"/>
    <w:rsid w:val="009B146B"/>
    <w:rsid w:val="009B1DEB"/>
    <w:rsid w:val="009B1FCB"/>
    <w:rsid w:val="009B434A"/>
    <w:rsid w:val="009B670A"/>
    <w:rsid w:val="009B6E0F"/>
    <w:rsid w:val="009B720A"/>
    <w:rsid w:val="009C1298"/>
    <w:rsid w:val="009C270F"/>
    <w:rsid w:val="009C3BBE"/>
    <w:rsid w:val="009D3402"/>
    <w:rsid w:val="009D6CBB"/>
    <w:rsid w:val="009D6FB6"/>
    <w:rsid w:val="009D7F31"/>
    <w:rsid w:val="009E064B"/>
    <w:rsid w:val="009E23EA"/>
    <w:rsid w:val="009E346C"/>
    <w:rsid w:val="009E3F90"/>
    <w:rsid w:val="009E4068"/>
    <w:rsid w:val="009E4668"/>
    <w:rsid w:val="009E4EF5"/>
    <w:rsid w:val="009E5637"/>
    <w:rsid w:val="009E5BF3"/>
    <w:rsid w:val="009E67AA"/>
    <w:rsid w:val="009E72ED"/>
    <w:rsid w:val="009E7FD2"/>
    <w:rsid w:val="009F61CB"/>
    <w:rsid w:val="009F654A"/>
    <w:rsid w:val="009F769E"/>
    <w:rsid w:val="00A03E87"/>
    <w:rsid w:val="00A043FF"/>
    <w:rsid w:val="00A066CC"/>
    <w:rsid w:val="00A06D3E"/>
    <w:rsid w:val="00A06E2A"/>
    <w:rsid w:val="00A071FB"/>
    <w:rsid w:val="00A075CB"/>
    <w:rsid w:val="00A07D2D"/>
    <w:rsid w:val="00A106ED"/>
    <w:rsid w:val="00A13D5E"/>
    <w:rsid w:val="00A2342E"/>
    <w:rsid w:val="00A24C46"/>
    <w:rsid w:val="00A25C71"/>
    <w:rsid w:val="00A25F4F"/>
    <w:rsid w:val="00A26132"/>
    <w:rsid w:val="00A2630F"/>
    <w:rsid w:val="00A3119B"/>
    <w:rsid w:val="00A33E57"/>
    <w:rsid w:val="00A37DD7"/>
    <w:rsid w:val="00A40A2A"/>
    <w:rsid w:val="00A43D8A"/>
    <w:rsid w:val="00A449D3"/>
    <w:rsid w:val="00A44C3D"/>
    <w:rsid w:val="00A45D27"/>
    <w:rsid w:val="00A475BD"/>
    <w:rsid w:val="00A4779A"/>
    <w:rsid w:val="00A500CB"/>
    <w:rsid w:val="00A5175E"/>
    <w:rsid w:val="00A52DBE"/>
    <w:rsid w:val="00A57B23"/>
    <w:rsid w:val="00A62BC8"/>
    <w:rsid w:val="00A6407E"/>
    <w:rsid w:val="00A65CD1"/>
    <w:rsid w:val="00A65E60"/>
    <w:rsid w:val="00A67CD7"/>
    <w:rsid w:val="00A702C2"/>
    <w:rsid w:val="00A74565"/>
    <w:rsid w:val="00A753C2"/>
    <w:rsid w:val="00A75462"/>
    <w:rsid w:val="00A767B6"/>
    <w:rsid w:val="00A80437"/>
    <w:rsid w:val="00A81A02"/>
    <w:rsid w:val="00A834F8"/>
    <w:rsid w:val="00A83507"/>
    <w:rsid w:val="00A858B7"/>
    <w:rsid w:val="00A865AE"/>
    <w:rsid w:val="00A867E9"/>
    <w:rsid w:val="00A90003"/>
    <w:rsid w:val="00A91945"/>
    <w:rsid w:val="00A91F6F"/>
    <w:rsid w:val="00A92706"/>
    <w:rsid w:val="00A9274E"/>
    <w:rsid w:val="00A92848"/>
    <w:rsid w:val="00A9309E"/>
    <w:rsid w:val="00A94B39"/>
    <w:rsid w:val="00A952C7"/>
    <w:rsid w:val="00AA07B6"/>
    <w:rsid w:val="00AA0D6A"/>
    <w:rsid w:val="00AA114A"/>
    <w:rsid w:val="00AA17B2"/>
    <w:rsid w:val="00AA4916"/>
    <w:rsid w:val="00AA6536"/>
    <w:rsid w:val="00AB0C8F"/>
    <w:rsid w:val="00AB10A7"/>
    <w:rsid w:val="00AB4302"/>
    <w:rsid w:val="00AB4F6A"/>
    <w:rsid w:val="00AB565C"/>
    <w:rsid w:val="00AC092C"/>
    <w:rsid w:val="00AC1186"/>
    <w:rsid w:val="00AC12DF"/>
    <w:rsid w:val="00AC20E7"/>
    <w:rsid w:val="00AC2BE4"/>
    <w:rsid w:val="00AC31F2"/>
    <w:rsid w:val="00AC4FBF"/>
    <w:rsid w:val="00AC6416"/>
    <w:rsid w:val="00AC650B"/>
    <w:rsid w:val="00AC6E74"/>
    <w:rsid w:val="00AC7919"/>
    <w:rsid w:val="00AD15F1"/>
    <w:rsid w:val="00AD6161"/>
    <w:rsid w:val="00AD6834"/>
    <w:rsid w:val="00AE1B75"/>
    <w:rsid w:val="00AE1D7E"/>
    <w:rsid w:val="00AE64E9"/>
    <w:rsid w:val="00AF2CF1"/>
    <w:rsid w:val="00AF53AA"/>
    <w:rsid w:val="00AF78ED"/>
    <w:rsid w:val="00B0239C"/>
    <w:rsid w:val="00B02D8F"/>
    <w:rsid w:val="00B04E91"/>
    <w:rsid w:val="00B06252"/>
    <w:rsid w:val="00B07016"/>
    <w:rsid w:val="00B11215"/>
    <w:rsid w:val="00B12FA0"/>
    <w:rsid w:val="00B13CEB"/>
    <w:rsid w:val="00B14F9C"/>
    <w:rsid w:val="00B15A8F"/>
    <w:rsid w:val="00B15F5C"/>
    <w:rsid w:val="00B20D36"/>
    <w:rsid w:val="00B21E56"/>
    <w:rsid w:val="00B239EE"/>
    <w:rsid w:val="00B26096"/>
    <w:rsid w:val="00B27736"/>
    <w:rsid w:val="00B313DB"/>
    <w:rsid w:val="00B33894"/>
    <w:rsid w:val="00B400AB"/>
    <w:rsid w:val="00B4399D"/>
    <w:rsid w:val="00B46596"/>
    <w:rsid w:val="00B46B09"/>
    <w:rsid w:val="00B5169F"/>
    <w:rsid w:val="00B52E48"/>
    <w:rsid w:val="00B579E8"/>
    <w:rsid w:val="00B60327"/>
    <w:rsid w:val="00B6263A"/>
    <w:rsid w:val="00B627DE"/>
    <w:rsid w:val="00B63429"/>
    <w:rsid w:val="00B649C7"/>
    <w:rsid w:val="00B660EF"/>
    <w:rsid w:val="00B67BEA"/>
    <w:rsid w:val="00B7184A"/>
    <w:rsid w:val="00B723FF"/>
    <w:rsid w:val="00B72FE0"/>
    <w:rsid w:val="00B73145"/>
    <w:rsid w:val="00B80131"/>
    <w:rsid w:val="00B82AA5"/>
    <w:rsid w:val="00B83F60"/>
    <w:rsid w:val="00B8558E"/>
    <w:rsid w:val="00B863D9"/>
    <w:rsid w:val="00B90756"/>
    <w:rsid w:val="00B937FC"/>
    <w:rsid w:val="00B96DAB"/>
    <w:rsid w:val="00BA1F38"/>
    <w:rsid w:val="00BA3771"/>
    <w:rsid w:val="00BA41D4"/>
    <w:rsid w:val="00BA4A84"/>
    <w:rsid w:val="00BA56E7"/>
    <w:rsid w:val="00BA6BAD"/>
    <w:rsid w:val="00BB0F54"/>
    <w:rsid w:val="00BB1157"/>
    <w:rsid w:val="00BB1C8F"/>
    <w:rsid w:val="00BB2D7F"/>
    <w:rsid w:val="00BB3F10"/>
    <w:rsid w:val="00BB4908"/>
    <w:rsid w:val="00BB504C"/>
    <w:rsid w:val="00BB5F2C"/>
    <w:rsid w:val="00BB6390"/>
    <w:rsid w:val="00BB653C"/>
    <w:rsid w:val="00BC0DB7"/>
    <w:rsid w:val="00BC1DDA"/>
    <w:rsid w:val="00BC2C05"/>
    <w:rsid w:val="00BC4BFA"/>
    <w:rsid w:val="00BC6BD5"/>
    <w:rsid w:val="00BC7EBC"/>
    <w:rsid w:val="00BD1B8A"/>
    <w:rsid w:val="00BD414F"/>
    <w:rsid w:val="00BD54C9"/>
    <w:rsid w:val="00BD7EB8"/>
    <w:rsid w:val="00BE040A"/>
    <w:rsid w:val="00BE05D3"/>
    <w:rsid w:val="00BE0AE9"/>
    <w:rsid w:val="00BE185A"/>
    <w:rsid w:val="00BE3725"/>
    <w:rsid w:val="00BE6781"/>
    <w:rsid w:val="00BE754E"/>
    <w:rsid w:val="00BF08DF"/>
    <w:rsid w:val="00BF1C8B"/>
    <w:rsid w:val="00BF2D61"/>
    <w:rsid w:val="00BF2DF9"/>
    <w:rsid w:val="00BF6C46"/>
    <w:rsid w:val="00C001A9"/>
    <w:rsid w:val="00C02364"/>
    <w:rsid w:val="00C02EF1"/>
    <w:rsid w:val="00C03DF0"/>
    <w:rsid w:val="00C04411"/>
    <w:rsid w:val="00C064E3"/>
    <w:rsid w:val="00C07E96"/>
    <w:rsid w:val="00C10BBD"/>
    <w:rsid w:val="00C11A99"/>
    <w:rsid w:val="00C11AEA"/>
    <w:rsid w:val="00C14154"/>
    <w:rsid w:val="00C142C1"/>
    <w:rsid w:val="00C1435A"/>
    <w:rsid w:val="00C143EA"/>
    <w:rsid w:val="00C144F3"/>
    <w:rsid w:val="00C20092"/>
    <w:rsid w:val="00C20F50"/>
    <w:rsid w:val="00C21B03"/>
    <w:rsid w:val="00C23F4F"/>
    <w:rsid w:val="00C27EF5"/>
    <w:rsid w:val="00C30A57"/>
    <w:rsid w:val="00C31191"/>
    <w:rsid w:val="00C34564"/>
    <w:rsid w:val="00C34B75"/>
    <w:rsid w:val="00C35549"/>
    <w:rsid w:val="00C35EDE"/>
    <w:rsid w:val="00C37B4D"/>
    <w:rsid w:val="00C420AC"/>
    <w:rsid w:val="00C4230B"/>
    <w:rsid w:val="00C42727"/>
    <w:rsid w:val="00C43E6A"/>
    <w:rsid w:val="00C44C18"/>
    <w:rsid w:val="00C5315F"/>
    <w:rsid w:val="00C54AD5"/>
    <w:rsid w:val="00C553D0"/>
    <w:rsid w:val="00C554CB"/>
    <w:rsid w:val="00C56503"/>
    <w:rsid w:val="00C567FD"/>
    <w:rsid w:val="00C57EFA"/>
    <w:rsid w:val="00C63E1B"/>
    <w:rsid w:val="00C649DE"/>
    <w:rsid w:val="00C65825"/>
    <w:rsid w:val="00C66994"/>
    <w:rsid w:val="00C712C1"/>
    <w:rsid w:val="00C715B3"/>
    <w:rsid w:val="00C75631"/>
    <w:rsid w:val="00C75D87"/>
    <w:rsid w:val="00C7639F"/>
    <w:rsid w:val="00C768C7"/>
    <w:rsid w:val="00C816F5"/>
    <w:rsid w:val="00C83C18"/>
    <w:rsid w:val="00C84205"/>
    <w:rsid w:val="00C853A6"/>
    <w:rsid w:val="00C85C68"/>
    <w:rsid w:val="00C87058"/>
    <w:rsid w:val="00C90F51"/>
    <w:rsid w:val="00C92550"/>
    <w:rsid w:val="00C94279"/>
    <w:rsid w:val="00C945EE"/>
    <w:rsid w:val="00CA5127"/>
    <w:rsid w:val="00CA6139"/>
    <w:rsid w:val="00CA7D89"/>
    <w:rsid w:val="00CB06A6"/>
    <w:rsid w:val="00CB13F6"/>
    <w:rsid w:val="00CB1A3F"/>
    <w:rsid w:val="00CB24AA"/>
    <w:rsid w:val="00CB3445"/>
    <w:rsid w:val="00CB36CF"/>
    <w:rsid w:val="00CB3FF6"/>
    <w:rsid w:val="00CB4786"/>
    <w:rsid w:val="00CB652E"/>
    <w:rsid w:val="00CC2ECB"/>
    <w:rsid w:val="00CC3182"/>
    <w:rsid w:val="00CC3372"/>
    <w:rsid w:val="00CC411F"/>
    <w:rsid w:val="00CC5C45"/>
    <w:rsid w:val="00CC6857"/>
    <w:rsid w:val="00CC6C57"/>
    <w:rsid w:val="00CC7933"/>
    <w:rsid w:val="00CD01B6"/>
    <w:rsid w:val="00CD3279"/>
    <w:rsid w:val="00CD3B59"/>
    <w:rsid w:val="00CD58E1"/>
    <w:rsid w:val="00CD710A"/>
    <w:rsid w:val="00CD7A57"/>
    <w:rsid w:val="00CD7BBD"/>
    <w:rsid w:val="00CE12EB"/>
    <w:rsid w:val="00CE39E9"/>
    <w:rsid w:val="00CE46C9"/>
    <w:rsid w:val="00CE4B45"/>
    <w:rsid w:val="00CE6821"/>
    <w:rsid w:val="00CF2114"/>
    <w:rsid w:val="00CF2BD6"/>
    <w:rsid w:val="00CF5AF2"/>
    <w:rsid w:val="00CF7FF5"/>
    <w:rsid w:val="00D006E9"/>
    <w:rsid w:val="00D00D8F"/>
    <w:rsid w:val="00D00E49"/>
    <w:rsid w:val="00D01895"/>
    <w:rsid w:val="00D0235F"/>
    <w:rsid w:val="00D024D3"/>
    <w:rsid w:val="00D0281D"/>
    <w:rsid w:val="00D02ADD"/>
    <w:rsid w:val="00D03B50"/>
    <w:rsid w:val="00D04634"/>
    <w:rsid w:val="00D053C9"/>
    <w:rsid w:val="00D079BE"/>
    <w:rsid w:val="00D12370"/>
    <w:rsid w:val="00D13A32"/>
    <w:rsid w:val="00D14702"/>
    <w:rsid w:val="00D14AEB"/>
    <w:rsid w:val="00D17A55"/>
    <w:rsid w:val="00D20013"/>
    <w:rsid w:val="00D20222"/>
    <w:rsid w:val="00D24F76"/>
    <w:rsid w:val="00D25C08"/>
    <w:rsid w:val="00D26864"/>
    <w:rsid w:val="00D30BC0"/>
    <w:rsid w:val="00D30DE3"/>
    <w:rsid w:val="00D31CA1"/>
    <w:rsid w:val="00D34244"/>
    <w:rsid w:val="00D356EF"/>
    <w:rsid w:val="00D404E8"/>
    <w:rsid w:val="00D40B46"/>
    <w:rsid w:val="00D413D8"/>
    <w:rsid w:val="00D43E78"/>
    <w:rsid w:val="00D47B5A"/>
    <w:rsid w:val="00D50590"/>
    <w:rsid w:val="00D532B4"/>
    <w:rsid w:val="00D535F1"/>
    <w:rsid w:val="00D54ED1"/>
    <w:rsid w:val="00D5644D"/>
    <w:rsid w:val="00D57B59"/>
    <w:rsid w:val="00D6378C"/>
    <w:rsid w:val="00D6648D"/>
    <w:rsid w:val="00D71327"/>
    <w:rsid w:val="00D72A07"/>
    <w:rsid w:val="00D7592C"/>
    <w:rsid w:val="00D76FBE"/>
    <w:rsid w:val="00D77419"/>
    <w:rsid w:val="00D77617"/>
    <w:rsid w:val="00D80315"/>
    <w:rsid w:val="00D80CAF"/>
    <w:rsid w:val="00D81192"/>
    <w:rsid w:val="00D823C0"/>
    <w:rsid w:val="00D86E54"/>
    <w:rsid w:val="00D86EFA"/>
    <w:rsid w:val="00D922F2"/>
    <w:rsid w:val="00D94394"/>
    <w:rsid w:val="00D94878"/>
    <w:rsid w:val="00DA1236"/>
    <w:rsid w:val="00DA2DC1"/>
    <w:rsid w:val="00DA38AD"/>
    <w:rsid w:val="00DA403A"/>
    <w:rsid w:val="00DA6668"/>
    <w:rsid w:val="00DB0EBC"/>
    <w:rsid w:val="00DB0EBF"/>
    <w:rsid w:val="00DB2847"/>
    <w:rsid w:val="00DB3278"/>
    <w:rsid w:val="00DB36BD"/>
    <w:rsid w:val="00DB5788"/>
    <w:rsid w:val="00DB5D43"/>
    <w:rsid w:val="00DB7013"/>
    <w:rsid w:val="00DC0FC4"/>
    <w:rsid w:val="00DC1A9B"/>
    <w:rsid w:val="00DC42DB"/>
    <w:rsid w:val="00DC53E6"/>
    <w:rsid w:val="00DC6F7B"/>
    <w:rsid w:val="00DD17EE"/>
    <w:rsid w:val="00DD423C"/>
    <w:rsid w:val="00DD6FEF"/>
    <w:rsid w:val="00DE0BFF"/>
    <w:rsid w:val="00DE32AF"/>
    <w:rsid w:val="00DE4DEF"/>
    <w:rsid w:val="00DE6006"/>
    <w:rsid w:val="00DE62FB"/>
    <w:rsid w:val="00DE6ED6"/>
    <w:rsid w:val="00DE7D8F"/>
    <w:rsid w:val="00DF1D29"/>
    <w:rsid w:val="00DF23FE"/>
    <w:rsid w:val="00DF2553"/>
    <w:rsid w:val="00DF4D2D"/>
    <w:rsid w:val="00DF6AC4"/>
    <w:rsid w:val="00DF6FD9"/>
    <w:rsid w:val="00E05A03"/>
    <w:rsid w:val="00E07510"/>
    <w:rsid w:val="00E1123F"/>
    <w:rsid w:val="00E11802"/>
    <w:rsid w:val="00E121EF"/>
    <w:rsid w:val="00E12394"/>
    <w:rsid w:val="00E1244C"/>
    <w:rsid w:val="00E13963"/>
    <w:rsid w:val="00E1647A"/>
    <w:rsid w:val="00E20605"/>
    <w:rsid w:val="00E2078E"/>
    <w:rsid w:val="00E2144A"/>
    <w:rsid w:val="00E22F27"/>
    <w:rsid w:val="00E23412"/>
    <w:rsid w:val="00E23DEE"/>
    <w:rsid w:val="00E23F4E"/>
    <w:rsid w:val="00E25EC3"/>
    <w:rsid w:val="00E25F66"/>
    <w:rsid w:val="00E27047"/>
    <w:rsid w:val="00E27489"/>
    <w:rsid w:val="00E274AC"/>
    <w:rsid w:val="00E30947"/>
    <w:rsid w:val="00E31288"/>
    <w:rsid w:val="00E314DF"/>
    <w:rsid w:val="00E31B22"/>
    <w:rsid w:val="00E3296F"/>
    <w:rsid w:val="00E338C2"/>
    <w:rsid w:val="00E3615D"/>
    <w:rsid w:val="00E371E4"/>
    <w:rsid w:val="00E40094"/>
    <w:rsid w:val="00E41BA3"/>
    <w:rsid w:val="00E425CB"/>
    <w:rsid w:val="00E45825"/>
    <w:rsid w:val="00E469C9"/>
    <w:rsid w:val="00E47F0F"/>
    <w:rsid w:val="00E50197"/>
    <w:rsid w:val="00E525E0"/>
    <w:rsid w:val="00E5622E"/>
    <w:rsid w:val="00E56C09"/>
    <w:rsid w:val="00E5700A"/>
    <w:rsid w:val="00E64BE9"/>
    <w:rsid w:val="00E67A9E"/>
    <w:rsid w:val="00E72832"/>
    <w:rsid w:val="00E73AF2"/>
    <w:rsid w:val="00E76A72"/>
    <w:rsid w:val="00E81115"/>
    <w:rsid w:val="00E81D16"/>
    <w:rsid w:val="00E83B23"/>
    <w:rsid w:val="00E852B5"/>
    <w:rsid w:val="00E85B81"/>
    <w:rsid w:val="00E87F22"/>
    <w:rsid w:val="00E91DD0"/>
    <w:rsid w:val="00E92D18"/>
    <w:rsid w:val="00E9749A"/>
    <w:rsid w:val="00E97DF2"/>
    <w:rsid w:val="00EA0256"/>
    <w:rsid w:val="00EA1FE8"/>
    <w:rsid w:val="00EA22C2"/>
    <w:rsid w:val="00EA3CBA"/>
    <w:rsid w:val="00EA45AB"/>
    <w:rsid w:val="00EA5843"/>
    <w:rsid w:val="00EA66D3"/>
    <w:rsid w:val="00EB0AF2"/>
    <w:rsid w:val="00EB0DC7"/>
    <w:rsid w:val="00EB145E"/>
    <w:rsid w:val="00EB1F5E"/>
    <w:rsid w:val="00EB2117"/>
    <w:rsid w:val="00EB278B"/>
    <w:rsid w:val="00EB28C3"/>
    <w:rsid w:val="00EB375E"/>
    <w:rsid w:val="00EB68FC"/>
    <w:rsid w:val="00EB7C72"/>
    <w:rsid w:val="00EC24D6"/>
    <w:rsid w:val="00EC4617"/>
    <w:rsid w:val="00EC4743"/>
    <w:rsid w:val="00EC4952"/>
    <w:rsid w:val="00EC4C64"/>
    <w:rsid w:val="00EC5B66"/>
    <w:rsid w:val="00EC6C96"/>
    <w:rsid w:val="00ED0778"/>
    <w:rsid w:val="00ED0EBB"/>
    <w:rsid w:val="00ED3979"/>
    <w:rsid w:val="00ED43CF"/>
    <w:rsid w:val="00ED4A96"/>
    <w:rsid w:val="00ED53BF"/>
    <w:rsid w:val="00ED5CDD"/>
    <w:rsid w:val="00ED6A13"/>
    <w:rsid w:val="00ED7449"/>
    <w:rsid w:val="00EE1402"/>
    <w:rsid w:val="00EE172F"/>
    <w:rsid w:val="00EE3C1B"/>
    <w:rsid w:val="00EE5166"/>
    <w:rsid w:val="00EE6049"/>
    <w:rsid w:val="00EE7185"/>
    <w:rsid w:val="00EE7AE5"/>
    <w:rsid w:val="00EF1235"/>
    <w:rsid w:val="00EF17B3"/>
    <w:rsid w:val="00EF2007"/>
    <w:rsid w:val="00EF4593"/>
    <w:rsid w:val="00EF5431"/>
    <w:rsid w:val="00EF56F2"/>
    <w:rsid w:val="00EF60FE"/>
    <w:rsid w:val="00EF752A"/>
    <w:rsid w:val="00EF7869"/>
    <w:rsid w:val="00EF7E98"/>
    <w:rsid w:val="00F01916"/>
    <w:rsid w:val="00F01A49"/>
    <w:rsid w:val="00F03B0A"/>
    <w:rsid w:val="00F04BCC"/>
    <w:rsid w:val="00F1081F"/>
    <w:rsid w:val="00F111C3"/>
    <w:rsid w:val="00F13FB6"/>
    <w:rsid w:val="00F1400A"/>
    <w:rsid w:val="00F147C1"/>
    <w:rsid w:val="00F14B25"/>
    <w:rsid w:val="00F16776"/>
    <w:rsid w:val="00F1774D"/>
    <w:rsid w:val="00F17989"/>
    <w:rsid w:val="00F2040D"/>
    <w:rsid w:val="00F2097A"/>
    <w:rsid w:val="00F21634"/>
    <w:rsid w:val="00F25AA3"/>
    <w:rsid w:val="00F26124"/>
    <w:rsid w:val="00F26866"/>
    <w:rsid w:val="00F31CD4"/>
    <w:rsid w:val="00F320D7"/>
    <w:rsid w:val="00F32435"/>
    <w:rsid w:val="00F3484E"/>
    <w:rsid w:val="00F349F0"/>
    <w:rsid w:val="00F34FA2"/>
    <w:rsid w:val="00F37159"/>
    <w:rsid w:val="00F374A1"/>
    <w:rsid w:val="00F40DC8"/>
    <w:rsid w:val="00F4185D"/>
    <w:rsid w:val="00F42136"/>
    <w:rsid w:val="00F431C2"/>
    <w:rsid w:val="00F44814"/>
    <w:rsid w:val="00F44ED2"/>
    <w:rsid w:val="00F45DE1"/>
    <w:rsid w:val="00F47FED"/>
    <w:rsid w:val="00F51CA0"/>
    <w:rsid w:val="00F52059"/>
    <w:rsid w:val="00F53BCD"/>
    <w:rsid w:val="00F54533"/>
    <w:rsid w:val="00F56339"/>
    <w:rsid w:val="00F56C10"/>
    <w:rsid w:val="00F57465"/>
    <w:rsid w:val="00F6222C"/>
    <w:rsid w:val="00F62B76"/>
    <w:rsid w:val="00F6354E"/>
    <w:rsid w:val="00F638C2"/>
    <w:rsid w:val="00F65B86"/>
    <w:rsid w:val="00F67ABC"/>
    <w:rsid w:val="00F716B6"/>
    <w:rsid w:val="00F722E8"/>
    <w:rsid w:val="00F73895"/>
    <w:rsid w:val="00F73F7B"/>
    <w:rsid w:val="00F7719F"/>
    <w:rsid w:val="00F83121"/>
    <w:rsid w:val="00F83B71"/>
    <w:rsid w:val="00F84B56"/>
    <w:rsid w:val="00F85445"/>
    <w:rsid w:val="00F87578"/>
    <w:rsid w:val="00F87FE7"/>
    <w:rsid w:val="00F906F1"/>
    <w:rsid w:val="00F92ADF"/>
    <w:rsid w:val="00F94BE6"/>
    <w:rsid w:val="00F95CF7"/>
    <w:rsid w:val="00F95F16"/>
    <w:rsid w:val="00F976FE"/>
    <w:rsid w:val="00FA1700"/>
    <w:rsid w:val="00FA31EB"/>
    <w:rsid w:val="00FA3DC9"/>
    <w:rsid w:val="00FB2408"/>
    <w:rsid w:val="00FB4932"/>
    <w:rsid w:val="00FB526A"/>
    <w:rsid w:val="00FB7A1B"/>
    <w:rsid w:val="00FC12BF"/>
    <w:rsid w:val="00FC2F0E"/>
    <w:rsid w:val="00FC3C8C"/>
    <w:rsid w:val="00FC52C7"/>
    <w:rsid w:val="00FC63AF"/>
    <w:rsid w:val="00FC7B2B"/>
    <w:rsid w:val="00FC7C4D"/>
    <w:rsid w:val="00FD2BBF"/>
    <w:rsid w:val="00FD353C"/>
    <w:rsid w:val="00FD658D"/>
    <w:rsid w:val="00FD7DFA"/>
    <w:rsid w:val="00FD7E70"/>
    <w:rsid w:val="00FE1752"/>
    <w:rsid w:val="00FE236D"/>
    <w:rsid w:val="00FE2376"/>
    <w:rsid w:val="00FE2A82"/>
    <w:rsid w:val="00FE2EFF"/>
    <w:rsid w:val="00FF0601"/>
    <w:rsid w:val="00FF0E9B"/>
    <w:rsid w:val="00FF16C7"/>
    <w:rsid w:val="00FF1CEB"/>
    <w:rsid w:val="00FF3823"/>
    <w:rsid w:val="00FF4BF6"/>
    <w:rsid w:val="00FF5FCD"/>
    <w:rsid w:val="00FF654F"/>
    <w:rsid w:val="00FF779A"/>
    <w:rsid w:val="00FF7F5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5D1EC6"/>
  <w15:docId w15:val="{BA5D1D47-F2B9-4551-BF0F-336A4F9F44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952C7"/>
  </w:style>
  <w:style w:type="paragraph" w:styleId="Heading1">
    <w:name w:val="heading 1"/>
    <w:basedOn w:val="Normal"/>
    <w:link w:val="Heading1Char"/>
    <w:uiPriority w:val="9"/>
    <w:qFormat/>
    <w:rsid w:val="00421B4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  <w:style w:type="character" w:default="1" w:styleId="DefaultParagraphFont">
    <w:name w:val="Default Paragraph Font"/>
    <w:uiPriority w:val="1"/>
    <w:semiHidden/>
    <w:unhideWhenUsed/>
    <w:rsid w:val="00A952C7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A952C7"/>
  </w:style>
  <w:style w:type="paragraph" w:customStyle="1" w:styleId="EndNoteBibliographyTitle">
    <w:name w:val="EndNote Bibliography Title"/>
    <w:basedOn w:val="Normal"/>
    <w:link w:val="EndNoteBibliographyTitleChar"/>
    <w:rsid w:val="002E7BBE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2E7BBE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2E7BBE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2E7BBE"/>
    <w:rPr>
      <w:rFonts w:ascii="Calibri" w:hAnsi="Calibri" w:cs="Calibri"/>
      <w:noProof/>
      <w:lang w:val="en-US"/>
    </w:rPr>
  </w:style>
  <w:style w:type="character" w:styleId="Hyperlink">
    <w:name w:val="Hyperlink"/>
    <w:basedOn w:val="DefaultParagraphFont"/>
    <w:uiPriority w:val="99"/>
    <w:unhideWhenUsed/>
    <w:rsid w:val="003612E7"/>
    <w:rPr>
      <w:color w:val="0563C1" w:themeColor="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A13D5E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ListParagraph">
    <w:name w:val="List Paragraph"/>
    <w:basedOn w:val="Normal"/>
    <w:uiPriority w:val="34"/>
    <w:qFormat/>
    <w:rsid w:val="005861F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15B4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15B47"/>
  </w:style>
  <w:style w:type="paragraph" w:styleId="Footer">
    <w:name w:val="footer"/>
    <w:basedOn w:val="Normal"/>
    <w:link w:val="FooterChar"/>
    <w:uiPriority w:val="99"/>
    <w:unhideWhenUsed/>
    <w:rsid w:val="00315B4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15B47"/>
  </w:style>
  <w:style w:type="table" w:styleId="TableGrid">
    <w:name w:val="Table Grid"/>
    <w:basedOn w:val="TableNormal"/>
    <w:uiPriority w:val="39"/>
    <w:rsid w:val="00676F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26632E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DB5D4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5D4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5D4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5D4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5D43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B5D4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B5D43"/>
    <w:rPr>
      <w:rFonts w:ascii="Segoe UI" w:hAnsi="Segoe UI" w:cs="Segoe UI"/>
      <w:sz w:val="18"/>
      <w:szCs w:val="18"/>
    </w:rPr>
  </w:style>
  <w:style w:type="paragraph" w:styleId="TableofFigures">
    <w:name w:val="table of figures"/>
    <w:basedOn w:val="Normal"/>
    <w:next w:val="Normal"/>
    <w:uiPriority w:val="99"/>
    <w:unhideWhenUsed/>
    <w:rsid w:val="001F24D9"/>
    <w:pPr>
      <w:spacing w:after="0"/>
    </w:pPr>
  </w:style>
  <w:style w:type="paragraph" w:styleId="Revision">
    <w:name w:val="Revision"/>
    <w:hidden/>
    <w:uiPriority w:val="99"/>
    <w:semiHidden/>
    <w:rsid w:val="002B346D"/>
    <w:pPr>
      <w:spacing w:after="0" w:line="240" w:lineRule="auto"/>
    </w:pPr>
  </w:style>
  <w:style w:type="character" w:customStyle="1" w:styleId="A12">
    <w:name w:val="A12"/>
    <w:uiPriority w:val="99"/>
    <w:rsid w:val="00685C17"/>
    <w:rPr>
      <w:rFonts w:cs="Minion"/>
      <w:color w:val="000000"/>
      <w:sz w:val="14"/>
      <w:szCs w:val="14"/>
    </w:rPr>
  </w:style>
  <w:style w:type="character" w:customStyle="1" w:styleId="A5">
    <w:name w:val="A5"/>
    <w:uiPriority w:val="99"/>
    <w:rsid w:val="00685C17"/>
    <w:rPr>
      <w:rFonts w:cs="Minion"/>
      <w:color w:val="000000"/>
      <w:sz w:val="14"/>
      <w:szCs w:val="14"/>
    </w:rPr>
  </w:style>
  <w:style w:type="paragraph" w:customStyle="1" w:styleId="Default">
    <w:name w:val="Default"/>
    <w:rsid w:val="003E43E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it-IT"/>
    </w:rPr>
  </w:style>
  <w:style w:type="character" w:customStyle="1" w:styleId="Heading1Char">
    <w:name w:val="Heading 1 Char"/>
    <w:basedOn w:val="DefaultParagraphFont"/>
    <w:link w:val="Heading1"/>
    <w:uiPriority w:val="9"/>
    <w:rsid w:val="00421B4D"/>
    <w:rPr>
      <w:rFonts w:ascii="Times New Roman" w:eastAsia="Times New Roman" w:hAnsi="Times New Roman" w:cs="Times New Roman"/>
      <w:b/>
      <w:bCs/>
      <w:kern w:val="36"/>
      <w:sz w:val="48"/>
      <w:szCs w:val="48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669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3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24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91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887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1.bin"/><Relationship Id="rId18" Type="http://schemas.openxmlformats.org/officeDocument/2006/relationships/image" Target="media/image7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oleObject" Target="embeddings/oleObject3.bin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tiff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10" Type="http://schemas.openxmlformats.org/officeDocument/2006/relationships/image" Target="media/image2.png"/><Relationship Id="rId19" Type="http://schemas.openxmlformats.org/officeDocument/2006/relationships/oleObject" Target="embeddings/oleObject4.bin"/><Relationship Id="rId4" Type="http://schemas.openxmlformats.org/officeDocument/2006/relationships/settings" Target="settings.xml"/><Relationship Id="rId9" Type="http://schemas.openxmlformats.org/officeDocument/2006/relationships/hyperlink" Target="https://en.wikipedia.org/wiki/N-Acetylcysteine" TargetMode="External"/><Relationship Id="rId14" Type="http://schemas.openxmlformats.org/officeDocument/2006/relationships/image" Target="media/image5.emf"/><Relationship Id="rId22" Type="http://schemas.openxmlformats.org/officeDocument/2006/relationships/image" Target="media/image9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CF2594-E30A-419E-B225-26914720B8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16</Pages>
  <Words>11742</Words>
  <Characters>66936</Characters>
  <Application>Microsoft Office Word</Application>
  <DocSecurity>0</DocSecurity>
  <Lines>557</Lines>
  <Paragraphs>157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University of Leicester</Company>
  <LinksUpToDate>false</LinksUpToDate>
  <CharactersWithSpaces>78521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Alanazi, Kaseb D.M.</dc:creator>
  <cp:keywords/>
  <dc:description/>
  <cp:lastModifiedBy>Garcia Cruz, Alvaro</cp:lastModifiedBy>
  <cp:revision>1</cp:revision>
  <cp:lastPrinted>2018-10-06T15:15:00Z</cp:lastPrinted>
  <dcterms:created xsi:type="dcterms:W3CDTF">2020-07-10T12:17:00Z</dcterms:created>
  <dcterms:modified xsi:type="dcterms:W3CDTF">2020-07-10T12:22:00Z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http://www.zotero.org/styles/american-sociological-association</vt:lpwstr>
  </property>
  <property fmtid="{D5CDD505-2E9C-101B-9397-08002B2CF9AE}" pid="3" name="Mendeley Recent Style Name 0_1">
    <vt:lpwstr>American Sociological Association</vt:lpwstr>
  </property>
  <property fmtid="{D5CDD505-2E9C-101B-9397-08002B2CF9AE}" pid="4" name="Mendeley Recent Style Id 1_1">
    <vt:lpwstr>http://www.zotero.org/styles/analytica-chimica-acta</vt:lpwstr>
  </property>
  <property fmtid="{D5CDD505-2E9C-101B-9397-08002B2CF9AE}" pid="5" name="Mendeley Recent Style Name 1_1">
    <vt:lpwstr>Analytica Chimica Acta</vt:lpwstr>
  </property>
  <property fmtid="{D5CDD505-2E9C-101B-9397-08002B2CF9AE}" pid="6" name="Mendeley Recent Style Id 2_1">
    <vt:lpwstr>http://www.zotero.org/styles/biosensors</vt:lpwstr>
  </property>
  <property fmtid="{D5CDD505-2E9C-101B-9397-08002B2CF9AE}" pid="7" name="Mendeley Recent Style Name 2_1">
    <vt:lpwstr>Biosensors</vt:lpwstr>
  </property>
  <property fmtid="{D5CDD505-2E9C-101B-9397-08002B2CF9AE}" pid="8" name="Mendeley Recent Style Id 3_1">
    <vt:lpwstr>http://www.zotero.org/styles/biosensors-and-bioelectronics</vt:lpwstr>
  </property>
  <property fmtid="{D5CDD505-2E9C-101B-9397-08002B2CF9AE}" pid="9" name="Mendeley Recent Style Name 3_1">
    <vt:lpwstr>Biosensors and Bioelectronics</vt:lpwstr>
  </property>
  <property fmtid="{D5CDD505-2E9C-101B-9397-08002B2CF9AE}" pid="10" name="Mendeley Recent Style Id 4_1">
    <vt:lpwstr>http://www.zotero.org/styles/chicago-author-date</vt:lpwstr>
  </property>
  <property fmtid="{D5CDD505-2E9C-101B-9397-08002B2CF9AE}" pid="11" name="Mendeley Recent Style Name 4_1">
    <vt:lpwstr>Chicago Manual of Style 17th edition (author-date)</vt:lpwstr>
  </property>
  <property fmtid="{D5CDD505-2E9C-101B-9397-08002B2CF9AE}" pid="12" name="Mendeley Recent Style Id 5_1">
    <vt:lpwstr>http://www.zotero.org/styles/harvard-cite-them-right</vt:lpwstr>
  </property>
  <property fmtid="{D5CDD505-2E9C-101B-9397-08002B2CF9AE}" pid="13" name="Mendeley Recent Style Name 5_1">
    <vt:lpwstr>Cite Them Right 10th edition - Harvard</vt:lpwstr>
  </property>
  <property fmtid="{D5CDD505-2E9C-101B-9397-08002B2CF9AE}" pid="14" name="Mendeley Recent Style Id 6_1">
    <vt:lpwstr>http://www.zotero.org/styles/ieee</vt:lpwstr>
  </property>
  <property fmtid="{D5CDD505-2E9C-101B-9397-08002B2CF9AE}" pid="15" name="Mendeley Recent Style Name 6_1">
    <vt:lpwstr>IEEE</vt:lpwstr>
  </property>
  <property fmtid="{D5CDD505-2E9C-101B-9397-08002B2CF9AE}" pid="16" name="Mendeley Recent Style Id 7_1">
    <vt:lpwstr>http://www.zotero.org/styles/modern-humanities-research-association</vt:lpwstr>
  </property>
  <property fmtid="{D5CDD505-2E9C-101B-9397-08002B2CF9AE}" pid="17" name="Mendeley Recent Style Name 7_1">
    <vt:lpwstr>Modern Humanities Research Association 3rd edition (note with bibliography)</vt:lpwstr>
  </property>
  <property fmtid="{D5CDD505-2E9C-101B-9397-08002B2CF9AE}" pid="18" name="Mendeley Recent Style Id 8_1">
    <vt:lpwstr>http://www.zotero.org/styles/modern-language-association</vt:lpwstr>
  </property>
  <property fmtid="{D5CDD505-2E9C-101B-9397-08002B2CF9AE}" pid="19" name="Mendeley Recent Style Name 8_1">
    <vt:lpwstr>Modern Language Association 7th edition</vt:lpwstr>
  </property>
  <property fmtid="{D5CDD505-2E9C-101B-9397-08002B2CF9AE}" pid="20" name="Mendeley Recent Style Id 9_1">
    <vt:lpwstr>http://www.zotero.org/styles/talanta</vt:lpwstr>
  </property>
  <property fmtid="{D5CDD505-2E9C-101B-9397-08002B2CF9AE}" pid="21" name="Mendeley Recent Style Name 9_1">
    <vt:lpwstr>Talanta</vt:lpwstr>
  </property>
  <property fmtid="{D5CDD505-2E9C-101B-9397-08002B2CF9AE}" pid="22" name="Mendeley Document_1">
    <vt:lpwstr>True</vt:lpwstr>
  </property>
  <property fmtid="{D5CDD505-2E9C-101B-9397-08002B2CF9AE}" pid="23" name="Mendeley Unique User Id_1">
    <vt:lpwstr>133bfb91-af29-39d2-a1a8-5dfab546df9a</vt:lpwstr>
  </property>
</Properties>
</file>