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DB3619" w14:textId="3285EFAA" w:rsidR="00DF7860" w:rsidRPr="00DF7860" w:rsidRDefault="000F1FD7" w:rsidP="00DF7860">
      <w:pPr>
        <w:spacing w:line="480" w:lineRule="auto"/>
        <w:jc w:val="center"/>
        <w:rPr>
          <w:rFonts w:ascii="Times New Roman" w:hAnsi="Times New Roman"/>
          <w:b/>
          <w:color w:val="000000" w:themeColor="text1"/>
          <w:szCs w:val="24"/>
        </w:rPr>
      </w:pPr>
      <w:r w:rsidRPr="00DF7860">
        <w:rPr>
          <w:rFonts w:ascii="Times New Roman" w:hAnsi="Times New Roman"/>
          <w:b/>
          <w:color w:val="000000" w:themeColor="text1"/>
          <w:szCs w:val="24"/>
        </w:rPr>
        <w:t>Conformational Dynamics</w:t>
      </w:r>
      <w:r w:rsidR="00172DFB" w:rsidRPr="00DF7860">
        <w:rPr>
          <w:rFonts w:ascii="Times New Roman" w:hAnsi="Times New Roman"/>
          <w:b/>
          <w:color w:val="000000" w:themeColor="text1"/>
          <w:szCs w:val="24"/>
        </w:rPr>
        <w:t xml:space="preserve"> </w:t>
      </w:r>
      <w:r w:rsidRPr="00DF7860">
        <w:rPr>
          <w:rFonts w:ascii="Times New Roman" w:hAnsi="Times New Roman"/>
          <w:b/>
          <w:color w:val="000000" w:themeColor="text1"/>
          <w:szCs w:val="24"/>
        </w:rPr>
        <w:t>in</w:t>
      </w:r>
      <w:r w:rsidR="003D2960" w:rsidRPr="00DF7860">
        <w:rPr>
          <w:rFonts w:ascii="Times New Roman" w:hAnsi="Times New Roman"/>
          <w:b/>
          <w:color w:val="000000" w:themeColor="text1"/>
          <w:szCs w:val="24"/>
        </w:rPr>
        <w:t xml:space="preserve"> Interleukin 17A and 17F Functional Complexes</w:t>
      </w:r>
      <w:r w:rsidRPr="00DF7860">
        <w:rPr>
          <w:rFonts w:ascii="Times New Roman" w:hAnsi="Times New Roman"/>
          <w:b/>
          <w:color w:val="000000" w:themeColor="text1"/>
          <w:szCs w:val="24"/>
        </w:rPr>
        <w:t xml:space="preserve"> is a </w:t>
      </w:r>
      <w:r w:rsidR="003D2960" w:rsidRPr="00DF7860">
        <w:rPr>
          <w:rFonts w:ascii="Times New Roman" w:hAnsi="Times New Roman"/>
          <w:b/>
          <w:color w:val="000000" w:themeColor="text1"/>
          <w:szCs w:val="24"/>
        </w:rPr>
        <w:t>Key Determinant</w:t>
      </w:r>
      <w:r w:rsidRPr="00DF7860">
        <w:rPr>
          <w:rFonts w:ascii="Times New Roman" w:hAnsi="Times New Roman"/>
          <w:b/>
          <w:color w:val="000000" w:themeColor="text1"/>
          <w:szCs w:val="24"/>
        </w:rPr>
        <w:t xml:space="preserve"> of Receptor </w:t>
      </w:r>
      <w:proofErr w:type="spellStart"/>
      <w:proofErr w:type="gramStart"/>
      <w:r w:rsidRPr="00DF7860">
        <w:rPr>
          <w:rFonts w:ascii="Times New Roman" w:hAnsi="Times New Roman"/>
          <w:b/>
          <w:color w:val="000000" w:themeColor="text1"/>
          <w:szCs w:val="24"/>
        </w:rPr>
        <w:t>A</w:t>
      </w:r>
      <w:proofErr w:type="spellEnd"/>
      <w:proofErr w:type="gramEnd"/>
      <w:r w:rsidRPr="00DF7860">
        <w:rPr>
          <w:rFonts w:ascii="Times New Roman" w:hAnsi="Times New Roman"/>
          <w:b/>
          <w:color w:val="000000" w:themeColor="text1"/>
          <w:szCs w:val="24"/>
        </w:rPr>
        <w:t xml:space="preserve"> </w:t>
      </w:r>
      <w:r w:rsidR="003D2960" w:rsidRPr="00DF7860">
        <w:rPr>
          <w:rFonts w:ascii="Times New Roman" w:hAnsi="Times New Roman"/>
          <w:b/>
          <w:color w:val="000000" w:themeColor="text1"/>
          <w:szCs w:val="24"/>
        </w:rPr>
        <w:t>Affinity and S</w:t>
      </w:r>
      <w:r w:rsidR="00A133D1">
        <w:rPr>
          <w:rFonts w:ascii="Times New Roman" w:hAnsi="Times New Roman"/>
          <w:b/>
          <w:color w:val="000000" w:themeColor="text1"/>
          <w:szCs w:val="24"/>
        </w:rPr>
        <w:t>pecificity</w:t>
      </w:r>
    </w:p>
    <w:p w14:paraId="0310B4E0" w14:textId="18FB3D88" w:rsidR="009B1521" w:rsidRPr="00DF7860" w:rsidRDefault="009B1521" w:rsidP="00DF7860">
      <w:pPr>
        <w:spacing w:line="480" w:lineRule="auto"/>
        <w:jc w:val="center"/>
        <w:rPr>
          <w:rFonts w:ascii="Times New Roman" w:hAnsi="Times New Roman"/>
          <w:color w:val="000000" w:themeColor="text1"/>
          <w:szCs w:val="24"/>
        </w:rPr>
      </w:pPr>
    </w:p>
    <w:p w14:paraId="32F7ACF9" w14:textId="2E1CB692" w:rsidR="009B1521" w:rsidRPr="00B10B21" w:rsidRDefault="009B1521" w:rsidP="0018632D">
      <w:pPr>
        <w:spacing w:line="480" w:lineRule="auto"/>
        <w:jc w:val="both"/>
        <w:rPr>
          <w:rFonts w:ascii="Times New Roman" w:hAnsi="Times New Roman"/>
          <w:szCs w:val="24"/>
        </w:rPr>
      </w:pPr>
      <w:r w:rsidRPr="00B10B21">
        <w:rPr>
          <w:rFonts w:ascii="Times New Roman" w:hAnsi="Times New Roman"/>
          <w:szCs w:val="24"/>
        </w:rPr>
        <w:t xml:space="preserve">Lorna C. </w:t>
      </w:r>
      <w:proofErr w:type="spellStart"/>
      <w:r w:rsidRPr="00B10B21">
        <w:rPr>
          <w:rFonts w:ascii="Times New Roman" w:hAnsi="Times New Roman"/>
          <w:szCs w:val="24"/>
        </w:rPr>
        <w:t>Waters</w:t>
      </w:r>
      <w:r w:rsidRPr="00B10B21">
        <w:rPr>
          <w:rFonts w:ascii="Times New Roman" w:hAnsi="Times New Roman"/>
          <w:szCs w:val="24"/>
          <w:vertAlign w:val="superscript"/>
        </w:rPr>
        <w:t>a</w:t>
      </w:r>
      <w:proofErr w:type="spellEnd"/>
      <w:r w:rsidRPr="00B10B21">
        <w:rPr>
          <w:rFonts w:ascii="Times New Roman" w:hAnsi="Times New Roman"/>
          <w:iCs/>
          <w:szCs w:val="24"/>
          <w:vertAlign w:val="superscript"/>
        </w:rPr>
        <w:t>$*</w:t>
      </w:r>
      <w:r w:rsidRPr="00B10B21">
        <w:rPr>
          <w:rFonts w:ascii="Times New Roman" w:hAnsi="Times New Roman"/>
          <w:szCs w:val="24"/>
        </w:rPr>
        <w:t xml:space="preserve">, </w:t>
      </w:r>
      <w:r w:rsidR="00FD7E32">
        <w:rPr>
          <w:rFonts w:ascii="Times New Roman" w:hAnsi="Times New Roman"/>
          <w:szCs w:val="24"/>
        </w:rPr>
        <w:t xml:space="preserve">Vaclav </w:t>
      </w:r>
      <w:proofErr w:type="spellStart"/>
      <w:r w:rsidR="00FD7E32">
        <w:rPr>
          <w:rFonts w:ascii="Times New Roman" w:hAnsi="Times New Roman"/>
          <w:szCs w:val="24"/>
        </w:rPr>
        <w:t>Veverka</w:t>
      </w:r>
      <w:r w:rsidR="000919CE">
        <w:rPr>
          <w:rFonts w:ascii="Times New Roman" w:hAnsi="Times New Roman"/>
          <w:szCs w:val="24"/>
          <w:vertAlign w:val="superscript"/>
        </w:rPr>
        <w:t>a</w:t>
      </w:r>
      <w:proofErr w:type="spellEnd"/>
      <w:r w:rsidR="00007950" w:rsidRPr="00B10B21">
        <w:rPr>
          <w:rFonts w:ascii="Times New Roman" w:hAnsi="Times New Roman"/>
          <w:iCs/>
          <w:szCs w:val="24"/>
          <w:vertAlign w:val="superscript"/>
        </w:rPr>
        <w:t>$</w:t>
      </w:r>
      <w:r w:rsidR="000919CE" w:rsidRPr="000919CE">
        <w:rPr>
          <w:rFonts w:ascii="Times New Roman" w:hAnsi="Times New Roman"/>
          <w:iCs/>
          <w:color w:val="000000" w:themeColor="text1"/>
          <w:szCs w:val="24"/>
          <w:vertAlign w:val="superscript"/>
        </w:rPr>
        <w:t>#</w:t>
      </w:r>
      <w:r w:rsidRPr="00B10B21">
        <w:rPr>
          <w:rFonts w:ascii="Times New Roman" w:hAnsi="Times New Roman"/>
          <w:szCs w:val="24"/>
        </w:rPr>
        <w:t xml:space="preserve">, </w:t>
      </w:r>
      <w:r w:rsidR="00FD7E32" w:rsidRPr="00B10B21">
        <w:rPr>
          <w:rFonts w:ascii="Times New Roman" w:hAnsi="Times New Roman"/>
          <w:szCs w:val="24"/>
        </w:rPr>
        <w:t xml:space="preserve">Sarah L. </w:t>
      </w:r>
      <w:proofErr w:type="spellStart"/>
      <w:r w:rsidR="00FD7E32">
        <w:rPr>
          <w:rFonts w:ascii="Times New Roman" w:hAnsi="Times New Roman"/>
          <w:szCs w:val="24"/>
        </w:rPr>
        <w:t>Strong</w:t>
      </w:r>
      <w:r w:rsidR="00FD7E32" w:rsidRPr="00B10B21">
        <w:rPr>
          <w:rFonts w:ascii="Times New Roman" w:hAnsi="Times New Roman"/>
          <w:szCs w:val="24"/>
          <w:vertAlign w:val="superscript"/>
        </w:rPr>
        <w:t>a</w:t>
      </w:r>
      <w:proofErr w:type="spellEnd"/>
      <w:r w:rsidR="00FD7E32" w:rsidRPr="00FD7E32">
        <w:rPr>
          <w:rFonts w:ascii="Times New Roman" w:hAnsi="Times New Roman"/>
          <w:szCs w:val="24"/>
        </w:rPr>
        <w:t>,</w:t>
      </w:r>
      <w:r w:rsidR="00FD7E32" w:rsidRPr="00B10B21">
        <w:rPr>
          <w:rFonts w:ascii="Times New Roman" w:hAnsi="Times New Roman"/>
          <w:szCs w:val="24"/>
        </w:rPr>
        <w:t xml:space="preserve"> </w:t>
      </w:r>
      <w:r w:rsidRPr="00B10B21">
        <w:rPr>
          <w:rFonts w:ascii="Times New Roman" w:hAnsi="Times New Roman"/>
          <w:szCs w:val="24"/>
        </w:rPr>
        <w:t xml:space="preserve">Frederick W. </w:t>
      </w:r>
      <w:proofErr w:type="spellStart"/>
      <w:r w:rsidRPr="00B10B21">
        <w:rPr>
          <w:rFonts w:ascii="Times New Roman" w:hAnsi="Times New Roman"/>
          <w:szCs w:val="24"/>
        </w:rPr>
        <w:t>Muskett</w:t>
      </w:r>
      <w:r w:rsidRPr="00B10B21">
        <w:rPr>
          <w:rFonts w:ascii="Times New Roman" w:hAnsi="Times New Roman"/>
          <w:szCs w:val="24"/>
          <w:vertAlign w:val="superscript"/>
        </w:rPr>
        <w:t>a</w:t>
      </w:r>
      <w:proofErr w:type="spellEnd"/>
      <w:r w:rsidRPr="00B10B21">
        <w:rPr>
          <w:rFonts w:ascii="Times New Roman" w:hAnsi="Times New Roman"/>
          <w:szCs w:val="24"/>
        </w:rPr>
        <w:t>,</w:t>
      </w:r>
      <w:r w:rsidR="00C4172B">
        <w:rPr>
          <w:rFonts w:ascii="Times New Roman" w:hAnsi="Times New Roman"/>
          <w:szCs w:val="24"/>
        </w:rPr>
        <w:t xml:space="preserve"> </w:t>
      </w:r>
      <w:proofErr w:type="spellStart"/>
      <w:r w:rsidR="00C4172B">
        <w:rPr>
          <w:rFonts w:ascii="Times New Roman" w:hAnsi="Times New Roman"/>
          <w:szCs w:val="24"/>
        </w:rPr>
        <w:t>Neesha</w:t>
      </w:r>
      <w:proofErr w:type="spellEnd"/>
      <w:r w:rsidR="00C4172B">
        <w:rPr>
          <w:rFonts w:ascii="Times New Roman" w:hAnsi="Times New Roman"/>
          <w:szCs w:val="24"/>
        </w:rPr>
        <w:t xml:space="preserve"> </w:t>
      </w:r>
      <w:proofErr w:type="spellStart"/>
      <w:r w:rsidR="00C4172B" w:rsidRPr="005F5B7F">
        <w:rPr>
          <w:rFonts w:ascii="Times New Roman" w:hAnsi="Times New Roman"/>
          <w:szCs w:val="24"/>
        </w:rPr>
        <w:t>Dedi</w:t>
      </w:r>
      <w:r w:rsidR="00C4172B" w:rsidRPr="005F5B7F">
        <w:rPr>
          <w:rFonts w:ascii="Times New Roman" w:hAnsi="Times New Roman"/>
          <w:iCs/>
          <w:szCs w:val="24"/>
          <w:vertAlign w:val="superscript"/>
        </w:rPr>
        <w:t>b</w:t>
      </w:r>
      <w:proofErr w:type="spellEnd"/>
      <w:r w:rsidR="00C4172B" w:rsidRPr="00C4172B">
        <w:rPr>
          <w:rFonts w:ascii="Times New Roman" w:hAnsi="Times New Roman"/>
          <w:iCs/>
          <w:szCs w:val="24"/>
        </w:rPr>
        <w:t>,</w:t>
      </w:r>
      <w:r w:rsidR="00C4172B">
        <w:rPr>
          <w:rFonts w:ascii="Times New Roman" w:hAnsi="Times New Roman"/>
          <w:szCs w:val="24"/>
        </w:rPr>
        <w:t xml:space="preserve"> </w:t>
      </w:r>
      <w:r w:rsidR="00FD7E32">
        <w:rPr>
          <w:rFonts w:ascii="Times New Roman" w:hAnsi="Times New Roman"/>
          <w:szCs w:val="24"/>
        </w:rPr>
        <w:t>Al</w:t>
      </w:r>
      <w:r w:rsidR="0065133A">
        <w:rPr>
          <w:rFonts w:ascii="Times New Roman" w:hAnsi="Times New Roman"/>
          <w:szCs w:val="24"/>
        </w:rPr>
        <w:t>a</w:t>
      </w:r>
      <w:r w:rsidR="00FD7E32">
        <w:rPr>
          <w:rFonts w:ascii="Times New Roman" w:hAnsi="Times New Roman"/>
          <w:szCs w:val="24"/>
        </w:rPr>
        <w:t xml:space="preserve">stair D. G. </w:t>
      </w:r>
      <w:proofErr w:type="spellStart"/>
      <w:r w:rsidR="00FD7E32">
        <w:rPr>
          <w:rFonts w:ascii="Times New Roman" w:hAnsi="Times New Roman"/>
          <w:szCs w:val="24"/>
        </w:rPr>
        <w:t>Lawson</w:t>
      </w:r>
      <w:r w:rsidR="000919CE">
        <w:rPr>
          <w:rFonts w:ascii="Times New Roman" w:hAnsi="Times New Roman"/>
          <w:i/>
          <w:szCs w:val="24"/>
          <w:vertAlign w:val="superscript"/>
        </w:rPr>
        <w:t>b</w:t>
      </w:r>
      <w:proofErr w:type="spellEnd"/>
      <w:r w:rsidR="000919CE">
        <w:rPr>
          <w:rFonts w:ascii="Times New Roman" w:hAnsi="Times New Roman"/>
          <w:szCs w:val="24"/>
        </w:rPr>
        <w:t xml:space="preserve">, </w:t>
      </w:r>
      <w:r w:rsidR="00FD7E32">
        <w:rPr>
          <w:rFonts w:ascii="Times New Roman" w:hAnsi="Times New Roman"/>
          <w:szCs w:val="24"/>
        </w:rPr>
        <w:t xml:space="preserve">Christine E. </w:t>
      </w:r>
      <w:proofErr w:type="spellStart"/>
      <w:r w:rsidR="00FD7E32">
        <w:rPr>
          <w:rFonts w:ascii="Times New Roman" w:hAnsi="Times New Roman"/>
          <w:szCs w:val="24"/>
        </w:rPr>
        <w:t>Prosser</w:t>
      </w:r>
      <w:r w:rsidR="000919CE">
        <w:rPr>
          <w:rFonts w:ascii="Times New Roman" w:hAnsi="Times New Roman"/>
          <w:i/>
          <w:szCs w:val="24"/>
          <w:vertAlign w:val="superscript"/>
        </w:rPr>
        <w:t>b</w:t>
      </w:r>
      <w:proofErr w:type="spellEnd"/>
      <w:r w:rsidR="00FD7E32">
        <w:rPr>
          <w:rFonts w:ascii="Times New Roman" w:hAnsi="Times New Roman"/>
          <w:szCs w:val="24"/>
        </w:rPr>
        <w:t xml:space="preserve">, Richard J. </w:t>
      </w:r>
      <w:proofErr w:type="spellStart"/>
      <w:r w:rsidR="00FD7E32">
        <w:rPr>
          <w:rFonts w:ascii="Times New Roman" w:hAnsi="Times New Roman"/>
          <w:szCs w:val="24"/>
        </w:rPr>
        <w:t>Taylor</w:t>
      </w:r>
      <w:r w:rsidR="000919CE">
        <w:rPr>
          <w:rFonts w:ascii="Times New Roman" w:hAnsi="Times New Roman"/>
          <w:i/>
          <w:szCs w:val="24"/>
          <w:vertAlign w:val="superscript"/>
        </w:rPr>
        <w:t>b</w:t>
      </w:r>
      <w:proofErr w:type="spellEnd"/>
      <w:r w:rsidR="00FD7E32">
        <w:rPr>
          <w:rFonts w:ascii="Times New Roman" w:hAnsi="Times New Roman"/>
          <w:szCs w:val="24"/>
        </w:rPr>
        <w:t xml:space="preserve">, Alistair J. </w:t>
      </w:r>
      <w:proofErr w:type="spellStart"/>
      <w:r w:rsidR="00FD7E32">
        <w:rPr>
          <w:rFonts w:ascii="Times New Roman" w:hAnsi="Times New Roman"/>
          <w:szCs w:val="24"/>
        </w:rPr>
        <w:t>Henry</w:t>
      </w:r>
      <w:r w:rsidR="000919CE">
        <w:rPr>
          <w:rFonts w:ascii="Times New Roman" w:hAnsi="Times New Roman"/>
          <w:i/>
          <w:szCs w:val="24"/>
          <w:vertAlign w:val="superscript"/>
        </w:rPr>
        <w:t>b</w:t>
      </w:r>
      <w:proofErr w:type="spellEnd"/>
      <w:r w:rsidR="00FD7E32">
        <w:rPr>
          <w:rFonts w:ascii="Times New Roman" w:hAnsi="Times New Roman"/>
          <w:szCs w:val="24"/>
        </w:rPr>
        <w:t xml:space="preserve"> </w:t>
      </w:r>
      <w:r w:rsidRPr="00B10B21">
        <w:rPr>
          <w:rFonts w:ascii="Times New Roman" w:hAnsi="Times New Roman"/>
          <w:szCs w:val="24"/>
        </w:rPr>
        <w:t xml:space="preserve">and Mark D. </w:t>
      </w:r>
      <w:proofErr w:type="spellStart"/>
      <w:r w:rsidRPr="00B10B21">
        <w:rPr>
          <w:rFonts w:ascii="Times New Roman" w:hAnsi="Times New Roman"/>
          <w:szCs w:val="24"/>
        </w:rPr>
        <w:t>Carr</w:t>
      </w:r>
      <w:r w:rsidRPr="00B10B21">
        <w:rPr>
          <w:rFonts w:ascii="Times New Roman" w:hAnsi="Times New Roman"/>
          <w:szCs w:val="24"/>
          <w:vertAlign w:val="superscript"/>
        </w:rPr>
        <w:t>a</w:t>
      </w:r>
      <w:proofErr w:type="spellEnd"/>
      <w:r w:rsidR="00007950" w:rsidRPr="00B10B21">
        <w:rPr>
          <w:rFonts w:ascii="Times New Roman" w:hAnsi="Times New Roman"/>
          <w:iCs/>
          <w:szCs w:val="24"/>
          <w:vertAlign w:val="superscript"/>
        </w:rPr>
        <w:t>*</w:t>
      </w:r>
      <w:r w:rsidRPr="00B10B21">
        <w:rPr>
          <w:rFonts w:ascii="Times New Roman" w:hAnsi="Times New Roman"/>
          <w:szCs w:val="24"/>
        </w:rPr>
        <w:t>.</w:t>
      </w:r>
      <w:r w:rsidR="00FD7E32">
        <w:rPr>
          <w:rFonts w:ascii="Times New Roman" w:hAnsi="Times New Roman"/>
          <w:szCs w:val="24"/>
        </w:rPr>
        <w:t xml:space="preserve"> </w:t>
      </w:r>
    </w:p>
    <w:p w14:paraId="62B3A940" w14:textId="77777777" w:rsidR="00F10ACA" w:rsidRPr="00B10B21" w:rsidRDefault="00F10ACA" w:rsidP="0018632D">
      <w:pPr>
        <w:spacing w:line="480" w:lineRule="auto"/>
        <w:jc w:val="both"/>
        <w:rPr>
          <w:rFonts w:ascii="Times New Roman" w:hAnsi="Times New Roman"/>
          <w:szCs w:val="24"/>
        </w:rPr>
      </w:pPr>
    </w:p>
    <w:p w14:paraId="2170F72C" w14:textId="77777777" w:rsidR="00035EE9" w:rsidRPr="00B10B21" w:rsidRDefault="00F10ACA" w:rsidP="0018632D">
      <w:pPr>
        <w:spacing w:line="480" w:lineRule="auto"/>
        <w:jc w:val="both"/>
        <w:rPr>
          <w:rFonts w:ascii="Times New Roman" w:hAnsi="Times New Roman"/>
          <w:i/>
          <w:szCs w:val="24"/>
        </w:rPr>
      </w:pPr>
      <w:proofErr w:type="spellStart"/>
      <w:r w:rsidRPr="00B10B21">
        <w:rPr>
          <w:rFonts w:ascii="Times New Roman" w:hAnsi="Times New Roman"/>
          <w:szCs w:val="24"/>
          <w:vertAlign w:val="superscript"/>
        </w:rPr>
        <w:t>a</w:t>
      </w:r>
      <w:r w:rsidRPr="00B10B21">
        <w:rPr>
          <w:rFonts w:ascii="Times New Roman" w:hAnsi="Times New Roman"/>
          <w:i/>
          <w:szCs w:val="24"/>
        </w:rPr>
        <w:t>Department</w:t>
      </w:r>
      <w:proofErr w:type="spellEnd"/>
      <w:r w:rsidRPr="00B10B21">
        <w:rPr>
          <w:rFonts w:ascii="Times New Roman" w:hAnsi="Times New Roman"/>
          <w:i/>
          <w:szCs w:val="24"/>
        </w:rPr>
        <w:t xml:space="preserve"> of </w:t>
      </w:r>
      <w:r w:rsidR="00FD7E32">
        <w:rPr>
          <w:rFonts w:ascii="Times New Roman" w:hAnsi="Times New Roman"/>
          <w:i/>
          <w:szCs w:val="24"/>
        </w:rPr>
        <w:t xml:space="preserve">Molecular and Cell Biology/Leicester Institute </w:t>
      </w:r>
      <w:r w:rsidR="000919CE">
        <w:rPr>
          <w:rFonts w:ascii="Times New Roman" w:hAnsi="Times New Roman"/>
          <w:i/>
          <w:szCs w:val="24"/>
        </w:rPr>
        <w:t>of</w:t>
      </w:r>
      <w:r w:rsidR="00FD7E32">
        <w:rPr>
          <w:rFonts w:ascii="Times New Roman" w:hAnsi="Times New Roman"/>
          <w:i/>
          <w:szCs w:val="24"/>
        </w:rPr>
        <w:t xml:space="preserve"> Structural and Chemical Biology</w:t>
      </w:r>
      <w:r w:rsidRPr="00B10B21">
        <w:rPr>
          <w:rFonts w:ascii="Times New Roman" w:hAnsi="Times New Roman"/>
          <w:i/>
          <w:szCs w:val="24"/>
        </w:rPr>
        <w:t xml:space="preserve">, Henry </w:t>
      </w:r>
      <w:proofErr w:type="spellStart"/>
      <w:r w:rsidRPr="00B10B21">
        <w:rPr>
          <w:rFonts w:ascii="Times New Roman" w:hAnsi="Times New Roman"/>
          <w:i/>
          <w:szCs w:val="24"/>
        </w:rPr>
        <w:t>Wellcome</w:t>
      </w:r>
      <w:proofErr w:type="spellEnd"/>
      <w:r w:rsidRPr="00B10B21">
        <w:rPr>
          <w:rFonts w:ascii="Times New Roman" w:hAnsi="Times New Roman"/>
          <w:i/>
          <w:szCs w:val="24"/>
        </w:rPr>
        <w:t xml:space="preserve"> Building, University of Leicester, Lancaster Road, Leicester LE1 9HN, United Kingdom</w:t>
      </w:r>
      <w:r w:rsidR="00B07196" w:rsidRPr="00B10B21">
        <w:rPr>
          <w:rFonts w:ascii="Times New Roman" w:hAnsi="Times New Roman"/>
          <w:i/>
          <w:szCs w:val="24"/>
        </w:rPr>
        <w:t>;</w:t>
      </w:r>
      <w:r w:rsidR="00FD7E32">
        <w:rPr>
          <w:rFonts w:ascii="Times New Roman" w:hAnsi="Times New Roman"/>
          <w:i/>
          <w:szCs w:val="24"/>
        </w:rPr>
        <w:t xml:space="preserve"> </w:t>
      </w:r>
      <w:proofErr w:type="spellStart"/>
      <w:r w:rsidR="000919CE">
        <w:rPr>
          <w:rFonts w:ascii="Times New Roman" w:hAnsi="Times New Roman"/>
          <w:i/>
          <w:szCs w:val="24"/>
          <w:vertAlign w:val="superscript"/>
        </w:rPr>
        <w:t>b</w:t>
      </w:r>
      <w:r w:rsidR="00FD7E32">
        <w:rPr>
          <w:rFonts w:ascii="Times New Roman" w:hAnsi="Times New Roman"/>
          <w:i/>
          <w:szCs w:val="24"/>
        </w:rPr>
        <w:t>UCB</w:t>
      </w:r>
      <w:proofErr w:type="spellEnd"/>
      <w:r w:rsidR="00FD7E32">
        <w:rPr>
          <w:rFonts w:ascii="Times New Roman" w:hAnsi="Times New Roman"/>
          <w:i/>
          <w:szCs w:val="24"/>
        </w:rPr>
        <w:t xml:space="preserve"> Pharma, United Kingdom</w:t>
      </w:r>
      <w:r w:rsidR="00B07196" w:rsidRPr="00B10B21">
        <w:rPr>
          <w:rFonts w:ascii="Times New Roman" w:hAnsi="Times New Roman"/>
          <w:i/>
          <w:szCs w:val="24"/>
        </w:rPr>
        <w:t>.</w:t>
      </w:r>
    </w:p>
    <w:p w14:paraId="05C718F9" w14:textId="77777777" w:rsidR="00007950" w:rsidRPr="00B10B21" w:rsidRDefault="00007950" w:rsidP="0018632D">
      <w:pPr>
        <w:spacing w:line="480" w:lineRule="auto"/>
        <w:jc w:val="both"/>
        <w:rPr>
          <w:rFonts w:ascii="Times New Roman" w:hAnsi="Times New Roman"/>
          <w:i/>
          <w:iCs/>
          <w:color w:val="000000"/>
          <w:szCs w:val="24"/>
          <w:lang w:val="en-US"/>
        </w:rPr>
      </w:pPr>
    </w:p>
    <w:p w14:paraId="4215AE99" w14:textId="77777777" w:rsidR="00007950" w:rsidRPr="00B10B21" w:rsidRDefault="00007950" w:rsidP="0018632D">
      <w:pPr>
        <w:spacing w:line="480" w:lineRule="auto"/>
        <w:jc w:val="both"/>
        <w:rPr>
          <w:rFonts w:ascii="Times New Roman" w:hAnsi="Times New Roman"/>
          <w:iCs/>
          <w:szCs w:val="24"/>
        </w:rPr>
      </w:pPr>
      <w:r w:rsidRPr="00B10B21">
        <w:rPr>
          <w:rFonts w:ascii="Times New Roman" w:hAnsi="Times New Roman"/>
          <w:iCs/>
          <w:szCs w:val="24"/>
          <w:vertAlign w:val="superscript"/>
        </w:rPr>
        <w:t>$</w:t>
      </w:r>
      <w:r w:rsidRPr="00B10B21">
        <w:rPr>
          <w:rFonts w:ascii="Times New Roman" w:hAnsi="Times New Roman"/>
          <w:iCs/>
          <w:szCs w:val="24"/>
        </w:rPr>
        <w:t>Equal first authors</w:t>
      </w:r>
    </w:p>
    <w:p w14:paraId="54D7E884" w14:textId="77777777" w:rsidR="00007950" w:rsidRDefault="00007950" w:rsidP="0018632D">
      <w:pPr>
        <w:spacing w:line="480" w:lineRule="auto"/>
        <w:jc w:val="both"/>
        <w:rPr>
          <w:rFonts w:ascii="Times New Roman" w:hAnsi="Times New Roman"/>
          <w:iCs/>
          <w:color w:val="0070C0"/>
          <w:szCs w:val="24"/>
          <w:u w:val="single"/>
        </w:rPr>
      </w:pPr>
      <w:r w:rsidRPr="00B10B21">
        <w:rPr>
          <w:rFonts w:ascii="Times New Roman" w:hAnsi="Times New Roman"/>
          <w:iCs/>
          <w:szCs w:val="24"/>
          <w:vertAlign w:val="superscript"/>
        </w:rPr>
        <w:t>*</w:t>
      </w:r>
      <w:r w:rsidRPr="00B10B21">
        <w:rPr>
          <w:rFonts w:ascii="Times New Roman" w:hAnsi="Times New Roman"/>
          <w:iCs/>
          <w:szCs w:val="24"/>
        </w:rPr>
        <w:t xml:space="preserve">To whom correspondence should be addressed: Prof. Mark </w:t>
      </w:r>
      <w:proofErr w:type="spellStart"/>
      <w:r w:rsidRPr="00B10B21">
        <w:rPr>
          <w:rFonts w:ascii="Times New Roman" w:hAnsi="Times New Roman"/>
          <w:iCs/>
          <w:szCs w:val="24"/>
        </w:rPr>
        <w:t>Carr</w:t>
      </w:r>
      <w:proofErr w:type="spellEnd"/>
      <w:r w:rsidRPr="00B10B21">
        <w:rPr>
          <w:rFonts w:ascii="Times New Roman" w:hAnsi="Times New Roman"/>
          <w:iCs/>
          <w:szCs w:val="24"/>
        </w:rPr>
        <w:t xml:space="preserve"> or Dr Lorna Waters, </w:t>
      </w:r>
      <w:r w:rsidR="00687FB4" w:rsidRPr="00687FB4">
        <w:rPr>
          <w:rFonts w:ascii="Times New Roman" w:hAnsi="Times New Roman"/>
          <w:iCs/>
          <w:szCs w:val="24"/>
        </w:rPr>
        <w:t xml:space="preserve">Department of Molecular and Cell Biology/Leicester Institute </w:t>
      </w:r>
      <w:r w:rsidR="000919CE">
        <w:rPr>
          <w:rFonts w:ascii="Times New Roman" w:hAnsi="Times New Roman"/>
          <w:iCs/>
          <w:szCs w:val="24"/>
        </w:rPr>
        <w:t>of</w:t>
      </w:r>
      <w:r w:rsidR="00687FB4" w:rsidRPr="00687FB4">
        <w:rPr>
          <w:rFonts w:ascii="Times New Roman" w:hAnsi="Times New Roman"/>
          <w:iCs/>
          <w:szCs w:val="24"/>
        </w:rPr>
        <w:t xml:space="preserve"> Structural and Chemical Biology</w:t>
      </w:r>
      <w:r w:rsidRPr="00B10B21">
        <w:rPr>
          <w:rFonts w:ascii="Times New Roman" w:hAnsi="Times New Roman"/>
          <w:iCs/>
          <w:szCs w:val="24"/>
        </w:rPr>
        <w:t xml:space="preserve">, University of Leicester, Henry </w:t>
      </w:r>
      <w:proofErr w:type="spellStart"/>
      <w:r w:rsidRPr="00B10B21">
        <w:rPr>
          <w:rFonts w:ascii="Times New Roman" w:hAnsi="Times New Roman"/>
          <w:iCs/>
          <w:szCs w:val="24"/>
        </w:rPr>
        <w:t>Wellcome</w:t>
      </w:r>
      <w:proofErr w:type="spellEnd"/>
      <w:r w:rsidRPr="00B10B21">
        <w:rPr>
          <w:rFonts w:ascii="Times New Roman" w:hAnsi="Times New Roman"/>
          <w:iCs/>
          <w:szCs w:val="24"/>
        </w:rPr>
        <w:t xml:space="preserve"> Building, Lancaster Road, Leicester LE1 9HN, UK. Tel. +44 (0)116 229 7075, Fax +44 (0)116 229 7</w:t>
      </w:r>
      <w:r w:rsidR="00687FB4">
        <w:rPr>
          <w:rFonts w:ascii="Times New Roman" w:hAnsi="Times New Roman"/>
          <w:iCs/>
          <w:szCs w:val="24"/>
        </w:rPr>
        <w:t>123</w:t>
      </w:r>
      <w:r w:rsidRPr="00B10B21">
        <w:rPr>
          <w:rFonts w:ascii="Times New Roman" w:hAnsi="Times New Roman"/>
          <w:iCs/>
          <w:szCs w:val="24"/>
        </w:rPr>
        <w:t xml:space="preserve">, Email: </w:t>
      </w:r>
      <w:hyperlink r:id="rId8" w:history="1">
        <w:r w:rsidRPr="00B10B21">
          <w:rPr>
            <w:rStyle w:val="Hyperlink"/>
            <w:rFonts w:ascii="Times New Roman" w:hAnsi="Times New Roman"/>
            <w:iCs/>
            <w:szCs w:val="24"/>
          </w:rPr>
          <w:t>mdc12@le.ac.uk</w:t>
        </w:r>
      </w:hyperlink>
      <w:r w:rsidRPr="00B10B21">
        <w:rPr>
          <w:rFonts w:ascii="Times New Roman" w:hAnsi="Times New Roman"/>
          <w:iCs/>
          <w:szCs w:val="24"/>
        </w:rPr>
        <w:t xml:space="preserve"> or </w:t>
      </w:r>
      <w:hyperlink r:id="rId9" w:history="1">
        <w:r w:rsidR="000919CE" w:rsidRPr="00414680">
          <w:rPr>
            <w:rStyle w:val="Hyperlink"/>
            <w:rFonts w:ascii="Times New Roman" w:hAnsi="Times New Roman"/>
            <w:iCs/>
            <w:szCs w:val="24"/>
          </w:rPr>
          <w:t>lw83@le.ac.uk</w:t>
        </w:r>
      </w:hyperlink>
    </w:p>
    <w:p w14:paraId="79FFEDFC" w14:textId="77777777" w:rsidR="000919CE" w:rsidRPr="000919CE" w:rsidRDefault="000919CE" w:rsidP="0018632D">
      <w:pPr>
        <w:spacing w:line="480" w:lineRule="auto"/>
        <w:jc w:val="both"/>
        <w:rPr>
          <w:rFonts w:ascii="Times New Roman" w:hAnsi="Times New Roman"/>
          <w:iCs/>
          <w:color w:val="000000" w:themeColor="text1"/>
          <w:szCs w:val="24"/>
        </w:rPr>
      </w:pPr>
      <w:r w:rsidRPr="000919CE">
        <w:rPr>
          <w:rFonts w:ascii="Times New Roman" w:hAnsi="Times New Roman"/>
          <w:iCs/>
          <w:color w:val="000000" w:themeColor="text1"/>
          <w:szCs w:val="24"/>
          <w:vertAlign w:val="superscript"/>
        </w:rPr>
        <w:t>#</w:t>
      </w:r>
      <w:r>
        <w:rPr>
          <w:rFonts w:ascii="Times New Roman" w:hAnsi="Times New Roman"/>
          <w:iCs/>
          <w:color w:val="000000" w:themeColor="text1"/>
          <w:szCs w:val="24"/>
        </w:rPr>
        <w:t>Current address:</w:t>
      </w:r>
      <w:r w:rsidRPr="000919CE">
        <w:rPr>
          <w:rFonts w:ascii="Times New Roman" w:hAnsi="Times New Roman"/>
          <w:iCs/>
          <w:color w:val="000000" w:themeColor="text1"/>
          <w:szCs w:val="24"/>
        </w:rPr>
        <w:t xml:space="preserve"> </w:t>
      </w:r>
      <w:r w:rsidRPr="000919CE">
        <w:rPr>
          <w:rFonts w:ascii="Times New Roman" w:hAnsi="Times New Roman"/>
          <w:iCs/>
          <w:szCs w:val="24"/>
        </w:rPr>
        <w:t>Institute of Organic Chemistry and Biochemistry of the Czech Academy of Sciences, Prague, Czech Republic</w:t>
      </w:r>
      <w:r>
        <w:rPr>
          <w:rFonts w:ascii="Times New Roman" w:hAnsi="Times New Roman"/>
          <w:iCs/>
          <w:szCs w:val="24"/>
        </w:rPr>
        <w:t>.</w:t>
      </w:r>
    </w:p>
    <w:p w14:paraId="6A59DB2C" w14:textId="77777777" w:rsidR="00B07196" w:rsidRDefault="00B07196" w:rsidP="0018632D">
      <w:pPr>
        <w:spacing w:line="480" w:lineRule="auto"/>
        <w:jc w:val="both"/>
        <w:rPr>
          <w:rFonts w:ascii="Times New Roman" w:hAnsi="Times New Roman"/>
          <w:iCs/>
          <w:color w:val="000000"/>
          <w:szCs w:val="24"/>
          <w:lang w:val="en-US"/>
        </w:rPr>
      </w:pPr>
    </w:p>
    <w:p w14:paraId="143A264A" w14:textId="7826BA1D" w:rsidR="00120FE2" w:rsidRPr="00CC7852" w:rsidRDefault="00120FE2" w:rsidP="00120FE2">
      <w:pPr>
        <w:pStyle w:val="Default"/>
        <w:spacing w:line="480" w:lineRule="auto"/>
        <w:jc w:val="both"/>
        <w:rPr>
          <w:rFonts w:ascii="Times New Roman" w:hAnsi="Times New Roman"/>
          <w:b/>
        </w:rPr>
      </w:pPr>
      <w:r>
        <w:rPr>
          <w:rFonts w:ascii="Times New Roman" w:hAnsi="Times New Roman"/>
          <w:b/>
        </w:rPr>
        <w:t>Abstract</w:t>
      </w:r>
    </w:p>
    <w:p w14:paraId="57EBC0E4" w14:textId="2138B012" w:rsidR="00342DCC" w:rsidRDefault="00342DCC" w:rsidP="00A53D54">
      <w:pPr>
        <w:widowControl w:val="0"/>
        <w:autoSpaceDE w:val="0"/>
        <w:autoSpaceDN w:val="0"/>
        <w:adjustRightInd w:val="0"/>
        <w:spacing w:line="480" w:lineRule="auto"/>
        <w:ind w:firstLine="720"/>
        <w:jc w:val="both"/>
        <w:rPr>
          <w:rFonts w:ascii="Times New Roman" w:hAnsi="Times New Roman"/>
        </w:rPr>
      </w:pPr>
      <w:r>
        <w:rPr>
          <w:rFonts w:ascii="Times New Roman" w:hAnsi="Times New Roman"/>
        </w:rPr>
        <w:t xml:space="preserve">The proinflammatory cytokines IL-17A and IL-17F </w:t>
      </w:r>
      <w:r w:rsidR="006F2524">
        <w:rPr>
          <w:rFonts w:ascii="Times New Roman" w:hAnsi="Times New Roman"/>
        </w:rPr>
        <w:t>have been identified as key drivers of</w:t>
      </w:r>
      <w:r>
        <w:rPr>
          <w:rFonts w:ascii="Times New Roman" w:hAnsi="Times New Roman"/>
        </w:rPr>
        <w:t xml:space="preserve"> a range of </w:t>
      </w:r>
      <w:r w:rsidR="006F2524">
        <w:rPr>
          <w:rFonts w:ascii="Times New Roman" w:hAnsi="Times New Roman"/>
        </w:rPr>
        <w:t xml:space="preserve">human </w:t>
      </w:r>
      <w:r>
        <w:rPr>
          <w:rFonts w:ascii="Times New Roman" w:hAnsi="Times New Roman"/>
        </w:rPr>
        <w:t>inflammatory diseases,</w:t>
      </w:r>
      <w:r w:rsidR="006F2524">
        <w:rPr>
          <w:rFonts w:ascii="Times New Roman" w:hAnsi="Times New Roman"/>
        </w:rPr>
        <w:t xml:space="preserve"> such as psoriasis,</w:t>
      </w:r>
      <w:r w:rsidR="00AE0138">
        <w:rPr>
          <w:rFonts w:ascii="Times New Roman" w:hAnsi="Times New Roman"/>
        </w:rPr>
        <w:t xml:space="preserve"> which has led to</w:t>
      </w:r>
      <w:r>
        <w:rPr>
          <w:rFonts w:ascii="Times New Roman" w:hAnsi="Times New Roman"/>
        </w:rPr>
        <w:t xml:space="preserve"> several therap</w:t>
      </w:r>
      <w:r w:rsidR="00AE0138">
        <w:rPr>
          <w:rFonts w:ascii="Times New Roman" w:hAnsi="Times New Roman"/>
        </w:rPr>
        <w:t xml:space="preserve">eutic antibodies </w:t>
      </w:r>
      <w:r>
        <w:rPr>
          <w:rFonts w:ascii="Times New Roman" w:hAnsi="Times New Roman"/>
        </w:rPr>
        <w:t xml:space="preserve">targeted at IL-17A. </w:t>
      </w:r>
      <w:r w:rsidR="00AE0138">
        <w:rPr>
          <w:rFonts w:ascii="Times New Roman" w:hAnsi="Times New Roman"/>
        </w:rPr>
        <w:t>The two cytokines have been shown to</w:t>
      </w:r>
      <w:r>
        <w:rPr>
          <w:rFonts w:ascii="Times New Roman" w:hAnsi="Times New Roman"/>
        </w:rPr>
        <w:t xml:space="preserve"> </w:t>
      </w:r>
      <w:r w:rsidR="00AE0138">
        <w:rPr>
          <w:rFonts w:ascii="Times New Roman" w:hAnsi="Times New Roman"/>
        </w:rPr>
        <w:t xml:space="preserve">tightly associate as functional </w:t>
      </w:r>
      <w:r>
        <w:rPr>
          <w:rFonts w:ascii="Times New Roman" w:hAnsi="Times New Roman"/>
        </w:rPr>
        <w:t>homo</w:t>
      </w:r>
      <w:r w:rsidR="00AE0138">
        <w:rPr>
          <w:rFonts w:ascii="Times New Roman" w:hAnsi="Times New Roman"/>
        </w:rPr>
        <w:t xml:space="preserve"> and hetero </w:t>
      </w:r>
      <w:r>
        <w:rPr>
          <w:rFonts w:ascii="Times New Roman" w:hAnsi="Times New Roman"/>
        </w:rPr>
        <w:t xml:space="preserve">dimers, which </w:t>
      </w:r>
      <w:r w:rsidR="00AE0138">
        <w:rPr>
          <w:rFonts w:ascii="Times New Roman" w:hAnsi="Times New Roman"/>
        </w:rPr>
        <w:t>induce</w:t>
      </w:r>
      <w:r>
        <w:rPr>
          <w:rFonts w:ascii="Times New Roman" w:hAnsi="Times New Roman"/>
        </w:rPr>
        <w:t xml:space="preserve"> signal</w:t>
      </w:r>
      <w:r w:rsidR="00AE0138">
        <w:rPr>
          <w:rFonts w:ascii="Times New Roman" w:hAnsi="Times New Roman"/>
        </w:rPr>
        <w:t>ling</w:t>
      </w:r>
      <w:r>
        <w:rPr>
          <w:rFonts w:ascii="Times New Roman" w:hAnsi="Times New Roman"/>
        </w:rPr>
        <w:t xml:space="preserve"> via </w:t>
      </w:r>
      <w:r w:rsidR="00AE0138">
        <w:rPr>
          <w:rFonts w:ascii="Times New Roman" w:hAnsi="Times New Roman"/>
        </w:rPr>
        <w:t xml:space="preserve">the formation of </w:t>
      </w:r>
      <w:r>
        <w:rPr>
          <w:rFonts w:ascii="Times New Roman" w:hAnsi="Times New Roman"/>
        </w:rPr>
        <w:t xml:space="preserve">a </w:t>
      </w:r>
      <w:r w:rsidR="007335A3">
        <w:rPr>
          <w:rFonts w:ascii="Times New Roman" w:hAnsi="Times New Roman"/>
        </w:rPr>
        <w:t xml:space="preserve">cell surface </w:t>
      </w:r>
      <w:r>
        <w:rPr>
          <w:rFonts w:ascii="Times New Roman" w:hAnsi="Times New Roman"/>
        </w:rPr>
        <w:t xml:space="preserve">signalling complex </w:t>
      </w:r>
      <w:r w:rsidR="007335A3">
        <w:rPr>
          <w:rFonts w:ascii="Times New Roman" w:hAnsi="Times New Roman"/>
        </w:rPr>
        <w:t xml:space="preserve">with a single copy of </w:t>
      </w:r>
      <w:r>
        <w:rPr>
          <w:rFonts w:ascii="Times New Roman" w:hAnsi="Times New Roman"/>
        </w:rPr>
        <w:t xml:space="preserve">both IL-17RA and IL-17RC. </w:t>
      </w:r>
      <w:r w:rsidR="000B3FE0">
        <w:rPr>
          <w:rFonts w:ascii="Times New Roman" w:hAnsi="Times New Roman"/>
        </w:rPr>
        <w:t xml:space="preserve">Striking differences in affinity have been observed </w:t>
      </w:r>
      <w:r w:rsidR="000B3FE0">
        <w:rPr>
          <w:rFonts w:ascii="Times New Roman" w:hAnsi="Times New Roman"/>
        </w:rPr>
        <w:lastRenderedPageBreak/>
        <w:t>for IL-17RA binding to</w:t>
      </w:r>
      <w:r w:rsidR="00FF5BBE">
        <w:rPr>
          <w:rFonts w:ascii="Times New Roman" w:hAnsi="Times New Roman"/>
        </w:rPr>
        <w:t xml:space="preserve"> IL-17AA, IL-17AF and IL-17FF</w:t>
      </w:r>
      <w:r w:rsidR="00B83915">
        <w:rPr>
          <w:rFonts w:ascii="Times New Roman" w:hAnsi="Times New Roman"/>
        </w:rPr>
        <w:t xml:space="preserve">, however, the </w:t>
      </w:r>
      <w:r w:rsidR="000B3FE0">
        <w:rPr>
          <w:rFonts w:ascii="Times New Roman" w:hAnsi="Times New Roman"/>
        </w:rPr>
        <w:t xml:space="preserve">functional significance and molecular basis for </w:t>
      </w:r>
      <w:r w:rsidR="00B83915">
        <w:rPr>
          <w:rFonts w:ascii="Times New Roman" w:hAnsi="Times New Roman"/>
        </w:rPr>
        <w:t>this has</w:t>
      </w:r>
      <w:r w:rsidR="000B3FE0">
        <w:rPr>
          <w:rFonts w:ascii="Times New Roman" w:hAnsi="Times New Roman"/>
        </w:rPr>
        <w:t xml:space="preserve"> remain</w:t>
      </w:r>
      <w:r w:rsidR="00B83915">
        <w:rPr>
          <w:rFonts w:ascii="Times New Roman" w:hAnsi="Times New Roman"/>
        </w:rPr>
        <w:t>ed</w:t>
      </w:r>
      <w:r w:rsidR="000B3FE0">
        <w:rPr>
          <w:rFonts w:ascii="Times New Roman" w:hAnsi="Times New Roman"/>
        </w:rPr>
        <w:t xml:space="preserve"> unclear</w:t>
      </w:r>
      <w:r w:rsidR="00E121E3">
        <w:rPr>
          <w:rFonts w:ascii="Times New Roman" w:hAnsi="Times New Roman"/>
        </w:rPr>
        <w:t xml:space="preserve">. </w:t>
      </w:r>
      <w:r>
        <w:rPr>
          <w:rFonts w:ascii="Times New Roman" w:hAnsi="Times New Roman"/>
        </w:rPr>
        <w:t xml:space="preserve">We have obtained </w:t>
      </w:r>
      <w:r w:rsidR="00E121E3">
        <w:rPr>
          <w:rFonts w:ascii="Times New Roman" w:hAnsi="Times New Roman"/>
        </w:rPr>
        <w:t xml:space="preserve">comprehensive </w:t>
      </w:r>
      <w:r>
        <w:rPr>
          <w:rFonts w:ascii="Times New Roman" w:hAnsi="Times New Roman"/>
        </w:rPr>
        <w:t>backbone NMR assignments for</w:t>
      </w:r>
      <w:r w:rsidR="00744937">
        <w:rPr>
          <w:rFonts w:ascii="Times New Roman" w:hAnsi="Times New Roman"/>
        </w:rPr>
        <w:t xml:space="preserve"> full length</w:t>
      </w:r>
      <w:r>
        <w:rPr>
          <w:rFonts w:ascii="Times New Roman" w:hAnsi="Times New Roman"/>
        </w:rPr>
        <w:t xml:space="preserve"> IL-17AA</w:t>
      </w:r>
      <w:r w:rsidR="00E121E3">
        <w:rPr>
          <w:rFonts w:ascii="Times New Roman" w:hAnsi="Times New Roman"/>
        </w:rPr>
        <w:t xml:space="preserve"> (</w:t>
      </w:r>
      <w:r w:rsidR="00607DCB">
        <w:rPr>
          <w:rFonts w:ascii="Times New Roman" w:hAnsi="Times New Roman"/>
        </w:rPr>
        <w:t>79</w:t>
      </w:r>
      <w:r w:rsidR="00E121E3">
        <w:rPr>
          <w:rFonts w:ascii="Times New Roman" w:hAnsi="Times New Roman"/>
        </w:rPr>
        <w:t>%)</w:t>
      </w:r>
      <w:r>
        <w:rPr>
          <w:rFonts w:ascii="Times New Roman" w:hAnsi="Times New Roman"/>
        </w:rPr>
        <w:t>, IL-17</w:t>
      </w:r>
      <w:r w:rsidR="00E121E3">
        <w:rPr>
          <w:rFonts w:ascii="Times New Roman" w:hAnsi="Times New Roman"/>
        </w:rPr>
        <w:t>A</w:t>
      </w:r>
      <w:r>
        <w:rPr>
          <w:rFonts w:ascii="Times New Roman" w:hAnsi="Times New Roman"/>
        </w:rPr>
        <w:t>F</w:t>
      </w:r>
      <w:r w:rsidR="00E121E3">
        <w:rPr>
          <w:rFonts w:ascii="Times New Roman" w:hAnsi="Times New Roman"/>
        </w:rPr>
        <w:t xml:space="preserve"> (9</w:t>
      </w:r>
      <w:r w:rsidR="00607DCB">
        <w:rPr>
          <w:rFonts w:ascii="Times New Roman" w:hAnsi="Times New Roman"/>
        </w:rPr>
        <w:t>3</w:t>
      </w:r>
      <w:r w:rsidR="00E121E3">
        <w:rPr>
          <w:rFonts w:ascii="Times New Roman" w:hAnsi="Times New Roman"/>
        </w:rPr>
        <w:t>%)</w:t>
      </w:r>
      <w:r>
        <w:rPr>
          <w:rFonts w:ascii="Times New Roman" w:hAnsi="Times New Roman"/>
        </w:rPr>
        <w:t xml:space="preserve"> and IL-17</w:t>
      </w:r>
      <w:r w:rsidR="00E121E3">
        <w:rPr>
          <w:rFonts w:ascii="Times New Roman" w:hAnsi="Times New Roman"/>
        </w:rPr>
        <w:t>F</w:t>
      </w:r>
      <w:r>
        <w:rPr>
          <w:rFonts w:ascii="Times New Roman" w:hAnsi="Times New Roman"/>
        </w:rPr>
        <w:t>F</w:t>
      </w:r>
      <w:r w:rsidR="00E121E3">
        <w:rPr>
          <w:rFonts w:ascii="Times New Roman" w:hAnsi="Times New Roman"/>
        </w:rPr>
        <w:t xml:space="preserve"> (</w:t>
      </w:r>
      <w:r w:rsidR="00607DCB">
        <w:rPr>
          <w:rFonts w:ascii="Times New Roman" w:hAnsi="Times New Roman"/>
        </w:rPr>
        <w:t>89%</w:t>
      </w:r>
      <w:r w:rsidR="00E121E3">
        <w:rPr>
          <w:rFonts w:ascii="Times New Roman" w:hAnsi="Times New Roman"/>
        </w:rPr>
        <w:t>)</w:t>
      </w:r>
      <w:r>
        <w:rPr>
          <w:rFonts w:ascii="Times New Roman" w:hAnsi="Times New Roman"/>
        </w:rPr>
        <w:t xml:space="preserve">, which </w:t>
      </w:r>
      <w:r w:rsidR="00744937">
        <w:rPr>
          <w:rFonts w:ascii="Times New Roman" w:hAnsi="Times New Roman"/>
        </w:rPr>
        <w:t>show</w:t>
      </w:r>
      <w:r>
        <w:rPr>
          <w:rFonts w:ascii="Times New Roman" w:hAnsi="Times New Roman"/>
        </w:rPr>
        <w:t xml:space="preserve"> that the dimers adopt almost identical backbone topologies</w:t>
      </w:r>
      <w:r w:rsidR="00744937">
        <w:rPr>
          <w:rFonts w:ascii="Times New Roman" w:hAnsi="Times New Roman"/>
        </w:rPr>
        <w:t xml:space="preserve"> in solution </w:t>
      </w:r>
      <w:r>
        <w:rPr>
          <w:rFonts w:ascii="Times New Roman" w:hAnsi="Times New Roman"/>
        </w:rPr>
        <w:t xml:space="preserve">to those observed in </w:t>
      </w:r>
      <w:r w:rsidR="00744937">
        <w:rPr>
          <w:rFonts w:ascii="Times New Roman" w:hAnsi="Times New Roman"/>
        </w:rPr>
        <w:t>reported</w:t>
      </w:r>
      <w:r>
        <w:rPr>
          <w:rFonts w:ascii="Times New Roman" w:hAnsi="Times New Roman"/>
        </w:rPr>
        <w:t xml:space="preserve"> crystal structures. </w:t>
      </w:r>
      <w:r w:rsidR="00FA4045">
        <w:rPr>
          <w:rFonts w:ascii="Times New Roman" w:hAnsi="Times New Roman"/>
        </w:rPr>
        <w:t>A</w:t>
      </w:r>
      <w:r>
        <w:rPr>
          <w:rFonts w:ascii="Times New Roman" w:hAnsi="Times New Roman"/>
        </w:rPr>
        <w:t>nalysis of the line</w:t>
      </w:r>
      <w:r w:rsidR="00744937">
        <w:rPr>
          <w:rFonts w:ascii="Times New Roman" w:hAnsi="Times New Roman"/>
        </w:rPr>
        <w:t xml:space="preserve"> </w:t>
      </w:r>
      <w:r>
        <w:rPr>
          <w:rFonts w:ascii="Times New Roman" w:hAnsi="Times New Roman"/>
        </w:rPr>
        <w:t>width</w:t>
      </w:r>
      <w:r w:rsidR="00FA4045">
        <w:rPr>
          <w:rFonts w:ascii="Times New Roman" w:hAnsi="Times New Roman"/>
        </w:rPr>
        <w:t>s</w:t>
      </w:r>
      <w:r>
        <w:rPr>
          <w:rFonts w:ascii="Times New Roman" w:hAnsi="Times New Roman"/>
        </w:rPr>
        <w:t xml:space="preserve"> and intensit</w:t>
      </w:r>
      <w:r w:rsidR="00FA4045">
        <w:rPr>
          <w:rFonts w:ascii="Times New Roman" w:hAnsi="Times New Roman"/>
        </w:rPr>
        <w:t>ies</w:t>
      </w:r>
      <w:r>
        <w:rPr>
          <w:rFonts w:ascii="Times New Roman" w:hAnsi="Times New Roman"/>
        </w:rPr>
        <w:t xml:space="preserve"> of</w:t>
      </w:r>
      <w:r w:rsidR="00744937">
        <w:rPr>
          <w:rFonts w:ascii="Times New Roman" w:hAnsi="Times New Roman"/>
        </w:rPr>
        <w:t xml:space="preserve"> </w:t>
      </w:r>
      <w:r w:rsidR="00FA4045">
        <w:rPr>
          <w:rFonts w:ascii="Times New Roman" w:hAnsi="Times New Roman"/>
        </w:rPr>
        <w:t xml:space="preserve">assigned </w:t>
      </w:r>
      <w:r w:rsidR="00744937">
        <w:rPr>
          <w:rFonts w:ascii="Times New Roman" w:hAnsi="Times New Roman"/>
        </w:rPr>
        <w:t>backbone amide</w:t>
      </w:r>
      <w:r w:rsidR="00FA4045">
        <w:rPr>
          <w:rFonts w:ascii="Times New Roman" w:hAnsi="Times New Roman"/>
        </w:rPr>
        <w:t xml:space="preserve"> NMR signals has revealed striking differences in the conformational plasticity and dynamics of IL-17AA compared to both IL-17AF and IL-17FF. </w:t>
      </w:r>
      <w:r>
        <w:rPr>
          <w:rFonts w:ascii="Times New Roman" w:hAnsi="Times New Roman"/>
        </w:rPr>
        <w:t xml:space="preserve">Our </w:t>
      </w:r>
      <w:r w:rsidR="00F76EE7">
        <w:rPr>
          <w:rFonts w:ascii="Times New Roman" w:hAnsi="Times New Roman"/>
        </w:rPr>
        <w:t xml:space="preserve">NMR </w:t>
      </w:r>
      <w:r>
        <w:rPr>
          <w:rFonts w:ascii="Times New Roman" w:hAnsi="Times New Roman"/>
        </w:rPr>
        <w:t xml:space="preserve">data </w:t>
      </w:r>
      <w:r w:rsidR="00F76EE7">
        <w:rPr>
          <w:rFonts w:ascii="Times New Roman" w:hAnsi="Times New Roman"/>
        </w:rPr>
        <w:t>indicate</w:t>
      </w:r>
      <w:r>
        <w:rPr>
          <w:rFonts w:ascii="Times New Roman" w:hAnsi="Times New Roman"/>
        </w:rPr>
        <w:t xml:space="preserve"> that</w:t>
      </w:r>
      <w:r w:rsidR="00F76EE7">
        <w:rPr>
          <w:rFonts w:ascii="Times New Roman" w:hAnsi="Times New Roman"/>
        </w:rPr>
        <w:t xml:space="preserve"> a number of regions</w:t>
      </w:r>
      <w:r>
        <w:rPr>
          <w:rFonts w:ascii="Times New Roman" w:hAnsi="Times New Roman"/>
        </w:rPr>
        <w:t xml:space="preserve"> of IL-17AA</w:t>
      </w:r>
      <w:r w:rsidR="00F76EE7">
        <w:rPr>
          <w:rFonts w:ascii="Times New Roman" w:hAnsi="Times New Roman"/>
        </w:rPr>
        <w:t xml:space="preserve"> are</w:t>
      </w:r>
      <w:r>
        <w:rPr>
          <w:rFonts w:ascii="Times New Roman" w:hAnsi="Times New Roman"/>
        </w:rPr>
        <w:t xml:space="preserve"> interconverting between at least two distinct conformations on a relatively slow timescale. Such conformational heterogeneity has previously been shown to play an important role in the formation of many high affinity protein-protein complexes. </w:t>
      </w:r>
      <w:r w:rsidRPr="002E2D22">
        <w:rPr>
          <w:rFonts w:ascii="Times New Roman" w:hAnsi="Times New Roman"/>
        </w:rPr>
        <w:t>The location</w:t>
      </w:r>
      <w:r w:rsidR="00DB6699">
        <w:rPr>
          <w:rFonts w:ascii="Times New Roman" w:hAnsi="Times New Roman"/>
        </w:rPr>
        <w:t>s</w:t>
      </w:r>
      <w:r w:rsidRPr="002E2D22">
        <w:rPr>
          <w:rFonts w:ascii="Times New Roman" w:hAnsi="Times New Roman"/>
        </w:rPr>
        <w:t xml:space="preserve"> of the affected</w:t>
      </w:r>
      <w:r>
        <w:rPr>
          <w:rFonts w:ascii="Times New Roman" w:hAnsi="Times New Roman"/>
        </w:rPr>
        <w:t xml:space="preserve"> IL-17AA</w:t>
      </w:r>
      <w:r w:rsidRPr="002E2D22">
        <w:rPr>
          <w:rFonts w:ascii="Times New Roman" w:hAnsi="Times New Roman"/>
        </w:rPr>
        <w:t xml:space="preserve"> residues </w:t>
      </w:r>
      <w:r w:rsidR="00DB6699">
        <w:rPr>
          <w:rFonts w:ascii="Times New Roman" w:hAnsi="Times New Roman"/>
        </w:rPr>
        <w:t>essentially</w:t>
      </w:r>
      <w:r w:rsidRPr="002E2D22">
        <w:rPr>
          <w:rFonts w:ascii="Times New Roman" w:hAnsi="Times New Roman"/>
        </w:rPr>
        <w:t xml:space="preserve"> coincide</w:t>
      </w:r>
      <w:r w:rsidR="00DB6699">
        <w:rPr>
          <w:rFonts w:ascii="Times New Roman" w:hAnsi="Times New Roman"/>
        </w:rPr>
        <w:t>s</w:t>
      </w:r>
      <w:r w:rsidRPr="002E2D22">
        <w:rPr>
          <w:rFonts w:ascii="Times New Roman" w:hAnsi="Times New Roman"/>
        </w:rPr>
        <w:t xml:space="preserve"> with the regions of </w:t>
      </w:r>
      <w:r w:rsidR="004A4C31">
        <w:rPr>
          <w:rFonts w:ascii="Times New Roman" w:hAnsi="Times New Roman"/>
        </w:rPr>
        <w:t xml:space="preserve">both </w:t>
      </w:r>
      <w:r>
        <w:rPr>
          <w:rFonts w:ascii="Times New Roman" w:hAnsi="Times New Roman"/>
        </w:rPr>
        <w:t>IL-17</w:t>
      </w:r>
      <w:r w:rsidR="004A4C31">
        <w:rPr>
          <w:rFonts w:ascii="Times New Roman" w:hAnsi="Times New Roman"/>
        </w:rPr>
        <w:t>A and IL-17F</w:t>
      </w:r>
      <w:r>
        <w:rPr>
          <w:rFonts w:ascii="Times New Roman" w:hAnsi="Times New Roman"/>
        </w:rPr>
        <w:t xml:space="preserve"> </w:t>
      </w:r>
      <w:r w:rsidR="00DB6699">
        <w:rPr>
          <w:rFonts w:ascii="Times New Roman" w:hAnsi="Times New Roman"/>
        </w:rPr>
        <w:t xml:space="preserve">previously shown </w:t>
      </w:r>
      <w:r w:rsidRPr="002E2D22">
        <w:rPr>
          <w:rFonts w:ascii="Times New Roman" w:hAnsi="Times New Roman"/>
        </w:rPr>
        <w:t xml:space="preserve">to undergo </w:t>
      </w:r>
      <w:r w:rsidR="00DB6699">
        <w:rPr>
          <w:rFonts w:ascii="Times New Roman" w:hAnsi="Times New Roman"/>
        </w:rPr>
        <w:t xml:space="preserve">significant </w:t>
      </w:r>
      <w:r w:rsidRPr="002E2D22">
        <w:rPr>
          <w:rFonts w:ascii="Times New Roman" w:hAnsi="Times New Roman"/>
        </w:rPr>
        <w:t>structural changes</w:t>
      </w:r>
      <w:r w:rsidR="00DB6699">
        <w:rPr>
          <w:rFonts w:ascii="Times New Roman" w:hAnsi="Times New Roman"/>
        </w:rPr>
        <w:t xml:space="preserve"> on</w:t>
      </w:r>
      <w:r w:rsidRPr="002E2D22">
        <w:rPr>
          <w:rFonts w:ascii="Times New Roman" w:hAnsi="Times New Roman"/>
        </w:rPr>
        <w:t xml:space="preserve"> binding </w:t>
      </w:r>
      <w:r w:rsidR="00DB6699">
        <w:rPr>
          <w:rFonts w:ascii="Times New Roman" w:hAnsi="Times New Roman"/>
        </w:rPr>
        <w:t>to</w:t>
      </w:r>
      <w:r w:rsidRPr="002E2D22">
        <w:rPr>
          <w:rFonts w:ascii="Times New Roman" w:hAnsi="Times New Roman"/>
        </w:rPr>
        <w:t xml:space="preserve"> IL-17RA. </w:t>
      </w:r>
      <w:r>
        <w:rPr>
          <w:rFonts w:ascii="Times New Roman" w:hAnsi="Times New Roman"/>
        </w:rPr>
        <w:t>S</w:t>
      </w:r>
      <w:r w:rsidR="00636C1A">
        <w:rPr>
          <w:rFonts w:ascii="Times New Roman" w:hAnsi="Times New Roman"/>
        </w:rPr>
        <w:t>ubstantially</w:t>
      </w:r>
      <w:r w:rsidRPr="002E2D22">
        <w:rPr>
          <w:rFonts w:ascii="Times New Roman" w:hAnsi="Times New Roman"/>
        </w:rPr>
        <w:t xml:space="preserve"> less conformational exchange was </w:t>
      </w:r>
      <w:r w:rsidR="004A4C31">
        <w:rPr>
          <w:rFonts w:ascii="Times New Roman" w:hAnsi="Times New Roman"/>
        </w:rPr>
        <w:t xml:space="preserve">revealed by </w:t>
      </w:r>
      <w:r w:rsidRPr="002E2D22">
        <w:rPr>
          <w:rFonts w:ascii="Times New Roman" w:hAnsi="Times New Roman"/>
        </w:rPr>
        <w:t xml:space="preserve">the NMR </w:t>
      </w:r>
      <w:r w:rsidR="004A4C31">
        <w:rPr>
          <w:rFonts w:ascii="Times New Roman" w:hAnsi="Times New Roman"/>
        </w:rPr>
        <w:t>data for</w:t>
      </w:r>
      <w:r w:rsidRPr="002E2D22">
        <w:rPr>
          <w:rFonts w:ascii="Times New Roman" w:hAnsi="Times New Roman"/>
        </w:rPr>
        <w:t xml:space="preserve"> IL-17FF and IL-17AF</w:t>
      </w:r>
      <w:r>
        <w:rPr>
          <w:rFonts w:ascii="Times New Roman" w:hAnsi="Times New Roman"/>
        </w:rPr>
        <w:t xml:space="preserve">. We </w:t>
      </w:r>
      <w:r w:rsidR="00636C1A">
        <w:rPr>
          <w:rFonts w:ascii="Times New Roman" w:hAnsi="Times New Roman"/>
        </w:rPr>
        <w:t>propose</w:t>
      </w:r>
      <w:r>
        <w:rPr>
          <w:rFonts w:ascii="Times New Roman" w:hAnsi="Times New Roman"/>
        </w:rPr>
        <w:t xml:space="preserve"> that the </w:t>
      </w:r>
      <w:r w:rsidR="00636C1A">
        <w:rPr>
          <w:rFonts w:ascii="Times New Roman" w:hAnsi="Times New Roman"/>
        </w:rPr>
        <w:t>markedly different</w:t>
      </w:r>
      <w:r>
        <w:rPr>
          <w:rFonts w:ascii="Times New Roman" w:hAnsi="Times New Roman"/>
        </w:rPr>
        <w:t xml:space="preserve"> </w:t>
      </w:r>
      <w:r w:rsidR="00636C1A">
        <w:rPr>
          <w:rFonts w:ascii="Times New Roman" w:hAnsi="Times New Roman"/>
        </w:rPr>
        <w:t xml:space="preserve">conformational </w:t>
      </w:r>
      <w:r>
        <w:rPr>
          <w:rFonts w:ascii="Times New Roman" w:hAnsi="Times New Roman"/>
        </w:rPr>
        <w:t>dynamic properties of the</w:t>
      </w:r>
      <w:r w:rsidR="00636C1A">
        <w:rPr>
          <w:rFonts w:ascii="Times New Roman" w:hAnsi="Times New Roman"/>
        </w:rPr>
        <w:t xml:space="preserve"> distinct functional IL-17 </w:t>
      </w:r>
      <w:r>
        <w:rPr>
          <w:rFonts w:ascii="Times New Roman" w:hAnsi="Times New Roman"/>
        </w:rPr>
        <w:t>dimers play</w:t>
      </w:r>
      <w:r w:rsidR="00636C1A">
        <w:rPr>
          <w:rFonts w:ascii="Times New Roman" w:hAnsi="Times New Roman"/>
        </w:rPr>
        <w:t>s</w:t>
      </w:r>
      <w:r>
        <w:rPr>
          <w:rFonts w:ascii="Times New Roman" w:hAnsi="Times New Roman"/>
        </w:rPr>
        <w:t xml:space="preserve"> a key role in determining their affinities for IL-17RA, with the more dynamic</w:t>
      </w:r>
      <w:r w:rsidR="004A4C31">
        <w:rPr>
          <w:rFonts w:ascii="Times New Roman" w:hAnsi="Times New Roman"/>
        </w:rPr>
        <w:t xml:space="preserve"> and plastic</w:t>
      </w:r>
      <w:r>
        <w:rPr>
          <w:rFonts w:ascii="Times New Roman" w:hAnsi="Times New Roman"/>
        </w:rPr>
        <w:t xml:space="preserve"> nature of IL-17AA contributing to the significantly tighter affinity observed for </w:t>
      </w:r>
      <w:r w:rsidR="004A4C31">
        <w:rPr>
          <w:rFonts w:ascii="Times New Roman" w:hAnsi="Times New Roman"/>
        </w:rPr>
        <w:t>binding to</w:t>
      </w:r>
      <w:r>
        <w:rPr>
          <w:rFonts w:ascii="Times New Roman" w:hAnsi="Times New Roman"/>
        </w:rPr>
        <w:t xml:space="preserve"> IL-17RA. In contrast, the dynamic properties </w:t>
      </w:r>
      <w:r w:rsidR="004A4C31">
        <w:rPr>
          <w:rFonts w:ascii="Times New Roman" w:hAnsi="Times New Roman"/>
        </w:rPr>
        <w:t xml:space="preserve">are expected to </w:t>
      </w:r>
      <w:r>
        <w:rPr>
          <w:rFonts w:ascii="Times New Roman" w:hAnsi="Times New Roman"/>
        </w:rPr>
        <w:t>have</w:t>
      </w:r>
      <w:r w:rsidR="004A4C31">
        <w:rPr>
          <w:rFonts w:ascii="Times New Roman" w:hAnsi="Times New Roman"/>
        </w:rPr>
        <w:t xml:space="preserve"> </w:t>
      </w:r>
      <w:r>
        <w:rPr>
          <w:rFonts w:ascii="Times New Roman" w:hAnsi="Times New Roman"/>
        </w:rPr>
        <w:t xml:space="preserve">little influence on the affinity of </w:t>
      </w:r>
      <w:r w:rsidR="004A4C31">
        <w:rPr>
          <w:rFonts w:ascii="Times New Roman" w:hAnsi="Times New Roman"/>
        </w:rPr>
        <w:t xml:space="preserve">IL-17 </w:t>
      </w:r>
      <w:r>
        <w:rPr>
          <w:rFonts w:ascii="Times New Roman" w:hAnsi="Times New Roman"/>
        </w:rPr>
        <w:t xml:space="preserve">dimers for IL-17RC, which has </w:t>
      </w:r>
      <w:r w:rsidR="004A4C31">
        <w:rPr>
          <w:rFonts w:ascii="Times New Roman" w:hAnsi="Times New Roman"/>
        </w:rPr>
        <w:t xml:space="preserve">recently </w:t>
      </w:r>
      <w:r>
        <w:rPr>
          <w:rFonts w:ascii="Times New Roman" w:hAnsi="Times New Roman"/>
        </w:rPr>
        <w:t xml:space="preserve">been shown to induce </w:t>
      </w:r>
      <w:r w:rsidR="004A4C31">
        <w:rPr>
          <w:rFonts w:ascii="Times New Roman" w:hAnsi="Times New Roman"/>
        </w:rPr>
        <w:t>only small</w:t>
      </w:r>
      <w:r>
        <w:rPr>
          <w:rFonts w:ascii="Times New Roman" w:hAnsi="Times New Roman"/>
        </w:rPr>
        <w:t xml:space="preserve"> structural changes in IL-17F</w:t>
      </w:r>
      <w:r w:rsidR="004A4C31">
        <w:rPr>
          <w:rFonts w:ascii="Times New Roman" w:hAnsi="Times New Roman"/>
        </w:rPr>
        <w:t>F</w:t>
      </w:r>
      <w:r>
        <w:rPr>
          <w:rFonts w:ascii="Times New Roman" w:hAnsi="Times New Roman"/>
        </w:rPr>
        <w:t xml:space="preserve"> upon binding.</w:t>
      </w:r>
    </w:p>
    <w:p w14:paraId="0A53C5F2" w14:textId="77777777" w:rsidR="00342DCC" w:rsidRPr="00120FE2" w:rsidRDefault="00342DCC" w:rsidP="00342DCC">
      <w:pPr>
        <w:spacing w:line="480" w:lineRule="auto"/>
        <w:jc w:val="both"/>
        <w:rPr>
          <w:rFonts w:ascii="Times New Roman" w:hAnsi="Times New Roman"/>
          <w:iCs/>
          <w:color w:val="000000"/>
          <w:szCs w:val="24"/>
          <w:lang w:val="en-US"/>
        </w:rPr>
      </w:pPr>
    </w:p>
    <w:p w14:paraId="35AD6D36" w14:textId="25F7670D" w:rsidR="00AF5B28" w:rsidRDefault="00342DCC" w:rsidP="00AF5B28">
      <w:pPr>
        <w:spacing w:line="480" w:lineRule="auto"/>
        <w:jc w:val="both"/>
        <w:rPr>
          <w:rFonts w:ascii="Times New Roman" w:hAnsi="Times New Roman"/>
          <w:iCs/>
          <w:color w:val="000000"/>
          <w:szCs w:val="24"/>
        </w:rPr>
      </w:pPr>
      <w:r w:rsidRPr="00D45383">
        <w:rPr>
          <w:rFonts w:ascii="Times New Roman" w:hAnsi="Times New Roman"/>
          <w:iCs/>
          <w:color w:val="000000"/>
          <w:szCs w:val="24"/>
          <w:lang w:val="en-US"/>
        </w:rPr>
        <w:t>Key words</w:t>
      </w:r>
      <w:r w:rsidRPr="00B10B21">
        <w:rPr>
          <w:rFonts w:ascii="Times New Roman" w:hAnsi="Times New Roman"/>
          <w:iCs/>
          <w:color w:val="000000"/>
          <w:szCs w:val="24"/>
          <w:lang w:val="en-US"/>
        </w:rPr>
        <w:t xml:space="preserve">: </w:t>
      </w:r>
      <w:r w:rsidR="00AF5B28" w:rsidRPr="00AF5B28">
        <w:rPr>
          <w:rFonts w:ascii="Times New Roman" w:hAnsi="Times New Roman"/>
          <w:iCs/>
          <w:color w:val="000000"/>
          <w:szCs w:val="24"/>
        </w:rPr>
        <w:t>I</w:t>
      </w:r>
      <w:r w:rsidR="00AF5B28">
        <w:rPr>
          <w:rFonts w:ascii="Times New Roman" w:hAnsi="Times New Roman"/>
          <w:iCs/>
          <w:color w:val="000000"/>
          <w:szCs w:val="24"/>
        </w:rPr>
        <w:t>nterleukin</w:t>
      </w:r>
      <w:r w:rsidR="00AF5B28" w:rsidRPr="00AF5B28">
        <w:rPr>
          <w:rFonts w:ascii="Times New Roman" w:hAnsi="Times New Roman"/>
          <w:iCs/>
          <w:color w:val="000000"/>
          <w:szCs w:val="24"/>
        </w:rPr>
        <w:t>-17, conformational dynamics, receptor affinity, structural changes, I</w:t>
      </w:r>
      <w:r w:rsidR="00AF5B28">
        <w:rPr>
          <w:rFonts w:ascii="Times New Roman" w:hAnsi="Times New Roman"/>
          <w:iCs/>
          <w:color w:val="000000"/>
          <w:szCs w:val="24"/>
        </w:rPr>
        <w:t>nterleukin</w:t>
      </w:r>
      <w:r w:rsidR="00AF5B28" w:rsidRPr="00AF5B28">
        <w:rPr>
          <w:rFonts w:ascii="Times New Roman" w:hAnsi="Times New Roman"/>
          <w:iCs/>
          <w:color w:val="000000"/>
          <w:szCs w:val="24"/>
        </w:rPr>
        <w:t>-17 receptor</w:t>
      </w:r>
    </w:p>
    <w:p w14:paraId="1F391B04" w14:textId="257C7A77" w:rsidR="009F0A37" w:rsidRDefault="009F0A37" w:rsidP="00AF5B28">
      <w:pPr>
        <w:spacing w:line="480" w:lineRule="auto"/>
        <w:jc w:val="both"/>
        <w:rPr>
          <w:rFonts w:ascii="Times New Roman" w:hAnsi="Times New Roman"/>
          <w:iCs/>
          <w:color w:val="000000"/>
          <w:szCs w:val="24"/>
        </w:rPr>
      </w:pPr>
    </w:p>
    <w:p w14:paraId="521D58D3" w14:textId="77C0F4BD" w:rsidR="009F0A37" w:rsidRPr="009F0A37" w:rsidRDefault="009F0A37" w:rsidP="007A7EFA">
      <w:pPr>
        <w:spacing w:line="480" w:lineRule="auto"/>
        <w:jc w:val="both"/>
        <w:rPr>
          <w:rFonts w:ascii="Times New Roman" w:hAnsi="Times New Roman"/>
          <w:iCs/>
          <w:color w:val="000000"/>
          <w:szCs w:val="24"/>
        </w:rPr>
      </w:pPr>
      <w:r>
        <w:rPr>
          <w:rFonts w:ascii="Times New Roman" w:hAnsi="Times New Roman"/>
          <w:iCs/>
          <w:color w:val="000000"/>
          <w:szCs w:val="24"/>
        </w:rPr>
        <w:t xml:space="preserve">Abbreviations: IL-17RA, Interleukin-17 </w:t>
      </w:r>
      <w:r w:rsidR="00F80943">
        <w:rPr>
          <w:rFonts w:ascii="Times New Roman" w:hAnsi="Times New Roman"/>
          <w:iCs/>
          <w:color w:val="000000"/>
          <w:szCs w:val="24"/>
        </w:rPr>
        <w:t xml:space="preserve">Receptor </w:t>
      </w:r>
      <w:r>
        <w:rPr>
          <w:rFonts w:ascii="Times New Roman" w:hAnsi="Times New Roman"/>
          <w:iCs/>
          <w:color w:val="000000"/>
          <w:szCs w:val="24"/>
        </w:rPr>
        <w:t xml:space="preserve">A; IL-17C, Interleukin-17 </w:t>
      </w:r>
      <w:r w:rsidR="007A7EFA">
        <w:rPr>
          <w:rFonts w:ascii="Times New Roman" w:hAnsi="Times New Roman"/>
          <w:iCs/>
          <w:color w:val="000000"/>
          <w:szCs w:val="24"/>
        </w:rPr>
        <w:t>R</w:t>
      </w:r>
      <w:r>
        <w:rPr>
          <w:rFonts w:ascii="Times New Roman" w:hAnsi="Times New Roman"/>
          <w:iCs/>
          <w:color w:val="000000"/>
          <w:szCs w:val="24"/>
        </w:rPr>
        <w:t>ec</w:t>
      </w:r>
      <w:r w:rsidR="00F80943">
        <w:rPr>
          <w:rFonts w:ascii="Times New Roman" w:hAnsi="Times New Roman"/>
          <w:iCs/>
          <w:color w:val="000000"/>
          <w:szCs w:val="24"/>
        </w:rPr>
        <w:t>e</w:t>
      </w:r>
      <w:r>
        <w:rPr>
          <w:rFonts w:ascii="Times New Roman" w:hAnsi="Times New Roman"/>
          <w:iCs/>
          <w:color w:val="000000"/>
          <w:szCs w:val="24"/>
        </w:rPr>
        <w:t xml:space="preserve">ptor C; </w:t>
      </w:r>
      <w:r w:rsidRPr="009F0A37">
        <w:rPr>
          <w:rFonts w:ascii="Times New Roman" w:hAnsi="Times New Roman"/>
          <w:iCs/>
          <w:color w:val="000000"/>
          <w:szCs w:val="24"/>
        </w:rPr>
        <w:t>D2O</w:t>
      </w:r>
      <w:r>
        <w:rPr>
          <w:rFonts w:ascii="Times New Roman" w:hAnsi="Times New Roman"/>
          <w:iCs/>
          <w:color w:val="000000"/>
          <w:szCs w:val="24"/>
        </w:rPr>
        <w:t xml:space="preserve">, </w:t>
      </w:r>
      <w:r w:rsidR="007A7EFA">
        <w:rPr>
          <w:rFonts w:ascii="Times New Roman" w:hAnsi="Times New Roman"/>
          <w:iCs/>
          <w:color w:val="000000"/>
          <w:szCs w:val="24"/>
        </w:rPr>
        <w:t>D</w:t>
      </w:r>
      <w:r>
        <w:rPr>
          <w:rFonts w:ascii="Times New Roman" w:hAnsi="Times New Roman"/>
          <w:iCs/>
          <w:color w:val="000000"/>
          <w:szCs w:val="24"/>
        </w:rPr>
        <w:t xml:space="preserve">euterium </w:t>
      </w:r>
      <w:r w:rsidR="007A7EFA">
        <w:rPr>
          <w:rFonts w:ascii="Times New Roman" w:hAnsi="Times New Roman"/>
          <w:iCs/>
          <w:color w:val="000000"/>
          <w:szCs w:val="24"/>
        </w:rPr>
        <w:t>O</w:t>
      </w:r>
      <w:r>
        <w:rPr>
          <w:rFonts w:ascii="Times New Roman" w:hAnsi="Times New Roman"/>
          <w:iCs/>
          <w:color w:val="000000"/>
          <w:szCs w:val="24"/>
        </w:rPr>
        <w:t xml:space="preserve">xide; </w:t>
      </w:r>
      <w:r w:rsidRPr="009F0A37">
        <w:rPr>
          <w:rFonts w:ascii="Times New Roman" w:hAnsi="Times New Roman"/>
          <w:iCs/>
          <w:color w:val="000000"/>
          <w:szCs w:val="24"/>
        </w:rPr>
        <w:t>DTT</w:t>
      </w:r>
      <w:r>
        <w:rPr>
          <w:rFonts w:ascii="Times New Roman" w:hAnsi="Times New Roman"/>
          <w:iCs/>
          <w:color w:val="000000"/>
          <w:szCs w:val="24"/>
        </w:rPr>
        <w:t xml:space="preserve">, </w:t>
      </w:r>
      <w:r w:rsidRPr="009F0A37">
        <w:rPr>
          <w:rFonts w:ascii="Times New Roman" w:hAnsi="Times New Roman"/>
          <w:iCs/>
          <w:color w:val="000000"/>
          <w:szCs w:val="24"/>
        </w:rPr>
        <w:t>Dithiothreitol</w:t>
      </w:r>
      <w:r>
        <w:rPr>
          <w:rFonts w:ascii="Times New Roman" w:hAnsi="Times New Roman"/>
          <w:iCs/>
          <w:color w:val="000000"/>
          <w:szCs w:val="24"/>
        </w:rPr>
        <w:t xml:space="preserve">; </w:t>
      </w:r>
      <w:r w:rsidRPr="009F0A37">
        <w:rPr>
          <w:rFonts w:ascii="Times New Roman" w:hAnsi="Times New Roman"/>
          <w:iCs/>
          <w:color w:val="000000"/>
          <w:szCs w:val="24"/>
        </w:rPr>
        <w:t>NP40</w:t>
      </w:r>
      <w:r>
        <w:rPr>
          <w:rFonts w:ascii="Times New Roman" w:hAnsi="Times New Roman"/>
          <w:iCs/>
          <w:color w:val="000000"/>
          <w:szCs w:val="24"/>
        </w:rPr>
        <w:t>,</w:t>
      </w:r>
      <w:r w:rsidR="002C05C7">
        <w:rPr>
          <w:rFonts w:ascii="Times New Roman" w:hAnsi="Times New Roman"/>
          <w:iCs/>
          <w:color w:val="000000"/>
          <w:szCs w:val="24"/>
        </w:rPr>
        <w:t xml:space="preserve"> </w:t>
      </w:r>
      <w:proofErr w:type="spellStart"/>
      <w:r w:rsidR="002C05C7">
        <w:rPr>
          <w:rFonts w:ascii="Times New Roman" w:hAnsi="Times New Roman"/>
          <w:iCs/>
          <w:color w:val="000000"/>
          <w:szCs w:val="24"/>
        </w:rPr>
        <w:t>Nonidet</w:t>
      </w:r>
      <w:proofErr w:type="spellEnd"/>
      <w:r w:rsidR="002C05C7">
        <w:rPr>
          <w:rFonts w:ascii="Times New Roman" w:hAnsi="Times New Roman"/>
          <w:iCs/>
          <w:color w:val="000000"/>
          <w:szCs w:val="24"/>
        </w:rPr>
        <w:t xml:space="preserve"> P-40</w:t>
      </w:r>
      <w:r>
        <w:rPr>
          <w:rFonts w:ascii="Times New Roman" w:hAnsi="Times New Roman"/>
          <w:iCs/>
          <w:color w:val="000000"/>
          <w:szCs w:val="24"/>
        </w:rPr>
        <w:t xml:space="preserve">; </w:t>
      </w:r>
      <w:r w:rsidRPr="009F0A37">
        <w:rPr>
          <w:rFonts w:ascii="Times New Roman" w:hAnsi="Times New Roman"/>
          <w:iCs/>
          <w:color w:val="000000"/>
          <w:szCs w:val="24"/>
        </w:rPr>
        <w:t>DNase I</w:t>
      </w:r>
      <w:r>
        <w:rPr>
          <w:rFonts w:ascii="Times New Roman" w:hAnsi="Times New Roman"/>
          <w:iCs/>
          <w:color w:val="000000"/>
          <w:szCs w:val="24"/>
        </w:rPr>
        <w:t xml:space="preserve">, Deoxyribonuclease 1; </w:t>
      </w:r>
      <w:r w:rsidRPr="009F0A37">
        <w:rPr>
          <w:rFonts w:ascii="Times New Roman" w:hAnsi="Times New Roman"/>
          <w:iCs/>
          <w:color w:val="000000"/>
          <w:szCs w:val="24"/>
        </w:rPr>
        <w:t>MWCO</w:t>
      </w:r>
      <w:r w:rsidR="007A7EFA">
        <w:rPr>
          <w:rFonts w:ascii="Times New Roman" w:hAnsi="Times New Roman"/>
          <w:iCs/>
          <w:color w:val="000000"/>
          <w:szCs w:val="24"/>
        </w:rPr>
        <w:t xml:space="preserve">, Molecular Weight Cut Off; </w:t>
      </w:r>
      <w:r w:rsidRPr="009F0A37">
        <w:rPr>
          <w:rFonts w:ascii="Times New Roman" w:hAnsi="Times New Roman"/>
          <w:iCs/>
          <w:color w:val="000000"/>
          <w:szCs w:val="24"/>
        </w:rPr>
        <w:t>UPLC</w:t>
      </w:r>
      <w:r w:rsidR="007A7EFA">
        <w:rPr>
          <w:rFonts w:ascii="Times New Roman" w:hAnsi="Times New Roman"/>
          <w:iCs/>
          <w:color w:val="000000"/>
          <w:szCs w:val="24"/>
        </w:rPr>
        <w:t xml:space="preserve">, Ultra Performance Liquid Chromatography; </w:t>
      </w:r>
      <w:r w:rsidRPr="009F0A37">
        <w:rPr>
          <w:rFonts w:ascii="Times New Roman" w:hAnsi="Times New Roman"/>
          <w:iCs/>
          <w:color w:val="000000"/>
          <w:szCs w:val="24"/>
        </w:rPr>
        <w:t>TCEP</w:t>
      </w:r>
      <w:r w:rsidR="007A7EFA">
        <w:rPr>
          <w:rFonts w:ascii="Times New Roman" w:hAnsi="Times New Roman"/>
          <w:iCs/>
          <w:color w:val="000000"/>
          <w:szCs w:val="24"/>
        </w:rPr>
        <w:t>, T</w:t>
      </w:r>
      <w:r w:rsidR="007A7EFA" w:rsidRPr="00021BA2">
        <w:rPr>
          <w:rFonts w:ascii="Times New Roman" w:hAnsi="Times New Roman"/>
          <w:iCs/>
          <w:color w:val="000000"/>
          <w:szCs w:val="24"/>
        </w:rPr>
        <w:t>ris(2-</w:t>
      </w:r>
      <w:r w:rsidR="007A7EFA" w:rsidRPr="00021BA2">
        <w:rPr>
          <w:rFonts w:ascii="Times New Roman" w:hAnsi="Times New Roman"/>
          <w:iCs/>
          <w:color w:val="000000"/>
          <w:szCs w:val="24"/>
        </w:rPr>
        <w:lastRenderedPageBreak/>
        <w:t>carboxyethyl)phosphine</w:t>
      </w:r>
      <w:r w:rsidR="007A7EFA">
        <w:rPr>
          <w:rFonts w:ascii="Times New Roman" w:hAnsi="Times New Roman"/>
          <w:iCs/>
          <w:color w:val="000000"/>
          <w:szCs w:val="24"/>
        </w:rPr>
        <w:t xml:space="preserve">; </w:t>
      </w:r>
      <w:proofErr w:type="spellStart"/>
      <w:r w:rsidRPr="009F0A37">
        <w:rPr>
          <w:rFonts w:ascii="Times New Roman" w:hAnsi="Times New Roman"/>
          <w:iCs/>
          <w:color w:val="000000"/>
          <w:szCs w:val="24"/>
        </w:rPr>
        <w:t>QTo</w:t>
      </w:r>
      <w:r w:rsidR="007A7EFA">
        <w:rPr>
          <w:rFonts w:ascii="Times New Roman" w:hAnsi="Times New Roman"/>
          <w:iCs/>
          <w:color w:val="000000"/>
          <w:szCs w:val="24"/>
        </w:rPr>
        <w:t>f</w:t>
      </w:r>
      <w:proofErr w:type="spellEnd"/>
      <w:r w:rsidR="007A7EFA">
        <w:rPr>
          <w:rFonts w:ascii="Times New Roman" w:hAnsi="Times New Roman"/>
          <w:iCs/>
          <w:color w:val="000000"/>
          <w:szCs w:val="24"/>
        </w:rPr>
        <w:t xml:space="preserve">, Quadrupole Time-of-Flight; </w:t>
      </w:r>
      <w:proofErr w:type="spellStart"/>
      <w:r w:rsidRPr="009F0A37">
        <w:rPr>
          <w:rFonts w:ascii="Times New Roman" w:hAnsi="Times New Roman"/>
          <w:iCs/>
          <w:color w:val="000000"/>
          <w:szCs w:val="24"/>
        </w:rPr>
        <w:t>NiNTA</w:t>
      </w:r>
      <w:proofErr w:type="spellEnd"/>
      <w:r w:rsidR="007A7EFA">
        <w:rPr>
          <w:rFonts w:ascii="Times New Roman" w:hAnsi="Times New Roman"/>
          <w:iCs/>
          <w:color w:val="000000"/>
          <w:szCs w:val="24"/>
        </w:rPr>
        <w:t xml:space="preserve">, Nickel Nitrilotriacetic Acid; </w:t>
      </w:r>
      <w:r w:rsidRPr="009F0A37">
        <w:rPr>
          <w:rFonts w:ascii="Times New Roman" w:hAnsi="Times New Roman"/>
          <w:iCs/>
          <w:color w:val="000000"/>
          <w:szCs w:val="24"/>
        </w:rPr>
        <w:t>HSQC</w:t>
      </w:r>
      <w:r w:rsidR="007A7EFA">
        <w:rPr>
          <w:rFonts w:ascii="Times New Roman" w:hAnsi="Times New Roman"/>
          <w:iCs/>
          <w:color w:val="000000"/>
          <w:szCs w:val="24"/>
        </w:rPr>
        <w:t xml:space="preserve">, Heteronuclear Single Quantum Coherence, NOESY, Nuclear </w:t>
      </w:r>
      <w:proofErr w:type="spellStart"/>
      <w:r w:rsidR="007A7EFA">
        <w:rPr>
          <w:rFonts w:ascii="Times New Roman" w:hAnsi="Times New Roman"/>
          <w:iCs/>
          <w:color w:val="000000"/>
          <w:szCs w:val="24"/>
        </w:rPr>
        <w:t>Overhauser</w:t>
      </w:r>
      <w:proofErr w:type="spellEnd"/>
      <w:r w:rsidR="007A7EFA">
        <w:rPr>
          <w:rFonts w:ascii="Times New Roman" w:hAnsi="Times New Roman"/>
          <w:iCs/>
          <w:color w:val="000000"/>
          <w:szCs w:val="24"/>
        </w:rPr>
        <w:t xml:space="preserve"> Effect Spectroscopy; TROSY, Transverse Relaxation Optimized Spectroscopy; NOE, Nuclear </w:t>
      </w:r>
      <w:proofErr w:type="spellStart"/>
      <w:r w:rsidR="007A7EFA">
        <w:rPr>
          <w:rFonts w:ascii="Times New Roman" w:hAnsi="Times New Roman"/>
          <w:iCs/>
          <w:color w:val="000000"/>
          <w:szCs w:val="24"/>
        </w:rPr>
        <w:t>Overhauser</w:t>
      </w:r>
      <w:proofErr w:type="spellEnd"/>
      <w:r w:rsidR="007A7EFA">
        <w:rPr>
          <w:rFonts w:ascii="Times New Roman" w:hAnsi="Times New Roman"/>
          <w:iCs/>
          <w:color w:val="000000"/>
          <w:szCs w:val="24"/>
        </w:rPr>
        <w:t xml:space="preserve"> Effect; </w:t>
      </w:r>
      <w:r w:rsidR="00021BA2">
        <w:rPr>
          <w:rFonts w:ascii="Times New Roman" w:hAnsi="Times New Roman"/>
          <w:iCs/>
          <w:color w:val="000000"/>
          <w:szCs w:val="24"/>
        </w:rPr>
        <w:t xml:space="preserve">IST, Iterative </w:t>
      </w:r>
      <w:proofErr w:type="spellStart"/>
      <w:r w:rsidR="00021BA2">
        <w:rPr>
          <w:rFonts w:ascii="Times New Roman" w:hAnsi="Times New Roman"/>
          <w:iCs/>
          <w:color w:val="000000"/>
          <w:szCs w:val="24"/>
        </w:rPr>
        <w:t>Shrinkge</w:t>
      </w:r>
      <w:proofErr w:type="spellEnd"/>
      <w:r w:rsidR="00021BA2">
        <w:rPr>
          <w:rFonts w:ascii="Times New Roman" w:hAnsi="Times New Roman"/>
          <w:iCs/>
          <w:color w:val="000000"/>
          <w:szCs w:val="24"/>
        </w:rPr>
        <w:t xml:space="preserve"> Thresholding; </w:t>
      </w:r>
      <w:r w:rsidRPr="009F0A37">
        <w:rPr>
          <w:rFonts w:ascii="Times New Roman" w:hAnsi="Times New Roman"/>
          <w:iCs/>
          <w:color w:val="000000"/>
          <w:szCs w:val="24"/>
        </w:rPr>
        <w:t>HDX-MS</w:t>
      </w:r>
      <w:r w:rsidR="007A7EFA">
        <w:rPr>
          <w:rFonts w:ascii="Times New Roman" w:hAnsi="Times New Roman"/>
          <w:iCs/>
          <w:color w:val="000000"/>
          <w:szCs w:val="24"/>
        </w:rPr>
        <w:t>, Hydrogen-Deuterium Exchange – Mass Spectrometry; SPR, Surface Plasmon Resonance</w:t>
      </w:r>
    </w:p>
    <w:p w14:paraId="3372DE61" w14:textId="4AE57D87" w:rsidR="009F0A37" w:rsidRPr="00AF5B28" w:rsidRDefault="009F0A37" w:rsidP="00AF5B28">
      <w:pPr>
        <w:spacing w:line="480" w:lineRule="auto"/>
        <w:jc w:val="both"/>
        <w:rPr>
          <w:rFonts w:ascii="Times New Roman" w:hAnsi="Times New Roman"/>
          <w:iCs/>
          <w:color w:val="000000"/>
          <w:szCs w:val="24"/>
        </w:rPr>
      </w:pPr>
    </w:p>
    <w:p w14:paraId="384773E8" w14:textId="1C709AD9" w:rsidR="00342DCC" w:rsidRDefault="00342DCC" w:rsidP="00342DCC">
      <w:pPr>
        <w:spacing w:line="480" w:lineRule="auto"/>
        <w:jc w:val="both"/>
        <w:rPr>
          <w:rFonts w:ascii="Times New Roman" w:hAnsi="Times New Roman"/>
          <w:iCs/>
          <w:color w:val="000000"/>
          <w:szCs w:val="24"/>
          <w:lang w:val="en-US"/>
        </w:rPr>
      </w:pPr>
    </w:p>
    <w:p w14:paraId="1971041B" w14:textId="77777777" w:rsidR="00342DCC" w:rsidRPr="002838A8" w:rsidRDefault="00342DCC" w:rsidP="002838A8">
      <w:pPr>
        <w:spacing w:line="480" w:lineRule="auto"/>
        <w:jc w:val="both"/>
        <w:rPr>
          <w:rFonts w:ascii="Times New Roman" w:hAnsi="Times New Roman"/>
          <w:iCs/>
          <w:color w:val="000000"/>
          <w:szCs w:val="24"/>
          <w:lang w:val="en-US"/>
        </w:rPr>
      </w:pPr>
    </w:p>
    <w:p w14:paraId="46DAEE10" w14:textId="77777777" w:rsidR="00342DCC" w:rsidRDefault="00342DCC" w:rsidP="008B4696">
      <w:pPr>
        <w:widowControl w:val="0"/>
        <w:autoSpaceDE w:val="0"/>
        <w:autoSpaceDN w:val="0"/>
        <w:adjustRightInd w:val="0"/>
        <w:ind w:firstLine="720"/>
        <w:jc w:val="both"/>
        <w:rPr>
          <w:rFonts w:ascii="Times New Roman" w:hAnsi="Times New Roman"/>
        </w:rPr>
      </w:pPr>
    </w:p>
    <w:p w14:paraId="38088475" w14:textId="77777777" w:rsidR="00120FE2" w:rsidRDefault="00120FE2">
      <w:pPr>
        <w:rPr>
          <w:rFonts w:ascii="Times New Roman" w:hAnsi="Times New Roman"/>
          <w:b/>
          <w:szCs w:val="24"/>
        </w:rPr>
      </w:pPr>
      <w:r>
        <w:rPr>
          <w:rFonts w:ascii="Times New Roman" w:hAnsi="Times New Roman"/>
          <w:b/>
          <w:szCs w:val="24"/>
        </w:rPr>
        <w:br w:type="page"/>
      </w:r>
    </w:p>
    <w:p w14:paraId="39CE5991" w14:textId="477ECC30" w:rsidR="00F10ACA" w:rsidRPr="00CE4510" w:rsidRDefault="00516D56" w:rsidP="00CE4510">
      <w:pPr>
        <w:pStyle w:val="ListParagraph"/>
        <w:numPr>
          <w:ilvl w:val="0"/>
          <w:numId w:val="6"/>
        </w:numPr>
        <w:spacing w:line="480" w:lineRule="auto"/>
        <w:jc w:val="both"/>
        <w:rPr>
          <w:rFonts w:ascii="Times New Roman" w:hAnsi="Times New Roman"/>
          <w:b/>
          <w:szCs w:val="24"/>
        </w:rPr>
      </w:pPr>
      <w:r w:rsidRPr="00CE4510">
        <w:rPr>
          <w:rFonts w:ascii="Times New Roman" w:hAnsi="Times New Roman"/>
          <w:b/>
          <w:szCs w:val="24"/>
        </w:rPr>
        <w:lastRenderedPageBreak/>
        <w:t>Introduction</w:t>
      </w:r>
    </w:p>
    <w:p w14:paraId="3C4EDA15" w14:textId="56134D0E" w:rsidR="001B2C43" w:rsidRDefault="001B2C43" w:rsidP="00E62B1E">
      <w:pPr>
        <w:spacing w:line="480" w:lineRule="auto"/>
        <w:jc w:val="both"/>
      </w:pPr>
      <w:r>
        <w:t xml:space="preserve">The success of </w:t>
      </w:r>
      <w:proofErr w:type="spellStart"/>
      <w:r>
        <w:t>secukinumab</w:t>
      </w:r>
      <w:proofErr w:type="spellEnd"/>
      <w:r>
        <w:t xml:space="preserve"> and </w:t>
      </w:r>
      <w:proofErr w:type="spellStart"/>
      <w:r>
        <w:t>ixekizumab</w:t>
      </w:r>
      <w:proofErr w:type="spellEnd"/>
      <w:r>
        <w:t xml:space="preserve"> in treating psoriasis, ankylosing spondylitis and psoriatic arthritis has highlighted the importance of IL-17 biology in autoimmune inflammatory disease, with IL-17A now well established as a clinically validated target</w:t>
      </w:r>
      <w:r w:rsidR="00DF7860">
        <w:t xml:space="preserve"> </w:t>
      </w:r>
      <w:r w:rsidR="00D80C34">
        <w:fldChar w:fldCharType="begin">
          <w:fldData xml:space="preserve">PEVuZE5vdGU+PENpdGU+PEF1dGhvcj5HcmlmZml0aHM8L0F1dGhvcj48WWVhcj4yMDE1PC9ZZWFy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</w:fldData>
        </w:fldChar>
      </w:r>
      <w:r w:rsidR="00D80C34">
        <w:instrText xml:space="preserve"> ADDIN EN.CITE </w:instrText>
      </w:r>
      <w:r w:rsidR="00D80C34">
        <w:fldChar w:fldCharType="begin">
          <w:fldData xml:space="preserve">PEVuZE5vdGU+PENpdGU+PEF1dGhvcj5HcmlmZml0aHM8L0F1dGhvcj48WWVhcj4yMDE1PC9ZZWFy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</w:fldData>
        </w:fldChar>
      </w:r>
      <w:r w:rsidR="00D80C34">
        <w:instrText xml:space="preserve"> ADDIN EN.CITE.DATA </w:instrText>
      </w:r>
      <w:r w:rsidR="00D80C34">
        <w:fldChar w:fldCharType="end"/>
      </w:r>
      <w:r w:rsidR="00D80C34">
        <w:fldChar w:fldCharType="separate"/>
      </w:r>
      <w:r w:rsidR="00D80C34">
        <w:rPr>
          <w:noProof/>
        </w:rPr>
        <w:t>(Griffiths</w:t>
      </w:r>
      <w:r w:rsidR="00D80C34" w:rsidRPr="00D80C34">
        <w:rPr>
          <w:i/>
          <w:noProof/>
        </w:rPr>
        <w:t xml:space="preserve"> et al.</w:t>
      </w:r>
      <w:r w:rsidR="00D80C34">
        <w:rPr>
          <w:noProof/>
        </w:rPr>
        <w:t xml:space="preserve"> 2015, Thaci</w:t>
      </w:r>
      <w:r w:rsidR="00D80C34" w:rsidRPr="00D80C34">
        <w:rPr>
          <w:i/>
          <w:noProof/>
        </w:rPr>
        <w:t xml:space="preserve"> et al.</w:t>
      </w:r>
      <w:r w:rsidR="00D80C34">
        <w:rPr>
          <w:noProof/>
        </w:rPr>
        <w:t xml:space="preserve"> 2015)</w:t>
      </w:r>
      <w:r w:rsidR="00D80C34">
        <w:fldChar w:fldCharType="end"/>
      </w:r>
      <w:r>
        <w:t xml:space="preserve">.  The family of IL-17 cytokines also includes IL-17B, IL-17C, IL-17D, IL-17E (IL-25) and IL-17F, all of which share some homology in primary sequence, most striking between IL-17A and </w:t>
      </w:r>
      <w:r w:rsidR="00516D56">
        <w:t>IL-17</w:t>
      </w:r>
      <w:r>
        <w:t>F</w:t>
      </w:r>
      <w:r w:rsidR="00AD0164">
        <w:t xml:space="preserve"> (55% sequence homology)</w:t>
      </w:r>
      <w:r w:rsidR="00D80C34">
        <w:t xml:space="preserve"> </w:t>
      </w:r>
      <w:r w:rsidR="00D80C34">
        <w:fldChar w:fldCharType="begin">
          <w:fldData xml:space="preserve">PEVuZE5vdGU+PENpdGU+PEF1dGhvcj5IeW1vd2l0ejwvQXV0aG9yPjxZZWFyPjIwMDE8L1llYXI+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</w:fldData>
        </w:fldChar>
      </w:r>
      <w:r w:rsidR="00D80C34">
        <w:instrText xml:space="preserve"> ADDIN EN.CITE </w:instrText>
      </w:r>
      <w:r w:rsidR="00D80C34">
        <w:fldChar w:fldCharType="begin">
          <w:fldData xml:space="preserve">PEVuZE5vdGU+PENpdGU+PEF1dGhvcj5IeW1vd2l0ejwvQXV0aG9yPjxZZWFyPjIwMDE8L1llYXI+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</w:fldData>
        </w:fldChar>
      </w:r>
      <w:r w:rsidR="00D80C34">
        <w:instrText xml:space="preserve"> ADDIN EN.CITE.DATA </w:instrText>
      </w:r>
      <w:r w:rsidR="00D80C34">
        <w:fldChar w:fldCharType="end"/>
      </w:r>
      <w:r w:rsidR="00D80C34">
        <w:fldChar w:fldCharType="separate"/>
      </w:r>
      <w:r w:rsidR="00D80C34">
        <w:rPr>
          <w:noProof/>
        </w:rPr>
        <w:t>(Hymowitz</w:t>
      </w:r>
      <w:r w:rsidR="00D80C34" w:rsidRPr="00D80C34">
        <w:rPr>
          <w:i/>
          <w:noProof/>
        </w:rPr>
        <w:t xml:space="preserve"> et al.</w:t>
      </w:r>
      <w:r w:rsidR="00D80C34">
        <w:rPr>
          <w:noProof/>
        </w:rPr>
        <w:t xml:space="preserve"> 2001)</w:t>
      </w:r>
      <w:r w:rsidR="00D80C34">
        <w:fldChar w:fldCharType="end"/>
      </w:r>
      <w:r>
        <w:t xml:space="preserve">.  In particular, four cysteine residues and two serine residues are completely conserved across family members, providing the hallmark cysteine knot fold tertiary structure.  Structural studies with IL-17A and </w:t>
      </w:r>
      <w:r w:rsidR="00516D56">
        <w:t>IL-17</w:t>
      </w:r>
      <w:r>
        <w:t xml:space="preserve">F have shown that they exist both as homo- </w:t>
      </w:r>
      <w:r w:rsidR="00F613A0">
        <w:t>(IL</w:t>
      </w:r>
      <w:r w:rsidR="001F12C1">
        <w:t>-</w:t>
      </w:r>
      <w:r w:rsidR="00F613A0">
        <w:t xml:space="preserve">17AA and IL-17FF) </w:t>
      </w:r>
      <w:r>
        <w:t>and hetero-dimers</w:t>
      </w:r>
      <w:r w:rsidR="00F613A0">
        <w:t xml:space="preserve"> (IL-17AF)</w:t>
      </w:r>
      <w:r>
        <w:t>, with interactions with the common receptor IL-17RA occurring over a large polar interface</w:t>
      </w:r>
      <w:r w:rsidR="00BA6EA5">
        <w:t xml:space="preserve"> </w:t>
      </w:r>
      <w:r w:rsidR="00BA6EA5">
        <w:fldChar w:fldCharType="begin">
          <w:fldData xml:space="preserve">PEVuZE5vdGU+PENpdGU+PEF1dGhvcj5FbHk8L0F1dGhvcj48WWVhcj4yMDA5PC9ZZWFyPjxSZWNO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</w:fldData>
        </w:fldChar>
      </w:r>
      <w:r w:rsidR="00417E5D">
        <w:instrText xml:space="preserve"> ADDIN EN.CITE </w:instrText>
      </w:r>
      <w:r w:rsidR="00417E5D">
        <w:fldChar w:fldCharType="begin">
          <w:fldData xml:space="preserve">PEVuZE5vdGU+PENpdGU+PEF1dGhvcj5FbHk8L0F1dGhvcj48WWVhcj4yMDA5PC9ZZWFyPjxSZWNO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</w:fldData>
        </w:fldChar>
      </w:r>
      <w:r w:rsidR="00417E5D">
        <w:instrText xml:space="preserve"> ADDIN EN.CITE.DATA </w:instrText>
      </w:r>
      <w:r w:rsidR="00417E5D">
        <w:fldChar w:fldCharType="end"/>
      </w:r>
      <w:r w:rsidR="00BA6EA5">
        <w:fldChar w:fldCharType="separate"/>
      </w:r>
      <w:r w:rsidR="00417E5D">
        <w:rPr>
          <w:noProof/>
        </w:rPr>
        <w:t>(Hymowitz et al. 2001, Chang</w:t>
      </w:r>
      <w:r w:rsidR="00417E5D" w:rsidRPr="00417E5D">
        <w:rPr>
          <w:i/>
          <w:noProof/>
        </w:rPr>
        <w:t xml:space="preserve"> et al.</w:t>
      </w:r>
      <w:r w:rsidR="00417E5D">
        <w:rPr>
          <w:noProof/>
        </w:rPr>
        <w:t xml:space="preserve"> 2007, Ely</w:t>
      </w:r>
      <w:r w:rsidR="00417E5D" w:rsidRPr="00417E5D">
        <w:rPr>
          <w:i/>
          <w:noProof/>
        </w:rPr>
        <w:t xml:space="preserve"> et al.</w:t>
      </w:r>
      <w:r w:rsidR="00417E5D">
        <w:rPr>
          <w:noProof/>
        </w:rPr>
        <w:t xml:space="preserve"> 2009, Liu</w:t>
      </w:r>
      <w:r w:rsidR="00417E5D" w:rsidRPr="00417E5D">
        <w:rPr>
          <w:i/>
          <w:noProof/>
        </w:rPr>
        <w:t xml:space="preserve"> et al.</w:t>
      </w:r>
      <w:r w:rsidR="00417E5D">
        <w:rPr>
          <w:noProof/>
        </w:rPr>
        <w:t xml:space="preserve"> 2013, Goepfert</w:t>
      </w:r>
      <w:r w:rsidR="00417E5D" w:rsidRPr="00417E5D">
        <w:rPr>
          <w:i/>
          <w:noProof/>
        </w:rPr>
        <w:t xml:space="preserve"> et al.</w:t>
      </w:r>
      <w:r w:rsidR="00417E5D">
        <w:rPr>
          <w:noProof/>
        </w:rPr>
        <w:t xml:space="preserve"> 2017)</w:t>
      </w:r>
      <w:r w:rsidR="00BA6EA5">
        <w:fldChar w:fldCharType="end"/>
      </w:r>
      <w:r>
        <w:t>.   A second receptor chain, IL-17RC in the case of IL-17A and F, provides specificity for subsequent signalling</w:t>
      </w:r>
      <w:r w:rsidR="00417E5D">
        <w:t xml:space="preserve"> </w:t>
      </w:r>
      <w:r w:rsidR="00417E5D">
        <w:fldChar w:fldCharType="begin"/>
      </w:r>
      <w:r w:rsidR="00417E5D">
        <w:instrText xml:space="preserve"> ADDIN EN.CITE &lt;EndNote&gt;&lt;Cite&gt;&lt;Author&gt;Gaffen&lt;/Author&gt;&lt;Year&gt;2009&lt;/Year&gt;&lt;RecNum&gt;604&lt;/RecNum&gt;&lt;DisplayText&gt;(Gaffen 2009)&lt;/DisplayText&gt;&lt;record&gt;&lt;rec-number&gt;604&lt;/rec-number&gt;&lt;foreign-keys&gt;&lt;key app="EN" db-id="fr2arpwp0dxtp5esdx6xtra35522xr29zx92" timestamp="1600939243"&gt;604&lt;/key&gt;&lt;/foreign-keys&gt;&lt;ref-type name="Journal Article"&gt;17&lt;/ref-type&gt;&lt;contributors&gt;&lt;authors&gt;&lt;author&gt;Gaffen, S. L.&lt;/author&gt;&lt;/authors&gt;&lt;/contributors&gt;&lt;auth-address&gt;University of Pittsburgh, Department of Medicine, Division of Rheumatology and Clinical Immunology, Pittsburgh, Pennsylvania 15261, USA. sig65@pitt.edu&lt;/auth-address&gt;&lt;titles&gt;&lt;title&gt;Structure and signalling in the IL-17 receptor family&lt;/title&gt;&lt;secondary-title&gt;Nat Rev Immunol&lt;/secondary-title&gt;&lt;/titles&gt;&lt;periodical&gt;&lt;full-title&gt;Nat Rev Immunol&lt;/full-title&gt;&lt;/periodical&gt;&lt;pages&gt;556-67&lt;/pages&gt;&lt;volume&gt;9&lt;/volume&gt;&lt;number&gt;8&lt;/number&gt;&lt;edition&gt;2009/07/04&lt;/edition&gt;&lt;keywords&gt;&lt;keyword&gt;Animals&lt;/keyword&gt;&lt;keyword&gt;Autoimmune Diseases/immunology/metabolism&lt;/keyword&gt;&lt;keyword&gt;Cytokines/immunology/*metabolism&lt;/keyword&gt;&lt;keyword&gt;Humans&lt;/keyword&gt;&lt;keyword&gt;Inflammation/immunology/metabolism&lt;/keyword&gt;&lt;keyword&gt;Interleukin-17/immunology/*metabolism&lt;/keyword&gt;&lt;keyword&gt;Receptors, Interleukin-17/immunology/*metabolism&lt;/keyword&gt;&lt;keyword&gt;Signal Transduction/*immunology&lt;/keyword&gt;&lt;keyword&gt;T-Lymphocytes, Helper-Inducer/*immunology/metabolism&lt;/keyword&gt;&lt;/keywords&gt;&lt;dates&gt;&lt;year&gt;2009&lt;/year&gt;&lt;pub-dates&gt;&lt;date&gt;Aug&lt;/date&gt;&lt;/pub-dates&gt;&lt;/dates&gt;&lt;isbn&gt;1474-1741 (Electronic)&amp;#xD;1474-1733 (Linking)&lt;/isbn&gt;&lt;accession-num&gt;19575028&lt;/accession-num&gt;&lt;urls&gt;&lt;related-urls&gt;&lt;url&gt;https://www.ncbi.nlm.nih.gov/pubmed/19575028&lt;/url&gt;&lt;/related-urls&gt;&lt;/urls&gt;&lt;custom2&gt;PMC2821718&lt;/custom2&gt;&lt;electronic-resource-num&gt;10.1038/nri2586&lt;/electronic-resource-num&gt;&lt;/record&gt;&lt;/Cite&gt;&lt;/EndNote&gt;</w:instrText>
      </w:r>
      <w:r w:rsidR="00417E5D">
        <w:fldChar w:fldCharType="separate"/>
      </w:r>
      <w:r w:rsidR="00417E5D">
        <w:rPr>
          <w:noProof/>
        </w:rPr>
        <w:t>(Gaffen 2009)</w:t>
      </w:r>
      <w:r w:rsidR="00417E5D">
        <w:fldChar w:fldCharType="end"/>
      </w:r>
      <w:r>
        <w:t xml:space="preserve">.  </w:t>
      </w:r>
    </w:p>
    <w:p w14:paraId="38111944" w14:textId="3BBAC1CC" w:rsidR="001B2C43" w:rsidRDefault="001B2C43" w:rsidP="00E62B1E">
      <w:pPr>
        <w:spacing w:line="480" w:lineRule="auto"/>
        <w:ind w:firstLine="720"/>
        <w:jc w:val="both"/>
      </w:pPr>
      <w:r>
        <w:t xml:space="preserve">Through </w:t>
      </w:r>
      <w:r w:rsidR="001F12C1">
        <w:t xml:space="preserve">signalling via a ternary complex formed with </w:t>
      </w:r>
      <w:r>
        <w:t>IL-17RA</w:t>
      </w:r>
      <w:r w:rsidR="001F12C1">
        <w:t xml:space="preserve"> and IL-17</w:t>
      </w:r>
      <w:r>
        <w:t xml:space="preserve">RC, IL-17A and </w:t>
      </w:r>
      <w:r w:rsidR="00DF7138">
        <w:t>IL-17</w:t>
      </w:r>
      <w:r>
        <w:t xml:space="preserve">F protect against bacterial and fungal infection, especially at mucosal and epithelial surfaces such as </w:t>
      </w:r>
      <w:r w:rsidR="00F80943">
        <w:t xml:space="preserve">the </w:t>
      </w:r>
      <w:r>
        <w:t>skin.  Effector molecules which stimulate barrier repair are upregulated and induce a pro-inflammatory environment, allowing neutrophil accumulation as part of the response to pathogen invasion.  However</w:t>
      </w:r>
      <w:r w:rsidR="001F12C1">
        <w:t>,</w:t>
      </w:r>
      <w:r>
        <w:t xml:space="preserve"> this inflammation if not well regulated, can lead to inappropriate cutaneous inflammation and tissue damage, with IL-17A and </w:t>
      </w:r>
      <w:r w:rsidR="00DF7138">
        <w:t>IL-17</w:t>
      </w:r>
      <w:r>
        <w:t>F also associated with a range of autoimmune conditions</w:t>
      </w:r>
      <w:r w:rsidR="0051234B">
        <w:t xml:space="preserve"> </w:t>
      </w:r>
      <w:r w:rsidR="0051234B">
        <w:fldChar w:fldCharType="begin"/>
      </w:r>
      <w:r w:rsidR="0051234B">
        <w:instrText xml:space="preserve"> ADDIN EN.CITE &lt;EndNote&gt;&lt;Cite&gt;&lt;Author&gt;Schett&lt;/Author&gt;&lt;Year&gt;2013&lt;/Year&gt;&lt;RecNum&gt;605&lt;/RecNum&gt;&lt;DisplayText&gt;(Schett&lt;style face="italic"&gt; et al.&lt;/style&gt; 2013)&lt;/DisplayText&gt;&lt;record&gt;&lt;rec-number&gt;605&lt;/rec-number&gt;&lt;foreign-keys&gt;&lt;key app="EN" db-id="fr2arpwp0dxtp5esdx6xtra35522xr29zx92" timestamp="1600939338"&gt;605&lt;/key&gt;&lt;/foreign-keys&gt;&lt;ref-type name="Journal Article"&gt;17&lt;/ref-type&gt;&lt;contributors&gt;&lt;authors&gt;&lt;author&gt;Schett, G.&lt;/author&gt;&lt;author&gt;Elewaut, D.&lt;/author&gt;&lt;author&gt;McInnes, I. B.&lt;/author&gt;&lt;author&gt;Dayer, J. M.&lt;/author&gt;&lt;author&gt;Neurath, M. F.&lt;/author&gt;&lt;/authors&gt;&lt;/contributors&gt;&lt;auth-address&gt;Department of Internal Medicine 3, University of Erlangen-Nuremberg, Erlangen, Germany. georg.schett@uk-erlangen.de&lt;/auth-address&gt;&lt;titles&gt;&lt;title&gt;How cytokine networks fuel inflammation: Toward a cytokine-based disease taxonomy&lt;/title&gt;&lt;secondary-title&gt;Nat Med&lt;/secondary-title&gt;&lt;/titles&gt;&lt;periodical&gt;&lt;full-title&gt;Nat Med&lt;/full-title&gt;&lt;/periodical&gt;&lt;pages&gt;822-4&lt;/pages&gt;&lt;volume&gt;19&lt;/volume&gt;&lt;number&gt;7&lt;/number&gt;&lt;edition&gt;2013/07/10&lt;/edition&gt;&lt;keywords&gt;&lt;keyword&gt;Animals&lt;/keyword&gt;&lt;keyword&gt;Chronic Disease&lt;/keyword&gt;&lt;keyword&gt;Cytokines/metabolism/*physiology&lt;/keyword&gt;&lt;keyword&gt;Humans&lt;/keyword&gt;&lt;keyword&gt;Inflammation/*classification/*immunology&lt;/keyword&gt;&lt;keyword&gt;Metabolic Networks and Pathways/immunology/*physiology&lt;/keyword&gt;&lt;keyword&gt;Models, Biological&lt;/keyword&gt;&lt;/keywords&gt;&lt;dates&gt;&lt;year&gt;2013&lt;/year&gt;&lt;pub-dates&gt;&lt;date&gt;Jul&lt;/date&gt;&lt;/pub-dates&gt;&lt;/dates&gt;&lt;isbn&gt;1546-170X (Electronic)&amp;#xD;1078-8956 (Linking)&lt;/isbn&gt;&lt;accession-num&gt;23836224&lt;/accession-num&gt;&lt;urls&gt;&lt;related-urls&gt;&lt;url&gt;https://www.ncbi.nlm.nih.gov/pubmed/23836224&lt;/url&gt;&lt;/related-urls&gt;&lt;/urls&gt;&lt;electronic-resource-num&gt;10.1038/nm.3260&lt;/electronic-resource-num&gt;&lt;/record&gt;&lt;/Cite&gt;&lt;/EndNote&gt;</w:instrText>
      </w:r>
      <w:r w:rsidR="0051234B">
        <w:fldChar w:fldCharType="separate"/>
      </w:r>
      <w:r w:rsidR="0051234B">
        <w:rPr>
          <w:noProof/>
        </w:rPr>
        <w:t>(Schett</w:t>
      </w:r>
      <w:r w:rsidR="0051234B" w:rsidRPr="0051234B">
        <w:rPr>
          <w:i/>
          <w:noProof/>
        </w:rPr>
        <w:t xml:space="preserve"> et al.</w:t>
      </w:r>
      <w:r w:rsidR="0051234B">
        <w:rPr>
          <w:noProof/>
        </w:rPr>
        <w:t xml:space="preserve"> 2013)</w:t>
      </w:r>
      <w:r w:rsidR="0051234B">
        <w:fldChar w:fldCharType="end"/>
      </w:r>
      <w:r>
        <w:t xml:space="preserve">.  Next generation biological therapies, </w:t>
      </w:r>
      <w:r w:rsidR="00B37089">
        <w:t xml:space="preserve">exemplified by </w:t>
      </w:r>
      <w:proofErr w:type="spellStart"/>
      <w:r w:rsidR="00B37089">
        <w:t>Bimekizumab</w:t>
      </w:r>
      <w:proofErr w:type="spellEnd"/>
      <w:r w:rsidR="00B37089">
        <w:t xml:space="preserve">, </w:t>
      </w:r>
      <w:r>
        <w:t xml:space="preserve">which target both IL-17A and </w:t>
      </w:r>
      <w:r w:rsidR="00DF7138">
        <w:t>IL-17</w:t>
      </w:r>
      <w:r>
        <w:t>F</w:t>
      </w:r>
      <w:r w:rsidR="001F12C1">
        <w:t xml:space="preserve"> containing complexes</w:t>
      </w:r>
      <w:r>
        <w:t xml:space="preserve"> hold further promise for patients suffering from IL-17-dependent autoimmune disease</w:t>
      </w:r>
      <w:r w:rsidR="0051234B">
        <w:t xml:space="preserve"> </w:t>
      </w:r>
      <w:r w:rsidR="0067473E">
        <w:fldChar w:fldCharType="begin">
          <w:fldData xml:space="preserve">PEVuZE5vdGU+PENpdGU+PEF1dGhvcj5BZGFtczwvQXV0aG9yPjxZZWFyPjIwMjA8L1llYXI+PFJl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</w:fldData>
        </w:fldChar>
      </w:r>
      <w:r w:rsidR="003434A0">
        <w:instrText xml:space="preserve"> ADDIN EN.CITE </w:instrText>
      </w:r>
      <w:r w:rsidR="003434A0">
        <w:fldChar w:fldCharType="begin">
          <w:fldData xml:space="preserve">PEVuZE5vdGU+PENpdGU+PEF1dGhvcj5BZGFtczwvQXV0aG9yPjxZZWFyPjIwMjA8L1llYXI+PFJl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</w:fldData>
        </w:fldChar>
      </w:r>
      <w:r w:rsidR="003434A0">
        <w:instrText xml:space="preserve"> ADDIN EN.CITE.DATA </w:instrText>
      </w:r>
      <w:r w:rsidR="003434A0">
        <w:fldChar w:fldCharType="end"/>
      </w:r>
      <w:r w:rsidR="0067473E">
        <w:fldChar w:fldCharType="separate"/>
      </w:r>
      <w:r w:rsidR="003434A0">
        <w:rPr>
          <w:noProof/>
        </w:rPr>
        <w:t>(Glatt</w:t>
      </w:r>
      <w:r w:rsidR="003434A0" w:rsidRPr="003434A0">
        <w:rPr>
          <w:i/>
          <w:noProof/>
        </w:rPr>
        <w:t xml:space="preserve"> et al.</w:t>
      </w:r>
      <w:r w:rsidR="003434A0">
        <w:rPr>
          <w:noProof/>
        </w:rPr>
        <w:t xml:space="preserve"> 2018, Adams 2020)</w:t>
      </w:r>
      <w:r w:rsidR="0067473E">
        <w:fldChar w:fldCharType="end"/>
      </w:r>
      <w:r>
        <w:t>.</w:t>
      </w:r>
      <w:r w:rsidR="0061201B">
        <w:t xml:space="preserve"> </w:t>
      </w:r>
    </w:p>
    <w:p w14:paraId="0AC0F439" w14:textId="12E4C468" w:rsidR="0061201B" w:rsidRDefault="00480DE7" w:rsidP="00E62B1E">
      <w:pPr>
        <w:spacing w:line="480" w:lineRule="auto"/>
        <w:ind w:firstLine="720"/>
        <w:jc w:val="both"/>
      </w:pPr>
      <w:r>
        <w:t xml:space="preserve">Comprehensive biophysical studies looking at the interaction of both wild-type and mutant IL-17 dimers with their receptors have shown that significantly different affinities are observed for the binding of IL-17AA, IL-17AF and IL-17FF to </w:t>
      </w:r>
      <w:r w:rsidR="008828A6">
        <w:t>IL-17RA and IL-17RC</w:t>
      </w:r>
      <w:r w:rsidR="000215B0">
        <w:t xml:space="preserve"> </w:t>
      </w:r>
      <w:r w:rsidR="000215B0">
        <w:fldChar w:fldCharType="begin">
          <w:fldData xml:space="preserve">PEVuZE5vdGU+PENpdGU+PEF1dGhvcj5FbHk8L0F1dGhvcj48WWVhcj4yMDA5PC9ZZWFyPjxSZWNO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</w:fldData>
        </w:fldChar>
      </w:r>
      <w:r w:rsidR="00B9362C">
        <w:instrText xml:space="preserve"> ADDIN EN.CITE </w:instrText>
      </w:r>
      <w:r w:rsidR="00B9362C">
        <w:fldChar w:fldCharType="begin">
          <w:fldData xml:space="preserve">PEVuZE5vdGU+PENpdGU+PEF1dGhvcj5FbHk8L0F1dGhvcj48WWVhcj4yMDA5PC9ZZWFyPjxSZWNO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</w:fldData>
        </w:fldChar>
      </w:r>
      <w:r w:rsidR="00B9362C">
        <w:instrText xml:space="preserve"> ADDIN EN.CITE.DATA </w:instrText>
      </w:r>
      <w:r w:rsidR="00B9362C">
        <w:fldChar w:fldCharType="end"/>
      </w:r>
      <w:r w:rsidR="000215B0">
        <w:fldChar w:fldCharType="separate"/>
      </w:r>
      <w:r w:rsidR="00B9362C">
        <w:rPr>
          <w:noProof/>
        </w:rPr>
        <w:t>(Wright</w:t>
      </w:r>
      <w:r w:rsidR="00B9362C" w:rsidRPr="00B9362C">
        <w:rPr>
          <w:i/>
          <w:noProof/>
        </w:rPr>
        <w:t xml:space="preserve"> et al.</w:t>
      </w:r>
      <w:r w:rsidR="00B9362C">
        <w:rPr>
          <w:noProof/>
        </w:rPr>
        <w:t xml:space="preserve"> 2008, Ely et al. </w:t>
      </w:r>
      <w:r w:rsidR="00B9362C">
        <w:rPr>
          <w:noProof/>
        </w:rPr>
        <w:lastRenderedPageBreak/>
        <w:t>2009, Liu et al. 2013, Goepfert et al. 2017, Goepfert</w:t>
      </w:r>
      <w:r w:rsidR="00B9362C" w:rsidRPr="00B9362C">
        <w:rPr>
          <w:i/>
          <w:noProof/>
        </w:rPr>
        <w:t xml:space="preserve"> et al.</w:t>
      </w:r>
      <w:r w:rsidR="00B9362C">
        <w:rPr>
          <w:noProof/>
        </w:rPr>
        <w:t xml:space="preserve"> 2020)</w:t>
      </w:r>
      <w:r w:rsidR="000215B0">
        <w:fldChar w:fldCharType="end"/>
      </w:r>
      <w:r>
        <w:t xml:space="preserve">. Despite the availability of </w:t>
      </w:r>
      <w:r w:rsidR="008828A6">
        <w:t>crystal structures for all of these IL-17 dimers, both in isolation</w:t>
      </w:r>
      <w:r w:rsidR="0067473E">
        <w:t xml:space="preserve"> and</w:t>
      </w:r>
      <w:r w:rsidR="008828A6">
        <w:t xml:space="preserve"> in complex with IL-17RA, as well as for the IL-17FF/IL-17RC complex, </w:t>
      </w:r>
      <w:r w:rsidR="0061201B">
        <w:t>the observed difference</w:t>
      </w:r>
      <w:r w:rsidR="005D75C5">
        <w:t>s</w:t>
      </w:r>
      <w:r w:rsidR="0061201B">
        <w:t xml:space="preserve"> in affinit</w:t>
      </w:r>
      <w:r w:rsidR="008828A6">
        <w:t>ies</w:t>
      </w:r>
      <w:r w:rsidR="0061201B">
        <w:t xml:space="preserve"> ha</w:t>
      </w:r>
      <w:r w:rsidR="005D75C5">
        <w:t>ve</w:t>
      </w:r>
      <w:r w:rsidR="0061201B">
        <w:t xml:space="preserve"> yet to be fully explained</w:t>
      </w:r>
      <w:r w:rsidR="00BA6EA5">
        <w:t xml:space="preserve"> </w:t>
      </w:r>
      <w:r w:rsidR="00BA6EA5">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0215B0">
        <w:instrText xml:space="preserve"> ADDIN EN.CITE </w:instrText>
      </w:r>
      <w:r w:rsidR="000215B0">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0215B0">
        <w:instrText xml:space="preserve"> ADDIN EN.CITE.DATA </w:instrText>
      </w:r>
      <w:r w:rsidR="000215B0">
        <w:fldChar w:fldCharType="end"/>
      </w:r>
      <w:r w:rsidR="00BA6EA5">
        <w:fldChar w:fldCharType="separate"/>
      </w:r>
      <w:r w:rsidR="000215B0">
        <w:rPr>
          <w:noProof/>
        </w:rPr>
        <w:t>(Hymowitz et al. 2001, Ely et al. 2009, Liu et al. 2013, Goepfert et al. 2017, Goepfert et al. 2020)</w:t>
      </w:r>
      <w:r w:rsidR="00BA6EA5">
        <w:fldChar w:fldCharType="end"/>
      </w:r>
      <w:r w:rsidR="0061201B">
        <w:t>.</w:t>
      </w:r>
    </w:p>
    <w:p w14:paraId="5A6E7B6B" w14:textId="51450D88" w:rsidR="00DF7138" w:rsidRDefault="00306D9B" w:rsidP="00306D9B">
      <w:pPr>
        <w:spacing w:line="480" w:lineRule="auto"/>
        <w:ind w:firstLine="720"/>
        <w:jc w:val="both"/>
      </w:pPr>
      <w:r>
        <w:t>The objective of th</w:t>
      </w:r>
      <w:r w:rsidR="00F80943">
        <w:t>e</w:t>
      </w:r>
      <w:r>
        <w:t xml:space="preserve"> study </w:t>
      </w:r>
      <w:r w:rsidR="00F80943">
        <w:t xml:space="preserve">reported here </w:t>
      </w:r>
      <w:r>
        <w:t>was to chara</w:t>
      </w:r>
      <w:r w:rsidR="00F80943">
        <w:t>c</w:t>
      </w:r>
      <w:r>
        <w:t xml:space="preserve">terise the structural features and dynamic properties of functional IL-17A and IL-17F dimers in solution and determine whether potential differences could play a key role in receptor affinity and/or specificity. </w:t>
      </w:r>
      <w:r w:rsidR="00DF7138">
        <w:t>We obtained comprehensive backbone NMR chemical shift assignments for IL</w:t>
      </w:r>
      <w:r w:rsidR="008C4A4E">
        <w:t>-</w:t>
      </w:r>
      <w:r w:rsidR="00DF7138">
        <w:t xml:space="preserve">17AA, IL-17FF and IL-17AF, which </w:t>
      </w:r>
      <w:r w:rsidR="008C4A4E">
        <w:t>reveal</w:t>
      </w:r>
      <w:r w:rsidR="00DF7138">
        <w:t xml:space="preserve"> that in solution the </w:t>
      </w:r>
      <w:r w:rsidR="00DF7138" w:rsidRPr="00DF7138">
        <w:t xml:space="preserve">dimers adopt </w:t>
      </w:r>
      <w:r w:rsidR="0058322A">
        <w:t>very similar</w:t>
      </w:r>
      <w:r w:rsidR="00DF7138" w:rsidRPr="00DF7138">
        <w:t xml:space="preserve"> backbone topologies </w:t>
      </w:r>
      <w:r w:rsidR="0058322A">
        <w:t>to those</w:t>
      </w:r>
      <w:r w:rsidR="00DF7138" w:rsidRPr="00DF7138">
        <w:t xml:space="preserve"> observed in the published crystal structures. </w:t>
      </w:r>
      <w:r w:rsidR="00DF7138">
        <w:t>Interestingly, a wide</w:t>
      </w:r>
      <w:r w:rsidR="00DF7138" w:rsidRPr="00DF7138">
        <w:t xml:space="preserve"> range of peak widths </w:t>
      </w:r>
      <w:r w:rsidR="00DF7138">
        <w:t xml:space="preserve">and intensities </w:t>
      </w:r>
      <w:r w:rsidR="00DF7138" w:rsidRPr="00DF7138">
        <w:t>were observed in the NMR spectra of IL</w:t>
      </w:r>
      <w:r w:rsidR="0058322A">
        <w:t>-</w:t>
      </w:r>
      <w:r w:rsidR="00DF7138" w:rsidRPr="00DF7138">
        <w:t>17A</w:t>
      </w:r>
      <w:r w:rsidR="0058322A">
        <w:t>A</w:t>
      </w:r>
      <w:r w:rsidR="00DF7138" w:rsidRPr="00DF7138">
        <w:t xml:space="preserve">, </w:t>
      </w:r>
      <w:r w:rsidR="00DF7138">
        <w:t xml:space="preserve">which </w:t>
      </w:r>
      <w:r w:rsidR="00DF7138" w:rsidRPr="00DF7138">
        <w:t xml:space="preserve">suggest that </w:t>
      </w:r>
      <w:r w:rsidR="00DF7138">
        <w:t xml:space="preserve">large </w:t>
      </w:r>
      <w:r w:rsidR="00DF7138" w:rsidRPr="00DF7138">
        <w:t xml:space="preserve">regions </w:t>
      </w:r>
      <w:r w:rsidR="0058322A">
        <w:t xml:space="preserve">of the homodimer </w:t>
      </w:r>
      <w:r w:rsidR="00DF7138" w:rsidRPr="00DF7138">
        <w:t>exist in at least two distinct</w:t>
      </w:r>
      <w:r w:rsidR="008C4A4E">
        <w:t xml:space="preserve"> </w:t>
      </w:r>
      <w:r w:rsidR="00DF7138" w:rsidRPr="00DF7138">
        <w:t>conformational states</w:t>
      </w:r>
      <w:r w:rsidR="008C4A4E">
        <w:t xml:space="preserve"> in equilibrium</w:t>
      </w:r>
      <w:r w:rsidR="00DF7138" w:rsidRPr="00DF7138">
        <w:t xml:space="preserve">. </w:t>
      </w:r>
      <w:r w:rsidR="0058322A">
        <w:t>Equivalent analysis suggested that significantly</w:t>
      </w:r>
      <w:r w:rsidR="00DF7138" w:rsidRPr="00DF7138">
        <w:t xml:space="preserve"> smaller regions of IL</w:t>
      </w:r>
      <w:r w:rsidR="0058322A">
        <w:t>-</w:t>
      </w:r>
      <w:r w:rsidR="00DF7138" w:rsidRPr="00DF7138">
        <w:t>17AF and IL</w:t>
      </w:r>
      <w:r w:rsidR="0058322A">
        <w:t>-</w:t>
      </w:r>
      <w:r w:rsidR="00DF7138" w:rsidRPr="00DF7138">
        <w:t>17F</w:t>
      </w:r>
      <w:r w:rsidR="0058322A">
        <w:t>F</w:t>
      </w:r>
      <w:r w:rsidR="00DF7138" w:rsidRPr="00DF7138">
        <w:t xml:space="preserve"> are present in multiple conformations. </w:t>
      </w:r>
      <w:r w:rsidR="0058322A">
        <w:t xml:space="preserve">A number of </w:t>
      </w:r>
      <w:r w:rsidR="00922F98">
        <w:t>significant</w:t>
      </w:r>
      <w:r w:rsidR="0058322A">
        <w:t xml:space="preserve"> structural changes have previously been shown to occur in IL-17 dimers upon binding of IL-17RA</w:t>
      </w:r>
      <w:r w:rsidR="00922F98">
        <w:t>, in particular for IL-17A</w:t>
      </w:r>
      <w:r w:rsidR="008828A6">
        <w:t xml:space="preserve"> </w:t>
      </w:r>
      <w:r w:rsidR="008828A6">
        <w:fldChar w:fldCharType="begin">
          <w:fldData xml:space="preserve">PEVuZE5vdGU+PENpdGU+PEF1dGhvcj5FbHk8L0F1dGhvcj48WWVhcj4yMDA5PC9ZZWFyPjxSZWNO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</w:fldData>
        </w:fldChar>
      </w:r>
      <w:r w:rsidR="008828A6">
        <w:instrText xml:space="preserve"> ADDIN EN.CITE </w:instrText>
      </w:r>
      <w:r w:rsidR="008828A6">
        <w:fldChar w:fldCharType="begin">
          <w:fldData xml:space="preserve">PEVuZE5vdGU+PENpdGU+PEF1dGhvcj5FbHk8L0F1dGhvcj48WWVhcj4yMDA5PC9ZZWFyPjxSZWNO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</w:fldData>
        </w:fldChar>
      </w:r>
      <w:r w:rsidR="008828A6">
        <w:instrText xml:space="preserve"> ADDIN EN.CITE.DATA </w:instrText>
      </w:r>
      <w:r w:rsidR="008828A6">
        <w:fldChar w:fldCharType="end"/>
      </w:r>
      <w:r w:rsidR="008828A6">
        <w:fldChar w:fldCharType="separate"/>
      </w:r>
      <w:r w:rsidR="008828A6">
        <w:rPr>
          <w:noProof/>
        </w:rPr>
        <w:t>(Hymowitz et al. 2001, Ely et al. 2009, Liu et al. 2013, Goepfert et al. 2017)</w:t>
      </w:r>
      <w:r w:rsidR="008828A6">
        <w:fldChar w:fldCharType="end"/>
      </w:r>
      <w:r w:rsidR="0058322A">
        <w:t>. It seems highly likely that</w:t>
      </w:r>
      <w:r w:rsidR="00DF7138" w:rsidRPr="00DF7138">
        <w:t xml:space="preserve"> the differing dynamic properties of </w:t>
      </w:r>
      <w:r w:rsidR="00922F98">
        <w:t>IL-17</w:t>
      </w:r>
      <w:r w:rsidR="00C03419">
        <w:t xml:space="preserve">AA, IL-17AF and IL-17FF </w:t>
      </w:r>
      <w:r w:rsidR="00DF7138" w:rsidRPr="00DF7138">
        <w:t>play a key role in determining the</w:t>
      </w:r>
      <w:r w:rsidR="00C03419">
        <w:t xml:space="preserve"> very distinct </w:t>
      </w:r>
      <w:r w:rsidR="00DF7138" w:rsidRPr="00DF7138">
        <w:t>affinities</w:t>
      </w:r>
      <w:r w:rsidR="00C03419">
        <w:t xml:space="preserve"> of these functional dimers</w:t>
      </w:r>
      <w:r w:rsidR="00DF7138" w:rsidRPr="00DF7138">
        <w:t xml:space="preserve"> for IL</w:t>
      </w:r>
      <w:r w:rsidR="0058322A">
        <w:t>-</w:t>
      </w:r>
      <w:r w:rsidR="00DF7138" w:rsidRPr="00DF7138">
        <w:t>17RA, with the</w:t>
      </w:r>
      <w:r w:rsidR="00922F98">
        <w:t xml:space="preserve"> </w:t>
      </w:r>
      <w:r w:rsidR="00C03419">
        <w:t xml:space="preserve">much </w:t>
      </w:r>
      <w:r w:rsidR="00922F98">
        <w:t>greater conformational heterogeneity seen for</w:t>
      </w:r>
      <w:r w:rsidR="00DF7138" w:rsidRPr="00DF7138">
        <w:t xml:space="preserve"> IL</w:t>
      </w:r>
      <w:r w:rsidR="0058322A">
        <w:t>-</w:t>
      </w:r>
      <w:r w:rsidR="00DF7138" w:rsidRPr="00DF7138">
        <w:t>17A</w:t>
      </w:r>
      <w:r w:rsidR="0058322A">
        <w:t>A</w:t>
      </w:r>
      <w:r w:rsidR="00DF7138" w:rsidRPr="00DF7138">
        <w:t xml:space="preserve"> contributing to the significantly tighter affinity observed for its interaction with IL</w:t>
      </w:r>
      <w:r w:rsidR="0058322A">
        <w:t>-</w:t>
      </w:r>
      <w:r w:rsidR="00DF7138" w:rsidRPr="00DF7138">
        <w:t xml:space="preserve">17RA. </w:t>
      </w:r>
    </w:p>
    <w:p w14:paraId="2A8A6169" w14:textId="77777777" w:rsidR="00F10ACA" w:rsidRPr="00B10B21" w:rsidRDefault="00F10ACA" w:rsidP="0018632D">
      <w:pPr>
        <w:spacing w:line="480" w:lineRule="auto"/>
        <w:jc w:val="both"/>
        <w:rPr>
          <w:rFonts w:ascii="Times New Roman" w:hAnsi="Times New Roman"/>
          <w:szCs w:val="24"/>
        </w:rPr>
      </w:pPr>
    </w:p>
    <w:p w14:paraId="19C7C175" w14:textId="2403804E" w:rsidR="00F10ACA" w:rsidRPr="00CE4510" w:rsidRDefault="005D4288" w:rsidP="00CE4510">
      <w:pPr>
        <w:pStyle w:val="ListParagraph"/>
        <w:numPr>
          <w:ilvl w:val="0"/>
          <w:numId w:val="6"/>
        </w:numPr>
        <w:spacing w:line="480" w:lineRule="auto"/>
        <w:jc w:val="both"/>
        <w:rPr>
          <w:b/>
          <w:bCs/>
        </w:rPr>
      </w:pPr>
      <w:r w:rsidRPr="00CE4510">
        <w:rPr>
          <w:b/>
          <w:bCs/>
        </w:rPr>
        <w:t>M</w:t>
      </w:r>
      <w:r w:rsidR="008828A6" w:rsidRPr="00CE4510">
        <w:rPr>
          <w:b/>
          <w:bCs/>
        </w:rPr>
        <w:t>aterial and Methods</w:t>
      </w:r>
    </w:p>
    <w:p w14:paraId="1F55547C" w14:textId="195F701C" w:rsidR="0050074F" w:rsidRPr="0050074F" w:rsidRDefault="00CE4510" w:rsidP="0035061F">
      <w:pPr>
        <w:spacing w:line="480" w:lineRule="auto"/>
        <w:jc w:val="both"/>
        <w:rPr>
          <w:i/>
          <w:iCs/>
        </w:rPr>
      </w:pPr>
      <w:r>
        <w:rPr>
          <w:i/>
          <w:iCs/>
        </w:rPr>
        <w:t xml:space="preserve">2.1 </w:t>
      </w:r>
      <w:r w:rsidR="0050074F" w:rsidRPr="0050074F">
        <w:rPr>
          <w:i/>
          <w:iCs/>
        </w:rPr>
        <w:t>Protein Expression and Purification</w:t>
      </w:r>
    </w:p>
    <w:p w14:paraId="2796EE9E" w14:textId="73B0555F" w:rsidR="00AC5E1F" w:rsidRDefault="006F6916" w:rsidP="006F6916">
      <w:pPr>
        <w:spacing w:line="480" w:lineRule="auto"/>
        <w:ind w:firstLine="720"/>
        <w:jc w:val="both"/>
        <w:rPr>
          <w:rFonts w:eastAsia="Times New Roman"/>
          <w:color w:val="222222"/>
          <w:spacing w:val="3"/>
          <w:szCs w:val="24"/>
          <w:shd w:val="clear" w:color="auto" w:fill="FFFFFF"/>
        </w:rPr>
      </w:pPr>
      <w:r w:rsidRPr="006F6916">
        <w:rPr>
          <w:rFonts w:eastAsia="Times New Roman"/>
          <w:color w:val="222222"/>
          <w:spacing w:val="3"/>
          <w:szCs w:val="24"/>
          <w:shd w:val="clear" w:color="auto" w:fill="FFFFFF"/>
        </w:rPr>
        <w:t xml:space="preserve">Uniformly </w:t>
      </w:r>
      <w:r w:rsidRPr="006F6916">
        <w:rPr>
          <w:rFonts w:eastAsia="Times New Roman"/>
          <w:color w:val="222222"/>
          <w:spacing w:val="3"/>
          <w:szCs w:val="24"/>
          <w:shd w:val="clear" w:color="auto" w:fill="FFFFFF"/>
          <w:vertAlign w:val="superscript"/>
        </w:rPr>
        <w:t>15</w:t>
      </w:r>
      <w:r w:rsidRPr="006F6916">
        <w:rPr>
          <w:rFonts w:eastAsia="Times New Roman"/>
          <w:color w:val="222222"/>
          <w:spacing w:val="3"/>
          <w:szCs w:val="24"/>
          <w:shd w:val="clear" w:color="auto" w:fill="FFFFFF"/>
        </w:rPr>
        <w:t>N</w:t>
      </w:r>
      <w:r w:rsidR="0036332C">
        <w:rPr>
          <w:rFonts w:eastAsia="Times New Roman"/>
          <w:color w:val="222222"/>
          <w:spacing w:val="3"/>
          <w:szCs w:val="24"/>
          <w:shd w:val="clear" w:color="auto" w:fill="FFFFFF"/>
        </w:rPr>
        <w:t>,</w:t>
      </w:r>
      <w:r w:rsidRPr="006F6916">
        <w:rPr>
          <w:rFonts w:eastAsia="Times New Roman"/>
          <w:color w:val="222222"/>
          <w:spacing w:val="3"/>
          <w:szCs w:val="24"/>
          <w:shd w:val="clear" w:color="auto" w:fill="FFFFFF"/>
        </w:rPr>
        <w:t xml:space="preserve"> </w:t>
      </w:r>
      <w:r w:rsidR="0036332C" w:rsidRPr="006F6916">
        <w:rPr>
          <w:rFonts w:eastAsia="Times New Roman"/>
          <w:color w:val="222222"/>
          <w:spacing w:val="3"/>
          <w:szCs w:val="24"/>
          <w:shd w:val="clear" w:color="auto" w:fill="FFFFFF"/>
          <w:vertAlign w:val="superscript"/>
        </w:rPr>
        <w:t>15</w:t>
      </w:r>
      <w:r w:rsidR="0036332C" w:rsidRPr="006F6916">
        <w:rPr>
          <w:rFonts w:eastAsia="Times New Roman"/>
          <w:color w:val="222222"/>
          <w:spacing w:val="3"/>
          <w:szCs w:val="24"/>
          <w:shd w:val="clear" w:color="auto" w:fill="FFFFFF"/>
        </w:rPr>
        <w:t>N/</w:t>
      </w:r>
      <w:r w:rsidR="0036332C" w:rsidRPr="006F6916">
        <w:rPr>
          <w:rFonts w:eastAsia="Times New Roman"/>
          <w:color w:val="222222"/>
          <w:spacing w:val="3"/>
          <w:szCs w:val="24"/>
          <w:shd w:val="clear" w:color="auto" w:fill="FFFFFF"/>
          <w:vertAlign w:val="superscript"/>
        </w:rPr>
        <w:t>13</w:t>
      </w:r>
      <w:r w:rsidR="0036332C" w:rsidRPr="006F6916">
        <w:rPr>
          <w:rFonts w:eastAsia="Times New Roman"/>
          <w:color w:val="222222"/>
          <w:spacing w:val="3"/>
          <w:szCs w:val="24"/>
          <w:shd w:val="clear" w:color="auto" w:fill="FFFFFF"/>
        </w:rPr>
        <w:t>C</w:t>
      </w:r>
      <w:r w:rsidR="0036332C">
        <w:rPr>
          <w:rFonts w:eastAsia="Times New Roman"/>
          <w:color w:val="222222"/>
          <w:spacing w:val="3"/>
          <w:szCs w:val="24"/>
          <w:shd w:val="clear" w:color="auto" w:fill="FFFFFF"/>
        </w:rPr>
        <w:t>,</w:t>
      </w:r>
      <w:r w:rsidR="0036332C" w:rsidRPr="006F6916">
        <w:rPr>
          <w:rFonts w:eastAsia="Times New Roman"/>
          <w:color w:val="222222"/>
          <w:spacing w:val="3"/>
          <w:szCs w:val="24"/>
          <w:shd w:val="clear" w:color="auto" w:fill="FFFFFF"/>
        </w:rPr>
        <w:t xml:space="preserve"> </w:t>
      </w:r>
      <w:r w:rsidR="0036332C" w:rsidRPr="006F6916">
        <w:rPr>
          <w:rFonts w:eastAsia="Times New Roman"/>
          <w:color w:val="222222"/>
          <w:spacing w:val="3"/>
          <w:szCs w:val="24"/>
          <w:shd w:val="clear" w:color="auto" w:fill="FFFFFF"/>
          <w:vertAlign w:val="superscript"/>
        </w:rPr>
        <w:t>15</w:t>
      </w:r>
      <w:r w:rsidR="0036332C" w:rsidRPr="006F6916">
        <w:rPr>
          <w:rFonts w:eastAsia="Times New Roman"/>
          <w:color w:val="222222"/>
          <w:spacing w:val="3"/>
          <w:szCs w:val="24"/>
          <w:shd w:val="clear" w:color="auto" w:fill="FFFFFF"/>
        </w:rPr>
        <w:t>N/</w:t>
      </w:r>
      <w:r w:rsidR="0036332C" w:rsidRPr="006F6916">
        <w:rPr>
          <w:rFonts w:eastAsia="Times New Roman"/>
          <w:color w:val="222222"/>
          <w:spacing w:val="3"/>
          <w:szCs w:val="24"/>
          <w:shd w:val="clear" w:color="auto" w:fill="FFFFFF"/>
          <w:vertAlign w:val="superscript"/>
        </w:rPr>
        <w:t>2</w:t>
      </w:r>
      <w:r w:rsidR="0036332C" w:rsidRPr="006F6916">
        <w:rPr>
          <w:rFonts w:eastAsia="Times New Roman"/>
          <w:color w:val="222222"/>
          <w:spacing w:val="3"/>
          <w:szCs w:val="24"/>
          <w:shd w:val="clear" w:color="auto" w:fill="FFFFFF"/>
        </w:rPr>
        <w:t xml:space="preserve">H </w:t>
      </w:r>
      <w:r w:rsidRPr="006F6916">
        <w:rPr>
          <w:rFonts w:eastAsia="Times New Roman"/>
          <w:color w:val="222222"/>
          <w:spacing w:val="3"/>
          <w:szCs w:val="24"/>
          <w:shd w:val="clear" w:color="auto" w:fill="FFFFFF"/>
        </w:rPr>
        <w:t xml:space="preserve">and </w:t>
      </w:r>
      <w:r w:rsidRPr="006F6916">
        <w:rPr>
          <w:rFonts w:eastAsia="Times New Roman"/>
          <w:color w:val="222222"/>
          <w:spacing w:val="3"/>
          <w:szCs w:val="24"/>
          <w:shd w:val="clear" w:color="auto" w:fill="FFFFFF"/>
          <w:vertAlign w:val="superscript"/>
        </w:rPr>
        <w:t>15</w:t>
      </w:r>
      <w:r w:rsidRPr="006F6916">
        <w:rPr>
          <w:rFonts w:eastAsia="Times New Roman"/>
          <w:color w:val="222222"/>
          <w:spacing w:val="3"/>
          <w:szCs w:val="24"/>
          <w:shd w:val="clear" w:color="auto" w:fill="FFFFFF"/>
        </w:rPr>
        <w:t>N/</w:t>
      </w:r>
      <w:r w:rsidRPr="006F6916">
        <w:rPr>
          <w:rFonts w:eastAsia="Times New Roman"/>
          <w:color w:val="222222"/>
          <w:spacing w:val="3"/>
          <w:szCs w:val="24"/>
          <w:shd w:val="clear" w:color="auto" w:fill="FFFFFF"/>
          <w:vertAlign w:val="superscript"/>
        </w:rPr>
        <w:t>13</w:t>
      </w:r>
      <w:r w:rsidRPr="006F6916">
        <w:rPr>
          <w:rFonts w:eastAsia="Times New Roman"/>
          <w:color w:val="222222"/>
          <w:spacing w:val="3"/>
          <w:szCs w:val="24"/>
          <w:shd w:val="clear" w:color="auto" w:fill="FFFFFF"/>
        </w:rPr>
        <w:t>C/</w:t>
      </w:r>
      <w:r w:rsidRPr="006F6916">
        <w:rPr>
          <w:rFonts w:eastAsia="Times New Roman"/>
          <w:color w:val="222222"/>
          <w:spacing w:val="3"/>
          <w:szCs w:val="24"/>
          <w:shd w:val="clear" w:color="auto" w:fill="FFFFFF"/>
          <w:vertAlign w:val="superscript"/>
        </w:rPr>
        <w:t>2</w:t>
      </w:r>
      <w:r w:rsidRPr="006F6916">
        <w:rPr>
          <w:rFonts w:eastAsia="Times New Roman"/>
          <w:color w:val="222222"/>
          <w:spacing w:val="3"/>
          <w:szCs w:val="24"/>
          <w:shd w:val="clear" w:color="auto" w:fill="FFFFFF"/>
        </w:rPr>
        <w:t xml:space="preserve">H labelled samples of </w:t>
      </w:r>
      <w:r w:rsidR="00683B09" w:rsidRPr="006F6916">
        <w:rPr>
          <w:rFonts w:eastAsia="Times New Roman"/>
          <w:color w:val="222222"/>
          <w:spacing w:val="3"/>
          <w:szCs w:val="24"/>
          <w:shd w:val="clear" w:color="auto" w:fill="FFFFFF"/>
        </w:rPr>
        <w:t>mature human IL</w:t>
      </w:r>
      <w:r w:rsidR="00122B2B">
        <w:rPr>
          <w:rFonts w:eastAsia="Times New Roman"/>
          <w:color w:val="222222"/>
          <w:spacing w:val="3"/>
          <w:szCs w:val="24"/>
          <w:shd w:val="clear" w:color="auto" w:fill="FFFFFF"/>
        </w:rPr>
        <w:t>-</w:t>
      </w:r>
      <w:r w:rsidR="00683B09" w:rsidRPr="006F6916">
        <w:rPr>
          <w:rFonts w:eastAsia="Times New Roman"/>
          <w:color w:val="222222"/>
          <w:spacing w:val="3"/>
          <w:szCs w:val="24"/>
          <w:shd w:val="clear" w:color="auto" w:fill="FFFFFF"/>
        </w:rPr>
        <w:t>17A</w:t>
      </w:r>
      <w:r w:rsidR="00122B2B">
        <w:rPr>
          <w:rFonts w:eastAsia="Times New Roman"/>
          <w:color w:val="222222"/>
          <w:spacing w:val="3"/>
          <w:szCs w:val="24"/>
          <w:shd w:val="clear" w:color="auto" w:fill="FFFFFF"/>
        </w:rPr>
        <w:t>A</w:t>
      </w:r>
      <w:r w:rsidR="00683B09" w:rsidRPr="006F6916">
        <w:rPr>
          <w:rFonts w:eastAsia="Times New Roman"/>
          <w:color w:val="222222"/>
          <w:spacing w:val="3"/>
          <w:szCs w:val="24"/>
          <w:shd w:val="clear" w:color="auto" w:fill="FFFFFF"/>
        </w:rPr>
        <w:t xml:space="preserve"> and IL</w:t>
      </w:r>
      <w:r w:rsidR="00122B2B">
        <w:rPr>
          <w:rFonts w:eastAsia="Times New Roman"/>
          <w:color w:val="222222"/>
          <w:spacing w:val="3"/>
          <w:szCs w:val="24"/>
          <w:shd w:val="clear" w:color="auto" w:fill="FFFFFF"/>
        </w:rPr>
        <w:t>-</w:t>
      </w:r>
      <w:r w:rsidR="00683B09" w:rsidRPr="006F6916">
        <w:rPr>
          <w:rFonts w:eastAsia="Times New Roman"/>
          <w:color w:val="222222"/>
          <w:spacing w:val="3"/>
          <w:szCs w:val="24"/>
          <w:shd w:val="clear" w:color="auto" w:fill="FFFFFF"/>
        </w:rPr>
        <w:t>17F</w:t>
      </w:r>
      <w:r w:rsidR="00122B2B">
        <w:rPr>
          <w:rFonts w:eastAsia="Times New Roman"/>
          <w:color w:val="222222"/>
          <w:spacing w:val="3"/>
          <w:szCs w:val="24"/>
          <w:shd w:val="clear" w:color="auto" w:fill="FFFFFF"/>
        </w:rPr>
        <w:t>F</w:t>
      </w:r>
      <w:r w:rsidR="00683B09" w:rsidRPr="006F6916">
        <w:rPr>
          <w:rFonts w:eastAsia="Times New Roman"/>
          <w:color w:val="222222"/>
          <w:spacing w:val="3"/>
          <w:szCs w:val="24"/>
          <w:shd w:val="clear" w:color="auto" w:fill="FFFFFF"/>
        </w:rPr>
        <w:t xml:space="preserve"> </w:t>
      </w:r>
      <w:r w:rsidRPr="006F6916">
        <w:rPr>
          <w:rFonts w:eastAsia="Times New Roman"/>
          <w:color w:val="222222"/>
          <w:spacing w:val="3"/>
          <w:szCs w:val="24"/>
          <w:shd w:val="clear" w:color="auto" w:fill="FFFFFF"/>
        </w:rPr>
        <w:t xml:space="preserve">homodimers </w:t>
      </w:r>
      <w:r w:rsidR="00AA3CD2" w:rsidRPr="006F6916">
        <w:rPr>
          <w:rFonts w:eastAsia="Times New Roman"/>
          <w:color w:val="222222"/>
          <w:spacing w:val="3"/>
          <w:szCs w:val="24"/>
          <w:shd w:val="clear" w:color="auto" w:fill="FFFFFF"/>
        </w:rPr>
        <w:t xml:space="preserve">(residues 24-155 and 31-163 respectively) </w:t>
      </w:r>
      <w:r w:rsidR="00683B09" w:rsidRPr="006F6916">
        <w:rPr>
          <w:rFonts w:eastAsia="Times New Roman"/>
          <w:color w:val="222222"/>
          <w:spacing w:val="3"/>
          <w:szCs w:val="24"/>
          <w:shd w:val="clear" w:color="auto" w:fill="FFFFFF"/>
        </w:rPr>
        <w:t xml:space="preserve">were </w:t>
      </w:r>
      <w:r w:rsidRPr="006F6916">
        <w:rPr>
          <w:rFonts w:eastAsia="Times New Roman"/>
          <w:color w:val="222222"/>
          <w:spacing w:val="3"/>
          <w:szCs w:val="24"/>
          <w:shd w:val="clear" w:color="auto" w:fill="FFFFFF"/>
        </w:rPr>
        <w:t xml:space="preserve">prepared from </w:t>
      </w:r>
      <w:r w:rsidR="001353ED" w:rsidRPr="006F6916">
        <w:rPr>
          <w:rFonts w:eastAsia="Times New Roman"/>
          <w:color w:val="222222"/>
          <w:spacing w:val="3"/>
          <w:szCs w:val="24"/>
          <w:shd w:val="clear" w:color="auto" w:fill="FFFFFF"/>
        </w:rPr>
        <w:t>a pET32 vector</w:t>
      </w:r>
      <w:r>
        <w:rPr>
          <w:rFonts w:eastAsia="Times New Roman"/>
          <w:color w:val="222222"/>
          <w:spacing w:val="3"/>
          <w:szCs w:val="24"/>
          <w:shd w:val="clear" w:color="auto" w:fill="FFFFFF"/>
        </w:rPr>
        <w:t xml:space="preserve">, which introduced a methionine residue at the N-terminus. </w:t>
      </w:r>
      <w:r w:rsidRPr="006F6916">
        <w:rPr>
          <w:rFonts w:eastAsia="Times New Roman"/>
          <w:color w:val="222222"/>
          <w:spacing w:val="3"/>
          <w:szCs w:val="24"/>
          <w:shd w:val="clear" w:color="auto" w:fill="FFFFFF"/>
        </w:rPr>
        <w:t xml:space="preserve">The vectors were transformed </w:t>
      </w:r>
      <w:r w:rsidRPr="006F6916">
        <w:rPr>
          <w:rFonts w:eastAsia="Times New Roman"/>
          <w:color w:val="222222"/>
          <w:spacing w:val="3"/>
          <w:szCs w:val="24"/>
          <w:shd w:val="clear" w:color="auto" w:fill="FFFFFF"/>
        </w:rPr>
        <w:lastRenderedPageBreak/>
        <w:t xml:space="preserve">into BL21-DE3 </w:t>
      </w:r>
      <w:proofErr w:type="spellStart"/>
      <w:r w:rsidRPr="006F6916">
        <w:rPr>
          <w:rFonts w:eastAsia="Times New Roman"/>
          <w:color w:val="222222"/>
          <w:spacing w:val="3"/>
          <w:szCs w:val="24"/>
          <w:shd w:val="clear" w:color="auto" w:fill="FFFFFF"/>
        </w:rPr>
        <w:t>PLysS</w:t>
      </w:r>
      <w:proofErr w:type="spellEnd"/>
      <w:r w:rsidRPr="006F6916">
        <w:rPr>
          <w:rFonts w:eastAsia="Times New Roman"/>
          <w:color w:val="222222"/>
          <w:spacing w:val="3"/>
          <w:szCs w:val="24"/>
          <w:shd w:val="clear" w:color="auto" w:fill="FFFFFF"/>
        </w:rPr>
        <w:t xml:space="preserve"> cells, which were grown in modified </w:t>
      </w:r>
      <w:proofErr w:type="spellStart"/>
      <w:r w:rsidRPr="006F6916">
        <w:rPr>
          <w:rFonts w:eastAsia="Times New Roman"/>
          <w:color w:val="222222"/>
          <w:spacing w:val="3"/>
          <w:szCs w:val="24"/>
          <w:shd w:val="clear" w:color="auto" w:fill="FFFFFF"/>
        </w:rPr>
        <w:t>Spizizen’s</w:t>
      </w:r>
      <w:proofErr w:type="spellEnd"/>
      <w:r w:rsidRPr="006F6916">
        <w:rPr>
          <w:rFonts w:eastAsia="Times New Roman"/>
          <w:color w:val="222222"/>
          <w:spacing w:val="3"/>
          <w:szCs w:val="24"/>
          <w:shd w:val="clear" w:color="auto" w:fill="FFFFFF"/>
        </w:rPr>
        <w:t xml:space="preserve"> minimal medi</w:t>
      </w:r>
      <w:r>
        <w:rPr>
          <w:rFonts w:eastAsia="Times New Roman"/>
          <w:color w:val="222222"/>
          <w:spacing w:val="3"/>
          <w:szCs w:val="24"/>
          <w:shd w:val="clear" w:color="auto" w:fill="FFFFFF"/>
        </w:rPr>
        <w:t>a</w:t>
      </w:r>
      <w:r w:rsidRPr="006F6916">
        <w:rPr>
          <w:rFonts w:eastAsia="Times New Roman"/>
          <w:color w:val="222222"/>
          <w:spacing w:val="3"/>
          <w:szCs w:val="24"/>
          <w:shd w:val="clear" w:color="auto" w:fill="FFFFFF"/>
        </w:rPr>
        <w:t xml:space="preserve"> containing </w:t>
      </w:r>
      <w:r w:rsidR="00D9784B">
        <w:rPr>
          <w:rFonts w:eastAsia="Times New Roman"/>
          <w:color w:val="222222"/>
          <w:spacing w:val="3"/>
          <w:szCs w:val="24"/>
          <w:shd w:val="clear" w:color="auto" w:fill="FFFFFF"/>
        </w:rPr>
        <w:t>1</w:t>
      </w:r>
      <w:r w:rsidRPr="006F6916">
        <w:rPr>
          <w:rFonts w:eastAsia="Times New Roman"/>
          <w:color w:val="222222"/>
          <w:spacing w:val="3"/>
          <w:szCs w:val="24"/>
          <w:shd w:val="clear" w:color="auto" w:fill="FFFFFF"/>
        </w:rPr>
        <w:t xml:space="preserve"> g/l </w:t>
      </w:r>
      <w:r w:rsidRPr="006F6916">
        <w:rPr>
          <w:rFonts w:eastAsia="Times New Roman"/>
          <w:color w:val="222222"/>
          <w:spacing w:val="3"/>
          <w:szCs w:val="24"/>
          <w:shd w:val="clear" w:color="auto" w:fill="FFFFFF"/>
          <w:vertAlign w:val="superscript"/>
        </w:rPr>
        <w:t>15</w:t>
      </w:r>
      <w:r w:rsidRPr="006F6916">
        <w:rPr>
          <w:rFonts w:eastAsia="Times New Roman"/>
          <w:color w:val="222222"/>
          <w:spacing w:val="3"/>
          <w:szCs w:val="24"/>
          <w:shd w:val="clear" w:color="auto" w:fill="FFFFFF"/>
        </w:rPr>
        <w:t xml:space="preserve">N ammonium sulphate and if required </w:t>
      </w:r>
      <w:r w:rsidR="00D9784B">
        <w:rPr>
          <w:rFonts w:eastAsia="Times New Roman"/>
          <w:color w:val="222222"/>
          <w:spacing w:val="3"/>
          <w:szCs w:val="24"/>
          <w:shd w:val="clear" w:color="auto" w:fill="FFFFFF"/>
        </w:rPr>
        <w:t>4</w:t>
      </w:r>
      <w:r w:rsidRPr="006F6916">
        <w:rPr>
          <w:rFonts w:eastAsia="Times New Roman"/>
          <w:color w:val="222222"/>
          <w:spacing w:val="3"/>
          <w:szCs w:val="24"/>
          <w:shd w:val="clear" w:color="auto" w:fill="FFFFFF"/>
        </w:rPr>
        <w:t xml:space="preserve"> g/l </w:t>
      </w:r>
      <w:r w:rsidRPr="006F6916">
        <w:rPr>
          <w:rFonts w:eastAsia="Times New Roman"/>
          <w:color w:val="222222"/>
          <w:spacing w:val="3"/>
          <w:szCs w:val="24"/>
          <w:shd w:val="clear" w:color="auto" w:fill="FFFFFF"/>
          <w:vertAlign w:val="superscript"/>
        </w:rPr>
        <w:t>13</w:t>
      </w:r>
      <w:r w:rsidRPr="006F6916">
        <w:rPr>
          <w:rFonts w:eastAsia="Times New Roman"/>
          <w:color w:val="222222"/>
          <w:spacing w:val="3"/>
          <w:szCs w:val="24"/>
          <w:shd w:val="clear" w:color="auto" w:fill="FFFFFF"/>
        </w:rPr>
        <w:t>C glucose as the sole sources of nitrogen and carbon</w:t>
      </w:r>
      <w:r w:rsidR="008828A6">
        <w:rPr>
          <w:rFonts w:eastAsia="Times New Roman"/>
          <w:color w:val="222222"/>
          <w:spacing w:val="3"/>
          <w:szCs w:val="24"/>
          <w:shd w:val="clear" w:color="auto" w:fill="FFFFFF"/>
        </w:rPr>
        <w:t xml:space="preserve"> </w:t>
      </w:r>
      <w:r w:rsidR="006A7C63">
        <w:rPr>
          <w:rFonts w:eastAsia="Times New Roman"/>
          <w:color w:val="222222"/>
          <w:spacing w:val="3"/>
          <w:szCs w:val="24"/>
          <w:shd w:val="clear" w:color="auto" w:fill="FFFFFF"/>
        </w:rPr>
        <w:fldChar w:fldCharType="begin"/>
      </w:r>
      <w:r w:rsidR="006A7C63">
        <w:rPr>
          <w:rFonts w:eastAsia="Times New Roman"/>
          <w:color w:val="222222"/>
          <w:spacing w:val="3"/>
          <w:szCs w:val="24"/>
          <w:shd w:val="clear" w:color="auto" w:fill="FFFFFF"/>
        </w:rPr>
        <w:instrText xml:space="preserve"> ADDIN EN.CITE &lt;EndNote&gt;&lt;Cite&gt;&lt;Author&gt;Karunairatnam&lt;/Author&gt;&lt;Year&gt;1958&lt;/Year&gt;&lt;RecNum&gt;586&lt;/RecNum&gt;&lt;DisplayText&gt;(Karunairatnam&lt;style face="italic"&gt; et al.&lt;/style&gt; 1958)&lt;/DisplayText&gt;&lt;record&gt;&lt;rec-number&gt;586&lt;/rec-number&gt;&lt;foreign-keys&gt;&lt;key app="EN" db-id="fr2arpwp0dxtp5esdx6xtra35522xr29zx92" timestamp="1597433746"&gt;586&lt;/key&gt;&lt;/foreign-keys&gt;&lt;ref-type name="Journal Article"&gt;17&lt;/ref-type&gt;&lt;contributors&gt;&lt;authors&gt;&lt;author&gt;Karunairatnam, M. C.&lt;/author&gt;&lt;author&gt;Spizizen, J.&lt;/author&gt;&lt;author&gt;Gest, H.&lt;/author&gt;&lt;/authors&gt;&lt;/contributors&gt;&lt;titles&gt;&lt;title&gt;Preparation and properties of protoplasts of Rhodospirillum rubrum&lt;/title&gt;&lt;secondary-title&gt;Biochim Biophys Acta&lt;/secondary-title&gt;&lt;/titles&gt;&lt;periodical&gt;&lt;full-title&gt;Biochim Biophys Acta&lt;/full-title&gt;&lt;/periodical&gt;&lt;pages&gt;649-50&lt;/pages&gt;&lt;volume&gt;29&lt;/volume&gt;&lt;number&gt;3&lt;/number&gt;&lt;edition&gt;1958/09/01&lt;/edition&gt;&lt;keywords&gt;&lt;keyword&gt;*Protoplasts&lt;/keyword&gt;&lt;keyword&gt;*Rhodospirillum&lt;/keyword&gt;&lt;keyword&gt;*Rhodospirillum rubrum&lt;/keyword&gt;&lt;/keywords&gt;&lt;dates&gt;&lt;year&gt;1958&lt;/year&gt;&lt;pub-dates&gt;&lt;date&gt;Sep&lt;/date&gt;&lt;/pub-dates&gt;&lt;/dates&gt;&lt;isbn&gt;0006-3002 (Print)&amp;#xD;0006-3002 (Linking)&lt;/isbn&gt;&lt;accession-num&gt;13584374&lt;/accession-num&gt;&lt;urls&gt;&lt;related-urls&gt;&lt;url&gt;https://www.ncbi.nlm.nih.gov/pubmed/13584374&lt;/url&gt;&lt;/related-urls&gt;&lt;/urls&gt;&lt;electronic-resource-num&gt;10.1016/0006-3002(58)90028-3&lt;/electronic-resource-num&gt;&lt;/record&gt;&lt;/Cite&gt;&lt;/EndNote&gt;</w:instrText>
      </w:r>
      <w:r w:rsidR="006A7C63">
        <w:rPr>
          <w:rFonts w:eastAsia="Times New Roman"/>
          <w:color w:val="222222"/>
          <w:spacing w:val="3"/>
          <w:szCs w:val="24"/>
          <w:shd w:val="clear" w:color="auto" w:fill="FFFFFF"/>
        </w:rPr>
        <w:fldChar w:fldCharType="separate"/>
      </w:r>
      <w:r w:rsidR="006A7C63">
        <w:rPr>
          <w:rFonts w:eastAsia="Times New Roman"/>
          <w:noProof/>
          <w:color w:val="222222"/>
          <w:spacing w:val="3"/>
          <w:szCs w:val="24"/>
          <w:shd w:val="clear" w:color="auto" w:fill="FFFFFF"/>
        </w:rPr>
        <w:t>(Karunairatnam</w:t>
      </w:r>
      <w:r w:rsidR="006A7C63" w:rsidRPr="006A7C63">
        <w:rPr>
          <w:rFonts w:eastAsia="Times New Roman"/>
          <w:i/>
          <w:noProof/>
          <w:color w:val="222222"/>
          <w:spacing w:val="3"/>
          <w:szCs w:val="24"/>
          <w:shd w:val="clear" w:color="auto" w:fill="FFFFFF"/>
        </w:rPr>
        <w:t xml:space="preserve"> et al.</w:t>
      </w:r>
      <w:r w:rsidR="006A7C63">
        <w:rPr>
          <w:rFonts w:eastAsia="Times New Roman"/>
          <w:noProof/>
          <w:color w:val="222222"/>
          <w:spacing w:val="3"/>
          <w:szCs w:val="24"/>
          <w:shd w:val="clear" w:color="auto" w:fill="FFFFFF"/>
        </w:rPr>
        <w:t xml:space="preserve"> 1958)</w:t>
      </w:r>
      <w:r w:rsidR="006A7C63">
        <w:rPr>
          <w:rFonts w:eastAsia="Times New Roman"/>
          <w:color w:val="222222"/>
          <w:spacing w:val="3"/>
          <w:szCs w:val="24"/>
          <w:shd w:val="clear" w:color="auto" w:fill="FFFFFF"/>
        </w:rPr>
        <w:fldChar w:fldCharType="end"/>
      </w:r>
      <w:r w:rsidRPr="006F6916">
        <w:rPr>
          <w:rFonts w:eastAsia="Times New Roman"/>
          <w:color w:val="222222"/>
          <w:spacing w:val="3"/>
          <w:szCs w:val="24"/>
          <w:shd w:val="clear" w:color="auto" w:fill="FFFFFF"/>
        </w:rPr>
        <w:t>. Deuterated samples were grown in media prepared using &gt;99% D</w:t>
      </w:r>
      <w:r w:rsidRPr="006F6916">
        <w:rPr>
          <w:rFonts w:eastAsia="Times New Roman"/>
          <w:color w:val="222222"/>
          <w:spacing w:val="3"/>
          <w:szCs w:val="24"/>
          <w:shd w:val="clear" w:color="auto" w:fill="FFFFFF"/>
          <w:vertAlign w:val="subscript"/>
        </w:rPr>
        <w:t>2</w:t>
      </w:r>
      <w:r w:rsidRPr="006F6916">
        <w:rPr>
          <w:rFonts w:eastAsia="Times New Roman"/>
          <w:color w:val="222222"/>
          <w:spacing w:val="3"/>
          <w:szCs w:val="24"/>
          <w:shd w:val="clear" w:color="auto" w:fill="FFFFFF"/>
        </w:rPr>
        <w:t xml:space="preserve">O. </w:t>
      </w:r>
    </w:p>
    <w:p w14:paraId="49BAB0FA" w14:textId="7BFD990F" w:rsidR="000B0FEB" w:rsidRDefault="006F6916" w:rsidP="00AC5E1F">
      <w:pPr>
        <w:spacing w:line="480" w:lineRule="auto"/>
        <w:ind w:firstLine="720"/>
        <w:jc w:val="both"/>
        <w:rPr>
          <w:szCs w:val="24"/>
        </w:rPr>
      </w:pPr>
      <w:r w:rsidRPr="006F6916">
        <w:rPr>
          <w:szCs w:val="24"/>
        </w:rPr>
        <w:t xml:space="preserve">Transformants were grown at 37 °C, and expression of the proteins was induced in mid-log phase </w:t>
      </w:r>
      <w:r>
        <w:rPr>
          <w:szCs w:val="24"/>
        </w:rPr>
        <w:t xml:space="preserve">(corresponding to an absorbance at 600 nm of </w:t>
      </w:r>
      <w:r w:rsidR="00D9784B">
        <w:rPr>
          <w:szCs w:val="24"/>
        </w:rPr>
        <w:t>0.8</w:t>
      </w:r>
      <w:r>
        <w:rPr>
          <w:szCs w:val="24"/>
        </w:rPr>
        <w:t xml:space="preserve">) </w:t>
      </w:r>
      <w:r w:rsidRPr="006F6916">
        <w:rPr>
          <w:szCs w:val="24"/>
        </w:rPr>
        <w:t xml:space="preserve">by the addition of 1 mM IPTG. The cells were harvested at 4 hours post induction by centrifugation at </w:t>
      </w:r>
      <w:r w:rsidR="00D9784B">
        <w:rPr>
          <w:szCs w:val="24"/>
        </w:rPr>
        <w:t>4</w:t>
      </w:r>
      <w:r w:rsidR="009662DA">
        <w:rPr>
          <w:szCs w:val="24"/>
        </w:rPr>
        <w:t>,</w:t>
      </w:r>
      <w:r w:rsidR="00D9784B">
        <w:rPr>
          <w:szCs w:val="24"/>
        </w:rPr>
        <w:t>000</w:t>
      </w:r>
      <w:r>
        <w:rPr>
          <w:szCs w:val="24"/>
        </w:rPr>
        <w:t xml:space="preserve"> g for </w:t>
      </w:r>
      <w:r w:rsidR="00D9784B">
        <w:rPr>
          <w:szCs w:val="24"/>
        </w:rPr>
        <w:t>20</w:t>
      </w:r>
      <w:r>
        <w:rPr>
          <w:szCs w:val="24"/>
        </w:rPr>
        <w:t xml:space="preserve"> minutes at </w:t>
      </w:r>
      <w:r w:rsidRPr="00D9784B">
        <w:rPr>
          <w:szCs w:val="24"/>
        </w:rPr>
        <w:t>4</w:t>
      </w:r>
      <w:r w:rsidR="00B65A05">
        <w:rPr>
          <w:szCs w:val="24"/>
        </w:rPr>
        <w:t xml:space="preserve"> </w:t>
      </w:r>
      <w:r w:rsidRPr="00D9784B">
        <w:rPr>
          <w:szCs w:val="24"/>
        </w:rPr>
        <w:sym w:font="Symbol" w:char="F0B0"/>
      </w:r>
      <w:r>
        <w:rPr>
          <w:szCs w:val="24"/>
        </w:rPr>
        <w:t>C</w:t>
      </w:r>
      <w:r w:rsidRPr="006F6916">
        <w:rPr>
          <w:szCs w:val="24"/>
        </w:rPr>
        <w:t>. Cell pellets containing the insoluble IL</w:t>
      </w:r>
      <w:r w:rsidR="00A341A9">
        <w:rPr>
          <w:szCs w:val="24"/>
        </w:rPr>
        <w:t>-</w:t>
      </w:r>
      <w:r w:rsidRPr="006F6916">
        <w:rPr>
          <w:szCs w:val="24"/>
        </w:rPr>
        <w:t xml:space="preserve">17 proteins were resuspended in </w:t>
      </w:r>
      <w:r>
        <w:rPr>
          <w:szCs w:val="24"/>
        </w:rPr>
        <w:t xml:space="preserve">lysis </w:t>
      </w:r>
      <w:r w:rsidRPr="006F6916">
        <w:rPr>
          <w:szCs w:val="24"/>
        </w:rPr>
        <w:t xml:space="preserve">buffer containing </w:t>
      </w:r>
      <w:r w:rsidRPr="00D045B4">
        <w:rPr>
          <w:szCs w:val="24"/>
        </w:rPr>
        <w:t>34 mM Tris-</w:t>
      </w:r>
      <w:r w:rsidR="00B22BF8">
        <w:rPr>
          <w:szCs w:val="24"/>
        </w:rPr>
        <w:t>hydrochloride</w:t>
      </w:r>
      <w:r w:rsidRPr="00D045B4">
        <w:rPr>
          <w:szCs w:val="24"/>
        </w:rPr>
        <w:t xml:space="preserve">, 500 mM </w:t>
      </w:r>
      <w:r w:rsidR="00D9784B" w:rsidRPr="00D045B4">
        <w:rPr>
          <w:szCs w:val="24"/>
        </w:rPr>
        <w:t>lithium chloride</w:t>
      </w:r>
      <w:r w:rsidRPr="00D045B4">
        <w:rPr>
          <w:szCs w:val="24"/>
        </w:rPr>
        <w:t xml:space="preserve">, 40 mM </w:t>
      </w:r>
      <w:r w:rsidR="00D045B4" w:rsidRPr="00D045B4">
        <w:rPr>
          <w:szCs w:val="24"/>
        </w:rPr>
        <w:t>potassium chlo</w:t>
      </w:r>
      <w:r w:rsidR="009662DA">
        <w:rPr>
          <w:szCs w:val="24"/>
        </w:rPr>
        <w:t>r</w:t>
      </w:r>
      <w:r w:rsidR="00D045B4" w:rsidRPr="00D045B4">
        <w:rPr>
          <w:szCs w:val="24"/>
        </w:rPr>
        <w:t>ide</w:t>
      </w:r>
      <w:r w:rsidRPr="00D045B4">
        <w:rPr>
          <w:szCs w:val="24"/>
        </w:rPr>
        <w:t xml:space="preserve">, 20 mM EDTA, 2 mM </w:t>
      </w:r>
      <w:r w:rsidR="00D045B4" w:rsidRPr="00D045B4">
        <w:rPr>
          <w:szCs w:val="24"/>
        </w:rPr>
        <w:t>magnesium chloride</w:t>
      </w:r>
      <w:r w:rsidRPr="00D045B4">
        <w:rPr>
          <w:szCs w:val="24"/>
        </w:rPr>
        <w:t xml:space="preserve">, 0.8 mM DTT, 0.4 mg/ml lysozyme, 10% </w:t>
      </w:r>
      <w:r w:rsidR="00D045B4" w:rsidRPr="00D045B4">
        <w:rPr>
          <w:szCs w:val="24"/>
        </w:rPr>
        <w:t>s</w:t>
      </w:r>
      <w:r w:rsidRPr="00D045B4">
        <w:rPr>
          <w:szCs w:val="24"/>
        </w:rPr>
        <w:t>ucrose (v/v)</w:t>
      </w:r>
      <w:r w:rsidR="00A341A9">
        <w:rPr>
          <w:szCs w:val="24"/>
        </w:rPr>
        <w:t xml:space="preserve"> and</w:t>
      </w:r>
      <w:r w:rsidRPr="00D045B4">
        <w:rPr>
          <w:szCs w:val="24"/>
        </w:rPr>
        <w:t xml:space="preserve"> 0.25% NP40 (v/v) </w:t>
      </w:r>
      <w:r>
        <w:rPr>
          <w:szCs w:val="24"/>
        </w:rPr>
        <w:t xml:space="preserve">at pH 8.5 to which was added </w:t>
      </w:r>
      <w:proofErr w:type="spellStart"/>
      <w:r w:rsidR="00D045B4" w:rsidRPr="00D045B4">
        <w:rPr>
          <w:szCs w:val="24"/>
        </w:rPr>
        <w:t>cOmplete</w:t>
      </w:r>
      <w:r w:rsidR="00D045B4" w:rsidRPr="00D045B4">
        <w:rPr>
          <w:szCs w:val="24"/>
          <w:vertAlign w:val="superscript"/>
        </w:rPr>
        <w:t>TM</w:t>
      </w:r>
      <w:proofErr w:type="spellEnd"/>
      <w:r w:rsidR="00D045B4" w:rsidRPr="00D045B4">
        <w:rPr>
          <w:szCs w:val="24"/>
        </w:rPr>
        <w:t xml:space="preserve"> Protease Inhibitor</w:t>
      </w:r>
      <w:r w:rsidR="00D045B4">
        <w:rPr>
          <w:szCs w:val="24"/>
        </w:rPr>
        <w:t xml:space="preserve"> </w:t>
      </w:r>
      <w:r>
        <w:rPr>
          <w:szCs w:val="24"/>
        </w:rPr>
        <w:t>tablet</w:t>
      </w:r>
      <w:r w:rsidR="00122B2B">
        <w:rPr>
          <w:szCs w:val="24"/>
        </w:rPr>
        <w:t>s</w:t>
      </w:r>
      <w:r>
        <w:rPr>
          <w:szCs w:val="24"/>
        </w:rPr>
        <w:t xml:space="preserve"> (</w:t>
      </w:r>
      <w:r w:rsidR="00D045B4" w:rsidRPr="00D045B4">
        <w:rPr>
          <w:szCs w:val="24"/>
        </w:rPr>
        <w:t>Roche</w:t>
      </w:r>
      <w:r>
        <w:rPr>
          <w:szCs w:val="24"/>
        </w:rPr>
        <w:t>) and a few crystals of</w:t>
      </w:r>
      <w:r w:rsidR="00D045B4">
        <w:rPr>
          <w:szCs w:val="24"/>
        </w:rPr>
        <w:t xml:space="preserve"> bovine</w:t>
      </w:r>
      <w:r>
        <w:rPr>
          <w:szCs w:val="24"/>
        </w:rPr>
        <w:t xml:space="preserve"> DNase</w:t>
      </w:r>
      <w:r w:rsidR="00AA3CD2">
        <w:rPr>
          <w:szCs w:val="24"/>
        </w:rPr>
        <w:t xml:space="preserve"> </w:t>
      </w:r>
      <w:r w:rsidR="00D045B4">
        <w:rPr>
          <w:szCs w:val="24"/>
        </w:rPr>
        <w:t xml:space="preserve">I </w:t>
      </w:r>
      <w:r w:rsidR="00AA3CD2">
        <w:rPr>
          <w:szCs w:val="24"/>
        </w:rPr>
        <w:t>(</w:t>
      </w:r>
      <w:r w:rsidR="00AA3CD2" w:rsidRPr="00D045B4">
        <w:rPr>
          <w:szCs w:val="24"/>
        </w:rPr>
        <w:t>Sigma</w:t>
      </w:r>
      <w:r w:rsidR="00AA3CD2">
        <w:rPr>
          <w:szCs w:val="24"/>
        </w:rPr>
        <w:t>)</w:t>
      </w:r>
      <w:r>
        <w:rPr>
          <w:szCs w:val="24"/>
        </w:rPr>
        <w:t xml:space="preserve">. The cells were then lysed </w:t>
      </w:r>
      <w:r w:rsidRPr="006F6916">
        <w:rPr>
          <w:szCs w:val="24"/>
        </w:rPr>
        <w:t xml:space="preserve">using sonication </w:t>
      </w:r>
      <w:r>
        <w:rPr>
          <w:szCs w:val="24"/>
        </w:rPr>
        <w:t>followed by</w:t>
      </w:r>
      <w:r w:rsidRPr="006F6916">
        <w:rPr>
          <w:szCs w:val="24"/>
        </w:rPr>
        <w:t xml:space="preserve"> </w:t>
      </w:r>
      <w:r w:rsidR="006C10AE">
        <w:rPr>
          <w:szCs w:val="24"/>
        </w:rPr>
        <w:t xml:space="preserve">a </w:t>
      </w:r>
      <w:r w:rsidRPr="006F6916">
        <w:rPr>
          <w:szCs w:val="24"/>
        </w:rPr>
        <w:t xml:space="preserve">French Pressure Cell Press (Thermo Fisher Scientific). The insoluble fraction of the cell lysate was recovered by centrifugation </w:t>
      </w:r>
      <w:r>
        <w:rPr>
          <w:szCs w:val="24"/>
        </w:rPr>
        <w:t xml:space="preserve">at </w:t>
      </w:r>
      <w:r w:rsidR="00B22BF8">
        <w:rPr>
          <w:szCs w:val="24"/>
        </w:rPr>
        <w:t>15</w:t>
      </w:r>
      <w:r w:rsidR="009662DA">
        <w:rPr>
          <w:szCs w:val="24"/>
        </w:rPr>
        <w:t>,</w:t>
      </w:r>
      <w:r w:rsidR="00B22BF8">
        <w:rPr>
          <w:szCs w:val="24"/>
        </w:rPr>
        <w:t>000</w:t>
      </w:r>
      <w:r>
        <w:rPr>
          <w:szCs w:val="24"/>
        </w:rPr>
        <w:t xml:space="preserve"> g for 30 minutes at </w:t>
      </w:r>
      <w:r w:rsidRPr="00B22BF8">
        <w:rPr>
          <w:szCs w:val="24"/>
        </w:rPr>
        <w:t>4</w:t>
      </w:r>
      <w:r w:rsidR="00B65A05">
        <w:rPr>
          <w:szCs w:val="24"/>
        </w:rPr>
        <w:t xml:space="preserve"> </w:t>
      </w:r>
      <w:r w:rsidRPr="00B22BF8">
        <w:rPr>
          <w:szCs w:val="24"/>
        </w:rPr>
        <w:sym w:font="Symbol" w:char="F0B0"/>
      </w:r>
      <w:r>
        <w:rPr>
          <w:szCs w:val="24"/>
        </w:rPr>
        <w:t>C. T</w:t>
      </w:r>
      <w:r w:rsidRPr="006F6916">
        <w:rPr>
          <w:szCs w:val="24"/>
        </w:rPr>
        <w:t xml:space="preserve">he inclusion bodies were washed </w:t>
      </w:r>
      <w:r>
        <w:rPr>
          <w:szCs w:val="24"/>
        </w:rPr>
        <w:t>twice</w:t>
      </w:r>
      <w:r w:rsidRPr="006F6916">
        <w:rPr>
          <w:szCs w:val="24"/>
        </w:rPr>
        <w:t xml:space="preserve"> in a </w:t>
      </w:r>
      <w:r>
        <w:rPr>
          <w:szCs w:val="24"/>
        </w:rPr>
        <w:t>10 mM Tris-</w:t>
      </w:r>
      <w:r w:rsidR="00B22BF8">
        <w:rPr>
          <w:szCs w:val="24"/>
        </w:rPr>
        <w:t>hydrochloride</w:t>
      </w:r>
      <w:r>
        <w:rPr>
          <w:szCs w:val="24"/>
        </w:rPr>
        <w:t>, 0.5 M</w:t>
      </w:r>
      <w:r w:rsidRPr="006F6916">
        <w:rPr>
          <w:szCs w:val="24"/>
        </w:rPr>
        <w:t xml:space="preserve"> </w:t>
      </w:r>
      <w:r w:rsidR="00B22BF8">
        <w:rPr>
          <w:szCs w:val="24"/>
        </w:rPr>
        <w:t>lithium chloride</w:t>
      </w:r>
      <w:r>
        <w:rPr>
          <w:szCs w:val="24"/>
        </w:rPr>
        <w:t>, 0.1 mM EDTA, 1 mM DTT</w:t>
      </w:r>
      <w:r w:rsidR="00A341A9">
        <w:rPr>
          <w:szCs w:val="24"/>
        </w:rPr>
        <w:t xml:space="preserve"> and</w:t>
      </w:r>
      <w:r>
        <w:rPr>
          <w:szCs w:val="24"/>
        </w:rPr>
        <w:t xml:space="preserve"> 0.5% NP40 (v/v) </w:t>
      </w:r>
      <w:r w:rsidRPr="006F6916">
        <w:rPr>
          <w:szCs w:val="24"/>
        </w:rPr>
        <w:t>buffer</w:t>
      </w:r>
      <w:r>
        <w:rPr>
          <w:szCs w:val="24"/>
        </w:rPr>
        <w:t xml:space="preserve"> at pH 8.5, followed by a further two times in </w:t>
      </w:r>
      <w:r w:rsidRPr="006F6916">
        <w:rPr>
          <w:szCs w:val="24"/>
        </w:rPr>
        <w:t xml:space="preserve">a </w:t>
      </w:r>
      <w:r>
        <w:rPr>
          <w:szCs w:val="24"/>
        </w:rPr>
        <w:t>10 mM Tris-</w:t>
      </w:r>
      <w:r w:rsidR="00B22BF8">
        <w:rPr>
          <w:szCs w:val="24"/>
        </w:rPr>
        <w:t>hydrochloride</w:t>
      </w:r>
      <w:r>
        <w:rPr>
          <w:szCs w:val="24"/>
        </w:rPr>
        <w:t>, 0.1 mM EDTA, 1 mM DTT</w:t>
      </w:r>
      <w:r w:rsidR="00A341A9">
        <w:rPr>
          <w:szCs w:val="24"/>
        </w:rPr>
        <w:t xml:space="preserve"> and </w:t>
      </w:r>
      <w:r>
        <w:rPr>
          <w:szCs w:val="24"/>
        </w:rPr>
        <w:t xml:space="preserve">0.5% NP40 (v/v) </w:t>
      </w:r>
      <w:r w:rsidRPr="006F6916">
        <w:rPr>
          <w:szCs w:val="24"/>
        </w:rPr>
        <w:t>buffer</w:t>
      </w:r>
      <w:r>
        <w:rPr>
          <w:szCs w:val="24"/>
        </w:rPr>
        <w:t xml:space="preserve"> at pH 8.5</w:t>
      </w:r>
      <w:r w:rsidRPr="006F6916">
        <w:rPr>
          <w:szCs w:val="24"/>
        </w:rPr>
        <w:t>. After the final wash, the IL</w:t>
      </w:r>
      <w:r w:rsidR="00A341A9">
        <w:rPr>
          <w:szCs w:val="24"/>
        </w:rPr>
        <w:t>-</w:t>
      </w:r>
      <w:r w:rsidRPr="006F6916">
        <w:rPr>
          <w:szCs w:val="24"/>
        </w:rPr>
        <w:t xml:space="preserve">17 inclusion bodies were solubilized in </w:t>
      </w:r>
      <w:r>
        <w:rPr>
          <w:szCs w:val="24"/>
        </w:rPr>
        <w:t>a 5</w:t>
      </w:r>
      <w:r w:rsidR="001E59ED">
        <w:rPr>
          <w:szCs w:val="24"/>
        </w:rPr>
        <w:t xml:space="preserve"> </w:t>
      </w:r>
      <w:r>
        <w:rPr>
          <w:szCs w:val="24"/>
        </w:rPr>
        <w:t>M guanidine-</w:t>
      </w:r>
      <w:r w:rsidR="00B22BF8">
        <w:rPr>
          <w:szCs w:val="24"/>
        </w:rPr>
        <w:t>hydrochloride</w:t>
      </w:r>
      <w:r>
        <w:rPr>
          <w:szCs w:val="24"/>
        </w:rPr>
        <w:t>, 50 mM Tris-</w:t>
      </w:r>
      <w:r w:rsidR="00B22BF8">
        <w:rPr>
          <w:szCs w:val="24"/>
        </w:rPr>
        <w:t>hydrochloride</w:t>
      </w:r>
      <w:r>
        <w:rPr>
          <w:szCs w:val="24"/>
        </w:rPr>
        <w:t xml:space="preserve">, 50 mM </w:t>
      </w:r>
      <w:r w:rsidR="00B22BF8">
        <w:rPr>
          <w:szCs w:val="24"/>
        </w:rPr>
        <w:t>sodium chloride</w:t>
      </w:r>
      <w:r w:rsidR="00A341A9">
        <w:rPr>
          <w:szCs w:val="24"/>
        </w:rPr>
        <w:t xml:space="preserve"> and</w:t>
      </w:r>
      <w:r>
        <w:rPr>
          <w:szCs w:val="24"/>
        </w:rPr>
        <w:t xml:space="preserve"> 10 mM DTT buffer at pH 8.5, </w:t>
      </w:r>
      <w:r w:rsidRPr="006F6916">
        <w:rPr>
          <w:szCs w:val="24"/>
        </w:rPr>
        <w:t>to give a final IL</w:t>
      </w:r>
      <w:r w:rsidR="00A341A9">
        <w:rPr>
          <w:szCs w:val="24"/>
        </w:rPr>
        <w:t>-</w:t>
      </w:r>
      <w:r w:rsidRPr="006F6916">
        <w:rPr>
          <w:szCs w:val="24"/>
        </w:rPr>
        <w:t>17 concentration of 2 mg/ml.</w:t>
      </w:r>
    </w:p>
    <w:p w14:paraId="755A4455" w14:textId="7E497A67" w:rsidR="006F6916" w:rsidRDefault="006F6916" w:rsidP="000B0FEB">
      <w:pPr>
        <w:spacing w:line="480" w:lineRule="auto"/>
        <w:ind w:firstLine="720"/>
        <w:jc w:val="both"/>
        <w:rPr>
          <w:szCs w:val="24"/>
        </w:rPr>
      </w:pPr>
      <w:r w:rsidRPr="006F6916">
        <w:rPr>
          <w:szCs w:val="24"/>
        </w:rPr>
        <w:t>The resolubilised IL</w:t>
      </w:r>
      <w:r w:rsidR="00A341A9">
        <w:rPr>
          <w:szCs w:val="24"/>
        </w:rPr>
        <w:t>-</w:t>
      </w:r>
      <w:r w:rsidRPr="006F6916">
        <w:rPr>
          <w:szCs w:val="24"/>
        </w:rPr>
        <w:t xml:space="preserve">17 proteins were refolded by drop-wise, 100-fold dilution into a stirred redox buffer consisting of </w:t>
      </w:r>
      <w:r>
        <w:rPr>
          <w:szCs w:val="24"/>
        </w:rPr>
        <w:t>50 mM Tris-</w:t>
      </w:r>
      <w:r w:rsidR="00B22BF8">
        <w:rPr>
          <w:szCs w:val="24"/>
        </w:rPr>
        <w:t>hydrochloride</w:t>
      </w:r>
      <w:r>
        <w:rPr>
          <w:szCs w:val="24"/>
        </w:rPr>
        <w:t xml:space="preserve">, 50 mM </w:t>
      </w:r>
      <w:r w:rsidR="00B22BF8">
        <w:rPr>
          <w:szCs w:val="24"/>
        </w:rPr>
        <w:t>sodium chloride</w:t>
      </w:r>
      <w:r>
        <w:rPr>
          <w:szCs w:val="24"/>
        </w:rPr>
        <w:t>, 1 mM EDTA, 0.78 mM reduced glutathione, 0.44 mM oxidised glutathione</w:t>
      </w:r>
      <w:r w:rsidR="00A341A9">
        <w:rPr>
          <w:szCs w:val="24"/>
        </w:rPr>
        <w:t xml:space="preserve"> and</w:t>
      </w:r>
      <w:r>
        <w:rPr>
          <w:szCs w:val="24"/>
        </w:rPr>
        <w:t xml:space="preserve"> 0.45</w:t>
      </w:r>
      <w:r w:rsidR="001E59ED">
        <w:rPr>
          <w:szCs w:val="24"/>
        </w:rPr>
        <w:t xml:space="preserve"> </w:t>
      </w:r>
      <w:r>
        <w:rPr>
          <w:szCs w:val="24"/>
        </w:rPr>
        <w:t>M guanidine-</w:t>
      </w:r>
      <w:r w:rsidR="00B22BF8">
        <w:rPr>
          <w:szCs w:val="24"/>
        </w:rPr>
        <w:t>hydrochloride</w:t>
      </w:r>
      <w:r w:rsidRPr="006F6916">
        <w:rPr>
          <w:szCs w:val="24"/>
        </w:rPr>
        <w:t xml:space="preserve"> at pH </w:t>
      </w:r>
      <w:r>
        <w:rPr>
          <w:szCs w:val="24"/>
        </w:rPr>
        <w:t>8.5</w:t>
      </w:r>
      <w:r w:rsidRPr="006F6916">
        <w:rPr>
          <w:szCs w:val="24"/>
        </w:rPr>
        <w:t>. After dilution, the refolding mixture was gently stirred for 1 hour at 25</w:t>
      </w:r>
      <w:r w:rsidR="00B65A05">
        <w:rPr>
          <w:szCs w:val="24"/>
        </w:rPr>
        <w:t xml:space="preserve"> </w:t>
      </w:r>
      <w:r>
        <w:rPr>
          <w:szCs w:val="24"/>
        </w:rPr>
        <w:sym w:font="Symbol" w:char="F0B0"/>
      </w:r>
      <w:r w:rsidRPr="006F6916">
        <w:rPr>
          <w:szCs w:val="24"/>
        </w:rPr>
        <w:t xml:space="preserve">C followed by a further 16 hours without stirring. Refolded material </w:t>
      </w:r>
      <w:r w:rsidRPr="00AA3CD2">
        <w:rPr>
          <w:szCs w:val="24"/>
        </w:rPr>
        <w:t>was filtered and</w:t>
      </w:r>
      <w:r w:rsidRPr="006F6916">
        <w:rPr>
          <w:szCs w:val="24"/>
        </w:rPr>
        <w:t xml:space="preserve"> concentrated to a volume of </w:t>
      </w:r>
      <w:r>
        <w:rPr>
          <w:szCs w:val="24"/>
        </w:rPr>
        <w:t>500 ml</w:t>
      </w:r>
      <w:r w:rsidRPr="006F6916">
        <w:rPr>
          <w:szCs w:val="24"/>
        </w:rPr>
        <w:t xml:space="preserve"> using a </w:t>
      </w:r>
      <w:proofErr w:type="spellStart"/>
      <w:r w:rsidRPr="006F6916">
        <w:rPr>
          <w:szCs w:val="24"/>
        </w:rPr>
        <w:t>Vivaflow</w:t>
      </w:r>
      <w:proofErr w:type="spellEnd"/>
      <w:r w:rsidRPr="006F6916">
        <w:rPr>
          <w:szCs w:val="24"/>
        </w:rPr>
        <w:t xml:space="preserve"> 200 </w:t>
      </w:r>
      <w:proofErr w:type="spellStart"/>
      <w:r w:rsidRPr="006F6916">
        <w:rPr>
          <w:szCs w:val="24"/>
        </w:rPr>
        <w:t>polyethersulfone</w:t>
      </w:r>
      <w:proofErr w:type="spellEnd"/>
      <w:r w:rsidRPr="006F6916">
        <w:rPr>
          <w:szCs w:val="24"/>
        </w:rPr>
        <w:t xml:space="preserve"> (PES) membrane (</w:t>
      </w:r>
      <w:r w:rsidRPr="00B22BF8">
        <w:rPr>
          <w:szCs w:val="24"/>
        </w:rPr>
        <w:t>5000</w:t>
      </w:r>
      <w:r w:rsidR="00B22BF8" w:rsidRPr="00B22BF8">
        <w:rPr>
          <w:szCs w:val="24"/>
        </w:rPr>
        <w:t xml:space="preserve"> </w:t>
      </w:r>
      <w:r w:rsidRPr="00B22BF8">
        <w:rPr>
          <w:szCs w:val="24"/>
        </w:rPr>
        <w:t>MWCO</w:t>
      </w:r>
      <w:r w:rsidRPr="006F6916">
        <w:rPr>
          <w:szCs w:val="24"/>
        </w:rPr>
        <w:t xml:space="preserve">; Sartorius) attached to </w:t>
      </w:r>
      <w:r>
        <w:rPr>
          <w:szCs w:val="24"/>
        </w:rPr>
        <w:t xml:space="preserve">a </w:t>
      </w:r>
      <w:proofErr w:type="spellStart"/>
      <w:r w:rsidRPr="006F6916">
        <w:rPr>
          <w:szCs w:val="24"/>
        </w:rPr>
        <w:t>MasterFlex</w:t>
      </w:r>
      <w:proofErr w:type="spellEnd"/>
      <w:r w:rsidRPr="006F6916">
        <w:rPr>
          <w:szCs w:val="24"/>
        </w:rPr>
        <w:t xml:space="preserve"> </w:t>
      </w:r>
      <w:r w:rsidRPr="006F6916">
        <w:rPr>
          <w:szCs w:val="24"/>
        </w:rPr>
        <w:lastRenderedPageBreak/>
        <w:t xml:space="preserve">easy-load pump (Cole </w:t>
      </w:r>
      <w:proofErr w:type="spellStart"/>
      <w:r w:rsidRPr="006F6916">
        <w:rPr>
          <w:szCs w:val="24"/>
        </w:rPr>
        <w:t>Parmer</w:t>
      </w:r>
      <w:proofErr w:type="spellEnd"/>
      <w:r w:rsidRPr="006F6916">
        <w:rPr>
          <w:szCs w:val="24"/>
        </w:rPr>
        <w:t>)</w:t>
      </w:r>
      <w:r>
        <w:rPr>
          <w:szCs w:val="24"/>
        </w:rPr>
        <w:t>, followed by dialysis into 10 mM MES buffer at pH 6.</w:t>
      </w:r>
      <w:r w:rsidR="000B0FEB">
        <w:rPr>
          <w:rFonts w:eastAsia="Times New Roman"/>
          <w:color w:val="222222"/>
          <w:spacing w:val="3"/>
          <w:szCs w:val="24"/>
          <w:shd w:val="clear" w:color="auto" w:fill="FFFFFF"/>
        </w:rPr>
        <w:t xml:space="preserve"> </w:t>
      </w:r>
      <w:r w:rsidRPr="006F6916">
        <w:rPr>
          <w:rFonts w:eastAsia="Times New Roman"/>
          <w:color w:val="222222"/>
          <w:spacing w:val="3"/>
          <w:szCs w:val="24"/>
          <w:shd w:val="clear" w:color="auto" w:fill="FFFFFF"/>
        </w:rPr>
        <w:t>The refolded IL</w:t>
      </w:r>
      <w:r w:rsidR="00A341A9">
        <w:rPr>
          <w:rFonts w:eastAsia="Times New Roman"/>
          <w:color w:val="222222"/>
          <w:spacing w:val="3"/>
          <w:szCs w:val="24"/>
          <w:shd w:val="clear" w:color="auto" w:fill="FFFFFF"/>
        </w:rPr>
        <w:t>-</w:t>
      </w:r>
      <w:r w:rsidRPr="006F6916">
        <w:rPr>
          <w:rFonts w:eastAsia="Times New Roman"/>
          <w:color w:val="222222"/>
          <w:spacing w:val="3"/>
          <w:szCs w:val="24"/>
          <w:shd w:val="clear" w:color="auto" w:fill="FFFFFF"/>
        </w:rPr>
        <w:t xml:space="preserve">17 dimers were loaded onto a 5 ml </w:t>
      </w:r>
      <w:proofErr w:type="spellStart"/>
      <w:r w:rsidRPr="00B22BF8">
        <w:rPr>
          <w:rFonts w:eastAsia="Times New Roman"/>
          <w:color w:val="222222"/>
          <w:spacing w:val="3"/>
          <w:szCs w:val="24"/>
          <w:shd w:val="clear" w:color="auto" w:fill="FFFFFF"/>
        </w:rPr>
        <w:t>HiTRAP</w:t>
      </w:r>
      <w:proofErr w:type="spellEnd"/>
      <w:r w:rsidRPr="00B22BF8">
        <w:rPr>
          <w:rFonts w:eastAsia="Times New Roman"/>
          <w:color w:val="222222"/>
          <w:spacing w:val="3"/>
          <w:szCs w:val="24"/>
          <w:shd w:val="clear" w:color="auto" w:fill="FFFFFF"/>
        </w:rPr>
        <w:t xml:space="preserve"> SP HP cation</w:t>
      </w:r>
      <w:r w:rsidRPr="006F6916">
        <w:rPr>
          <w:rFonts w:eastAsia="Times New Roman"/>
          <w:color w:val="222222"/>
          <w:spacing w:val="3"/>
          <w:szCs w:val="24"/>
          <w:shd w:val="clear" w:color="auto" w:fill="FFFFFF"/>
        </w:rPr>
        <w:t xml:space="preserve"> exchange column (GE Healthcare) preequilibrated with </w:t>
      </w:r>
      <w:r>
        <w:rPr>
          <w:szCs w:val="24"/>
        </w:rPr>
        <w:t>10 mM MES buffer at pH 6</w:t>
      </w:r>
      <w:r>
        <w:rPr>
          <w:rFonts w:eastAsia="Times New Roman"/>
          <w:color w:val="222222"/>
          <w:spacing w:val="3"/>
          <w:szCs w:val="24"/>
          <w:shd w:val="clear" w:color="auto" w:fill="FFFFFF"/>
        </w:rPr>
        <w:t xml:space="preserve"> and the protein eluted by applying a linear gradient between 0 and 1 M </w:t>
      </w:r>
      <w:r w:rsidR="00B22BF8">
        <w:rPr>
          <w:rFonts w:eastAsia="Times New Roman"/>
          <w:color w:val="222222"/>
          <w:spacing w:val="3"/>
          <w:szCs w:val="24"/>
          <w:shd w:val="clear" w:color="auto" w:fill="FFFFFF"/>
        </w:rPr>
        <w:t>sodium chloride</w:t>
      </w:r>
      <w:r>
        <w:rPr>
          <w:rFonts w:eastAsia="Times New Roman"/>
          <w:color w:val="222222"/>
          <w:spacing w:val="3"/>
          <w:szCs w:val="24"/>
          <w:shd w:val="clear" w:color="auto" w:fill="FFFFFF"/>
        </w:rPr>
        <w:t xml:space="preserve">. </w:t>
      </w:r>
      <w:r>
        <w:rPr>
          <w:szCs w:val="24"/>
        </w:rPr>
        <w:t>The identity of the IL</w:t>
      </w:r>
      <w:r w:rsidR="00A341A9">
        <w:rPr>
          <w:szCs w:val="24"/>
        </w:rPr>
        <w:t>-</w:t>
      </w:r>
      <w:r>
        <w:rPr>
          <w:szCs w:val="24"/>
        </w:rPr>
        <w:t>17 homodimers and the presence of both the intramolecular (2/</w:t>
      </w:r>
      <w:r w:rsidR="009662DA">
        <w:rPr>
          <w:szCs w:val="24"/>
        </w:rPr>
        <w:t>prot</w:t>
      </w:r>
      <w:r w:rsidR="00DE4F3C">
        <w:rPr>
          <w:szCs w:val="24"/>
        </w:rPr>
        <w:t>omer</w:t>
      </w:r>
      <w:r>
        <w:rPr>
          <w:szCs w:val="24"/>
        </w:rPr>
        <w:t xml:space="preserve">) and intermolecular (2/dimer) disulphides </w:t>
      </w:r>
      <w:r w:rsidR="00B22BF8">
        <w:rPr>
          <w:szCs w:val="24"/>
        </w:rPr>
        <w:t>were</w:t>
      </w:r>
      <w:r>
        <w:rPr>
          <w:szCs w:val="24"/>
        </w:rPr>
        <w:t xml:space="preserve"> confirmed by mass spectrometry. </w:t>
      </w:r>
      <w:r w:rsidR="00B9362C">
        <w:rPr>
          <w:szCs w:val="24"/>
        </w:rPr>
        <w:t xml:space="preserve">Reduced and non-reduced samples were run on a Waters </w:t>
      </w:r>
      <w:proofErr w:type="spellStart"/>
      <w:r w:rsidR="00B9362C">
        <w:rPr>
          <w:szCs w:val="24"/>
        </w:rPr>
        <w:t>Xevo</w:t>
      </w:r>
      <w:proofErr w:type="spellEnd"/>
      <w:r w:rsidR="00B9362C">
        <w:rPr>
          <w:szCs w:val="24"/>
        </w:rPr>
        <w:t xml:space="preserve"> G2 </w:t>
      </w:r>
      <w:proofErr w:type="spellStart"/>
      <w:r w:rsidR="00B9362C">
        <w:rPr>
          <w:szCs w:val="24"/>
        </w:rPr>
        <w:t>QTof</w:t>
      </w:r>
      <w:proofErr w:type="spellEnd"/>
      <w:r w:rsidR="00B9362C">
        <w:rPr>
          <w:szCs w:val="24"/>
        </w:rPr>
        <w:t xml:space="preserve"> </w:t>
      </w:r>
      <w:r w:rsidR="00B005F4">
        <w:rPr>
          <w:szCs w:val="24"/>
        </w:rPr>
        <w:t xml:space="preserve">mass spectrometer, </w:t>
      </w:r>
      <w:r w:rsidR="00B9362C">
        <w:rPr>
          <w:szCs w:val="24"/>
        </w:rPr>
        <w:t xml:space="preserve">which was </w:t>
      </w:r>
      <w:r w:rsidR="00B005F4">
        <w:rPr>
          <w:szCs w:val="24"/>
        </w:rPr>
        <w:t xml:space="preserve">directly </w:t>
      </w:r>
      <w:r w:rsidR="00B9362C">
        <w:rPr>
          <w:szCs w:val="24"/>
        </w:rPr>
        <w:t xml:space="preserve">coupled to a Waters </w:t>
      </w:r>
      <w:proofErr w:type="spellStart"/>
      <w:r w:rsidR="00B9362C">
        <w:rPr>
          <w:szCs w:val="24"/>
        </w:rPr>
        <w:t>Acquity</w:t>
      </w:r>
      <w:proofErr w:type="spellEnd"/>
      <w:r w:rsidR="00B9362C">
        <w:rPr>
          <w:szCs w:val="24"/>
        </w:rPr>
        <w:t xml:space="preserve"> UPLC system under denaturing conditions. </w:t>
      </w:r>
      <w:r w:rsidR="00D03C6A">
        <w:rPr>
          <w:szCs w:val="24"/>
        </w:rPr>
        <w:t>Samples of IL-17 dimer were diluted to 1</w:t>
      </w:r>
      <w:r w:rsidR="001E59ED">
        <w:rPr>
          <w:szCs w:val="24"/>
        </w:rPr>
        <w:t xml:space="preserve"> </w:t>
      </w:r>
      <w:r w:rsidR="00D03C6A">
        <w:rPr>
          <w:szCs w:val="24"/>
        </w:rPr>
        <w:t>mg/ml with phosphate buffered saline (PBS) at pH 7.4 and a 15</w:t>
      </w:r>
      <w:r w:rsidR="001E59ED">
        <w:rPr>
          <w:szCs w:val="24"/>
        </w:rPr>
        <w:t xml:space="preserve"> </w:t>
      </w:r>
      <w:proofErr w:type="spellStart"/>
      <w:r w:rsidR="00D03C6A" w:rsidRPr="0035061F">
        <w:t>μ</w:t>
      </w:r>
      <w:r w:rsidR="00D03C6A">
        <w:t>l</w:t>
      </w:r>
      <w:proofErr w:type="spellEnd"/>
      <w:r w:rsidR="00D03C6A">
        <w:t xml:space="preserve"> aliquot was then incubated for 40 minutes with 45 </w:t>
      </w:r>
      <w:proofErr w:type="spellStart"/>
      <w:r w:rsidR="00D03C6A" w:rsidRPr="0035061F">
        <w:t>μ</w:t>
      </w:r>
      <w:r w:rsidR="00D03C6A">
        <w:t>l</w:t>
      </w:r>
      <w:proofErr w:type="spellEnd"/>
      <w:r w:rsidR="00D03C6A">
        <w:t xml:space="preserve"> of either 6.65</w:t>
      </w:r>
      <w:r w:rsidR="001E59ED">
        <w:t xml:space="preserve"> </w:t>
      </w:r>
      <w:r w:rsidR="00D03C6A">
        <w:t>mM TCEP, 200</w:t>
      </w:r>
      <w:r w:rsidR="001E59ED">
        <w:t xml:space="preserve"> </w:t>
      </w:r>
      <w:r w:rsidR="00D03C6A">
        <w:t xml:space="preserve">mM ammonium acetate buffer at pH 7.4 (reduced sample) or PBS at pH 7.4 (non-reduced). 5 </w:t>
      </w:r>
      <w:proofErr w:type="spellStart"/>
      <w:r w:rsidR="00D03C6A" w:rsidRPr="0035061F">
        <w:t>μ</w:t>
      </w:r>
      <w:r w:rsidR="00D03C6A">
        <w:t>l</w:t>
      </w:r>
      <w:proofErr w:type="spellEnd"/>
      <w:r w:rsidR="00D03C6A">
        <w:t xml:space="preserve"> samples were </w:t>
      </w:r>
      <w:r w:rsidR="00D214F3">
        <w:t xml:space="preserve">injected onto </w:t>
      </w:r>
      <w:r w:rsidR="00A95EB4">
        <w:t>a Waters</w:t>
      </w:r>
      <w:r w:rsidR="00D214F3">
        <w:t xml:space="preserve"> </w:t>
      </w:r>
      <w:proofErr w:type="spellStart"/>
      <w:r w:rsidR="00D214F3" w:rsidRPr="00D214F3">
        <w:t>BioResolve</w:t>
      </w:r>
      <w:proofErr w:type="spellEnd"/>
      <w:r w:rsidR="00D214F3" w:rsidRPr="00D214F3">
        <w:t xml:space="preserve"> RP </w:t>
      </w:r>
      <w:proofErr w:type="spellStart"/>
      <w:r w:rsidR="00D214F3" w:rsidRPr="00D214F3">
        <w:t>mAB</w:t>
      </w:r>
      <w:proofErr w:type="spellEnd"/>
      <w:r w:rsidR="00D214F3" w:rsidRPr="00D214F3">
        <w:t xml:space="preserve"> </w:t>
      </w:r>
      <w:proofErr w:type="spellStart"/>
      <w:r w:rsidR="00D214F3" w:rsidRPr="00D214F3">
        <w:t>Polyphenyl</w:t>
      </w:r>
      <w:proofErr w:type="spellEnd"/>
      <w:r w:rsidR="00D214F3" w:rsidRPr="00D214F3">
        <w:t xml:space="preserve"> 450 Å, 2.7 µm, 2.1 x 150 mm </w:t>
      </w:r>
      <w:r w:rsidR="00D214F3">
        <w:t xml:space="preserve">column, which had been preequilibrated in 95% aqueous mobile phase (0.02% trifluoracetic acid, 0.08% formic acid in water) and 5% organic mobile phase (95% acetonitrile, 5% water, 0.02% trifluoracetic acid, 0.08% formic acid). The IL-17 dimers were eluted </w:t>
      </w:r>
      <w:r w:rsidR="00EC4093">
        <w:t>on a linear gradient from 95% aqueous mobile phase:5% organic mobile phase to 5% aqueous mobile phase:95% organic mobile phase.</w:t>
      </w:r>
    </w:p>
    <w:p w14:paraId="22FC767A" w14:textId="418BFE35" w:rsidR="00686E98" w:rsidRDefault="00AC5E1F" w:rsidP="00AA3CD2">
      <w:pPr>
        <w:spacing w:line="480" w:lineRule="auto"/>
        <w:ind w:firstLine="720"/>
        <w:jc w:val="both"/>
        <w:rPr>
          <w:szCs w:val="24"/>
        </w:rPr>
      </w:pPr>
      <w:r>
        <w:rPr>
          <w:szCs w:val="24"/>
        </w:rPr>
        <w:t>To facilitate the assignment of the IL</w:t>
      </w:r>
      <w:r w:rsidR="00A341A9">
        <w:rPr>
          <w:szCs w:val="24"/>
        </w:rPr>
        <w:t>-</w:t>
      </w:r>
      <w:r>
        <w:rPr>
          <w:szCs w:val="24"/>
        </w:rPr>
        <w:t>17A/IL</w:t>
      </w:r>
      <w:r w:rsidR="00A341A9">
        <w:rPr>
          <w:szCs w:val="24"/>
        </w:rPr>
        <w:t>-</w:t>
      </w:r>
      <w:r>
        <w:rPr>
          <w:szCs w:val="24"/>
        </w:rPr>
        <w:t>17F heterodimer, NMR samples of the dimer where only IL</w:t>
      </w:r>
      <w:r w:rsidR="00A341A9">
        <w:rPr>
          <w:szCs w:val="24"/>
        </w:rPr>
        <w:t>-</w:t>
      </w:r>
      <w:r>
        <w:rPr>
          <w:szCs w:val="24"/>
        </w:rPr>
        <w:t>17A or IL</w:t>
      </w:r>
      <w:r w:rsidR="00A341A9">
        <w:rPr>
          <w:szCs w:val="24"/>
        </w:rPr>
        <w:t>-</w:t>
      </w:r>
      <w:r>
        <w:rPr>
          <w:szCs w:val="24"/>
        </w:rPr>
        <w:t xml:space="preserve">17F </w:t>
      </w:r>
      <w:r w:rsidR="00AA3CD2">
        <w:rPr>
          <w:szCs w:val="24"/>
        </w:rPr>
        <w:t xml:space="preserve">was </w:t>
      </w:r>
      <w:r w:rsidR="00AA3CD2" w:rsidRPr="006F6916">
        <w:rPr>
          <w:rFonts w:eastAsia="Times New Roman"/>
          <w:color w:val="222222"/>
          <w:spacing w:val="3"/>
          <w:szCs w:val="24"/>
          <w:shd w:val="clear" w:color="auto" w:fill="FFFFFF"/>
          <w:vertAlign w:val="superscript"/>
        </w:rPr>
        <w:t>15</w:t>
      </w:r>
      <w:r w:rsidR="00AA3CD2" w:rsidRPr="006F6916">
        <w:rPr>
          <w:rFonts w:eastAsia="Times New Roman"/>
          <w:color w:val="222222"/>
          <w:spacing w:val="3"/>
          <w:szCs w:val="24"/>
          <w:shd w:val="clear" w:color="auto" w:fill="FFFFFF"/>
        </w:rPr>
        <w:t>N/</w:t>
      </w:r>
      <w:r w:rsidR="00AA3CD2" w:rsidRPr="006F6916">
        <w:rPr>
          <w:rFonts w:eastAsia="Times New Roman"/>
          <w:color w:val="222222"/>
          <w:spacing w:val="3"/>
          <w:szCs w:val="24"/>
          <w:shd w:val="clear" w:color="auto" w:fill="FFFFFF"/>
          <w:vertAlign w:val="superscript"/>
        </w:rPr>
        <w:t>13</w:t>
      </w:r>
      <w:r w:rsidR="00AA3CD2" w:rsidRPr="006F6916">
        <w:rPr>
          <w:rFonts w:eastAsia="Times New Roman"/>
          <w:color w:val="222222"/>
          <w:spacing w:val="3"/>
          <w:szCs w:val="24"/>
          <w:shd w:val="clear" w:color="auto" w:fill="FFFFFF"/>
        </w:rPr>
        <w:t>C/</w:t>
      </w:r>
      <w:r w:rsidR="00AA3CD2" w:rsidRPr="006F6916">
        <w:rPr>
          <w:rFonts w:eastAsia="Times New Roman"/>
          <w:color w:val="222222"/>
          <w:spacing w:val="3"/>
          <w:szCs w:val="24"/>
          <w:shd w:val="clear" w:color="auto" w:fill="FFFFFF"/>
          <w:vertAlign w:val="superscript"/>
        </w:rPr>
        <w:t>2</w:t>
      </w:r>
      <w:r w:rsidR="00AA3CD2" w:rsidRPr="006F6916">
        <w:rPr>
          <w:rFonts w:eastAsia="Times New Roman"/>
          <w:color w:val="222222"/>
          <w:spacing w:val="3"/>
          <w:szCs w:val="24"/>
          <w:shd w:val="clear" w:color="auto" w:fill="FFFFFF"/>
        </w:rPr>
        <w:t xml:space="preserve">H </w:t>
      </w:r>
      <w:r>
        <w:rPr>
          <w:szCs w:val="24"/>
        </w:rPr>
        <w:t xml:space="preserve">labelled were prepared. These samples were produced by mixing resolubilized </w:t>
      </w:r>
      <w:r w:rsidR="005F4B6A">
        <w:rPr>
          <w:szCs w:val="24"/>
        </w:rPr>
        <w:t>His-</w:t>
      </w:r>
      <w:r w:rsidR="00DF377B">
        <w:rPr>
          <w:szCs w:val="24"/>
        </w:rPr>
        <w:t xml:space="preserve">tagged </w:t>
      </w:r>
      <w:r>
        <w:rPr>
          <w:szCs w:val="24"/>
        </w:rPr>
        <w:t>IL</w:t>
      </w:r>
      <w:r w:rsidR="00A341A9">
        <w:rPr>
          <w:szCs w:val="24"/>
        </w:rPr>
        <w:t>-</w:t>
      </w:r>
      <w:r>
        <w:rPr>
          <w:szCs w:val="24"/>
        </w:rPr>
        <w:t>17A and IL</w:t>
      </w:r>
      <w:r w:rsidR="00A341A9">
        <w:rPr>
          <w:szCs w:val="24"/>
        </w:rPr>
        <w:t>-</w:t>
      </w:r>
      <w:r>
        <w:rPr>
          <w:szCs w:val="24"/>
        </w:rPr>
        <w:t xml:space="preserve">17F together prior to refolding. To </w:t>
      </w:r>
      <w:r w:rsidR="00DE4F3C">
        <w:rPr>
          <w:szCs w:val="24"/>
        </w:rPr>
        <w:t>aid</w:t>
      </w:r>
      <w:r>
        <w:rPr>
          <w:szCs w:val="24"/>
        </w:rPr>
        <w:t xml:space="preserve"> the purification of the IL</w:t>
      </w:r>
      <w:r w:rsidR="005F4B6A">
        <w:rPr>
          <w:szCs w:val="24"/>
        </w:rPr>
        <w:t>-</w:t>
      </w:r>
      <w:r>
        <w:rPr>
          <w:szCs w:val="24"/>
        </w:rPr>
        <w:t>17AF heterodimer</w:t>
      </w:r>
      <w:r w:rsidR="005F4B6A">
        <w:rPr>
          <w:szCs w:val="24"/>
        </w:rPr>
        <w:t>,</w:t>
      </w:r>
      <w:r>
        <w:rPr>
          <w:szCs w:val="24"/>
        </w:rPr>
        <w:t xml:space="preserve"> the IL</w:t>
      </w:r>
      <w:r w:rsidR="00A341A9">
        <w:rPr>
          <w:szCs w:val="24"/>
        </w:rPr>
        <w:t>-</w:t>
      </w:r>
      <w:r>
        <w:rPr>
          <w:szCs w:val="24"/>
        </w:rPr>
        <w:t xml:space="preserve">17A </w:t>
      </w:r>
      <w:r w:rsidR="00C73B86">
        <w:rPr>
          <w:szCs w:val="24"/>
        </w:rPr>
        <w:t>protomer</w:t>
      </w:r>
      <w:r>
        <w:rPr>
          <w:szCs w:val="24"/>
        </w:rPr>
        <w:t xml:space="preserve"> was cloned into a</w:t>
      </w:r>
      <w:r w:rsidR="009E0164">
        <w:rPr>
          <w:szCs w:val="24"/>
        </w:rPr>
        <w:t>n in-house</w:t>
      </w:r>
      <w:r>
        <w:rPr>
          <w:szCs w:val="24"/>
        </w:rPr>
        <w:t xml:space="preserve"> </w:t>
      </w:r>
      <w:proofErr w:type="spellStart"/>
      <w:r w:rsidR="006200EC">
        <w:rPr>
          <w:szCs w:val="24"/>
        </w:rPr>
        <w:t>pET</w:t>
      </w:r>
      <w:proofErr w:type="spellEnd"/>
      <w:r w:rsidR="009E0164">
        <w:rPr>
          <w:szCs w:val="24"/>
        </w:rPr>
        <w:t>-based</w:t>
      </w:r>
      <w:r>
        <w:rPr>
          <w:szCs w:val="24"/>
        </w:rPr>
        <w:t xml:space="preserve"> vector</w:t>
      </w:r>
      <w:r w:rsidR="00DF377B">
        <w:rPr>
          <w:szCs w:val="24"/>
        </w:rPr>
        <w:t>,</w:t>
      </w:r>
      <w:r>
        <w:rPr>
          <w:szCs w:val="24"/>
        </w:rPr>
        <w:t xml:space="preserve"> which introduced a N-terminal </w:t>
      </w:r>
      <w:r w:rsidR="009E0164">
        <w:rPr>
          <w:szCs w:val="24"/>
        </w:rPr>
        <w:t>hexa-</w:t>
      </w:r>
      <w:r>
        <w:rPr>
          <w:szCs w:val="24"/>
        </w:rPr>
        <w:t xml:space="preserve">His-tag and </w:t>
      </w:r>
      <w:r w:rsidR="009E0164">
        <w:rPr>
          <w:szCs w:val="24"/>
        </w:rPr>
        <w:t>TEV-cleavage site to the construct. The untagged IL</w:t>
      </w:r>
      <w:r w:rsidR="00A341A9">
        <w:rPr>
          <w:szCs w:val="24"/>
        </w:rPr>
        <w:t>-</w:t>
      </w:r>
      <w:r w:rsidR="009E0164">
        <w:rPr>
          <w:szCs w:val="24"/>
        </w:rPr>
        <w:t>17F construct that was used to prepare samples of the homodimer was also used for the IL</w:t>
      </w:r>
      <w:r w:rsidR="00A341A9">
        <w:rPr>
          <w:szCs w:val="24"/>
        </w:rPr>
        <w:t>-</w:t>
      </w:r>
      <w:r w:rsidR="009E0164">
        <w:rPr>
          <w:szCs w:val="24"/>
        </w:rPr>
        <w:t xml:space="preserve">17AF heterodimer. </w:t>
      </w:r>
    </w:p>
    <w:p w14:paraId="4A59FB10" w14:textId="22634CC7" w:rsidR="00686E98" w:rsidRDefault="009E0164" w:rsidP="00686E98">
      <w:pPr>
        <w:spacing w:line="480" w:lineRule="auto"/>
        <w:ind w:firstLine="720"/>
        <w:jc w:val="both"/>
        <w:rPr>
          <w:szCs w:val="24"/>
        </w:rPr>
      </w:pPr>
      <w:r>
        <w:rPr>
          <w:szCs w:val="24"/>
        </w:rPr>
        <w:t xml:space="preserve">The </w:t>
      </w:r>
      <w:r w:rsidR="00AA3CD2">
        <w:rPr>
          <w:szCs w:val="24"/>
        </w:rPr>
        <w:t>H</w:t>
      </w:r>
      <w:r>
        <w:rPr>
          <w:szCs w:val="24"/>
        </w:rPr>
        <w:t>is-IL</w:t>
      </w:r>
      <w:r w:rsidR="003D4863">
        <w:rPr>
          <w:szCs w:val="24"/>
        </w:rPr>
        <w:t>-</w:t>
      </w:r>
      <w:r>
        <w:rPr>
          <w:szCs w:val="24"/>
        </w:rPr>
        <w:t>17A and IL</w:t>
      </w:r>
      <w:r w:rsidR="003D4863">
        <w:rPr>
          <w:szCs w:val="24"/>
        </w:rPr>
        <w:t>-</w:t>
      </w:r>
      <w:r>
        <w:rPr>
          <w:szCs w:val="24"/>
        </w:rPr>
        <w:t xml:space="preserve">17F </w:t>
      </w:r>
      <w:r w:rsidR="00DE4F3C">
        <w:rPr>
          <w:szCs w:val="24"/>
        </w:rPr>
        <w:t>monomers</w:t>
      </w:r>
      <w:r>
        <w:rPr>
          <w:szCs w:val="24"/>
        </w:rPr>
        <w:t xml:space="preserve"> were expressed, isolated and resolubilized separately as described for the IL</w:t>
      </w:r>
      <w:r w:rsidR="003D4863">
        <w:rPr>
          <w:szCs w:val="24"/>
        </w:rPr>
        <w:t>-</w:t>
      </w:r>
      <w:r>
        <w:rPr>
          <w:szCs w:val="24"/>
        </w:rPr>
        <w:t>17 homodimers. The resolubilized His-IL</w:t>
      </w:r>
      <w:r w:rsidR="003D4863">
        <w:rPr>
          <w:szCs w:val="24"/>
        </w:rPr>
        <w:t>-</w:t>
      </w:r>
      <w:r>
        <w:rPr>
          <w:szCs w:val="24"/>
        </w:rPr>
        <w:t>17A and IL</w:t>
      </w:r>
      <w:r w:rsidR="003D4863">
        <w:rPr>
          <w:szCs w:val="24"/>
        </w:rPr>
        <w:t>-</w:t>
      </w:r>
      <w:r>
        <w:rPr>
          <w:szCs w:val="24"/>
        </w:rPr>
        <w:t xml:space="preserve">17F were mixed together </w:t>
      </w:r>
      <w:r>
        <w:rPr>
          <w:szCs w:val="24"/>
        </w:rPr>
        <w:lastRenderedPageBreak/>
        <w:t xml:space="preserve">at a 1:2 ratio to give a final concentration of 2 mg/ml and </w:t>
      </w:r>
      <w:r w:rsidR="00686E98">
        <w:rPr>
          <w:szCs w:val="24"/>
        </w:rPr>
        <w:t xml:space="preserve">then </w:t>
      </w:r>
      <w:r>
        <w:rPr>
          <w:szCs w:val="24"/>
        </w:rPr>
        <w:t xml:space="preserve">refolded as described for the homodimers. In order to separate the </w:t>
      </w:r>
      <w:r w:rsidR="00DE4F3C">
        <w:rPr>
          <w:szCs w:val="24"/>
        </w:rPr>
        <w:t>His-</w:t>
      </w:r>
      <w:r w:rsidR="00F962B3">
        <w:rPr>
          <w:szCs w:val="24"/>
        </w:rPr>
        <w:t>IL</w:t>
      </w:r>
      <w:r w:rsidR="003D4863">
        <w:rPr>
          <w:szCs w:val="24"/>
        </w:rPr>
        <w:t>-</w:t>
      </w:r>
      <w:r w:rsidR="00F962B3">
        <w:rPr>
          <w:szCs w:val="24"/>
        </w:rPr>
        <w:t xml:space="preserve">17AF </w:t>
      </w:r>
      <w:r>
        <w:rPr>
          <w:szCs w:val="24"/>
        </w:rPr>
        <w:t xml:space="preserve">heterodimer from any refolded homodimers, the </w:t>
      </w:r>
      <w:r w:rsidR="00F962B3">
        <w:rPr>
          <w:szCs w:val="24"/>
        </w:rPr>
        <w:t>proteins were</w:t>
      </w:r>
      <w:r>
        <w:rPr>
          <w:szCs w:val="24"/>
        </w:rPr>
        <w:t xml:space="preserve"> dialysed </w:t>
      </w:r>
      <w:r w:rsidR="00686E98">
        <w:rPr>
          <w:szCs w:val="24"/>
        </w:rPr>
        <w:t xml:space="preserve">into </w:t>
      </w:r>
      <w:r>
        <w:rPr>
          <w:szCs w:val="24"/>
        </w:rPr>
        <w:t xml:space="preserve">20 mM Tris, 200 mM </w:t>
      </w:r>
      <w:r w:rsidR="00DE4F3C">
        <w:rPr>
          <w:szCs w:val="24"/>
        </w:rPr>
        <w:t>sodium chloride</w:t>
      </w:r>
      <w:r w:rsidR="003D4863">
        <w:rPr>
          <w:szCs w:val="24"/>
        </w:rPr>
        <w:t xml:space="preserve"> and</w:t>
      </w:r>
      <w:r>
        <w:rPr>
          <w:szCs w:val="24"/>
        </w:rPr>
        <w:t xml:space="preserve"> 20 mM </w:t>
      </w:r>
      <w:r w:rsidR="003D4863">
        <w:rPr>
          <w:szCs w:val="24"/>
        </w:rPr>
        <w:t>i</w:t>
      </w:r>
      <w:r>
        <w:rPr>
          <w:szCs w:val="24"/>
        </w:rPr>
        <w:t>midazole buffer at pH 7.5</w:t>
      </w:r>
      <w:r w:rsidR="00725966">
        <w:rPr>
          <w:szCs w:val="24"/>
        </w:rPr>
        <w:t xml:space="preserve">, filtered and loaded onto a 5 ml </w:t>
      </w:r>
      <w:proofErr w:type="spellStart"/>
      <w:r w:rsidR="00725966">
        <w:rPr>
          <w:szCs w:val="24"/>
        </w:rPr>
        <w:t>NiNTA</w:t>
      </w:r>
      <w:proofErr w:type="spellEnd"/>
      <w:r w:rsidR="00725966">
        <w:rPr>
          <w:szCs w:val="24"/>
        </w:rPr>
        <w:t xml:space="preserve"> column (</w:t>
      </w:r>
      <w:proofErr w:type="spellStart"/>
      <w:r w:rsidR="00DE4F3C">
        <w:rPr>
          <w:szCs w:val="24"/>
        </w:rPr>
        <w:t>Superflow</w:t>
      </w:r>
      <w:proofErr w:type="spellEnd"/>
      <w:r w:rsidR="00DE4F3C">
        <w:rPr>
          <w:szCs w:val="24"/>
        </w:rPr>
        <w:t xml:space="preserve"> cartridge; Qiagen</w:t>
      </w:r>
      <w:r w:rsidR="00725966">
        <w:rPr>
          <w:szCs w:val="24"/>
        </w:rPr>
        <w:t>), which had been preequilibrated in the same buffer. The untagged-IL</w:t>
      </w:r>
      <w:r w:rsidR="003D4863">
        <w:rPr>
          <w:szCs w:val="24"/>
        </w:rPr>
        <w:t>-</w:t>
      </w:r>
      <w:r w:rsidR="00725966">
        <w:rPr>
          <w:szCs w:val="24"/>
        </w:rPr>
        <w:t>17F</w:t>
      </w:r>
      <w:r w:rsidR="003D4863">
        <w:rPr>
          <w:szCs w:val="24"/>
        </w:rPr>
        <w:t>F</w:t>
      </w:r>
      <w:r w:rsidR="00725966">
        <w:rPr>
          <w:szCs w:val="24"/>
        </w:rPr>
        <w:t xml:space="preserve"> homodimer </w:t>
      </w:r>
      <w:r w:rsidR="00F962B3">
        <w:rPr>
          <w:szCs w:val="24"/>
        </w:rPr>
        <w:t xml:space="preserve">passed straight through the column without binding, whilst the His-tagged dimers were eluted by the application of a linear gradient between </w:t>
      </w:r>
      <w:proofErr w:type="gramStart"/>
      <w:r w:rsidR="00F962B3">
        <w:rPr>
          <w:szCs w:val="24"/>
        </w:rPr>
        <w:t>20</w:t>
      </w:r>
      <w:r w:rsidR="00686E98">
        <w:rPr>
          <w:szCs w:val="24"/>
        </w:rPr>
        <w:t xml:space="preserve"> and</w:t>
      </w:r>
      <w:r w:rsidR="00F962B3">
        <w:rPr>
          <w:szCs w:val="24"/>
        </w:rPr>
        <w:t xml:space="preserve"> 500 mM</w:t>
      </w:r>
      <w:proofErr w:type="gramEnd"/>
      <w:r w:rsidR="00F962B3">
        <w:rPr>
          <w:szCs w:val="24"/>
        </w:rPr>
        <w:t xml:space="preserve"> </w:t>
      </w:r>
      <w:r w:rsidR="00FE6876">
        <w:rPr>
          <w:szCs w:val="24"/>
        </w:rPr>
        <w:t>i</w:t>
      </w:r>
      <w:r w:rsidR="00F962B3">
        <w:rPr>
          <w:szCs w:val="24"/>
        </w:rPr>
        <w:t xml:space="preserve">midazole. </w:t>
      </w:r>
      <w:r w:rsidR="00AA3CD2">
        <w:rPr>
          <w:szCs w:val="24"/>
        </w:rPr>
        <w:t>Due to</w:t>
      </w:r>
      <w:r w:rsidR="00F962B3">
        <w:rPr>
          <w:szCs w:val="24"/>
        </w:rPr>
        <w:t xml:space="preserve"> the </w:t>
      </w:r>
      <w:r w:rsidR="00966477">
        <w:rPr>
          <w:szCs w:val="24"/>
        </w:rPr>
        <w:t>His-</w:t>
      </w:r>
      <w:r w:rsidR="00525063">
        <w:rPr>
          <w:szCs w:val="24"/>
        </w:rPr>
        <w:t>IL</w:t>
      </w:r>
      <w:r w:rsidR="003D4863">
        <w:rPr>
          <w:szCs w:val="24"/>
        </w:rPr>
        <w:t>-</w:t>
      </w:r>
      <w:r w:rsidR="00525063">
        <w:rPr>
          <w:szCs w:val="24"/>
        </w:rPr>
        <w:t>17A:IL</w:t>
      </w:r>
      <w:r w:rsidR="003D4863">
        <w:rPr>
          <w:szCs w:val="24"/>
        </w:rPr>
        <w:t>-</w:t>
      </w:r>
      <w:r w:rsidR="00525063">
        <w:rPr>
          <w:szCs w:val="24"/>
        </w:rPr>
        <w:t>17F ratio present at the refolding step, only a small amount (</w:t>
      </w:r>
      <w:r w:rsidR="00DE4F3C" w:rsidRPr="00DE4F3C">
        <w:rPr>
          <w:szCs w:val="24"/>
        </w:rPr>
        <w:t>&lt;10%</w:t>
      </w:r>
      <w:r w:rsidR="00525063" w:rsidRPr="00DE4F3C">
        <w:rPr>
          <w:szCs w:val="24"/>
        </w:rPr>
        <w:t>)</w:t>
      </w:r>
      <w:r w:rsidR="00525063">
        <w:rPr>
          <w:szCs w:val="24"/>
        </w:rPr>
        <w:t xml:space="preserve"> of </w:t>
      </w:r>
      <w:r w:rsidR="00F962B3">
        <w:rPr>
          <w:szCs w:val="24"/>
        </w:rPr>
        <w:t>His-IL17A</w:t>
      </w:r>
      <w:r w:rsidR="003D4863">
        <w:rPr>
          <w:szCs w:val="24"/>
        </w:rPr>
        <w:t>A</w:t>
      </w:r>
      <w:r w:rsidR="00F962B3">
        <w:rPr>
          <w:szCs w:val="24"/>
        </w:rPr>
        <w:t xml:space="preserve"> homodimer was formed</w:t>
      </w:r>
      <w:r w:rsidR="00525063">
        <w:rPr>
          <w:szCs w:val="24"/>
        </w:rPr>
        <w:t xml:space="preserve">. The presence of two His-tags on the </w:t>
      </w:r>
      <w:r w:rsidR="00DE4F3C">
        <w:rPr>
          <w:szCs w:val="24"/>
        </w:rPr>
        <w:t>His-</w:t>
      </w:r>
      <w:r w:rsidR="00525063">
        <w:rPr>
          <w:szCs w:val="24"/>
        </w:rPr>
        <w:t>IL</w:t>
      </w:r>
      <w:r w:rsidR="003D4863">
        <w:rPr>
          <w:szCs w:val="24"/>
        </w:rPr>
        <w:t>-</w:t>
      </w:r>
      <w:r w:rsidR="00525063">
        <w:rPr>
          <w:szCs w:val="24"/>
        </w:rPr>
        <w:t>17A</w:t>
      </w:r>
      <w:r w:rsidR="003D4863">
        <w:rPr>
          <w:szCs w:val="24"/>
        </w:rPr>
        <w:t>A</w:t>
      </w:r>
      <w:r w:rsidR="00525063">
        <w:rPr>
          <w:szCs w:val="24"/>
        </w:rPr>
        <w:t xml:space="preserve"> homodimer resulted in the </w:t>
      </w:r>
      <w:r w:rsidR="00686E98">
        <w:rPr>
          <w:szCs w:val="24"/>
        </w:rPr>
        <w:t>His-</w:t>
      </w:r>
      <w:r w:rsidR="00AA3CD2">
        <w:rPr>
          <w:szCs w:val="24"/>
        </w:rPr>
        <w:t>IL</w:t>
      </w:r>
      <w:r w:rsidR="003D4863">
        <w:rPr>
          <w:szCs w:val="24"/>
        </w:rPr>
        <w:t>-</w:t>
      </w:r>
      <w:r w:rsidR="00AA3CD2">
        <w:rPr>
          <w:szCs w:val="24"/>
        </w:rPr>
        <w:t>17A</w:t>
      </w:r>
      <w:r w:rsidR="003D4863">
        <w:rPr>
          <w:szCs w:val="24"/>
        </w:rPr>
        <w:t>A</w:t>
      </w:r>
      <w:r w:rsidR="00525063">
        <w:rPr>
          <w:szCs w:val="24"/>
        </w:rPr>
        <w:t xml:space="preserve"> eluting at a higher imidazole concentration than was seen for the single His-tag</w:t>
      </w:r>
      <w:r w:rsidR="00AA3CD2">
        <w:rPr>
          <w:szCs w:val="24"/>
        </w:rPr>
        <w:t>ged</w:t>
      </w:r>
      <w:r w:rsidR="00525063">
        <w:rPr>
          <w:szCs w:val="24"/>
        </w:rPr>
        <w:t xml:space="preserve"> IL</w:t>
      </w:r>
      <w:r w:rsidR="003D4863">
        <w:rPr>
          <w:szCs w:val="24"/>
        </w:rPr>
        <w:t>-</w:t>
      </w:r>
      <w:r w:rsidR="00525063">
        <w:rPr>
          <w:szCs w:val="24"/>
        </w:rPr>
        <w:t>17AF heterodimer. As a result</w:t>
      </w:r>
      <w:r w:rsidR="00AA3CD2">
        <w:rPr>
          <w:szCs w:val="24"/>
        </w:rPr>
        <w:t>,</w:t>
      </w:r>
      <w:r w:rsidR="00525063">
        <w:rPr>
          <w:szCs w:val="24"/>
        </w:rPr>
        <w:t xml:space="preserve"> SDS-PAGE analysis of the elution fractions allowed </w:t>
      </w:r>
      <w:r w:rsidR="00AA3CD2">
        <w:rPr>
          <w:szCs w:val="24"/>
        </w:rPr>
        <w:t>the His-IL</w:t>
      </w:r>
      <w:r w:rsidR="003D4863">
        <w:rPr>
          <w:szCs w:val="24"/>
        </w:rPr>
        <w:t>-</w:t>
      </w:r>
      <w:r w:rsidR="00AA3CD2">
        <w:rPr>
          <w:szCs w:val="24"/>
        </w:rPr>
        <w:t xml:space="preserve">17AF heterodimer to be successfully separated from </w:t>
      </w:r>
      <w:r w:rsidR="00CB6A05">
        <w:rPr>
          <w:szCs w:val="24"/>
        </w:rPr>
        <w:t>the</w:t>
      </w:r>
      <w:r w:rsidR="00AA3CD2">
        <w:rPr>
          <w:szCs w:val="24"/>
        </w:rPr>
        <w:t xml:space="preserve"> His-IL</w:t>
      </w:r>
      <w:r w:rsidR="003D4863">
        <w:rPr>
          <w:szCs w:val="24"/>
        </w:rPr>
        <w:t>-</w:t>
      </w:r>
      <w:r w:rsidR="00AA3CD2">
        <w:rPr>
          <w:szCs w:val="24"/>
        </w:rPr>
        <w:t>17A</w:t>
      </w:r>
      <w:r w:rsidR="003D4863">
        <w:rPr>
          <w:szCs w:val="24"/>
        </w:rPr>
        <w:t>A</w:t>
      </w:r>
      <w:r w:rsidR="00AA3CD2">
        <w:rPr>
          <w:szCs w:val="24"/>
        </w:rPr>
        <w:t xml:space="preserve"> homodimer. The identity of the </w:t>
      </w:r>
      <w:r w:rsidR="00686E98">
        <w:rPr>
          <w:szCs w:val="24"/>
        </w:rPr>
        <w:t>His-</w:t>
      </w:r>
      <w:r w:rsidR="00AA3CD2">
        <w:rPr>
          <w:szCs w:val="24"/>
        </w:rPr>
        <w:t>IL</w:t>
      </w:r>
      <w:r w:rsidR="003D4863">
        <w:rPr>
          <w:szCs w:val="24"/>
        </w:rPr>
        <w:t>-</w:t>
      </w:r>
      <w:r w:rsidR="00AA3CD2">
        <w:rPr>
          <w:szCs w:val="24"/>
        </w:rPr>
        <w:t>17AF heterodimer and the presence of both the intramolecular (2/</w:t>
      </w:r>
      <w:r w:rsidR="009662DA">
        <w:rPr>
          <w:szCs w:val="24"/>
        </w:rPr>
        <w:t>proto</w:t>
      </w:r>
      <w:r w:rsidR="00DE4F3C">
        <w:rPr>
          <w:szCs w:val="24"/>
        </w:rPr>
        <w:t>mer</w:t>
      </w:r>
      <w:r w:rsidR="00AA3CD2">
        <w:rPr>
          <w:szCs w:val="24"/>
        </w:rPr>
        <w:t xml:space="preserve">) and intermolecular (2/dimer) disulphides was confirmed by </w:t>
      </w:r>
      <w:r w:rsidR="00B9362C">
        <w:rPr>
          <w:szCs w:val="24"/>
        </w:rPr>
        <w:t xml:space="preserve">comparison of reduced and non-reduced samples by SDS-PAGE and </w:t>
      </w:r>
      <w:r w:rsidR="00A77CC9">
        <w:rPr>
          <w:szCs w:val="24"/>
        </w:rPr>
        <w:t>mass spectrometry.</w:t>
      </w:r>
    </w:p>
    <w:p w14:paraId="79017F5B" w14:textId="77777777" w:rsidR="0050074F" w:rsidRDefault="0050074F" w:rsidP="00686E98">
      <w:pPr>
        <w:spacing w:line="480" w:lineRule="auto"/>
        <w:ind w:firstLine="720"/>
        <w:jc w:val="both"/>
        <w:rPr>
          <w:szCs w:val="24"/>
        </w:rPr>
      </w:pPr>
    </w:p>
    <w:p w14:paraId="497FD180" w14:textId="6B8A751A" w:rsidR="0050074F" w:rsidRPr="0050074F" w:rsidRDefault="00CE4510" w:rsidP="00CE4510">
      <w:pPr>
        <w:spacing w:line="480" w:lineRule="auto"/>
        <w:jc w:val="both"/>
        <w:rPr>
          <w:i/>
          <w:iCs/>
          <w:szCs w:val="24"/>
        </w:rPr>
      </w:pPr>
      <w:r>
        <w:rPr>
          <w:i/>
          <w:iCs/>
          <w:szCs w:val="24"/>
        </w:rPr>
        <w:t xml:space="preserve">2.2 </w:t>
      </w:r>
      <w:r w:rsidR="0018281C">
        <w:rPr>
          <w:i/>
          <w:iCs/>
          <w:szCs w:val="24"/>
        </w:rPr>
        <w:t xml:space="preserve">Sequence Specific Assignment of the Backbone </w:t>
      </w:r>
      <w:r w:rsidR="0050074F">
        <w:rPr>
          <w:i/>
          <w:iCs/>
          <w:szCs w:val="24"/>
        </w:rPr>
        <w:t xml:space="preserve">NMR </w:t>
      </w:r>
      <w:r w:rsidR="0018281C">
        <w:rPr>
          <w:i/>
          <w:iCs/>
          <w:szCs w:val="24"/>
        </w:rPr>
        <w:t>Signals of IL-17AA, IL-17FF and IL-17AF</w:t>
      </w:r>
    </w:p>
    <w:p w14:paraId="4794F6B0" w14:textId="18F5A213" w:rsidR="00811A45" w:rsidRPr="0035061F" w:rsidRDefault="00030C6C" w:rsidP="009A3A49">
      <w:pPr>
        <w:spacing w:line="480" w:lineRule="auto"/>
        <w:ind w:firstLine="720"/>
        <w:jc w:val="both"/>
      </w:pPr>
      <w:r w:rsidRPr="0035061F">
        <w:t xml:space="preserve">NMR spectra of </w:t>
      </w:r>
      <w:r w:rsidR="009E43C4">
        <w:t xml:space="preserve">the </w:t>
      </w:r>
      <w:r w:rsidR="00DE4F3C">
        <w:t>IL</w:t>
      </w:r>
      <w:r w:rsidR="00F26AA9">
        <w:t>-</w:t>
      </w:r>
      <w:r w:rsidR="00DE4F3C">
        <w:t xml:space="preserve">17 </w:t>
      </w:r>
      <w:r w:rsidR="009E43C4">
        <w:t>homodimers</w:t>
      </w:r>
      <w:r w:rsidRPr="0035061F">
        <w:t xml:space="preserve"> were acqu</w:t>
      </w:r>
      <w:r w:rsidR="008838DC" w:rsidRPr="0035061F">
        <w:t xml:space="preserve">ired from 0.35 ml samples of </w:t>
      </w:r>
      <w:r w:rsidR="009E43C4">
        <w:t>300-450</w:t>
      </w:r>
      <w:r w:rsidRPr="0035061F">
        <w:t xml:space="preserve"> </w:t>
      </w:r>
      <w:proofErr w:type="spellStart"/>
      <w:r w:rsidR="009E43C4" w:rsidRPr="0035061F">
        <w:t>μM</w:t>
      </w:r>
      <w:proofErr w:type="spellEnd"/>
      <w:r w:rsidR="009E43C4" w:rsidRPr="0035061F">
        <w:t xml:space="preserve"> </w:t>
      </w:r>
      <w:r w:rsidR="009E43C4">
        <w:t>IL</w:t>
      </w:r>
      <w:r w:rsidR="00F26AA9">
        <w:t>-</w:t>
      </w:r>
      <w:r w:rsidR="009E43C4">
        <w:t>17A</w:t>
      </w:r>
      <w:r w:rsidR="00F26AA9">
        <w:t>A</w:t>
      </w:r>
      <w:r w:rsidR="009E43C4">
        <w:t xml:space="preserve"> and 90-210 </w:t>
      </w:r>
      <w:proofErr w:type="spellStart"/>
      <w:r w:rsidR="009E43C4" w:rsidRPr="0035061F">
        <w:t>μM</w:t>
      </w:r>
      <w:proofErr w:type="spellEnd"/>
      <w:r w:rsidR="009E43C4" w:rsidRPr="0035061F">
        <w:t xml:space="preserve"> </w:t>
      </w:r>
      <w:r w:rsidR="009E43C4">
        <w:t>IL</w:t>
      </w:r>
      <w:r w:rsidR="00F26AA9">
        <w:t>-</w:t>
      </w:r>
      <w:r w:rsidR="009E43C4">
        <w:t>17F</w:t>
      </w:r>
      <w:r w:rsidR="00F26AA9">
        <w:t>F</w:t>
      </w:r>
      <w:r w:rsidR="009E43C4">
        <w:t xml:space="preserve"> </w:t>
      </w:r>
      <w:r w:rsidR="008838DC" w:rsidRPr="0035061F">
        <w:t>i</w:t>
      </w:r>
      <w:r w:rsidRPr="0035061F">
        <w:t xml:space="preserve">n a </w:t>
      </w:r>
      <w:r w:rsidR="009E43C4">
        <w:t>20</w:t>
      </w:r>
      <w:r w:rsidRPr="0035061F">
        <w:t xml:space="preserve"> mM sodium phosphate, 100 mM sodium chloride</w:t>
      </w:r>
      <w:r w:rsidR="00F26AA9">
        <w:t xml:space="preserve"> and</w:t>
      </w:r>
      <w:r w:rsidRPr="0035061F">
        <w:t xml:space="preserve"> 0.02% (w/v) sodium </w:t>
      </w:r>
      <w:proofErr w:type="spellStart"/>
      <w:r w:rsidRPr="0035061F">
        <w:t>azide</w:t>
      </w:r>
      <w:proofErr w:type="spellEnd"/>
      <w:r w:rsidRPr="0035061F">
        <w:t xml:space="preserve"> buffer at pH 6.</w:t>
      </w:r>
      <w:r w:rsidR="009E43C4">
        <w:t>0</w:t>
      </w:r>
      <w:r w:rsidRPr="0035061F">
        <w:t xml:space="preserve">, containing </w:t>
      </w:r>
      <w:r w:rsidR="009E43C4">
        <w:t>5</w:t>
      </w:r>
      <w:r w:rsidRPr="0035061F">
        <w:t>% D</w:t>
      </w:r>
      <w:r w:rsidRPr="0035061F">
        <w:rPr>
          <w:vertAlign w:val="subscript"/>
        </w:rPr>
        <w:t>2</w:t>
      </w:r>
      <w:r w:rsidRPr="0035061F">
        <w:t>O/9</w:t>
      </w:r>
      <w:r w:rsidR="009E43C4">
        <w:t>5</w:t>
      </w:r>
      <w:r w:rsidRPr="0035061F">
        <w:t>% H</w:t>
      </w:r>
      <w:r w:rsidRPr="0035061F">
        <w:rPr>
          <w:vertAlign w:val="subscript"/>
        </w:rPr>
        <w:t>2</w:t>
      </w:r>
      <w:r w:rsidRPr="0035061F">
        <w:t>O.</w:t>
      </w:r>
      <w:r w:rsidR="009764FE" w:rsidRPr="0035061F">
        <w:t xml:space="preserve"> </w:t>
      </w:r>
      <w:r w:rsidRPr="0035061F">
        <w:t xml:space="preserve"> </w:t>
      </w:r>
      <w:r w:rsidR="00C81E3B" w:rsidRPr="0035061F">
        <w:t>A</w:t>
      </w:r>
      <w:r w:rsidRPr="0035061F">
        <w:t xml:space="preserve">ll NMR data were acquired at </w:t>
      </w:r>
      <w:r w:rsidR="009E43C4">
        <w:t>3</w:t>
      </w:r>
      <w:r w:rsidRPr="0035061F">
        <w:t>5</w:t>
      </w:r>
      <w:r w:rsidR="00B65A05">
        <w:t xml:space="preserve"> </w:t>
      </w:r>
      <w:r w:rsidRPr="0035061F">
        <w:sym w:font="Symbol" w:char="F0B0"/>
      </w:r>
      <w:r w:rsidRPr="0035061F">
        <w:t xml:space="preserve">C on either </w:t>
      </w:r>
      <w:r w:rsidR="00FE6876">
        <w:t xml:space="preserve">a </w:t>
      </w:r>
      <w:r w:rsidRPr="0035061F">
        <w:t xml:space="preserve">600 MHz Bruker </w:t>
      </w:r>
      <w:proofErr w:type="spellStart"/>
      <w:r w:rsidRPr="0035061F">
        <w:t>Avance</w:t>
      </w:r>
      <w:proofErr w:type="spellEnd"/>
      <w:r w:rsidRPr="0035061F">
        <w:t xml:space="preserve">/DRX or 800 MHz Bruker </w:t>
      </w:r>
      <w:proofErr w:type="spellStart"/>
      <w:r w:rsidRPr="0035061F">
        <w:t>Avance</w:t>
      </w:r>
      <w:proofErr w:type="spellEnd"/>
      <w:r w:rsidRPr="0035061F">
        <w:t xml:space="preserve"> II</w:t>
      </w:r>
      <w:r w:rsidR="009E43C4">
        <w:t>/AVII</w:t>
      </w:r>
      <w:r w:rsidRPr="0035061F">
        <w:t xml:space="preserve"> spectrometer</w:t>
      </w:r>
      <w:r w:rsidR="0027472C">
        <w:t>.</w:t>
      </w:r>
      <w:r w:rsidR="009764FE" w:rsidRPr="0035061F">
        <w:t xml:space="preserve"> </w:t>
      </w:r>
      <w:r w:rsidRPr="0035061F">
        <w:t xml:space="preserve"> The 2D and 3D spectra recorded to obtain sequence specific assignments for </w:t>
      </w:r>
      <w:r w:rsidR="009E43C4">
        <w:t>IL</w:t>
      </w:r>
      <w:r w:rsidR="00F26AA9">
        <w:t>-</w:t>
      </w:r>
      <w:r w:rsidR="009E43C4">
        <w:t>17A</w:t>
      </w:r>
      <w:r w:rsidR="00F26AA9">
        <w:t>A</w:t>
      </w:r>
      <w:r w:rsidR="009E43C4">
        <w:t xml:space="preserve"> and IL</w:t>
      </w:r>
      <w:r w:rsidR="00F26AA9">
        <w:t>-</w:t>
      </w:r>
      <w:r w:rsidR="009E43C4">
        <w:t>17F</w:t>
      </w:r>
      <w:r w:rsidR="00F26AA9">
        <w:t>F</w:t>
      </w:r>
      <w:r w:rsidRPr="0035061F">
        <w:t xml:space="preserve"> were: </w:t>
      </w:r>
      <w:r w:rsidRPr="0035061F">
        <w:rPr>
          <w:vertAlign w:val="superscript"/>
        </w:rPr>
        <w:t>15</w:t>
      </w:r>
      <w:r w:rsidRPr="0035061F">
        <w:t>N/</w:t>
      </w:r>
      <w:r w:rsidRPr="0035061F">
        <w:rPr>
          <w:vertAlign w:val="superscript"/>
        </w:rPr>
        <w:t>1</w:t>
      </w:r>
      <w:r w:rsidRPr="0035061F">
        <w:t>H HSQC</w:t>
      </w:r>
      <w:r w:rsidR="009C290B">
        <w:t xml:space="preserve"> </w:t>
      </w:r>
      <w:r w:rsidR="009C290B">
        <w:fldChar w:fldCharType="begin"/>
      </w:r>
      <w:r w:rsidR="009C290B">
        <w:instrText xml:space="preserve"> ADDIN EN.CITE &lt;EndNote&gt;&lt;Cite&gt;&lt;Author&gt;Bodenhausen&lt;/Author&gt;&lt;Year&gt;1980&lt;/Year&gt;&lt;RecNum&gt;364&lt;/RecNum&gt;&lt;DisplayText&gt;(Bodenhausen&lt;style face="italic"&gt; et al.&lt;/style&gt; 1980)&lt;/DisplayText&gt;&lt;record&gt;&lt;rec-number&gt;364&lt;/rec-number&gt;&lt;foreign-keys&gt;&lt;key app="EN" db-id="fr2arpwp0dxtp5esdx6xtra35522xr29zx92" timestamp="0"&gt;364&lt;/key&gt;&lt;/foreign-keys&gt;&lt;ref-type name="Journal Article"&gt;17&lt;/ref-type&gt;&lt;contributors&gt;&lt;authors&gt;&lt;author&gt;Bodenhausen, G.&lt;/author&gt;&lt;author&gt;Ruben, D. J.&lt;/author&gt;&lt;/authors&gt;&lt;/contributors&gt;&lt;auth-address&gt;Bodenhausen, G&amp;#xD;Mit,Francis Bitter Natl Magnet Lab,Cambridge,Ma 02139&lt;/auth-address&gt;&lt;titles&gt;&lt;title&gt;Natural abundance N-15 NMR by enhanced heteronuclear spectroscopy&lt;/title&gt;&lt;secondary-title&gt;Chem. Phys. Lett.&lt;/secondary-title&gt;&lt;/titles&gt;&lt;periodical&gt;&lt;full-title&gt;Chem. Phys. Lett.&lt;/full-title&gt;&lt;/periodical&gt;&lt;pages&gt;185-189&lt;/pages&gt;&lt;volume&gt;69&lt;/volume&gt;&lt;number&gt;1&lt;/number&gt;&lt;dates&gt;&lt;year&gt;1980&lt;/year&gt;&lt;/dates&gt;&lt;isbn&gt;0009-2614&lt;/isbn&gt;&lt;accession-num&gt;ISI:A1980JC00900041&lt;/accession-num&gt;&lt;urls&gt;&lt;related-urls&gt;&lt;url&gt;&amp;lt;Go to ISI&amp;gt;://A1980JC00900041&lt;/url&gt;&lt;/related-urls&gt;&lt;/urls&gt;&lt;language&gt;English&lt;/language&gt;&lt;/record&gt;&lt;/Cite&gt;&lt;/EndNote&gt;</w:instrText>
      </w:r>
      <w:r w:rsidR="009C290B">
        <w:fldChar w:fldCharType="separate"/>
      </w:r>
      <w:r w:rsidR="009C290B">
        <w:rPr>
          <w:noProof/>
        </w:rPr>
        <w:t>(Bodenhausen</w:t>
      </w:r>
      <w:r w:rsidR="009C290B" w:rsidRPr="009C290B">
        <w:rPr>
          <w:i/>
          <w:noProof/>
        </w:rPr>
        <w:t xml:space="preserve"> et al.</w:t>
      </w:r>
      <w:r w:rsidR="009C290B">
        <w:rPr>
          <w:noProof/>
        </w:rPr>
        <w:t xml:space="preserve"> 1980)</w:t>
      </w:r>
      <w:r w:rsidR="009C290B">
        <w:fldChar w:fldCharType="end"/>
      </w:r>
      <w:r w:rsidRPr="0035061F">
        <w:t xml:space="preserve">; NOESY-HSQC </w:t>
      </w:r>
      <w:r w:rsidR="00921E03">
        <w:fldChar w:fldCharType="begin"/>
      </w:r>
      <w:r w:rsidR="00921E03">
        <w:instrText xml:space="preserve"> ADDIN EN.CITE &lt;EndNote&gt;&lt;Cite&gt;&lt;Author&gt;Marion&lt;/Author&gt;&lt;Year&gt;1989&lt;/Year&gt;&lt;RecNum&gt;357&lt;/RecNum&gt;&lt;DisplayText&gt;(Marion&lt;style face="italic"&gt; et al.&lt;/style&gt; 1989)&lt;/DisplayText&gt;&lt;record&gt;&lt;rec-number&gt;357&lt;/rec-number&gt;&lt;foreign-keys&gt;&lt;key app="EN" db-id="fr2arpwp0dxtp5esdx6xtra35522xr29zx92" timestamp="0"&gt;357&lt;/key&gt;&lt;/foreign-keys&gt;&lt;ref-type name="Journal Article"&gt;17&lt;/ref-type&gt;&lt;contributors&gt;&lt;authors&gt;&lt;author&gt;Marion, D.&lt;/author&gt;&lt;author&gt;Kay, L. E.&lt;/author&gt;&lt;author&gt;Sparks, S. W.&lt;/author&gt;&lt;author&gt;Torchia, D. A.&lt;/author&gt;&lt;author&gt;Bax, A.&lt;/author&gt;&lt;/authors&gt;&lt;/contributors&gt;&lt;auth-address&gt;Niddk,Chem Phys Lab,Bethesda,Md 20892&amp;#xD;Nidr,Bone Res Branch,Bethesda,Md 20892&lt;/auth-address&gt;&lt;titles&gt;&lt;title&gt;3-Dimensional heteronuclear NMR of N-15-labeled proteins&lt;/title&gt;&lt;secondary-title&gt;J. Am. Chem. Soc.&lt;/secondary-title&gt;&lt;/titles&gt;&lt;periodical&gt;&lt;full-title&gt;J. Am. Chem. Soc.&lt;/full-title&gt;&lt;/periodical&gt;&lt;pages&gt;1515-1517&lt;/pages&gt;&lt;volume&gt;111&lt;/volume&gt;&lt;number&gt;4&lt;/number&gt;&lt;dates&gt;&lt;year&gt;1989&lt;/year&gt;&lt;pub-dates&gt;&lt;date&gt;Feb 15&lt;/date&gt;&lt;/pub-dates&gt;&lt;/dates&gt;&lt;isbn&gt;0002-7863&lt;/isbn&gt;&lt;accession-num&gt;ISI:A1989T274800066&lt;/accession-num&gt;&lt;urls&gt;&lt;related-urls&gt;&lt;url&gt;&amp;lt;Go to ISI&amp;gt;://A1989T274800066&lt;/url&gt;&lt;/related-urls&gt;&lt;/urls&gt;&lt;language&gt;English&lt;/language&gt;&lt;/record&gt;&lt;/Cite&gt;&lt;/EndNote&gt;</w:instrText>
      </w:r>
      <w:r w:rsidR="00921E03">
        <w:fldChar w:fldCharType="separate"/>
      </w:r>
      <w:r w:rsidR="00921E03">
        <w:rPr>
          <w:noProof/>
        </w:rPr>
        <w:t>(Marion</w:t>
      </w:r>
      <w:r w:rsidR="00921E03" w:rsidRPr="00921E03">
        <w:rPr>
          <w:i/>
          <w:noProof/>
        </w:rPr>
        <w:t xml:space="preserve"> et al.</w:t>
      </w:r>
      <w:r w:rsidR="00921E03">
        <w:rPr>
          <w:noProof/>
        </w:rPr>
        <w:t xml:space="preserve"> 1989)</w:t>
      </w:r>
      <w:r w:rsidR="00921E03">
        <w:fldChar w:fldCharType="end"/>
      </w:r>
      <w:r w:rsidR="00921E03">
        <w:t xml:space="preserve"> </w:t>
      </w:r>
      <w:r w:rsidRPr="0035061F">
        <w:t xml:space="preserve">with an NOE mixing time of </w:t>
      </w:r>
      <w:r w:rsidR="009E43C4">
        <w:t>either 600</w:t>
      </w:r>
      <w:r w:rsidRPr="0035061F">
        <w:t xml:space="preserve"> </w:t>
      </w:r>
      <w:proofErr w:type="spellStart"/>
      <w:r w:rsidRPr="0035061F">
        <w:t>ms</w:t>
      </w:r>
      <w:proofErr w:type="spellEnd"/>
      <w:r w:rsidR="009E43C4">
        <w:t xml:space="preserve"> (IL</w:t>
      </w:r>
      <w:r w:rsidR="00F26AA9">
        <w:t>-</w:t>
      </w:r>
      <w:r w:rsidR="009E43C4">
        <w:t>17A</w:t>
      </w:r>
      <w:r w:rsidR="00F26AA9">
        <w:t>A</w:t>
      </w:r>
      <w:r w:rsidR="009E43C4">
        <w:t xml:space="preserve">) or 200 </w:t>
      </w:r>
      <w:proofErr w:type="spellStart"/>
      <w:r w:rsidR="009E43C4">
        <w:t>ms</w:t>
      </w:r>
      <w:proofErr w:type="spellEnd"/>
      <w:r w:rsidR="009E43C4">
        <w:t xml:space="preserve"> (IL</w:t>
      </w:r>
      <w:r w:rsidR="00F26AA9">
        <w:t>-</w:t>
      </w:r>
      <w:r w:rsidR="009E43C4">
        <w:t>17</w:t>
      </w:r>
      <w:r w:rsidR="00F26AA9">
        <w:t>F</w:t>
      </w:r>
      <w:r w:rsidR="009E43C4">
        <w:t>F)</w:t>
      </w:r>
      <w:r w:rsidRPr="0035061F">
        <w:t xml:space="preserve">; </w:t>
      </w:r>
      <w:r w:rsidRPr="0035061F">
        <w:rPr>
          <w:vertAlign w:val="superscript"/>
        </w:rPr>
        <w:t>15</w:t>
      </w:r>
      <w:r w:rsidRPr="0035061F">
        <w:t>N/</w:t>
      </w:r>
      <w:r w:rsidRPr="0035061F">
        <w:rPr>
          <w:vertAlign w:val="superscript"/>
        </w:rPr>
        <w:t>13</w:t>
      </w:r>
      <w:r w:rsidRPr="0035061F">
        <w:t>C/</w:t>
      </w:r>
      <w:r w:rsidRPr="0035061F">
        <w:rPr>
          <w:vertAlign w:val="superscript"/>
        </w:rPr>
        <w:t>1</w:t>
      </w:r>
      <w:r w:rsidRPr="0035061F">
        <w:t xml:space="preserve">H </w:t>
      </w:r>
      <w:r w:rsidR="009E43C4">
        <w:t>TROSY-</w:t>
      </w:r>
      <w:r w:rsidRPr="0035061F">
        <w:t>HNCACB</w:t>
      </w:r>
      <w:r w:rsidR="009C68F4">
        <w:t xml:space="preserve"> </w:t>
      </w:r>
      <w:r w:rsidR="009C290B">
        <w:fldChar w:fldCharType="begin">
          <w:fldData xml:space="preserve">PEVuZE5vdGU+PENpdGU+PEF1dGhvcj5XaXR0ZWtpbmQ8L0F1dGhvcj48WWVhcj4xOTkzPC9ZZWFy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</w:fldData>
        </w:fldChar>
      </w:r>
      <w:r w:rsidR="009C290B">
        <w:instrText xml:space="preserve"> ADDIN EN.CITE </w:instrText>
      </w:r>
      <w:r w:rsidR="009C290B">
        <w:fldChar w:fldCharType="begin">
          <w:fldData xml:space="preserve">PEVuZE5vdGU+PENpdGU+PEF1dGhvcj5XaXR0ZWtpbmQ8L0F1dGhvcj48WWVhcj4xOTkzPC9ZZWFy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</w:fldData>
        </w:fldChar>
      </w:r>
      <w:r w:rsidR="009C290B">
        <w:instrText xml:space="preserve"> ADDIN EN.CITE.DATA </w:instrText>
      </w:r>
      <w:r w:rsidR="009C290B">
        <w:fldChar w:fldCharType="end"/>
      </w:r>
      <w:r w:rsidR="009C290B">
        <w:fldChar w:fldCharType="separate"/>
      </w:r>
      <w:r w:rsidR="009C290B">
        <w:rPr>
          <w:noProof/>
        </w:rPr>
        <w:t>(Wittekind</w:t>
      </w:r>
      <w:r w:rsidR="009C290B" w:rsidRPr="009C290B">
        <w:rPr>
          <w:i/>
          <w:noProof/>
        </w:rPr>
        <w:t xml:space="preserve"> et al.</w:t>
      </w:r>
      <w:r w:rsidR="009C290B">
        <w:rPr>
          <w:noProof/>
        </w:rPr>
        <w:t xml:space="preserve"> 1993, Salzmann</w:t>
      </w:r>
      <w:r w:rsidR="009C290B" w:rsidRPr="009C290B">
        <w:rPr>
          <w:i/>
          <w:noProof/>
        </w:rPr>
        <w:t xml:space="preserve"> et al.</w:t>
      </w:r>
      <w:r w:rsidR="009C290B">
        <w:rPr>
          <w:noProof/>
        </w:rPr>
        <w:t xml:space="preserve"> 1999)</w:t>
      </w:r>
      <w:r w:rsidR="009C290B">
        <w:fldChar w:fldCharType="end"/>
      </w:r>
      <w:r w:rsidRPr="0035061F">
        <w:t xml:space="preserve">, </w:t>
      </w:r>
      <w:r w:rsidR="009E43C4">
        <w:t>TROSY-HN(CO)CACB</w:t>
      </w:r>
      <w:r w:rsidR="00921E03">
        <w:t xml:space="preserve"> </w:t>
      </w:r>
      <w:r w:rsidR="00921E03">
        <w:fldChar w:fldCharType="begin"/>
      </w:r>
      <w:r w:rsidR="00921E03">
        <w:instrText xml:space="preserve"> ADDIN EN.CITE &lt;EndNote&gt;&lt;Cite&gt;&lt;Author&gt;Salzmann&lt;/Author&gt;&lt;Year&gt;1999&lt;/Year&gt;&lt;RecNum&gt;591&lt;/RecNum&gt;&lt;DisplayText&gt;(Salzmann et al. 1999)&lt;/DisplayText&gt;&lt;record&gt;&lt;rec-number&gt;591&lt;/rec-number&gt;&lt;foreign-keys&gt;&lt;key app="EN" db-id="fr2arpwp0dxtp5esdx6xtra35522xr29zx92" timestamp="1597659217"&gt;591&lt;/key&gt;&lt;/foreign-keys&gt;&lt;ref-type name="Journal Article"&gt;17&lt;/ref-type&gt;&lt;contributors&gt;&lt;authors&gt;&lt;author&gt;Salzmann, M.&lt;/author&gt;&lt;author&gt;Wider, G.&lt;/author&gt;&lt;author&gt;Pervushin, K.&lt;/author&gt;&lt;author&gt;Senn, H.&lt;/author&gt;&lt;author&gt;Wuthrich, K.&lt;/author&gt;&lt;/authors&gt;&lt;/contributors&gt;&lt;titles&gt;&lt;title&gt;TROSY-type Triple-Resonance Experiments for Sequential NMR Assignments of Large Proteins&lt;/title&gt;&lt;secondary-title&gt;J Am Chem Soc&lt;/secondary-title&gt;&lt;/titles&gt;&lt;periodical&gt;&lt;full-title&gt;J Am Chem Soc&lt;/full-title&gt;&lt;/periodical&gt;&lt;pages&gt;844-848&lt;/pages&gt;&lt;volume&gt;121&lt;/volume&gt;&lt;dates&gt;&lt;year&gt;1999&lt;/year&gt;&lt;/dates&gt;&lt;urls&gt;&lt;/urls&gt;&lt;/record&gt;&lt;/Cite&gt;&lt;/EndNote&gt;</w:instrText>
      </w:r>
      <w:r w:rsidR="00921E03">
        <w:fldChar w:fldCharType="separate"/>
      </w:r>
      <w:r w:rsidR="00921E03">
        <w:rPr>
          <w:noProof/>
        </w:rPr>
        <w:t>(Salzmann et al. 1999)</w:t>
      </w:r>
      <w:r w:rsidR="00921E03">
        <w:fldChar w:fldCharType="end"/>
      </w:r>
      <w:r w:rsidR="009E43C4">
        <w:t>, TROSY</w:t>
      </w:r>
      <w:r w:rsidR="00781F4C">
        <w:t>-HNCA</w:t>
      </w:r>
      <w:r w:rsidR="00BF00BD">
        <w:t xml:space="preserve"> </w:t>
      </w:r>
      <w:r w:rsidR="00BF00BD">
        <w:fldChar w:fldCharType="begin">
          <w:fldData xml:space="preserve">PEVuZE5vdGU+PENpdGU+PEF1dGhvcj5Hcnplc2llazwvQXV0aG9yPjxZZWFyPjE5OTI8L1llYXI+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</w:fldData>
        </w:fldChar>
      </w:r>
      <w:r w:rsidR="00BF00BD">
        <w:instrText xml:space="preserve"> ADDIN EN.CITE </w:instrText>
      </w:r>
      <w:r w:rsidR="00BF00BD">
        <w:fldChar w:fldCharType="begin">
          <w:fldData xml:space="preserve">PEVuZE5vdGU+PENpdGU+PEF1dGhvcj5Hcnplc2llazwvQXV0aG9yPjxZZWFyPjE5OTI8L1llYXI+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</w:fldData>
        </w:fldChar>
      </w:r>
      <w:r w:rsidR="00BF00BD">
        <w:instrText xml:space="preserve"> ADDIN EN.CITE.DATA </w:instrText>
      </w:r>
      <w:r w:rsidR="00BF00BD">
        <w:fldChar w:fldCharType="end"/>
      </w:r>
      <w:r w:rsidR="00BF00BD">
        <w:fldChar w:fldCharType="separate"/>
      </w:r>
      <w:r w:rsidR="00BF00BD">
        <w:rPr>
          <w:noProof/>
        </w:rPr>
        <w:t>(Grzesiek</w:t>
      </w:r>
      <w:r w:rsidR="00BF00BD" w:rsidRPr="00BF00BD">
        <w:rPr>
          <w:i/>
          <w:noProof/>
        </w:rPr>
        <w:t xml:space="preserve"> et al.</w:t>
      </w:r>
      <w:r w:rsidR="00BF00BD">
        <w:rPr>
          <w:noProof/>
        </w:rPr>
        <w:t xml:space="preserve"> 1992, Salzmann et al. 1999)</w:t>
      </w:r>
      <w:r w:rsidR="00BF00BD">
        <w:fldChar w:fldCharType="end"/>
      </w:r>
      <w:r w:rsidR="00781F4C">
        <w:t xml:space="preserve">, TROSY-HN(CO)CA </w:t>
      </w:r>
      <w:r w:rsidR="00BF00BD">
        <w:fldChar w:fldCharType="begin"/>
      </w:r>
      <w:r w:rsidR="00BF00BD">
        <w:instrText xml:space="preserve"> ADDIN EN.CITE &lt;EndNote&gt;&lt;Cite&gt;&lt;Author&gt;Salzmann&lt;/Author&gt;&lt;Year&gt;1999&lt;/Year&gt;&lt;RecNum&gt;591&lt;/RecNum&gt;&lt;DisplayText&gt;(Salzmann et al. 1999)&lt;/DisplayText&gt;&lt;record&gt;&lt;rec-number&gt;591&lt;/rec-number&gt;&lt;foreign-keys&gt;&lt;key app="EN" db-id="fr2arpwp0dxtp5esdx6xtra35522xr29zx92" timestamp="1597659217"&gt;591&lt;/key&gt;&lt;/foreign-keys&gt;&lt;ref-type name="Journal Article"&gt;17&lt;/ref-type&gt;&lt;contributors&gt;&lt;authors&gt;&lt;author&gt;Salzmann, M.&lt;/author&gt;&lt;author&gt;Wider, G.&lt;/author&gt;&lt;author&gt;Pervushin, K.&lt;/author&gt;&lt;author&gt;Senn, H.&lt;/author&gt;&lt;author&gt;Wuthrich, K.&lt;/author&gt;&lt;/authors&gt;&lt;/contributors&gt;&lt;titles&gt;&lt;title&gt;TROSY-type Triple-Resonance Experiments for Sequential NMR Assignments of Large Proteins&lt;/title&gt;&lt;secondary-title&gt;J Am Chem Soc&lt;/secondary-title&gt;&lt;/titles&gt;&lt;periodical&gt;&lt;full-title&gt;J Am Chem Soc&lt;/full-title&gt;&lt;/periodical&gt;&lt;pages&gt;844-848&lt;/pages&gt;&lt;volume&gt;121&lt;/volume&gt;&lt;dates&gt;&lt;year&gt;1999&lt;/year&gt;&lt;/dates&gt;&lt;urls&gt;&lt;/urls&gt;&lt;/record&gt;&lt;/Cite&gt;&lt;/EndNote&gt;</w:instrText>
      </w:r>
      <w:r w:rsidR="00BF00BD">
        <w:fldChar w:fldCharType="separate"/>
      </w:r>
      <w:r w:rsidR="00BF00BD">
        <w:rPr>
          <w:noProof/>
        </w:rPr>
        <w:t xml:space="preserve">(Salzmann et al. </w:t>
      </w:r>
      <w:r w:rsidR="00BF00BD">
        <w:rPr>
          <w:noProof/>
        </w:rPr>
        <w:lastRenderedPageBreak/>
        <w:t>1999)</w:t>
      </w:r>
      <w:r w:rsidR="00BF00BD">
        <w:fldChar w:fldCharType="end"/>
      </w:r>
      <w:r w:rsidR="00BF00BD">
        <w:t xml:space="preserve"> </w:t>
      </w:r>
      <w:r w:rsidRPr="0035061F">
        <w:t xml:space="preserve">and </w:t>
      </w:r>
      <w:r w:rsidR="00781F4C">
        <w:t>TROSY-</w:t>
      </w:r>
      <w:r w:rsidRPr="0035061F">
        <w:t xml:space="preserve">HNCO </w:t>
      </w:r>
      <w:r w:rsidR="00BF00BD">
        <w:fldChar w:fldCharType="begin">
          <w:fldData xml:space="preserve">PEVuZE5vdGU+PENpdGU+PEF1dGhvcj5Hcnplc2llazwvQXV0aG9yPjxZZWFyPjE5OTI8L1llYXI+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</w:fldData>
        </w:fldChar>
      </w:r>
      <w:r w:rsidR="00BF00BD">
        <w:instrText xml:space="preserve"> ADDIN EN.CITE </w:instrText>
      </w:r>
      <w:r w:rsidR="00BF00BD">
        <w:fldChar w:fldCharType="begin">
          <w:fldData xml:space="preserve">PEVuZE5vdGU+PENpdGU+PEF1dGhvcj5Hcnplc2llazwvQXV0aG9yPjxZZWFyPjE5OTI8L1llYXI+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</w:fldData>
        </w:fldChar>
      </w:r>
      <w:r w:rsidR="00BF00BD">
        <w:instrText xml:space="preserve"> ADDIN EN.CITE.DATA </w:instrText>
      </w:r>
      <w:r w:rsidR="00BF00BD">
        <w:fldChar w:fldCharType="end"/>
      </w:r>
      <w:r w:rsidR="00BF00BD">
        <w:fldChar w:fldCharType="separate"/>
      </w:r>
      <w:r w:rsidR="00BF00BD">
        <w:rPr>
          <w:noProof/>
        </w:rPr>
        <w:t>(Grzesiek et al. 1992, Salzmann et al. 1999)</w:t>
      </w:r>
      <w:r w:rsidR="00BF00BD">
        <w:fldChar w:fldCharType="end"/>
      </w:r>
      <w:r w:rsidR="009C290B">
        <w:t>.</w:t>
      </w:r>
      <w:r w:rsidRPr="0035061F">
        <w:t xml:space="preserve">  Typical acquisition times in F</w:t>
      </w:r>
      <w:r w:rsidRPr="0035061F">
        <w:rPr>
          <w:vertAlign w:val="subscript"/>
        </w:rPr>
        <w:t>1</w:t>
      </w:r>
      <w:r w:rsidRPr="0035061F">
        <w:t xml:space="preserve"> and F</w:t>
      </w:r>
      <w:r w:rsidRPr="0035061F">
        <w:rPr>
          <w:vertAlign w:val="subscript"/>
        </w:rPr>
        <w:t>2</w:t>
      </w:r>
      <w:r w:rsidRPr="0035061F">
        <w:t xml:space="preserve"> for the 3D experiments were </w:t>
      </w:r>
      <w:r w:rsidR="00781F4C">
        <w:t>12-22</w:t>
      </w:r>
      <w:r w:rsidRPr="0035061F">
        <w:t xml:space="preserve"> </w:t>
      </w:r>
      <w:proofErr w:type="spellStart"/>
      <w:r w:rsidRPr="0035061F">
        <w:t>ms</w:t>
      </w:r>
      <w:proofErr w:type="spellEnd"/>
      <w:r w:rsidRPr="0035061F">
        <w:t xml:space="preserve"> for </w:t>
      </w:r>
      <w:r w:rsidRPr="0035061F">
        <w:rPr>
          <w:vertAlign w:val="superscript"/>
        </w:rPr>
        <w:t>15</w:t>
      </w:r>
      <w:r w:rsidRPr="0035061F">
        <w:t xml:space="preserve">N, </w:t>
      </w:r>
      <w:r w:rsidR="00781F4C">
        <w:t>6-8</w:t>
      </w:r>
      <w:r w:rsidRPr="0035061F">
        <w:t xml:space="preserve"> </w:t>
      </w:r>
      <w:proofErr w:type="spellStart"/>
      <w:r w:rsidRPr="0035061F">
        <w:t>ms</w:t>
      </w:r>
      <w:proofErr w:type="spellEnd"/>
      <w:r w:rsidRPr="0035061F">
        <w:t xml:space="preserve"> for </w:t>
      </w:r>
      <w:r w:rsidRPr="0035061F">
        <w:rPr>
          <w:vertAlign w:val="superscript"/>
        </w:rPr>
        <w:t>13</w:t>
      </w:r>
      <w:r w:rsidR="00AD1EA3" w:rsidRPr="0035061F">
        <w:t>C (</w:t>
      </w:r>
      <w:r w:rsidR="00D2165A">
        <w:t xml:space="preserve">25 </w:t>
      </w:r>
      <w:proofErr w:type="spellStart"/>
      <w:r w:rsidRPr="0035061F">
        <w:t>ms</w:t>
      </w:r>
      <w:proofErr w:type="spellEnd"/>
      <w:r w:rsidRPr="0035061F">
        <w:t xml:space="preserve"> for HNCO experiments) and </w:t>
      </w:r>
      <w:r w:rsidR="00D2165A">
        <w:t>22</w:t>
      </w:r>
      <w:r w:rsidRPr="0035061F">
        <w:t xml:space="preserve"> </w:t>
      </w:r>
      <w:proofErr w:type="spellStart"/>
      <w:r w:rsidRPr="0035061F">
        <w:t>ms</w:t>
      </w:r>
      <w:proofErr w:type="spellEnd"/>
      <w:r w:rsidRPr="0035061F">
        <w:t xml:space="preserve"> for </w:t>
      </w:r>
      <w:r w:rsidRPr="0035061F">
        <w:rPr>
          <w:vertAlign w:val="superscript"/>
        </w:rPr>
        <w:t>1</w:t>
      </w:r>
      <w:r w:rsidRPr="0035061F">
        <w:t xml:space="preserve">H, with an acquisition time of </w:t>
      </w:r>
      <w:r w:rsidR="00781F4C">
        <w:t>35-60</w:t>
      </w:r>
      <w:r w:rsidRPr="0035061F">
        <w:t xml:space="preserve"> </w:t>
      </w:r>
      <w:proofErr w:type="spellStart"/>
      <w:r w:rsidRPr="0035061F">
        <w:t>ms</w:t>
      </w:r>
      <w:proofErr w:type="spellEnd"/>
      <w:r w:rsidRPr="0035061F">
        <w:t xml:space="preserve"> in F</w:t>
      </w:r>
      <w:r w:rsidRPr="0035061F">
        <w:rPr>
          <w:vertAlign w:val="subscript"/>
        </w:rPr>
        <w:t>3</w:t>
      </w:r>
      <w:r w:rsidRPr="0035061F">
        <w:t xml:space="preserve"> (</w:t>
      </w:r>
      <w:r w:rsidRPr="0035061F">
        <w:rPr>
          <w:vertAlign w:val="superscript"/>
        </w:rPr>
        <w:t>1</w:t>
      </w:r>
      <w:r w:rsidRPr="0035061F">
        <w:t xml:space="preserve">H).  </w:t>
      </w:r>
      <w:r w:rsidR="00AD1EA3" w:rsidRPr="0035061F">
        <w:t>Typical acquisition times in 2D experiments were</w:t>
      </w:r>
      <w:r w:rsidR="00811A45" w:rsidRPr="0035061F">
        <w:t xml:space="preserve"> </w:t>
      </w:r>
      <w:r w:rsidR="00D2165A">
        <w:t>46-68</w:t>
      </w:r>
      <w:r w:rsidR="004E3AB6" w:rsidRPr="0035061F">
        <w:t xml:space="preserve"> </w:t>
      </w:r>
      <w:proofErr w:type="spellStart"/>
      <w:r w:rsidR="004E3AB6" w:rsidRPr="0035061F">
        <w:t>ms</w:t>
      </w:r>
      <w:proofErr w:type="spellEnd"/>
      <w:r w:rsidR="004E3AB6" w:rsidRPr="0035061F">
        <w:t xml:space="preserve"> for </w:t>
      </w:r>
      <w:r w:rsidR="004E3AB6" w:rsidRPr="0035061F">
        <w:rPr>
          <w:vertAlign w:val="superscript"/>
        </w:rPr>
        <w:t>15</w:t>
      </w:r>
      <w:r w:rsidR="004E3AB6" w:rsidRPr="0035061F">
        <w:t xml:space="preserve">N </w:t>
      </w:r>
      <w:r w:rsidR="00D2165A">
        <w:t>(</w:t>
      </w:r>
      <w:r w:rsidR="00D2165A" w:rsidRPr="0035061F">
        <w:t>F</w:t>
      </w:r>
      <w:r w:rsidR="00D2165A" w:rsidRPr="0035061F">
        <w:rPr>
          <w:vertAlign w:val="subscript"/>
        </w:rPr>
        <w:t>1</w:t>
      </w:r>
      <w:r w:rsidR="00D2165A">
        <w:t xml:space="preserve">) </w:t>
      </w:r>
      <w:r w:rsidR="004E3AB6" w:rsidRPr="0035061F">
        <w:t xml:space="preserve">and </w:t>
      </w:r>
      <w:r w:rsidR="00D2165A">
        <w:t>47-60</w:t>
      </w:r>
      <w:r w:rsidR="00AD1EA3" w:rsidRPr="0035061F">
        <w:t xml:space="preserve"> </w:t>
      </w:r>
      <w:proofErr w:type="spellStart"/>
      <w:r w:rsidR="00AD1EA3" w:rsidRPr="0035061F">
        <w:t>ms</w:t>
      </w:r>
      <w:proofErr w:type="spellEnd"/>
      <w:r w:rsidR="00B9362C">
        <w:t xml:space="preserve"> for</w:t>
      </w:r>
      <w:r w:rsidR="00AD1EA3" w:rsidRPr="0035061F">
        <w:t xml:space="preserve"> </w:t>
      </w:r>
      <w:r w:rsidR="00D2165A" w:rsidRPr="0035061F">
        <w:rPr>
          <w:vertAlign w:val="superscript"/>
        </w:rPr>
        <w:t>1</w:t>
      </w:r>
      <w:r w:rsidR="00D2165A" w:rsidRPr="0035061F">
        <w:t xml:space="preserve">H </w:t>
      </w:r>
      <w:r w:rsidR="00D2165A">
        <w:t>(</w:t>
      </w:r>
      <w:r w:rsidR="00AD1EA3" w:rsidRPr="0035061F">
        <w:t>F</w:t>
      </w:r>
      <w:r w:rsidR="00AD1EA3" w:rsidRPr="0035061F">
        <w:rPr>
          <w:vertAlign w:val="subscript"/>
        </w:rPr>
        <w:t>2</w:t>
      </w:r>
      <w:r w:rsidR="00D2165A" w:rsidRPr="00D2165A">
        <w:t>)</w:t>
      </w:r>
      <w:r w:rsidR="00811A45" w:rsidRPr="0035061F">
        <w:t>.</w:t>
      </w:r>
      <w:r w:rsidR="00D2165A">
        <w:t xml:space="preserve"> </w:t>
      </w:r>
    </w:p>
    <w:p w14:paraId="38C899F3" w14:textId="4A7AC982" w:rsidR="00743F49" w:rsidRDefault="00D2165A" w:rsidP="00743F49">
      <w:pPr>
        <w:spacing w:line="480" w:lineRule="auto"/>
        <w:ind w:firstLine="720"/>
        <w:jc w:val="both"/>
      </w:pPr>
      <w:r w:rsidRPr="0035061F">
        <w:t xml:space="preserve">NMR spectra of </w:t>
      </w:r>
      <w:r>
        <w:t>the His-IL</w:t>
      </w:r>
      <w:r w:rsidR="00F26AA9">
        <w:t>-</w:t>
      </w:r>
      <w:r>
        <w:t>17AF heterodimer</w:t>
      </w:r>
      <w:r w:rsidRPr="0035061F">
        <w:t xml:space="preserve"> were acquired from 0.3</w:t>
      </w:r>
      <w:r w:rsidR="005D4E20">
        <w:t>6</w:t>
      </w:r>
      <w:r w:rsidRPr="0035061F">
        <w:t xml:space="preserve"> ml samples of </w:t>
      </w:r>
      <w:r w:rsidR="005D4E20">
        <w:t>2</w:t>
      </w:r>
      <w:r w:rsidR="00F26AA9">
        <w:t>6</w:t>
      </w:r>
      <w:r w:rsidR="005D4E20">
        <w:t xml:space="preserve">0 </w:t>
      </w:r>
      <w:proofErr w:type="spellStart"/>
      <w:r w:rsidRPr="0035061F">
        <w:t>μM</w:t>
      </w:r>
      <w:proofErr w:type="spellEnd"/>
      <w:r w:rsidRPr="0035061F">
        <w:t xml:space="preserve"> </w:t>
      </w:r>
      <w:r w:rsidR="005D4E20" w:rsidRPr="006F6916">
        <w:rPr>
          <w:rFonts w:eastAsia="Times New Roman"/>
          <w:color w:val="222222"/>
          <w:spacing w:val="3"/>
          <w:szCs w:val="24"/>
          <w:shd w:val="clear" w:color="auto" w:fill="FFFFFF"/>
          <w:vertAlign w:val="superscript"/>
        </w:rPr>
        <w:t>15</w:t>
      </w:r>
      <w:r w:rsidR="005D4E20" w:rsidRPr="006F6916">
        <w:rPr>
          <w:rFonts w:eastAsia="Times New Roman"/>
          <w:color w:val="222222"/>
          <w:spacing w:val="3"/>
          <w:szCs w:val="24"/>
          <w:shd w:val="clear" w:color="auto" w:fill="FFFFFF"/>
        </w:rPr>
        <w:t>N/</w:t>
      </w:r>
      <w:r w:rsidR="005D4E20" w:rsidRPr="006F6916">
        <w:rPr>
          <w:rFonts w:eastAsia="Times New Roman"/>
          <w:color w:val="222222"/>
          <w:spacing w:val="3"/>
          <w:szCs w:val="24"/>
          <w:shd w:val="clear" w:color="auto" w:fill="FFFFFF"/>
          <w:vertAlign w:val="superscript"/>
        </w:rPr>
        <w:t>13</w:t>
      </w:r>
      <w:r w:rsidR="005D4E20" w:rsidRPr="006F6916">
        <w:rPr>
          <w:rFonts w:eastAsia="Times New Roman"/>
          <w:color w:val="222222"/>
          <w:spacing w:val="3"/>
          <w:szCs w:val="24"/>
          <w:shd w:val="clear" w:color="auto" w:fill="FFFFFF"/>
        </w:rPr>
        <w:t>C/</w:t>
      </w:r>
      <w:r w:rsidR="005D4E20" w:rsidRPr="006F6916">
        <w:rPr>
          <w:rFonts w:eastAsia="Times New Roman"/>
          <w:color w:val="222222"/>
          <w:spacing w:val="3"/>
          <w:szCs w:val="24"/>
          <w:shd w:val="clear" w:color="auto" w:fill="FFFFFF"/>
          <w:vertAlign w:val="superscript"/>
        </w:rPr>
        <w:t>2</w:t>
      </w:r>
      <w:r w:rsidR="005D4E20" w:rsidRPr="006F6916">
        <w:rPr>
          <w:rFonts w:eastAsia="Times New Roman"/>
          <w:color w:val="222222"/>
          <w:spacing w:val="3"/>
          <w:szCs w:val="24"/>
          <w:shd w:val="clear" w:color="auto" w:fill="FFFFFF"/>
        </w:rPr>
        <w:t xml:space="preserve">H </w:t>
      </w:r>
      <w:r w:rsidR="005D4E20">
        <w:rPr>
          <w:rFonts w:eastAsia="Times New Roman"/>
          <w:color w:val="222222"/>
          <w:spacing w:val="3"/>
          <w:szCs w:val="24"/>
          <w:shd w:val="clear" w:color="auto" w:fill="FFFFFF"/>
        </w:rPr>
        <w:t>labelled His-</w:t>
      </w:r>
      <w:r>
        <w:t>IL</w:t>
      </w:r>
      <w:r w:rsidR="00F26AA9">
        <w:t>-</w:t>
      </w:r>
      <w:r>
        <w:t>17A</w:t>
      </w:r>
      <w:r w:rsidR="005D4E20">
        <w:t xml:space="preserve"> in complex with unlabelled IL</w:t>
      </w:r>
      <w:r w:rsidR="00F26AA9">
        <w:t>-</w:t>
      </w:r>
      <w:r w:rsidR="005D4E20">
        <w:t>17F</w:t>
      </w:r>
      <w:r>
        <w:t xml:space="preserve"> </w:t>
      </w:r>
      <w:r w:rsidR="00C7441B">
        <w:t>(IL-17</w:t>
      </w:r>
      <w:r w:rsidR="00C7441B" w:rsidRPr="00C7441B">
        <w:rPr>
          <w:u w:val="single"/>
        </w:rPr>
        <w:t>A</w:t>
      </w:r>
      <w:r w:rsidR="00C7441B">
        <w:t xml:space="preserve">f) </w:t>
      </w:r>
      <w:r>
        <w:t xml:space="preserve">and </w:t>
      </w:r>
      <w:r w:rsidR="005D4E20">
        <w:t>110-400</w:t>
      </w:r>
      <w:r>
        <w:t xml:space="preserve"> </w:t>
      </w:r>
      <w:proofErr w:type="spellStart"/>
      <w:r w:rsidRPr="0035061F">
        <w:t>μM</w:t>
      </w:r>
      <w:proofErr w:type="spellEnd"/>
      <w:r w:rsidRPr="0035061F">
        <w:t xml:space="preserve"> </w:t>
      </w:r>
      <w:r w:rsidR="005D4E20">
        <w:t>unlabelled His-IL</w:t>
      </w:r>
      <w:r w:rsidR="00F26AA9">
        <w:t>-</w:t>
      </w:r>
      <w:r w:rsidR="005D4E20">
        <w:t xml:space="preserve">17A in complex with </w:t>
      </w:r>
      <w:r w:rsidR="005D4E20" w:rsidRPr="006F6916">
        <w:rPr>
          <w:rFonts w:eastAsia="Times New Roman"/>
          <w:color w:val="222222"/>
          <w:spacing w:val="3"/>
          <w:szCs w:val="24"/>
          <w:shd w:val="clear" w:color="auto" w:fill="FFFFFF"/>
          <w:vertAlign w:val="superscript"/>
        </w:rPr>
        <w:t>15</w:t>
      </w:r>
      <w:r w:rsidR="005D4E20" w:rsidRPr="006F6916">
        <w:rPr>
          <w:rFonts w:eastAsia="Times New Roman"/>
          <w:color w:val="222222"/>
          <w:spacing w:val="3"/>
          <w:szCs w:val="24"/>
          <w:shd w:val="clear" w:color="auto" w:fill="FFFFFF"/>
        </w:rPr>
        <w:t>N/</w:t>
      </w:r>
      <w:r w:rsidR="005D4E20" w:rsidRPr="006F6916">
        <w:rPr>
          <w:rFonts w:eastAsia="Times New Roman"/>
          <w:color w:val="222222"/>
          <w:spacing w:val="3"/>
          <w:szCs w:val="24"/>
          <w:shd w:val="clear" w:color="auto" w:fill="FFFFFF"/>
          <w:vertAlign w:val="superscript"/>
        </w:rPr>
        <w:t>13</w:t>
      </w:r>
      <w:r w:rsidR="005D4E20" w:rsidRPr="006F6916">
        <w:rPr>
          <w:rFonts w:eastAsia="Times New Roman"/>
          <w:color w:val="222222"/>
          <w:spacing w:val="3"/>
          <w:szCs w:val="24"/>
          <w:shd w:val="clear" w:color="auto" w:fill="FFFFFF"/>
        </w:rPr>
        <w:t>C/</w:t>
      </w:r>
      <w:r w:rsidR="005D4E20" w:rsidRPr="006F6916">
        <w:rPr>
          <w:rFonts w:eastAsia="Times New Roman"/>
          <w:color w:val="222222"/>
          <w:spacing w:val="3"/>
          <w:szCs w:val="24"/>
          <w:shd w:val="clear" w:color="auto" w:fill="FFFFFF"/>
          <w:vertAlign w:val="superscript"/>
        </w:rPr>
        <w:t>2</w:t>
      </w:r>
      <w:r w:rsidR="005D4E20" w:rsidRPr="006F6916">
        <w:rPr>
          <w:rFonts w:eastAsia="Times New Roman"/>
          <w:color w:val="222222"/>
          <w:spacing w:val="3"/>
          <w:szCs w:val="24"/>
          <w:shd w:val="clear" w:color="auto" w:fill="FFFFFF"/>
        </w:rPr>
        <w:t xml:space="preserve">H </w:t>
      </w:r>
      <w:r w:rsidR="005D4E20">
        <w:rPr>
          <w:rFonts w:eastAsia="Times New Roman"/>
          <w:color w:val="222222"/>
          <w:spacing w:val="3"/>
          <w:szCs w:val="24"/>
          <w:shd w:val="clear" w:color="auto" w:fill="FFFFFF"/>
        </w:rPr>
        <w:t xml:space="preserve">labelled </w:t>
      </w:r>
      <w:r>
        <w:t>IL</w:t>
      </w:r>
      <w:r w:rsidR="00F26AA9">
        <w:t>-</w:t>
      </w:r>
      <w:r>
        <w:t xml:space="preserve">17F </w:t>
      </w:r>
      <w:r w:rsidR="00C7441B">
        <w:t>(IL-17a</w:t>
      </w:r>
      <w:r w:rsidR="00C7441B" w:rsidRPr="00C7441B">
        <w:rPr>
          <w:u w:val="single"/>
        </w:rPr>
        <w:t>F</w:t>
      </w:r>
      <w:r w:rsidR="00C7441B">
        <w:t xml:space="preserve">) </w:t>
      </w:r>
      <w:r w:rsidRPr="0035061F">
        <w:t xml:space="preserve">in a </w:t>
      </w:r>
      <w:r>
        <w:t>20</w:t>
      </w:r>
      <w:r w:rsidRPr="0035061F">
        <w:t xml:space="preserve"> mM sodium phosphate, 100 mM sodium chloride</w:t>
      </w:r>
      <w:r w:rsidR="00F26AA9">
        <w:t xml:space="preserve"> and</w:t>
      </w:r>
      <w:r w:rsidRPr="0035061F">
        <w:t xml:space="preserve"> 0.02% (w/v) sodium </w:t>
      </w:r>
      <w:proofErr w:type="spellStart"/>
      <w:r w:rsidRPr="0035061F">
        <w:t>azide</w:t>
      </w:r>
      <w:proofErr w:type="spellEnd"/>
      <w:r w:rsidRPr="0035061F">
        <w:t xml:space="preserve"> buffer at pH 6.</w:t>
      </w:r>
      <w:r>
        <w:t>0</w:t>
      </w:r>
      <w:r w:rsidRPr="0035061F">
        <w:t xml:space="preserve">, containing </w:t>
      </w:r>
      <w:r>
        <w:t>5</w:t>
      </w:r>
      <w:r w:rsidRPr="0035061F">
        <w:t>% D</w:t>
      </w:r>
      <w:r w:rsidRPr="0035061F">
        <w:rPr>
          <w:vertAlign w:val="subscript"/>
        </w:rPr>
        <w:t>2</w:t>
      </w:r>
      <w:r w:rsidRPr="0035061F">
        <w:t>O/9</w:t>
      </w:r>
      <w:r>
        <w:t>5</w:t>
      </w:r>
      <w:r w:rsidRPr="0035061F">
        <w:t>% H</w:t>
      </w:r>
      <w:r w:rsidRPr="0035061F">
        <w:rPr>
          <w:vertAlign w:val="subscript"/>
        </w:rPr>
        <w:t>2</w:t>
      </w:r>
      <w:r w:rsidRPr="0035061F">
        <w:t xml:space="preserve">O.  All NMR data were acquired at </w:t>
      </w:r>
      <w:r>
        <w:t>3</w:t>
      </w:r>
      <w:r w:rsidRPr="0035061F">
        <w:t>5</w:t>
      </w:r>
      <w:r w:rsidR="00B65A05">
        <w:t xml:space="preserve"> </w:t>
      </w:r>
      <w:r w:rsidRPr="0035061F">
        <w:sym w:font="Symbol" w:char="F0B0"/>
      </w:r>
      <w:r w:rsidRPr="0035061F">
        <w:t xml:space="preserve">C on either 600 MHz Bruker </w:t>
      </w:r>
      <w:r w:rsidR="005D4E20">
        <w:t>AVIII</w:t>
      </w:r>
      <w:r w:rsidRPr="0035061F">
        <w:t xml:space="preserve"> or 800 MHz Bruker </w:t>
      </w:r>
      <w:r>
        <w:t>AVII</w:t>
      </w:r>
      <w:r w:rsidRPr="0035061F">
        <w:t xml:space="preserve"> spectrometer</w:t>
      </w:r>
      <w:r w:rsidR="005D4E20">
        <w:t>s</w:t>
      </w:r>
      <w:r w:rsidR="0027472C">
        <w:t>.</w:t>
      </w:r>
      <w:r w:rsidRPr="0035061F">
        <w:t xml:space="preserve">  The 2D and 3D spectra recorded to obtain sequence specific assignments for </w:t>
      </w:r>
      <w:r w:rsidR="005F4B6A">
        <w:t>His-</w:t>
      </w:r>
      <w:r>
        <w:t>IL</w:t>
      </w:r>
      <w:r w:rsidR="00F26AA9">
        <w:t>-</w:t>
      </w:r>
      <w:r>
        <w:t>17A</w:t>
      </w:r>
      <w:r w:rsidR="005D4E20">
        <w:t>F</w:t>
      </w:r>
      <w:r w:rsidR="00F26AA9">
        <w:t xml:space="preserve"> were</w:t>
      </w:r>
      <w:r w:rsidRPr="0035061F">
        <w:t xml:space="preserve">: </w:t>
      </w:r>
      <w:r w:rsidRPr="0035061F">
        <w:rPr>
          <w:vertAlign w:val="superscript"/>
        </w:rPr>
        <w:t>15</w:t>
      </w:r>
      <w:r w:rsidRPr="0035061F">
        <w:t>N/</w:t>
      </w:r>
      <w:r w:rsidRPr="0035061F">
        <w:rPr>
          <w:vertAlign w:val="superscript"/>
        </w:rPr>
        <w:t>1</w:t>
      </w:r>
      <w:r w:rsidRPr="0035061F">
        <w:t xml:space="preserve">H </w:t>
      </w:r>
      <w:r w:rsidR="005D4E20">
        <w:t>TROSY</w:t>
      </w:r>
      <w:r w:rsidR="00CF2A37">
        <w:t xml:space="preserve"> </w:t>
      </w:r>
      <w:r w:rsidR="00CF2A37">
        <w:fldChar w:fldCharType="begin"/>
      </w:r>
      <w:r w:rsidR="00CF2A37">
        <w:instrText xml:space="preserve"> ADDIN EN.CITE &lt;EndNote&gt;&lt;Cite&gt;&lt;Author&gt;Pervushin&lt;/Author&gt;&lt;Year&gt;1998&lt;/Year&gt;&lt;RecNum&gt;592&lt;/RecNum&gt;&lt;DisplayText&gt;(Pervushin&lt;style face="italic"&gt; et al.&lt;/style&gt; 1998)&lt;/DisplayText&gt;&lt;record&gt;&lt;rec-number&gt;592&lt;/rec-number&gt;&lt;foreign-keys&gt;&lt;key app="EN" db-id="fr2arpwp0dxtp5esdx6xtra35522xr29zx92" timestamp="1597661892"&gt;592&lt;/key&gt;&lt;/foreign-keys&gt;&lt;ref-type name="Journal Article"&gt;17&lt;/ref-type&gt;&lt;contributors&gt;&lt;authors&gt;&lt;author&gt;Pervushin, K. V.&lt;/author&gt;&lt;author&gt;Wider, G.&lt;/author&gt;&lt;author&gt;Wuthrich, K.&lt;/author&gt;&lt;/authors&gt;&lt;/contributors&gt;&lt;auth-address&gt;Institut fur Molekularbiologie und Biophysik, Eidgenossische Technische Hochschule Honggerberg, CH-8093, Zurich, Switzerland.&lt;/auth-address&gt;&lt;titles&gt;&lt;title&gt;Single Transition-to-single Transition Polarization Transfer (ST2-PT) in [15N,1H]-TROSY&lt;/title&gt;&lt;secondary-title&gt;J Biomol NMR&lt;/secondary-title&gt;&lt;/titles&gt;&lt;periodical&gt;&lt;full-title&gt;J Biomol NMR&lt;/full-title&gt;&lt;/periodical&gt;&lt;pages&gt;345-8&lt;/pages&gt;&lt;volume&gt;12&lt;/volume&gt;&lt;number&gt;2&lt;/number&gt;&lt;edition&gt;1998/08/01&lt;/edition&gt;&lt;dates&gt;&lt;year&gt;1998&lt;/year&gt;&lt;pub-dates&gt;&lt;date&gt;Aug&lt;/date&gt;&lt;/pub-dates&gt;&lt;/dates&gt;&lt;isbn&gt;0925-2738 (Print)&amp;#xD;0925-2738 (Linking)&lt;/isbn&gt;&lt;accession-num&gt;21136330&lt;/accession-num&gt;&lt;urls&gt;&lt;related-urls&gt;&lt;url&gt;https://www.ncbi.nlm.nih.gov/pubmed/21136330&lt;/url&gt;&lt;/related-urls&gt;&lt;/urls&gt;&lt;electronic-resource-num&gt;10.1023/A:1008268930690&lt;/electronic-resource-num&gt;&lt;/record&gt;&lt;/Cite&gt;&lt;/EndNote&gt;</w:instrText>
      </w:r>
      <w:r w:rsidR="00CF2A37">
        <w:fldChar w:fldCharType="separate"/>
      </w:r>
      <w:r w:rsidR="00CF2A37">
        <w:rPr>
          <w:noProof/>
        </w:rPr>
        <w:t>(Pervushin</w:t>
      </w:r>
      <w:r w:rsidR="00CF2A37" w:rsidRPr="00CF2A37">
        <w:rPr>
          <w:i/>
          <w:noProof/>
        </w:rPr>
        <w:t xml:space="preserve"> et al.</w:t>
      </w:r>
      <w:r w:rsidR="00CF2A37">
        <w:rPr>
          <w:noProof/>
        </w:rPr>
        <w:t xml:space="preserve"> 1998)</w:t>
      </w:r>
      <w:r w:rsidR="00CF2A37">
        <w:fldChar w:fldCharType="end"/>
      </w:r>
      <w:r w:rsidRPr="0035061F">
        <w:t xml:space="preserve">; NOESY-HSQC </w:t>
      </w:r>
      <w:r w:rsidR="00E97FBB">
        <w:t>(</w:t>
      </w:r>
      <w:r w:rsidR="00C7441B">
        <w:t>IL-17a</w:t>
      </w:r>
      <w:r w:rsidR="00C7441B" w:rsidRPr="00C7441B">
        <w:rPr>
          <w:u w:val="single"/>
        </w:rPr>
        <w:t>F</w:t>
      </w:r>
      <w:r w:rsidR="00E97FBB">
        <w:t xml:space="preserve">) </w:t>
      </w:r>
      <w:r w:rsidR="00921E03">
        <w:fldChar w:fldCharType="begin"/>
      </w:r>
      <w:r w:rsidR="00921E03">
        <w:instrText xml:space="preserve"> ADDIN EN.CITE &lt;EndNote&gt;&lt;Cite&gt;&lt;Author&gt;Marion&lt;/Author&gt;&lt;Year&gt;1989&lt;/Year&gt;&lt;RecNum&gt;357&lt;/RecNum&gt;&lt;DisplayText&gt;(Marion et al. 1989)&lt;/DisplayText&gt;&lt;record&gt;&lt;rec-number&gt;357&lt;/rec-number&gt;&lt;foreign-keys&gt;&lt;key app="EN" db-id="fr2arpwp0dxtp5esdx6xtra35522xr29zx92" timestamp="0"&gt;357&lt;/key&gt;&lt;/foreign-keys&gt;&lt;ref-type name="Journal Article"&gt;17&lt;/ref-type&gt;&lt;contributors&gt;&lt;authors&gt;&lt;author&gt;Marion, D.&lt;/author&gt;&lt;author&gt;Kay, L. E.&lt;/author&gt;&lt;author&gt;Sparks, S. W.&lt;/author&gt;&lt;author&gt;Torchia, D. A.&lt;/author&gt;&lt;author&gt;Bax, A.&lt;/author&gt;&lt;/authors&gt;&lt;/contributors&gt;&lt;auth-address&gt;Niddk,Chem Phys Lab,Bethesda,Md 20892&amp;#xD;Nidr,Bone Res Branch,Bethesda,Md 20892&lt;/auth-address&gt;&lt;titles&gt;&lt;title&gt;3-Dimensional heteronuclear NMR of N-15-labeled proteins&lt;/title&gt;&lt;secondary-title&gt;J. Am. Chem. Soc.&lt;/secondary-title&gt;&lt;/titles&gt;&lt;periodical&gt;&lt;full-title&gt;J. Am. Chem. Soc.&lt;/full-title&gt;&lt;/periodical&gt;&lt;pages&gt;1515-1517&lt;/pages&gt;&lt;volume&gt;111&lt;/volume&gt;&lt;number&gt;4&lt;/number&gt;&lt;dates&gt;&lt;year&gt;1989&lt;/year&gt;&lt;pub-dates&gt;&lt;date&gt;Feb 15&lt;/date&gt;&lt;/pub-dates&gt;&lt;/dates&gt;&lt;isbn&gt;0002-7863&lt;/isbn&gt;&lt;accession-num&gt;ISI:A1989T274800066&lt;/accession-num&gt;&lt;urls&gt;&lt;related-urls&gt;&lt;url&gt;&amp;lt;Go to ISI&amp;gt;://A1989T274800066&lt;/url&gt;&lt;/related-urls&gt;&lt;/urls&gt;&lt;language&gt;English&lt;/language&gt;&lt;/record&gt;&lt;/Cite&gt;&lt;/EndNote&gt;</w:instrText>
      </w:r>
      <w:r w:rsidR="00921E03">
        <w:fldChar w:fldCharType="separate"/>
      </w:r>
      <w:r w:rsidR="00921E03">
        <w:rPr>
          <w:noProof/>
        </w:rPr>
        <w:t>(Marion et al. 1989)</w:t>
      </w:r>
      <w:r w:rsidR="00921E03">
        <w:fldChar w:fldCharType="end"/>
      </w:r>
      <w:r w:rsidR="00921E03">
        <w:t xml:space="preserve"> </w:t>
      </w:r>
      <w:r w:rsidR="00E97FBB">
        <w:t xml:space="preserve">or NOESY-TROSY </w:t>
      </w:r>
      <w:r w:rsidR="005D4E20">
        <w:t>(</w:t>
      </w:r>
      <w:r w:rsidR="00C7441B">
        <w:t>IL-17</w:t>
      </w:r>
      <w:r w:rsidR="00C7441B" w:rsidRPr="00C7441B">
        <w:rPr>
          <w:u w:val="single"/>
        </w:rPr>
        <w:t>A</w:t>
      </w:r>
      <w:r w:rsidR="00C7441B">
        <w:t>f</w:t>
      </w:r>
      <w:r w:rsidR="005D4E20">
        <w:t xml:space="preserve">) </w:t>
      </w:r>
      <w:r w:rsidR="00AD7B76">
        <w:fldChar w:fldCharType="begin">
          <w:fldData xml:space="preserve">PEVuZE5vdGU+PENpdGU+PEF1dGhvcj5NYXJpb248L0F1dGhvcj48WWVhcj4xOTg5PC9ZZWFyPjxS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</w:fldData>
        </w:fldChar>
      </w:r>
      <w:r w:rsidR="00AD7B76">
        <w:instrText xml:space="preserve"> ADDIN EN.CITE </w:instrText>
      </w:r>
      <w:r w:rsidR="00AD7B76">
        <w:fldChar w:fldCharType="begin">
          <w:fldData xml:space="preserve">PEVuZE5vdGU+PENpdGU+PEF1dGhvcj5NYXJpb248L0F1dGhvcj48WWVhcj4xOTg5PC9ZZWFyPjxS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</w:fldData>
        </w:fldChar>
      </w:r>
      <w:r w:rsidR="00AD7B76">
        <w:instrText xml:space="preserve"> ADDIN EN.CITE.DATA </w:instrText>
      </w:r>
      <w:r w:rsidR="00AD7B76">
        <w:fldChar w:fldCharType="end"/>
      </w:r>
      <w:r w:rsidR="00AD7B76">
        <w:fldChar w:fldCharType="separate"/>
      </w:r>
      <w:r w:rsidR="00AD7B76">
        <w:rPr>
          <w:noProof/>
        </w:rPr>
        <w:t>(Marion et al. 1989, Pervushin et al. 1998)</w:t>
      </w:r>
      <w:r w:rsidR="00AD7B76">
        <w:fldChar w:fldCharType="end"/>
      </w:r>
      <w:r w:rsidR="00CF2A37">
        <w:t xml:space="preserve"> </w:t>
      </w:r>
      <w:r w:rsidRPr="0035061F">
        <w:t xml:space="preserve">with an NOE mixing time of </w:t>
      </w:r>
      <w:r>
        <w:t xml:space="preserve">200 </w:t>
      </w:r>
      <w:proofErr w:type="spellStart"/>
      <w:r>
        <w:t>ms</w:t>
      </w:r>
      <w:proofErr w:type="spellEnd"/>
      <w:r w:rsidRPr="0035061F">
        <w:t xml:space="preserve">; </w:t>
      </w:r>
      <w:r w:rsidRPr="0035061F">
        <w:rPr>
          <w:vertAlign w:val="superscript"/>
        </w:rPr>
        <w:t>15</w:t>
      </w:r>
      <w:r w:rsidRPr="0035061F">
        <w:t>N/</w:t>
      </w:r>
      <w:r w:rsidRPr="0035061F">
        <w:rPr>
          <w:vertAlign w:val="superscript"/>
        </w:rPr>
        <w:t>13</w:t>
      </w:r>
      <w:r w:rsidRPr="0035061F">
        <w:t>C/</w:t>
      </w:r>
      <w:r w:rsidRPr="0035061F">
        <w:rPr>
          <w:vertAlign w:val="superscript"/>
        </w:rPr>
        <w:t>1</w:t>
      </w:r>
      <w:r w:rsidRPr="0035061F">
        <w:t xml:space="preserve">H </w:t>
      </w:r>
      <w:r>
        <w:t>TROSY-</w:t>
      </w:r>
      <w:r w:rsidRPr="0035061F">
        <w:t>HNCACB</w:t>
      </w:r>
      <w:r w:rsidR="009C290B">
        <w:t xml:space="preserve"> </w:t>
      </w:r>
      <w:r w:rsidR="009C290B">
        <w:fldChar w:fldCharType="begin">
          <w:fldData xml:space="preserve">PEVuZE5vdGU+PENpdGU+PEF1dGhvcj5TYWx6bWFubjwvQXV0aG9yPjxZZWFyPjE5OTk8L1llYXI+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</w:fldData>
        </w:fldChar>
      </w:r>
      <w:r w:rsidR="009C290B">
        <w:instrText xml:space="preserve"> ADDIN EN.CITE </w:instrText>
      </w:r>
      <w:r w:rsidR="009C290B">
        <w:fldChar w:fldCharType="begin">
          <w:fldData xml:space="preserve">PEVuZE5vdGU+PENpdGU+PEF1dGhvcj5TYWx6bWFubjwvQXV0aG9yPjxZZWFyPjE5OTk8L1llYXI+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</w:fldData>
        </w:fldChar>
      </w:r>
      <w:r w:rsidR="009C290B">
        <w:instrText xml:space="preserve"> ADDIN EN.CITE.DATA </w:instrText>
      </w:r>
      <w:r w:rsidR="009C290B">
        <w:fldChar w:fldCharType="end"/>
      </w:r>
      <w:r w:rsidR="009C290B">
        <w:fldChar w:fldCharType="separate"/>
      </w:r>
      <w:r w:rsidR="009C290B">
        <w:rPr>
          <w:noProof/>
        </w:rPr>
        <w:t>(Wittekind et al. 1993, Salzmann et al. 1999)</w:t>
      </w:r>
      <w:r w:rsidR="009C290B">
        <w:fldChar w:fldCharType="end"/>
      </w:r>
      <w:r w:rsidRPr="0035061F">
        <w:t xml:space="preserve">, </w:t>
      </w:r>
      <w:r>
        <w:t>TROSY-HN(CO)CA</w:t>
      </w:r>
      <w:r w:rsidR="005D4E20">
        <w:t>CB</w:t>
      </w:r>
      <w:r>
        <w:t xml:space="preserve"> </w:t>
      </w:r>
      <w:r w:rsidR="00AD4E5B">
        <w:t xml:space="preserve"> </w:t>
      </w:r>
      <w:r w:rsidR="00921E03">
        <w:fldChar w:fldCharType="begin"/>
      </w:r>
      <w:r w:rsidR="00921E03">
        <w:instrText xml:space="preserve"> ADDIN EN.CITE &lt;EndNote&gt;&lt;Cite&gt;&lt;Author&gt;Salzmann&lt;/Author&gt;&lt;Year&gt;1999&lt;/Year&gt;&lt;RecNum&gt;591&lt;/RecNum&gt;&lt;DisplayText&gt;(Salzmann et al. 1999)&lt;/DisplayText&gt;&lt;record&gt;&lt;rec-number&gt;591&lt;/rec-number&gt;&lt;foreign-keys&gt;&lt;key app="EN" db-id="fr2arpwp0dxtp5esdx6xtra35522xr29zx92" timestamp="1597659217"&gt;591&lt;/key&gt;&lt;/foreign-keys&gt;&lt;ref-type name="Journal Article"&gt;17&lt;/ref-type&gt;&lt;contributors&gt;&lt;authors&gt;&lt;author&gt;Salzmann, M.&lt;/author&gt;&lt;author&gt;Wider, G.&lt;/author&gt;&lt;author&gt;Pervushin, K.&lt;/author&gt;&lt;author&gt;Senn, H.&lt;/author&gt;&lt;author&gt;Wuthrich, K.&lt;/author&gt;&lt;/authors&gt;&lt;/contributors&gt;&lt;titles&gt;&lt;title&gt;TROSY-type Triple-Resonance Experiments for Sequential NMR Assignments of Large Proteins&lt;/title&gt;&lt;secondary-title&gt;J Am Chem Soc&lt;/secondary-title&gt;&lt;/titles&gt;&lt;periodical&gt;&lt;full-title&gt;J Am Chem Soc&lt;/full-title&gt;&lt;/periodical&gt;&lt;pages&gt;844-848&lt;/pages&gt;&lt;volume&gt;121&lt;/volume&gt;&lt;dates&gt;&lt;year&gt;1999&lt;/year&gt;&lt;/dates&gt;&lt;urls&gt;&lt;/urls&gt;&lt;/record&gt;&lt;/Cite&gt;&lt;/EndNote&gt;</w:instrText>
      </w:r>
      <w:r w:rsidR="00921E03">
        <w:fldChar w:fldCharType="separate"/>
      </w:r>
      <w:r w:rsidR="00921E03">
        <w:rPr>
          <w:noProof/>
        </w:rPr>
        <w:t>(Salzmann et al. 1999)</w:t>
      </w:r>
      <w:r w:rsidR="00921E03">
        <w:fldChar w:fldCharType="end"/>
      </w:r>
      <w:r w:rsidR="00921E03">
        <w:t xml:space="preserve"> </w:t>
      </w:r>
      <w:r w:rsidRPr="0035061F">
        <w:t xml:space="preserve">and </w:t>
      </w:r>
      <w:r>
        <w:t>TROSY-</w:t>
      </w:r>
      <w:r w:rsidRPr="0035061F">
        <w:t>HNCO</w:t>
      </w:r>
      <w:r w:rsidR="00BF00BD">
        <w:t xml:space="preserve"> </w:t>
      </w:r>
      <w:r w:rsidR="00BF00BD">
        <w:fldChar w:fldCharType="begin">
          <w:fldData xml:space="preserve">PEVuZE5vdGU+PENpdGU+PEF1dGhvcj5Hcnplc2llazwvQXV0aG9yPjxZZWFyPjE5OTI8L1llYXI+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</w:fldData>
        </w:fldChar>
      </w:r>
      <w:r w:rsidR="00BF00BD">
        <w:instrText xml:space="preserve"> ADDIN EN.CITE </w:instrText>
      </w:r>
      <w:r w:rsidR="00BF00BD">
        <w:fldChar w:fldCharType="begin">
          <w:fldData xml:space="preserve">PEVuZE5vdGU+PENpdGU+PEF1dGhvcj5Hcnplc2llazwvQXV0aG9yPjxZZWFyPjE5OTI8L1llYXI+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</w:fldData>
        </w:fldChar>
      </w:r>
      <w:r w:rsidR="00BF00BD">
        <w:instrText xml:space="preserve"> ADDIN EN.CITE.DATA </w:instrText>
      </w:r>
      <w:r w:rsidR="00BF00BD">
        <w:fldChar w:fldCharType="end"/>
      </w:r>
      <w:r w:rsidR="00BF00BD">
        <w:fldChar w:fldCharType="separate"/>
      </w:r>
      <w:r w:rsidR="00BF00BD">
        <w:rPr>
          <w:noProof/>
        </w:rPr>
        <w:t>(Grzesiek et al. 1992, Salzmann et al. 1999)</w:t>
      </w:r>
      <w:r w:rsidR="00BF00BD">
        <w:fldChar w:fldCharType="end"/>
      </w:r>
      <w:r w:rsidRPr="0035061F">
        <w:t>.  Typical acquisition times in F</w:t>
      </w:r>
      <w:r w:rsidRPr="0035061F">
        <w:rPr>
          <w:vertAlign w:val="subscript"/>
        </w:rPr>
        <w:t>1</w:t>
      </w:r>
      <w:r w:rsidRPr="0035061F">
        <w:t xml:space="preserve"> and F</w:t>
      </w:r>
      <w:r w:rsidRPr="0035061F">
        <w:rPr>
          <w:vertAlign w:val="subscript"/>
        </w:rPr>
        <w:t>2</w:t>
      </w:r>
      <w:r w:rsidRPr="0035061F">
        <w:t xml:space="preserve"> for the 3D experiments were </w:t>
      </w:r>
      <w:r>
        <w:t>1</w:t>
      </w:r>
      <w:r w:rsidR="005D4E20">
        <w:t>4</w:t>
      </w:r>
      <w:r>
        <w:t>-22</w:t>
      </w:r>
      <w:r w:rsidRPr="0035061F">
        <w:t xml:space="preserve"> </w:t>
      </w:r>
      <w:proofErr w:type="spellStart"/>
      <w:r w:rsidRPr="0035061F">
        <w:t>ms</w:t>
      </w:r>
      <w:proofErr w:type="spellEnd"/>
      <w:r w:rsidRPr="0035061F">
        <w:t xml:space="preserve"> for </w:t>
      </w:r>
      <w:r w:rsidRPr="0035061F">
        <w:rPr>
          <w:vertAlign w:val="superscript"/>
        </w:rPr>
        <w:t>15</w:t>
      </w:r>
      <w:r w:rsidRPr="0035061F">
        <w:t xml:space="preserve">N, </w:t>
      </w:r>
      <w:r w:rsidR="005D4E20">
        <w:t>7</w:t>
      </w:r>
      <w:r w:rsidRPr="0035061F">
        <w:t xml:space="preserve"> </w:t>
      </w:r>
      <w:proofErr w:type="spellStart"/>
      <w:r w:rsidRPr="0035061F">
        <w:t>ms</w:t>
      </w:r>
      <w:proofErr w:type="spellEnd"/>
      <w:r w:rsidRPr="0035061F">
        <w:t xml:space="preserve"> for </w:t>
      </w:r>
      <w:r w:rsidRPr="0035061F">
        <w:rPr>
          <w:vertAlign w:val="superscript"/>
        </w:rPr>
        <w:t>13</w:t>
      </w:r>
      <w:r w:rsidRPr="0035061F">
        <w:t>C (</w:t>
      </w:r>
      <w:r>
        <w:t>25</w:t>
      </w:r>
      <w:r w:rsidR="005D4E20">
        <w:t>-30</w:t>
      </w:r>
      <w:r>
        <w:t xml:space="preserve"> </w:t>
      </w:r>
      <w:proofErr w:type="spellStart"/>
      <w:r w:rsidRPr="0035061F">
        <w:t>ms</w:t>
      </w:r>
      <w:proofErr w:type="spellEnd"/>
      <w:r w:rsidRPr="0035061F">
        <w:t xml:space="preserve"> for HNCO experiments) and </w:t>
      </w:r>
      <w:r w:rsidR="005D4E20">
        <w:t>17</w:t>
      </w:r>
      <w:r w:rsidRPr="0035061F">
        <w:t xml:space="preserve"> </w:t>
      </w:r>
      <w:proofErr w:type="spellStart"/>
      <w:r w:rsidRPr="0035061F">
        <w:t>ms</w:t>
      </w:r>
      <w:proofErr w:type="spellEnd"/>
      <w:r w:rsidRPr="0035061F">
        <w:t xml:space="preserve"> for </w:t>
      </w:r>
      <w:r w:rsidRPr="0035061F">
        <w:rPr>
          <w:vertAlign w:val="superscript"/>
        </w:rPr>
        <w:t>1</w:t>
      </w:r>
      <w:r w:rsidRPr="0035061F">
        <w:t xml:space="preserve">H, with an acquisition time of </w:t>
      </w:r>
      <w:r>
        <w:t>60</w:t>
      </w:r>
      <w:r w:rsidRPr="0035061F">
        <w:t xml:space="preserve"> </w:t>
      </w:r>
      <w:proofErr w:type="spellStart"/>
      <w:r w:rsidRPr="0035061F">
        <w:t>ms</w:t>
      </w:r>
      <w:proofErr w:type="spellEnd"/>
      <w:r w:rsidRPr="0035061F">
        <w:t xml:space="preserve"> in F</w:t>
      </w:r>
      <w:r w:rsidRPr="0035061F">
        <w:rPr>
          <w:vertAlign w:val="subscript"/>
        </w:rPr>
        <w:t>3</w:t>
      </w:r>
      <w:r w:rsidRPr="0035061F">
        <w:t xml:space="preserve"> (</w:t>
      </w:r>
      <w:r w:rsidRPr="0035061F">
        <w:rPr>
          <w:vertAlign w:val="superscript"/>
        </w:rPr>
        <w:t>1</w:t>
      </w:r>
      <w:r w:rsidRPr="0035061F">
        <w:t xml:space="preserve">H).  Typical acquisition times in 2D experiments were </w:t>
      </w:r>
      <w:r w:rsidR="00743F49">
        <w:t>50</w:t>
      </w:r>
      <w:r w:rsidRPr="0035061F">
        <w:t xml:space="preserve"> </w:t>
      </w:r>
      <w:proofErr w:type="spellStart"/>
      <w:r w:rsidRPr="0035061F">
        <w:t>ms</w:t>
      </w:r>
      <w:proofErr w:type="spellEnd"/>
      <w:r w:rsidRPr="0035061F">
        <w:t xml:space="preserve"> for </w:t>
      </w:r>
      <w:r w:rsidRPr="0035061F">
        <w:rPr>
          <w:vertAlign w:val="superscript"/>
        </w:rPr>
        <w:t>15</w:t>
      </w:r>
      <w:r w:rsidRPr="0035061F">
        <w:t xml:space="preserve">N </w:t>
      </w:r>
      <w:r>
        <w:t>(</w:t>
      </w:r>
      <w:r w:rsidRPr="0035061F">
        <w:t>F</w:t>
      </w:r>
      <w:r w:rsidRPr="0035061F">
        <w:rPr>
          <w:vertAlign w:val="subscript"/>
        </w:rPr>
        <w:t>1</w:t>
      </w:r>
      <w:r>
        <w:t xml:space="preserve">) </w:t>
      </w:r>
      <w:r w:rsidRPr="0035061F">
        <w:t xml:space="preserve">and </w:t>
      </w:r>
      <w:r w:rsidR="005D4E20">
        <w:t>80</w:t>
      </w:r>
      <w:r w:rsidRPr="0035061F">
        <w:t xml:space="preserve"> </w:t>
      </w:r>
      <w:proofErr w:type="spellStart"/>
      <w:r w:rsidRPr="0035061F">
        <w:t>ms</w:t>
      </w:r>
      <w:proofErr w:type="spellEnd"/>
      <w:r w:rsidRPr="0035061F">
        <w:t xml:space="preserve"> </w:t>
      </w:r>
      <w:r w:rsidRPr="0035061F">
        <w:rPr>
          <w:vertAlign w:val="superscript"/>
        </w:rPr>
        <w:t>1</w:t>
      </w:r>
      <w:r w:rsidRPr="0035061F">
        <w:t xml:space="preserve">H </w:t>
      </w:r>
      <w:r>
        <w:t>(</w:t>
      </w:r>
      <w:r w:rsidRPr="0035061F">
        <w:t>F</w:t>
      </w:r>
      <w:r w:rsidRPr="0035061F">
        <w:rPr>
          <w:vertAlign w:val="subscript"/>
        </w:rPr>
        <w:t>2</w:t>
      </w:r>
      <w:r w:rsidRPr="00D2165A">
        <w:t>)</w:t>
      </w:r>
      <w:r w:rsidRPr="0035061F">
        <w:t>.</w:t>
      </w:r>
      <w:r>
        <w:t xml:space="preserve"> </w:t>
      </w:r>
      <w:r w:rsidR="00743F49" w:rsidRPr="00743F49">
        <w:t xml:space="preserve">The </w:t>
      </w:r>
      <w:r w:rsidR="00743F49" w:rsidRPr="00743F49">
        <w:rPr>
          <w:vertAlign w:val="superscript"/>
        </w:rPr>
        <w:t>15</w:t>
      </w:r>
      <w:r w:rsidR="00743F49" w:rsidRPr="00743F49">
        <w:t>N/</w:t>
      </w:r>
      <w:r w:rsidR="00743F49" w:rsidRPr="00743F49">
        <w:rPr>
          <w:vertAlign w:val="superscript"/>
        </w:rPr>
        <w:t>1</w:t>
      </w:r>
      <w:r w:rsidR="00743F49" w:rsidRPr="00743F49">
        <w:t>H NOESY-</w:t>
      </w:r>
      <w:r w:rsidR="00743F49">
        <w:t>HSQC</w:t>
      </w:r>
      <w:r w:rsidR="00743F49" w:rsidRPr="00743F49">
        <w:t xml:space="preserve"> and </w:t>
      </w:r>
      <w:r w:rsidR="00743F49" w:rsidRPr="00743F49">
        <w:rPr>
          <w:vertAlign w:val="superscript"/>
        </w:rPr>
        <w:t>15</w:t>
      </w:r>
      <w:r w:rsidR="00743F49" w:rsidRPr="00743F49">
        <w:t>N/</w:t>
      </w:r>
      <w:r w:rsidR="00743F49" w:rsidRPr="00743F49">
        <w:rPr>
          <w:vertAlign w:val="superscript"/>
        </w:rPr>
        <w:t>13</w:t>
      </w:r>
      <w:r w:rsidR="00743F49" w:rsidRPr="00743F49">
        <w:t>C/</w:t>
      </w:r>
      <w:r w:rsidR="00743F49" w:rsidRPr="00743F49">
        <w:rPr>
          <w:vertAlign w:val="superscript"/>
        </w:rPr>
        <w:t>1</w:t>
      </w:r>
      <w:r w:rsidR="00743F49" w:rsidRPr="00743F49">
        <w:t xml:space="preserve">H triple resonance experiments </w:t>
      </w:r>
      <w:r w:rsidR="00A55B4C">
        <w:t xml:space="preserve">(except the TROSY-HNCO for </w:t>
      </w:r>
      <w:r w:rsidR="00C7441B">
        <w:t>IL-17</w:t>
      </w:r>
      <w:r w:rsidR="00C7441B" w:rsidRPr="00C7441B">
        <w:rPr>
          <w:u w:val="single"/>
        </w:rPr>
        <w:t>A</w:t>
      </w:r>
      <w:r w:rsidR="00C7441B">
        <w:t>f</w:t>
      </w:r>
      <w:r w:rsidR="00A55B4C">
        <w:t xml:space="preserve">) </w:t>
      </w:r>
      <w:r w:rsidR="00743F49" w:rsidRPr="00743F49">
        <w:t xml:space="preserve">were acquired using non-uniform sampling, with the datasets </w:t>
      </w:r>
      <w:proofErr w:type="spellStart"/>
      <w:r w:rsidR="00743F49" w:rsidRPr="00743F49">
        <w:t>sparsed</w:t>
      </w:r>
      <w:proofErr w:type="spellEnd"/>
      <w:r w:rsidR="00743F49" w:rsidRPr="00743F49">
        <w:t xml:space="preserve"> at </w:t>
      </w:r>
      <w:r w:rsidR="00A55B4C">
        <w:t>40-44</w:t>
      </w:r>
      <w:r w:rsidR="00657A9B">
        <w:t>%</w:t>
      </w:r>
      <w:r w:rsidR="00743F49" w:rsidRPr="00743F49">
        <w:t xml:space="preserve"> and 2</w:t>
      </w:r>
      <w:r w:rsidR="00A55B4C">
        <w:t>7</w:t>
      </w:r>
      <w:r w:rsidR="00743F49" w:rsidRPr="00743F49">
        <w:t xml:space="preserve">% respectively. </w:t>
      </w:r>
    </w:p>
    <w:p w14:paraId="02C6DB38" w14:textId="77AD6AEE" w:rsidR="00030C6C" w:rsidRPr="00B10B21" w:rsidRDefault="00030C6C" w:rsidP="00743F49">
      <w:pPr>
        <w:spacing w:line="480" w:lineRule="auto"/>
        <w:ind w:firstLine="720"/>
        <w:jc w:val="both"/>
      </w:pPr>
      <w:r w:rsidRPr="00B10B21">
        <w:t xml:space="preserve">The majority of the 3D spectra were collected over approximately </w:t>
      </w:r>
      <w:r w:rsidR="006E2277">
        <w:t>64-90</w:t>
      </w:r>
      <w:r w:rsidRPr="00B10B21">
        <w:t xml:space="preserve"> hours.  The WATERGATE method was used to suppress the water signal when required.</w:t>
      </w:r>
      <w:r w:rsidR="004E3AB6">
        <w:t xml:space="preserve">  </w:t>
      </w:r>
      <w:r w:rsidRPr="00B10B21">
        <w:t xml:space="preserve">The 3D NMR data were processed using </w:t>
      </w:r>
      <w:r w:rsidR="006E2277">
        <w:t xml:space="preserve">either </w:t>
      </w:r>
      <w:r w:rsidRPr="00B10B21">
        <w:t xml:space="preserve">Topspin (Bruker </w:t>
      </w:r>
      <w:proofErr w:type="spellStart"/>
      <w:r w:rsidRPr="00B10B21">
        <w:t>Biospin</w:t>
      </w:r>
      <w:proofErr w:type="spellEnd"/>
      <w:r w:rsidRPr="00B10B21">
        <w:t xml:space="preserve"> Ltd) </w:t>
      </w:r>
      <w:r w:rsidR="006E2277">
        <w:t xml:space="preserve">or </w:t>
      </w:r>
      <w:proofErr w:type="spellStart"/>
      <w:r w:rsidR="006E2277">
        <w:t>NMRPipe</w:t>
      </w:r>
      <w:proofErr w:type="spellEnd"/>
      <w:r w:rsidR="006E2277">
        <w:t xml:space="preserve"> </w:t>
      </w:r>
      <w:r w:rsidR="00E04778">
        <w:fldChar w:fldCharType="begin">
          <w:fldData xml:space="preserve">PEVuZE5vdGU+PENpdGU+PEF1dGhvcj5EZWxhZ2xpbzwvQXV0aG9yPjxZZWFyPjE5OTU8L1llYXI+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==
</w:fldData>
        </w:fldChar>
      </w:r>
      <w:r w:rsidR="00E04778">
        <w:instrText xml:space="preserve"> ADDIN EN.CITE </w:instrText>
      </w:r>
      <w:r w:rsidR="00E04778">
        <w:fldChar w:fldCharType="begin">
          <w:fldData xml:space="preserve">PEVuZE5vdGU+PENpdGU+PEF1dGhvcj5EZWxhZ2xpbzwvQXV0aG9yPjxZZWFyPjE5OTU8L1llYXI+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==
</w:fldData>
        </w:fldChar>
      </w:r>
      <w:r w:rsidR="00E04778">
        <w:instrText xml:space="preserve"> ADDIN EN.CITE.DATA </w:instrText>
      </w:r>
      <w:r w:rsidR="00E04778">
        <w:fldChar w:fldCharType="end"/>
      </w:r>
      <w:r w:rsidR="00E04778">
        <w:fldChar w:fldCharType="separate"/>
      </w:r>
      <w:r w:rsidR="00E04778">
        <w:rPr>
          <w:noProof/>
        </w:rPr>
        <w:t>(Delaglio</w:t>
      </w:r>
      <w:r w:rsidR="00E04778" w:rsidRPr="00E04778">
        <w:rPr>
          <w:i/>
          <w:noProof/>
        </w:rPr>
        <w:t xml:space="preserve"> et al.</w:t>
      </w:r>
      <w:r w:rsidR="00E04778">
        <w:rPr>
          <w:noProof/>
        </w:rPr>
        <w:t xml:space="preserve"> 1995)</w:t>
      </w:r>
      <w:r w:rsidR="00E04778">
        <w:fldChar w:fldCharType="end"/>
      </w:r>
      <w:r w:rsidR="006E2277">
        <w:t xml:space="preserve"> </w:t>
      </w:r>
      <w:r w:rsidRPr="00B10B21">
        <w:t xml:space="preserve">with linear prediction used to extend the effective acquisition times </w:t>
      </w:r>
      <w:r w:rsidR="00657A9B">
        <w:t>by</w:t>
      </w:r>
      <w:r w:rsidRPr="00B10B21">
        <w:t xml:space="preserve"> up </w:t>
      </w:r>
      <w:r w:rsidRPr="00F26AA9">
        <w:t xml:space="preserve">to </w:t>
      </w:r>
      <w:r w:rsidR="005F4B6A" w:rsidRPr="00C7441B">
        <w:t>2</w:t>
      </w:r>
      <w:r w:rsidR="005F4B6A" w:rsidRPr="00B10B21">
        <w:t>-fold</w:t>
      </w:r>
      <w:r w:rsidRPr="00B10B21">
        <w:t xml:space="preserve"> in </w:t>
      </w:r>
      <w:r w:rsidR="006E2277">
        <w:t>nitrogen</w:t>
      </w:r>
      <w:r w:rsidRPr="00B10B21">
        <w:rPr>
          <w:vertAlign w:val="subscript"/>
        </w:rPr>
        <w:t xml:space="preserve">. </w:t>
      </w:r>
      <w:r w:rsidRPr="00B10B21">
        <w:t xml:space="preserve"> </w:t>
      </w:r>
      <w:r w:rsidR="006E2277">
        <w:t>The non-uniform sampled data was reconstructed using</w:t>
      </w:r>
      <w:r w:rsidR="00CF0BFC">
        <w:t xml:space="preserve"> the IST </w:t>
      </w:r>
      <w:proofErr w:type="spellStart"/>
      <w:r w:rsidR="00CF0BFC">
        <w:t>algoritm</w:t>
      </w:r>
      <w:proofErr w:type="spellEnd"/>
      <w:r w:rsidR="00CF0BFC">
        <w:t xml:space="preserve"> within</w:t>
      </w:r>
      <w:r w:rsidR="006E2277">
        <w:t xml:space="preserve"> </w:t>
      </w:r>
      <w:proofErr w:type="spellStart"/>
      <w:r w:rsidR="006E2277">
        <w:t>NMRPipe</w:t>
      </w:r>
      <w:proofErr w:type="spellEnd"/>
      <w:r w:rsidR="00F72226">
        <w:t xml:space="preserve"> </w:t>
      </w:r>
      <w:r w:rsidR="00F72226">
        <w:fldChar w:fldCharType="begin"/>
      </w:r>
      <w:r w:rsidR="00F72226">
        <w:instrText xml:space="preserve"> ADDIN EN.CITE &lt;EndNote&gt;&lt;Cite&gt;&lt;Author&gt;Delaglio&lt;/Author&gt;&lt;RecNum&gt;607&lt;/RecNum&gt;&lt;DisplayText&gt;(Delaglio)&lt;/DisplayText&gt;&lt;record&gt;&lt;rec-number&gt;607&lt;/rec-number&gt;&lt;foreign-keys&gt;&lt;key app="EN" db-id="fr2arpwp0dxtp5esdx6xtra35522xr29zx92" timestamp="1601643900"&gt;607&lt;/key&gt;&lt;/foreign-keys&gt;&lt;ref-type name="Web Page"&gt;12&lt;/ref-type&gt;&lt;contributors&gt;&lt;authors&gt;&lt;author&gt;Delaglio, F.&lt;/author&gt;&lt;/authors&gt;&lt;/contributors&gt;&lt;titles&gt;&lt;title&gt;Non-Uniform Sampling in NMRPipe&lt;/title&gt;&lt;/titles&gt;&lt;number&gt;02/10/2020&lt;/number&gt;&lt;dates&gt;&lt;/dates&gt;&lt;urls&gt;&lt;related-urls&gt;&lt;url&gt;https://www.ibbr.umd.edu/nmrpipe/nus.html&lt;/url&gt;&lt;/related-urls&gt;&lt;/urls&gt;&lt;/record&gt;&lt;/Cite&gt;&lt;/EndNote&gt;</w:instrText>
      </w:r>
      <w:r w:rsidR="00F72226">
        <w:fldChar w:fldCharType="separate"/>
      </w:r>
      <w:r w:rsidR="00F72226">
        <w:rPr>
          <w:noProof/>
        </w:rPr>
        <w:t>(Delaglio)</w:t>
      </w:r>
      <w:r w:rsidR="00F72226">
        <w:fldChar w:fldCharType="end"/>
      </w:r>
      <w:r w:rsidR="006E2277" w:rsidRPr="00C7441B">
        <w:t>.</w:t>
      </w:r>
      <w:r w:rsidR="006E2277">
        <w:t xml:space="preserve"> </w:t>
      </w:r>
      <w:r w:rsidR="00657A9B">
        <w:t>For IL</w:t>
      </w:r>
      <w:r w:rsidR="00F26AA9">
        <w:t>-</w:t>
      </w:r>
      <w:r w:rsidR="00657A9B">
        <w:t>17A</w:t>
      </w:r>
      <w:r w:rsidR="00F26AA9">
        <w:t>A</w:t>
      </w:r>
      <w:r w:rsidR="00657A9B">
        <w:t xml:space="preserve"> and </w:t>
      </w:r>
      <w:r w:rsidR="00657A9B">
        <w:lastRenderedPageBreak/>
        <w:t>IL</w:t>
      </w:r>
      <w:r w:rsidR="00F26AA9">
        <w:t>-</w:t>
      </w:r>
      <w:r w:rsidR="00657A9B">
        <w:t>17F</w:t>
      </w:r>
      <w:r w:rsidR="00F26AA9">
        <w:t>F</w:t>
      </w:r>
      <w:r w:rsidR="00B9362C">
        <w:t>,</w:t>
      </w:r>
      <w:r w:rsidR="00657A9B">
        <w:t xml:space="preserve"> HSQC spectra were referenced to water at 3</w:t>
      </w:r>
      <w:r w:rsidR="00657A9B" w:rsidRPr="0035061F">
        <w:t>5</w:t>
      </w:r>
      <w:r w:rsidR="00B65A05">
        <w:t xml:space="preserve"> </w:t>
      </w:r>
      <w:r w:rsidR="00657A9B" w:rsidRPr="0035061F">
        <w:sym w:font="Symbol" w:char="F0B0"/>
      </w:r>
      <w:r w:rsidR="00657A9B" w:rsidRPr="0035061F">
        <w:t>C</w:t>
      </w:r>
      <w:r w:rsidR="00657A9B">
        <w:t xml:space="preserve">, </w:t>
      </w:r>
      <w:r w:rsidR="002572A9">
        <w:t xml:space="preserve">with </w:t>
      </w:r>
      <w:r w:rsidR="00657A9B">
        <w:t xml:space="preserve">TROSY-based triple resonance spectra </w:t>
      </w:r>
      <w:r w:rsidR="00717EE2">
        <w:t>then referenced to the HSQC spectra. 2D TROSY and 3D TROSY-based triple resonance spectra for the His-IL</w:t>
      </w:r>
      <w:r w:rsidR="00F26AA9">
        <w:t>-</w:t>
      </w:r>
      <w:r w:rsidR="00717EE2">
        <w:t xml:space="preserve">17AF heterodimer were referenced to the C-terminal residue of the appropriate homodimer. In the carbon dimension no correction factors were applied to compensate for the deuterium effect. </w:t>
      </w:r>
      <w:r w:rsidRPr="00B10B21">
        <w:t>The spectra were analysed using the Sparky package</w:t>
      </w:r>
      <w:r w:rsidR="00EA4D27">
        <w:t xml:space="preserve"> </w:t>
      </w:r>
      <w:r w:rsidR="00821003">
        <w:fldChar w:fldCharType="begin">
          <w:fldData xml:space="preserve">PEVuZE5vdGU+PENpdGU+PEF1dGhvcj5Hb2RkYXJkPC9BdXRob3I+PFllYXI+dW5wdWJsaXNoZWQ8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=
</w:fldData>
        </w:fldChar>
      </w:r>
      <w:r w:rsidR="00821003">
        <w:instrText xml:space="preserve"> ADDIN EN.CITE </w:instrText>
      </w:r>
      <w:r w:rsidR="00821003">
        <w:fldChar w:fldCharType="begin">
          <w:fldData xml:space="preserve">PEVuZE5vdGU+PENpdGU+PEF1dGhvcj5Hb2RkYXJkPC9BdXRob3I+PFllYXI+dW5wdWJsaXNoZWQ8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=
</w:fldData>
        </w:fldChar>
      </w:r>
      <w:r w:rsidR="00821003">
        <w:instrText xml:space="preserve"> ADDIN EN.CITE.DATA </w:instrText>
      </w:r>
      <w:r w:rsidR="00821003">
        <w:fldChar w:fldCharType="end"/>
      </w:r>
      <w:r w:rsidR="00821003">
        <w:fldChar w:fldCharType="separate"/>
      </w:r>
      <w:r w:rsidR="00821003">
        <w:rPr>
          <w:noProof/>
        </w:rPr>
        <w:t>(Lee</w:t>
      </w:r>
      <w:r w:rsidR="00821003" w:rsidRPr="00821003">
        <w:rPr>
          <w:i/>
          <w:noProof/>
        </w:rPr>
        <w:t xml:space="preserve"> et al.</w:t>
      </w:r>
      <w:r w:rsidR="00821003">
        <w:rPr>
          <w:noProof/>
        </w:rPr>
        <w:t xml:space="preserve"> 2015, Goddard</w:t>
      </w:r>
      <w:r w:rsidR="00821003" w:rsidRPr="00821003">
        <w:rPr>
          <w:i/>
          <w:noProof/>
        </w:rPr>
        <w:t xml:space="preserve"> et al.</w:t>
      </w:r>
      <w:r w:rsidR="00821003">
        <w:rPr>
          <w:noProof/>
        </w:rPr>
        <w:t xml:space="preserve"> unpublished)</w:t>
      </w:r>
      <w:r w:rsidR="00821003">
        <w:fldChar w:fldCharType="end"/>
      </w:r>
      <w:r w:rsidR="00821003">
        <w:t>.</w:t>
      </w:r>
    </w:p>
    <w:p w14:paraId="21D4A1F4" w14:textId="41E2A0F1" w:rsidR="006E2277" w:rsidRDefault="006E2277" w:rsidP="00735557">
      <w:pPr>
        <w:spacing w:line="480" w:lineRule="auto"/>
        <w:ind w:firstLine="720"/>
        <w:jc w:val="both"/>
        <w:rPr>
          <w:rFonts w:eastAsia="Times New Roman"/>
          <w:color w:val="222222"/>
          <w:spacing w:val="3"/>
          <w:szCs w:val="24"/>
          <w:shd w:val="clear" w:color="auto" w:fill="FFFFFF"/>
        </w:rPr>
      </w:pPr>
      <w:r w:rsidRPr="00CC1DC4">
        <w:t>Sequence-specific backbone resonance assignments (N, NH, C</w:t>
      </w:r>
      <w:r w:rsidRPr="00CC1DC4">
        <w:rPr>
          <w:rFonts w:ascii="Symbol" w:hAnsi="Symbol"/>
        </w:rPr>
        <w:t></w:t>
      </w:r>
      <w:r w:rsidR="00735557">
        <w:rPr>
          <w:rFonts w:ascii="Symbol" w:hAnsi="Symbol"/>
        </w:rPr>
        <w:t></w:t>
      </w:r>
      <w:r w:rsidRPr="00CC1DC4">
        <w:t xml:space="preserve"> C</w:t>
      </w:r>
      <w:r w:rsidRPr="00CC1DC4">
        <w:rPr>
          <w:rFonts w:ascii="Symbol" w:hAnsi="Symbol"/>
        </w:rPr>
        <w:t></w:t>
      </w:r>
      <w:r w:rsidR="00735557">
        <w:rPr>
          <w:rFonts w:ascii="Symbol" w:hAnsi="Symbol"/>
        </w:rPr>
        <w:t></w:t>
      </w:r>
      <w:r w:rsidR="00735557">
        <w:t>and CO</w:t>
      </w:r>
      <w:r>
        <w:t xml:space="preserve">) were obtained for </w:t>
      </w:r>
      <w:r w:rsidR="00735557">
        <w:t>IL</w:t>
      </w:r>
      <w:r w:rsidR="00F26AA9">
        <w:t>-</w:t>
      </w:r>
      <w:r w:rsidR="00735557">
        <w:t>17A</w:t>
      </w:r>
      <w:r w:rsidR="00F26AA9">
        <w:t>A</w:t>
      </w:r>
      <w:r w:rsidR="00735557">
        <w:t>, IL</w:t>
      </w:r>
      <w:r w:rsidR="00F26AA9">
        <w:t>-</w:t>
      </w:r>
      <w:r w:rsidR="00735557">
        <w:t>17F</w:t>
      </w:r>
      <w:r w:rsidR="00F26AA9">
        <w:t>F</w:t>
      </w:r>
      <w:r w:rsidR="00735557">
        <w:t xml:space="preserve"> and </w:t>
      </w:r>
      <w:r w:rsidR="00717EE2">
        <w:t>His-</w:t>
      </w:r>
      <w:r w:rsidR="00735557">
        <w:t xml:space="preserve">IL17AF </w:t>
      </w:r>
      <w:r w:rsidRPr="00CC1DC4">
        <w:t xml:space="preserve">from the identification of intra and </w:t>
      </w:r>
      <w:r>
        <w:t xml:space="preserve">inter-residue </w:t>
      </w:r>
      <w:proofErr w:type="spellStart"/>
      <w:r>
        <w:t>connectivities</w:t>
      </w:r>
      <w:proofErr w:type="spellEnd"/>
      <w:r>
        <w:t xml:space="preserve"> in</w:t>
      </w:r>
      <w:r w:rsidRPr="00CC1DC4">
        <w:t xml:space="preserve"> </w:t>
      </w:r>
      <w:r w:rsidR="00735557">
        <w:t>TROSY-</w:t>
      </w:r>
      <w:r>
        <w:t>HNCACB,</w:t>
      </w:r>
      <w:r w:rsidRPr="00CC1DC4">
        <w:t xml:space="preserve"> </w:t>
      </w:r>
      <w:r w:rsidR="00735557">
        <w:t>TROSY-HN(CO)CACB, TROSY-HNCA, TROSY-HN(CO)CA</w:t>
      </w:r>
      <w:r w:rsidRPr="00CC1DC4">
        <w:t xml:space="preserve"> and </w:t>
      </w:r>
      <w:r w:rsidR="00735557">
        <w:t xml:space="preserve">TROSY-HNCO </w:t>
      </w:r>
      <w:r w:rsidRPr="00CC1DC4">
        <w:t xml:space="preserve">spectra. </w:t>
      </w:r>
      <w:r w:rsidR="00252B25" w:rsidRPr="00252B25">
        <w:t>To confirm the assignments and resolve any ambiguities</w:t>
      </w:r>
      <w:r w:rsidR="00252B25">
        <w:t>,</w:t>
      </w:r>
      <w:r w:rsidR="00252B25" w:rsidRPr="00252B25">
        <w:t xml:space="preserve"> </w:t>
      </w:r>
      <w:r w:rsidR="00735557" w:rsidRPr="00CC1DC4">
        <w:rPr>
          <w:vertAlign w:val="superscript"/>
        </w:rPr>
        <w:t>15</w:t>
      </w:r>
      <w:r w:rsidR="00735557" w:rsidRPr="00CC1DC4">
        <w:t>N/</w:t>
      </w:r>
      <w:r w:rsidR="00735557" w:rsidRPr="00CC1DC4">
        <w:rPr>
          <w:vertAlign w:val="superscript"/>
        </w:rPr>
        <w:t>1</w:t>
      </w:r>
      <w:r w:rsidR="00735557" w:rsidRPr="00CC1DC4">
        <w:t>H NOESY-HSQC</w:t>
      </w:r>
      <w:r w:rsidR="00735557">
        <w:t xml:space="preserve"> </w:t>
      </w:r>
      <w:r w:rsidR="00E97FBB">
        <w:t xml:space="preserve">or NOESY-TROSY </w:t>
      </w:r>
      <w:r w:rsidR="006E79E8">
        <w:t xml:space="preserve">spectra </w:t>
      </w:r>
      <w:r w:rsidR="000249C4">
        <w:t xml:space="preserve">with </w:t>
      </w:r>
      <w:r w:rsidR="006E79E8">
        <w:t>longer than normal</w:t>
      </w:r>
      <w:r w:rsidR="000249C4">
        <w:t xml:space="preserve"> mixing time</w:t>
      </w:r>
      <w:r w:rsidR="006E79E8">
        <w:t xml:space="preserve">s were </w:t>
      </w:r>
      <w:r w:rsidR="000249C4">
        <w:t xml:space="preserve">acquired </w:t>
      </w:r>
      <w:r w:rsidR="006E79E8">
        <w:t xml:space="preserve">on </w:t>
      </w:r>
      <w:r w:rsidR="006E79E8" w:rsidRPr="006F6916">
        <w:rPr>
          <w:rFonts w:eastAsia="Times New Roman"/>
          <w:color w:val="222222"/>
          <w:spacing w:val="3"/>
          <w:szCs w:val="24"/>
          <w:shd w:val="clear" w:color="auto" w:fill="FFFFFF"/>
          <w:vertAlign w:val="superscript"/>
        </w:rPr>
        <w:t>15</w:t>
      </w:r>
      <w:r w:rsidR="006E79E8" w:rsidRPr="006F6916">
        <w:rPr>
          <w:rFonts w:eastAsia="Times New Roman"/>
          <w:color w:val="222222"/>
          <w:spacing w:val="3"/>
          <w:szCs w:val="24"/>
          <w:shd w:val="clear" w:color="auto" w:fill="FFFFFF"/>
        </w:rPr>
        <w:t>N/</w:t>
      </w:r>
      <w:r w:rsidR="006E79E8" w:rsidRPr="006F6916">
        <w:rPr>
          <w:rFonts w:eastAsia="Times New Roman"/>
          <w:color w:val="222222"/>
          <w:spacing w:val="3"/>
          <w:szCs w:val="24"/>
          <w:shd w:val="clear" w:color="auto" w:fill="FFFFFF"/>
          <w:vertAlign w:val="superscript"/>
        </w:rPr>
        <w:t>2</w:t>
      </w:r>
      <w:r w:rsidR="006E79E8" w:rsidRPr="006F6916">
        <w:rPr>
          <w:rFonts w:eastAsia="Times New Roman"/>
          <w:color w:val="222222"/>
          <w:spacing w:val="3"/>
          <w:szCs w:val="24"/>
          <w:shd w:val="clear" w:color="auto" w:fill="FFFFFF"/>
        </w:rPr>
        <w:t>H</w:t>
      </w:r>
      <w:r w:rsidR="006E79E8">
        <w:rPr>
          <w:rFonts w:eastAsia="Times New Roman"/>
          <w:color w:val="222222"/>
          <w:spacing w:val="3"/>
          <w:szCs w:val="24"/>
          <w:shd w:val="clear" w:color="auto" w:fill="FFFFFF"/>
        </w:rPr>
        <w:t>-labelled IL</w:t>
      </w:r>
      <w:r w:rsidR="00F26AA9">
        <w:rPr>
          <w:rFonts w:eastAsia="Times New Roman"/>
          <w:color w:val="222222"/>
          <w:spacing w:val="3"/>
          <w:szCs w:val="24"/>
          <w:shd w:val="clear" w:color="auto" w:fill="FFFFFF"/>
        </w:rPr>
        <w:t>-</w:t>
      </w:r>
      <w:r w:rsidR="006E79E8">
        <w:rPr>
          <w:rFonts w:eastAsia="Times New Roman"/>
          <w:color w:val="222222"/>
          <w:spacing w:val="3"/>
          <w:szCs w:val="24"/>
          <w:shd w:val="clear" w:color="auto" w:fill="FFFFFF"/>
        </w:rPr>
        <w:t>17A</w:t>
      </w:r>
      <w:r w:rsidR="00F26AA9">
        <w:rPr>
          <w:rFonts w:eastAsia="Times New Roman"/>
          <w:color w:val="222222"/>
          <w:spacing w:val="3"/>
          <w:szCs w:val="24"/>
          <w:shd w:val="clear" w:color="auto" w:fill="FFFFFF"/>
        </w:rPr>
        <w:t>A</w:t>
      </w:r>
      <w:r w:rsidR="00717EE2">
        <w:rPr>
          <w:rFonts w:eastAsia="Times New Roman"/>
          <w:color w:val="222222"/>
          <w:spacing w:val="3"/>
          <w:szCs w:val="24"/>
          <w:shd w:val="clear" w:color="auto" w:fill="FFFFFF"/>
        </w:rPr>
        <w:t>,</w:t>
      </w:r>
      <w:r w:rsidR="006E79E8">
        <w:rPr>
          <w:rFonts w:eastAsia="Times New Roman"/>
          <w:color w:val="222222"/>
          <w:spacing w:val="3"/>
          <w:szCs w:val="24"/>
          <w:shd w:val="clear" w:color="auto" w:fill="FFFFFF"/>
        </w:rPr>
        <w:t xml:space="preserve"> </w:t>
      </w:r>
      <w:r w:rsidR="00717EE2" w:rsidRPr="006F6916">
        <w:rPr>
          <w:rFonts w:eastAsia="Times New Roman"/>
          <w:color w:val="222222"/>
          <w:spacing w:val="3"/>
          <w:szCs w:val="24"/>
          <w:shd w:val="clear" w:color="auto" w:fill="FFFFFF"/>
          <w:vertAlign w:val="superscript"/>
        </w:rPr>
        <w:t>15</w:t>
      </w:r>
      <w:r w:rsidR="00717EE2" w:rsidRPr="006F6916">
        <w:rPr>
          <w:rFonts w:eastAsia="Times New Roman"/>
          <w:color w:val="222222"/>
          <w:spacing w:val="3"/>
          <w:szCs w:val="24"/>
          <w:shd w:val="clear" w:color="auto" w:fill="FFFFFF"/>
        </w:rPr>
        <w:t>N/</w:t>
      </w:r>
      <w:r w:rsidR="00717EE2" w:rsidRPr="006F6916">
        <w:rPr>
          <w:rFonts w:eastAsia="Times New Roman"/>
          <w:color w:val="222222"/>
          <w:spacing w:val="3"/>
          <w:szCs w:val="24"/>
          <w:shd w:val="clear" w:color="auto" w:fill="FFFFFF"/>
          <w:vertAlign w:val="superscript"/>
        </w:rPr>
        <w:t>2</w:t>
      </w:r>
      <w:r w:rsidR="00717EE2" w:rsidRPr="006F6916">
        <w:rPr>
          <w:rFonts w:eastAsia="Times New Roman"/>
          <w:color w:val="222222"/>
          <w:spacing w:val="3"/>
          <w:szCs w:val="24"/>
          <w:shd w:val="clear" w:color="auto" w:fill="FFFFFF"/>
        </w:rPr>
        <w:t>H</w:t>
      </w:r>
      <w:r w:rsidR="00717EE2">
        <w:rPr>
          <w:rFonts w:eastAsia="Times New Roman"/>
          <w:color w:val="222222"/>
          <w:spacing w:val="3"/>
          <w:szCs w:val="24"/>
          <w:shd w:val="clear" w:color="auto" w:fill="FFFFFF"/>
        </w:rPr>
        <w:t>-labelled</w:t>
      </w:r>
      <w:r w:rsidR="006E79E8">
        <w:rPr>
          <w:rFonts w:eastAsia="Times New Roman"/>
          <w:color w:val="222222"/>
          <w:spacing w:val="3"/>
          <w:szCs w:val="24"/>
          <w:shd w:val="clear" w:color="auto" w:fill="FFFFFF"/>
        </w:rPr>
        <w:t xml:space="preserve"> IL</w:t>
      </w:r>
      <w:r w:rsidR="00F26AA9">
        <w:rPr>
          <w:rFonts w:eastAsia="Times New Roman"/>
          <w:color w:val="222222"/>
          <w:spacing w:val="3"/>
          <w:szCs w:val="24"/>
          <w:shd w:val="clear" w:color="auto" w:fill="FFFFFF"/>
        </w:rPr>
        <w:t>-</w:t>
      </w:r>
      <w:r w:rsidR="006E79E8">
        <w:rPr>
          <w:rFonts w:eastAsia="Times New Roman"/>
          <w:color w:val="222222"/>
          <w:spacing w:val="3"/>
          <w:szCs w:val="24"/>
          <w:shd w:val="clear" w:color="auto" w:fill="FFFFFF"/>
        </w:rPr>
        <w:t>17F</w:t>
      </w:r>
      <w:r w:rsidR="00F26AA9">
        <w:rPr>
          <w:rFonts w:eastAsia="Times New Roman"/>
          <w:color w:val="222222"/>
          <w:spacing w:val="3"/>
          <w:szCs w:val="24"/>
          <w:shd w:val="clear" w:color="auto" w:fill="FFFFFF"/>
        </w:rPr>
        <w:t>F</w:t>
      </w:r>
      <w:r w:rsidR="006E79E8">
        <w:rPr>
          <w:rFonts w:eastAsia="Times New Roman"/>
          <w:color w:val="222222"/>
          <w:spacing w:val="3"/>
          <w:szCs w:val="24"/>
          <w:shd w:val="clear" w:color="auto" w:fill="FFFFFF"/>
        </w:rPr>
        <w:t xml:space="preserve">, </w:t>
      </w:r>
      <w:r w:rsidR="006E79E8" w:rsidRPr="006F6916">
        <w:rPr>
          <w:rFonts w:eastAsia="Times New Roman"/>
          <w:color w:val="222222"/>
          <w:spacing w:val="3"/>
          <w:szCs w:val="24"/>
          <w:shd w:val="clear" w:color="auto" w:fill="FFFFFF"/>
          <w:vertAlign w:val="superscript"/>
        </w:rPr>
        <w:t>15</w:t>
      </w:r>
      <w:r w:rsidR="006E79E8" w:rsidRPr="006F6916">
        <w:rPr>
          <w:rFonts w:eastAsia="Times New Roman"/>
          <w:color w:val="222222"/>
          <w:spacing w:val="3"/>
          <w:szCs w:val="24"/>
          <w:shd w:val="clear" w:color="auto" w:fill="FFFFFF"/>
        </w:rPr>
        <w:t>N/</w:t>
      </w:r>
      <w:r w:rsidR="006E79E8" w:rsidRPr="006F6916">
        <w:rPr>
          <w:rFonts w:eastAsia="Times New Roman"/>
          <w:color w:val="222222"/>
          <w:spacing w:val="3"/>
          <w:szCs w:val="24"/>
          <w:shd w:val="clear" w:color="auto" w:fill="FFFFFF"/>
          <w:vertAlign w:val="superscript"/>
        </w:rPr>
        <w:t>13</w:t>
      </w:r>
      <w:r w:rsidR="006E79E8" w:rsidRPr="006F6916">
        <w:rPr>
          <w:rFonts w:eastAsia="Times New Roman"/>
          <w:color w:val="222222"/>
          <w:spacing w:val="3"/>
          <w:szCs w:val="24"/>
          <w:shd w:val="clear" w:color="auto" w:fill="FFFFFF"/>
        </w:rPr>
        <w:t>C/</w:t>
      </w:r>
      <w:r w:rsidR="006E79E8" w:rsidRPr="006F6916">
        <w:rPr>
          <w:rFonts w:eastAsia="Times New Roman"/>
          <w:color w:val="222222"/>
          <w:spacing w:val="3"/>
          <w:szCs w:val="24"/>
          <w:shd w:val="clear" w:color="auto" w:fill="FFFFFF"/>
          <w:vertAlign w:val="superscript"/>
        </w:rPr>
        <w:t>2</w:t>
      </w:r>
      <w:r w:rsidR="006E79E8" w:rsidRPr="006F6916">
        <w:rPr>
          <w:rFonts w:eastAsia="Times New Roman"/>
          <w:color w:val="222222"/>
          <w:spacing w:val="3"/>
          <w:szCs w:val="24"/>
          <w:shd w:val="clear" w:color="auto" w:fill="FFFFFF"/>
        </w:rPr>
        <w:t>H</w:t>
      </w:r>
      <w:r w:rsidR="006E79E8">
        <w:rPr>
          <w:rFonts w:eastAsia="Times New Roman"/>
          <w:color w:val="222222"/>
          <w:spacing w:val="3"/>
          <w:szCs w:val="24"/>
          <w:shd w:val="clear" w:color="auto" w:fill="FFFFFF"/>
        </w:rPr>
        <w:t xml:space="preserve">-labelled </w:t>
      </w:r>
      <w:r w:rsidR="00717EE2">
        <w:rPr>
          <w:rFonts w:eastAsia="Times New Roman"/>
          <w:color w:val="222222"/>
          <w:spacing w:val="3"/>
          <w:szCs w:val="24"/>
          <w:shd w:val="clear" w:color="auto" w:fill="FFFFFF"/>
        </w:rPr>
        <w:t>His-</w:t>
      </w:r>
      <w:r w:rsidR="006E79E8">
        <w:rPr>
          <w:rFonts w:eastAsia="Times New Roman"/>
          <w:color w:val="222222"/>
          <w:spacing w:val="3"/>
          <w:szCs w:val="24"/>
          <w:shd w:val="clear" w:color="auto" w:fill="FFFFFF"/>
        </w:rPr>
        <w:t>IL</w:t>
      </w:r>
      <w:r w:rsidR="00F26AA9">
        <w:rPr>
          <w:rFonts w:eastAsia="Times New Roman"/>
          <w:color w:val="222222"/>
          <w:spacing w:val="3"/>
          <w:szCs w:val="24"/>
          <w:shd w:val="clear" w:color="auto" w:fill="FFFFFF"/>
        </w:rPr>
        <w:t>-</w:t>
      </w:r>
      <w:r w:rsidR="006E79E8">
        <w:rPr>
          <w:rFonts w:eastAsia="Times New Roman"/>
          <w:color w:val="222222"/>
          <w:spacing w:val="3"/>
          <w:szCs w:val="24"/>
          <w:shd w:val="clear" w:color="auto" w:fill="FFFFFF"/>
        </w:rPr>
        <w:t>17A</w:t>
      </w:r>
      <w:r w:rsidR="00717EE2">
        <w:rPr>
          <w:rFonts w:eastAsia="Times New Roman"/>
          <w:color w:val="222222"/>
          <w:spacing w:val="3"/>
          <w:szCs w:val="24"/>
          <w:shd w:val="clear" w:color="auto" w:fill="FFFFFF"/>
        </w:rPr>
        <w:t>/unlabelled IL</w:t>
      </w:r>
      <w:r w:rsidR="00F26AA9">
        <w:rPr>
          <w:rFonts w:eastAsia="Times New Roman"/>
          <w:color w:val="222222"/>
          <w:spacing w:val="3"/>
          <w:szCs w:val="24"/>
          <w:shd w:val="clear" w:color="auto" w:fill="FFFFFF"/>
        </w:rPr>
        <w:t>-</w:t>
      </w:r>
      <w:r w:rsidR="00717EE2">
        <w:rPr>
          <w:rFonts w:eastAsia="Times New Roman"/>
          <w:color w:val="222222"/>
          <w:spacing w:val="3"/>
          <w:szCs w:val="24"/>
          <w:shd w:val="clear" w:color="auto" w:fill="FFFFFF"/>
        </w:rPr>
        <w:t>17</w:t>
      </w:r>
      <w:r w:rsidR="006E79E8">
        <w:rPr>
          <w:rFonts w:eastAsia="Times New Roman"/>
          <w:color w:val="222222"/>
          <w:spacing w:val="3"/>
          <w:szCs w:val="24"/>
          <w:shd w:val="clear" w:color="auto" w:fill="FFFFFF"/>
        </w:rPr>
        <w:t xml:space="preserve">F </w:t>
      </w:r>
      <w:r w:rsidR="00717EE2">
        <w:rPr>
          <w:rFonts w:eastAsia="Times New Roman"/>
          <w:color w:val="222222"/>
          <w:spacing w:val="3"/>
          <w:szCs w:val="24"/>
          <w:shd w:val="clear" w:color="auto" w:fill="FFFFFF"/>
        </w:rPr>
        <w:t>and unlabelled His-IL</w:t>
      </w:r>
      <w:r w:rsidR="00F26AA9">
        <w:rPr>
          <w:rFonts w:eastAsia="Times New Roman"/>
          <w:color w:val="222222"/>
          <w:spacing w:val="3"/>
          <w:szCs w:val="24"/>
          <w:shd w:val="clear" w:color="auto" w:fill="FFFFFF"/>
        </w:rPr>
        <w:t>-</w:t>
      </w:r>
      <w:r w:rsidR="00717EE2">
        <w:rPr>
          <w:rFonts w:eastAsia="Times New Roman"/>
          <w:color w:val="222222"/>
          <w:spacing w:val="3"/>
          <w:szCs w:val="24"/>
          <w:shd w:val="clear" w:color="auto" w:fill="FFFFFF"/>
        </w:rPr>
        <w:t>17A/</w:t>
      </w:r>
      <w:r w:rsidR="00717EE2" w:rsidRPr="006F6916">
        <w:rPr>
          <w:rFonts w:eastAsia="Times New Roman"/>
          <w:color w:val="222222"/>
          <w:spacing w:val="3"/>
          <w:szCs w:val="24"/>
          <w:shd w:val="clear" w:color="auto" w:fill="FFFFFF"/>
          <w:vertAlign w:val="superscript"/>
        </w:rPr>
        <w:t>15</w:t>
      </w:r>
      <w:r w:rsidR="00717EE2" w:rsidRPr="006F6916">
        <w:rPr>
          <w:rFonts w:eastAsia="Times New Roman"/>
          <w:color w:val="222222"/>
          <w:spacing w:val="3"/>
          <w:szCs w:val="24"/>
          <w:shd w:val="clear" w:color="auto" w:fill="FFFFFF"/>
        </w:rPr>
        <w:t>N/</w:t>
      </w:r>
      <w:r w:rsidR="00717EE2" w:rsidRPr="006F6916">
        <w:rPr>
          <w:rFonts w:eastAsia="Times New Roman"/>
          <w:color w:val="222222"/>
          <w:spacing w:val="3"/>
          <w:szCs w:val="24"/>
          <w:shd w:val="clear" w:color="auto" w:fill="FFFFFF"/>
          <w:vertAlign w:val="superscript"/>
        </w:rPr>
        <w:t>13</w:t>
      </w:r>
      <w:r w:rsidR="00717EE2" w:rsidRPr="006F6916">
        <w:rPr>
          <w:rFonts w:eastAsia="Times New Roman"/>
          <w:color w:val="222222"/>
          <w:spacing w:val="3"/>
          <w:szCs w:val="24"/>
          <w:shd w:val="clear" w:color="auto" w:fill="FFFFFF"/>
        </w:rPr>
        <w:t>C/</w:t>
      </w:r>
      <w:r w:rsidR="00717EE2" w:rsidRPr="006F6916">
        <w:rPr>
          <w:rFonts w:eastAsia="Times New Roman"/>
          <w:color w:val="222222"/>
          <w:spacing w:val="3"/>
          <w:szCs w:val="24"/>
          <w:shd w:val="clear" w:color="auto" w:fill="FFFFFF"/>
          <w:vertAlign w:val="superscript"/>
        </w:rPr>
        <w:t>2</w:t>
      </w:r>
      <w:r w:rsidR="00717EE2" w:rsidRPr="006F6916">
        <w:rPr>
          <w:rFonts w:eastAsia="Times New Roman"/>
          <w:color w:val="222222"/>
          <w:spacing w:val="3"/>
          <w:szCs w:val="24"/>
          <w:shd w:val="clear" w:color="auto" w:fill="FFFFFF"/>
        </w:rPr>
        <w:t>H</w:t>
      </w:r>
      <w:r w:rsidR="00717EE2">
        <w:rPr>
          <w:rFonts w:eastAsia="Times New Roman"/>
          <w:color w:val="222222"/>
          <w:spacing w:val="3"/>
          <w:szCs w:val="24"/>
          <w:shd w:val="clear" w:color="auto" w:fill="FFFFFF"/>
        </w:rPr>
        <w:t>-labelled IL</w:t>
      </w:r>
      <w:r w:rsidR="00F26AA9">
        <w:rPr>
          <w:rFonts w:eastAsia="Times New Roman"/>
          <w:color w:val="222222"/>
          <w:spacing w:val="3"/>
          <w:szCs w:val="24"/>
          <w:shd w:val="clear" w:color="auto" w:fill="FFFFFF"/>
        </w:rPr>
        <w:t>-</w:t>
      </w:r>
      <w:r w:rsidR="00717EE2">
        <w:rPr>
          <w:rFonts w:eastAsia="Times New Roman"/>
          <w:color w:val="222222"/>
          <w:spacing w:val="3"/>
          <w:szCs w:val="24"/>
          <w:shd w:val="clear" w:color="auto" w:fill="FFFFFF"/>
        </w:rPr>
        <w:t xml:space="preserve">17F </w:t>
      </w:r>
      <w:r w:rsidR="006E79E8">
        <w:rPr>
          <w:rFonts w:eastAsia="Times New Roman"/>
          <w:color w:val="222222"/>
          <w:spacing w:val="3"/>
          <w:szCs w:val="24"/>
          <w:shd w:val="clear" w:color="auto" w:fill="FFFFFF"/>
        </w:rPr>
        <w:t>in order to detect long range amide</w:t>
      </w:r>
      <w:r w:rsidR="00D20127">
        <w:rPr>
          <w:rFonts w:eastAsia="Times New Roman"/>
          <w:color w:val="222222"/>
          <w:spacing w:val="3"/>
          <w:szCs w:val="24"/>
          <w:shd w:val="clear" w:color="auto" w:fill="FFFFFF"/>
        </w:rPr>
        <w:t xml:space="preserve"> proton</w:t>
      </w:r>
      <w:r w:rsidR="006E79E8">
        <w:rPr>
          <w:rFonts w:eastAsia="Times New Roman"/>
          <w:color w:val="222222"/>
          <w:spacing w:val="3"/>
          <w:szCs w:val="24"/>
          <w:shd w:val="clear" w:color="auto" w:fill="FFFFFF"/>
        </w:rPr>
        <w:t xml:space="preserve">-amide </w:t>
      </w:r>
      <w:r w:rsidR="00D20127">
        <w:rPr>
          <w:rFonts w:eastAsia="Times New Roman"/>
          <w:color w:val="222222"/>
          <w:spacing w:val="3"/>
          <w:szCs w:val="24"/>
          <w:shd w:val="clear" w:color="auto" w:fill="FFFFFF"/>
        </w:rPr>
        <w:t xml:space="preserve">proton </w:t>
      </w:r>
      <w:r w:rsidR="006E79E8">
        <w:rPr>
          <w:rFonts w:eastAsia="Times New Roman"/>
          <w:color w:val="222222"/>
          <w:spacing w:val="3"/>
          <w:szCs w:val="24"/>
          <w:shd w:val="clear" w:color="auto" w:fill="FFFFFF"/>
        </w:rPr>
        <w:t>NOEs present between sequential residues</w:t>
      </w:r>
      <w:r w:rsidR="00252B25">
        <w:rPr>
          <w:rFonts w:eastAsia="Times New Roman"/>
          <w:color w:val="222222"/>
          <w:spacing w:val="3"/>
          <w:szCs w:val="24"/>
          <w:shd w:val="clear" w:color="auto" w:fill="FFFFFF"/>
        </w:rPr>
        <w:t>,</w:t>
      </w:r>
      <w:r w:rsidR="006E79E8">
        <w:rPr>
          <w:rFonts w:eastAsia="Times New Roman"/>
          <w:color w:val="222222"/>
          <w:spacing w:val="3"/>
          <w:szCs w:val="24"/>
          <w:shd w:val="clear" w:color="auto" w:fill="FFFFFF"/>
        </w:rPr>
        <w:t xml:space="preserve"> and across </w:t>
      </w:r>
      <w:r w:rsidR="006E79E8" w:rsidRPr="00CC1DC4">
        <w:rPr>
          <w:rFonts w:ascii="Symbol" w:hAnsi="Symbol"/>
        </w:rPr>
        <w:t></w:t>
      </w:r>
      <w:r w:rsidR="006E79E8">
        <w:rPr>
          <w:rFonts w:ascii="Symbol" w:hAnsi="Symbol"/>
        </w:rPr>
        <w:t></w:t>
      </w:r>
      <w:r w:rsidR="006E79E8">
        <w:rPr>
          <w:rFonts w:eastAsia="Times New Roman"/>
          <w:color w:val="222222"/>
          <w:spacing w:val="3"/>
          <w:szCs w:val="24"/>
          <w:shd w:val="clear" w:color="auto" w:fill="FFFFFF"/>
        </w:rPr>
        <w:t xml:space="preserve">sheets and loops. </w:t>
      </w:r>
    </w:p>
    <w:p w14:paraId="7555C05E" w14:textId="77777777" w:rsidR="0018281C" w:rsidRDefault="0018281C" w:rsidP="0018281C">
      <w:pPr>
        <w:spacing w:line="480" w:lineRule="auto"/>
        <w:jc w:val="both"/>
        <w:rPr>
          <w:rFonts w:eastAsia="Times New Roman"/>
          <w:color w:val="222222"/>
          <w:spacing w:val="3"/>
          <w:szCs w:val="24"/>
          <w:shd w:val="clear" w:color="auto" w:fill="FFFFFF"/>
        </w:rPr>
      </w:pPr>
    </w:p>
    <w:p w14:paraId="75C1C5DD" w14:textId="38DDD715" w:rsidR="0018281C" w:rsidRPr="0018281C" w:rsidRDefault="00CE4510" w:rsidP="0018281C">
      <w:pPr>
        <w:spacing w:line="480" w:lineRule="auto"/>
        <w:jc w:val="both"/>
        <w:rPr>
          <w:rFonts w:eastAsia="Times New Roman"/>
          <w:i/>
          <w:iCs/>
          <w:color w:val="222222"/>
          <w:spacing w:val="3"/>
          <w:szCs w:val="24"/>
          <w:shd w:val="clear" w:color="auto" w:fill="FFFFFF"/>
        </w:rPr>
      </w:pPr>
      <w:r>
        <w:rPr>
          <w:rFonts w:eastAsia="Times New Roman"/>
          <w:i/>
          <w:iCs/>
          <w:color w:val="222222"/>
          <w:spacing w:val="3"/>
          <w:szCs w:val="24"/>
          <w:shd w:val="clear" w:color="auto" w:fill="FFFFFF"/>
        </w:rPr>
        <w:t xml:space="preserve">2.3 </w:t>
      </w:r>
      <w:r w:rsidR="0018281C">
        <w:rPr>
          <w:rFonts w:eastAsia="Times New Roman"/>
          <w:i/>
          <w:iCs/>
          <w:color w:val="222222"/>
          <w:spacing w:val="3"/>
          <w:szCs w:val="24"/>
          <w:shd w:val="clear" w:color="auto" w:fill="FFFFFF"/>
        </w:rPr>
        <w:t xml:space="preserve">Measurement of the Relative Intensities of Backbone Amide Signals </w:t>
      </w:r>
      <w:proofErr w:type="gramStart"/>
      <w:r w:rsidR="0018281C">
        <w:rPr>
          <w:rFonts w:eastAsia="Times New Roman"/>
          <w:i/>
          <w:iCs/>
          <w:color w:val="222222"/>
          <w:spacing w:val="3"/>
          <w:szCs w:val="24"/>
          <w:shd w:val="clear" w:color="auto" w:fill="FFFFFF"/>
        </w:rPr>
        <w:t>of  IL</w:t>
      </w:r>
      <w:proofErr w:type="gramEnd"/>
      <w:r w:rsidR="0018281C">
        <w:rPr>
          <w:rFonts w:eastAsia="Times New Roman"/>
          <w:i/>
          <w:iCs/>
          <w:color w:val="222222"/>
          <w:spacing w:val="3"/>
          <w:szCs w:val="24"/>
          <w:shd w:val="clear" w:color="auto" w:fill="FFFFFF"/>
        </w:rPr>
        <w:t>-17AA, IL-17FF and IL-17AF</w:t>
      </w:r>
    </w:p>
    <w:p w14:paraId="25D0A8E5" w14:textId="5F4FFA8B" w:rsidR="0039247E" w:rsidRDefault="0018281C" w:rsidP="00EE1C9F">
      <w:pPr>
        <w:spacing w:line="480" w:lineRule="auto"/>
        <w:ind w:firstLine="720"/>
        <w:jc w:val="both"/>
      </w:pPr>
      <w:r w:rsidRPr="0035061F">
        <w:rPr>
          <w:vertAlign w:val="superscript"/>
        </w:rPr>
        <w:t>15</w:t>
      </w:r>
      <w:r w:rsidRPr="0035061F">
        <w:t>N/</w:t>
      </w:r>
      <w:r w:rsidRPr="0035061F">
        <w:rPr>
          <w:vertAlign w:val="superscript"/>
        </w:rPr>
        <w:t>1</w:t>
      </w:r>
      <w:r w:rsidRPr="0035061F">
        <w:t xml:space="preserve">H HSQC spectra </w:t>
      </w:r>
      <w:r w:rsidR="003F6EA4">
        <w:fldChar w:fldCharType="begin"/>
      </w:r>
      <w:r w:rsidR="009C290B">
        <w:instrText xml:space="preserve"> ADDIN EN.CITE &lt;EndNote&gt;&lt;Cite&gt;&lt;Author&gt;Bodenhausen&lt;/Author&gt;&lt;Year&gt;1980&lt;/Year&gt;&lt;RecNum&gt;364&lt;/RecNum&gt;&lt;DisplayText&gt;(Bodenhausen et al. 1980)&lt;/DisplayText&gt;&lt;record&gt;&lt;rec-number&gt;364&lt;/rec-number&gt;&lt;foreign-keys&gt;&lt;key app="EN" db-id="fr2arpwp0dxtp5esdx6xtra35522xr29zx92" timestamp="0"&gt;364&lt;/key&gt;&lt;/foreign-keys&gt;&lt;ref-type name="Journal Article"&gt;17&lt;/ref-type&gt;&lt;contributors&gt;&lt;authors&gt;&lt;author&gt;Bodenhausen, G.&lt;/author&gt;&lt;author&gt;Ruben, D. J.&lt;/author&gt;&lt;/authors&gt;&lt;/contributors&gt;&lt;auth-address&gt;Bodenhausen, G&amp;#xD;Mit,Francis Bitter Natl Magnet Lab,Cambridge,Ma 02139&lt;/auth-address&gt;&lt;titles&gt;&lt;title&gt;Natural abundance N-15 NMR by enhanced heteronuclear spectroscopy&lt;/title&gt;&lt;secondary-title&gt;Chem. Phys. Lett.&lt;/secondary-title&gt;&lt;/titles&gt;&lt;periodical&gt;&lt;full-title&gt;Chem. Phys. Lett.&lt;/full-title&gt;&lt;/periodical&gt;&lt;pages&gt;185-189&lt;/pages&gt;&lt;volume&gt;69&lt;/volume&gt;&lt;number&gt;1&lt;/number&gt;&lt;dates&gt;&lt;year&gt;1980&lt;/year&gt;&lt;/dates&gt;&lt;isbn&gt;0009-2614&lt;/isbn&gt;&lt;accession-num&gt;ISI:A1980JC00900041&lt;/accession-num&gt;&lt;urls&gt;&lt;related-urls&gt;&lt;url&gt;&amp;lt;Go to ISI&amp;gt;://A1980JC00900041&lt;/url&gt;&lt;/related-urls&gt;&lt;/urls&gt;&lt;language&gt;English&lt;/language&gt;&lt;/record&gt;&lt;/Cite&gt;&lt;/EndNote&gt;</w:instrText>
      </w:r>
      <w:r w:rsidR="003F6EA4">
        <w:fldChar w:fldCharType="separate"/>
      </w:r>
      <w:r w:rsidR="009C290B">
        <w:rPr>
          <w:noProof/>
        </w:rPr>
        <w:t>(Bodenhausen et al. 1980)</w:t>
      </w:r>
      <w:r w:rsidR="003F6EA4">
        <w:fldChar w:fldCharType="end"/>
      </w:r>
      <w:r w:rsidR="003F6EA4">
        <w:t xml:space="preserve"> </w:t>
      </w:r>
      <w:r w:rsidRPr="0035061F">
        <w:t xml:space="preserve">of </w:t>
      </w:r>
      <w:r>
        <w:t>the IL-17AA, IL-17FF</w:t>
      </w:r>
      <w:r w:rsidR="005D25DA">
        <w:t xml:space="preserve">, </w:t>
      </w:r>
      <w:r>
        <w:t>IL-17</w:t>
      </w:r>
      <w:r w:rsidRPr="005D25DA">
        <w:rPr>
          <w:u w:val="single"/>
        </w:rPr>
        <w:t>A</w:t>
      </w:r>
      <w:r w:rsidR="005D25DA">
        <w:t>f and IL17a</w:t>
      </w:r>
      <w:r w:rsidR="005D25DA" w:rsidRPr="005D25DA">
        <w:rPr>
          <w:u w:val="single"/>
        </w:rPr>
        <w:t>F</w:t>
      </w:r>
      <w:r>
        <w:t xml:space="preserve"> dimers</w:t>
      </w:r>
      <w:r w:rsidRPr="0035061F">
        <w:t xml:space="preserve"> were acquired from 0.35 ml samples of </w:t>
      </w:r>
      <w:r>
        <w:t>62-75</w:t>
      </w:r>
      <w:r w:rsidRPr="0035061F">
        <w:t xml:space="preserve"> </w:t>
      </w:r>
      <w:proofErr w:type="spellStart"/>
      <w:r w:rsidRPr="0035061F">
        <w:t>μM</w:t>
      </w:r>
      <w:proofErr w:type="spellEnd"/>
      <w:r w:rsidRPr="0035061F">
        <w:t xml:space="preserve"> </w:t>
      </w:r>
      <w:r w:rsidR="00FE782E" w:rsidRPr="006F6916">
        <w:rPr>
          <w:rFonts w:eastAsia="Times New Roman"/>
          <w:color w:val="222222"/>
          <w:spacing w:val="3"/>
          <w:szCs w:val="24"/>
          <w:shd w:val="clear" w:color="auto" w:fill="FFFFFF"/>
          <w:vertAlign w:val="superscript"/>
        </w:rPr>
        <w:t>15</w:t>
      </w:r>
      <w:r w:rsidR="00FE782E" w:rsidRPr="006F6916">
        <w:rPr>
          <w:rFonts w:eastAsia="Times New Roman"/>
          <w:color w:val="222222"/>
          <w:spacing w:val="3"/>
          <w:szCs w:val="24"/>
          <w:shd w:val="clear" w:color="auto" w:fill="FFFFFF"/>
        </w:rPr>
        <w:t>N/</w:t>
      </w:r>
      <w:r w:rsidR="00FE782E" w:rsidRPr="006F6916">
        <w:rPr>
          <w:rFonts w:eastAsia="Times New Roman"/>
          <w:color w:val="222222"/>
          <w:spacing w:val="3"/>
          <w:szCs w:val="24"/>
          <w:shd w:val="clear" w:color="auto" w:fill="FFFFFF"/>
          <w:vertAlign w:val="superscript"/>
        </w:rPr>
        <w:t>13</w:t>
      </w:r>
      <w:r w:rsidR="00FE782E" w:rsidRPr="006F6916">
        <w:rPr>
          <w:rFonts w:eastAsia="Times New Roman"/>
          <w:color w:val="222222"/>
          <w:spacing w:val="3"/>
          <w:szCs w:val="24"/>
          <w:shd w:val="clear" w:color="auto" w:fill="FFFFFF"/>
        </w:rPr>
        <w:t>C/</w:t>
      </w:r>
      <w:r w:rsidR="00FE782E" w:rsidRPr="006F6916">
        <w:rPr>
          <w:rFonts w:eastAsia="Times New Roman"/>
          <w:color w:val="222222"/>
          <w:spacing w:val="3"/>
          <w:szCs w:val="24"/>
          <w:shd w:val="clear" w:color="auto" w:fill="FFFFFF"/>
          <w:vertAlign w:val="superscript"/>
        </w:rPr>
        <w:t>2</w:t>
      </w:r>
      <w:r w:rsidR="00FE782E" w:rsidRPr="006F6916">
        <w:rPr>
          <w:rFonts w:eastAsia="Times New Roman"/>
          <w:color w:val="222222"/>
          <w:spacing w:val="3"/>
          <w:szCs w:val="24"/>
          <w:shd w:val="clear" w:color="auto" w:fill="FFFFFF"/>
        </w:rPr>
        <w:t>H</w:t>
      </w:r>
      <w:r w:rsidR="00FE782E">
        <w:rPr>
          <w:rFonts w:eastAsia="Times New Roman"/>
          <w:color w:val="222222"/>
          <w:spacing w:val="3"/>
          <w:szCs w:val="24"/>
          <w:shd w:val="clear" w:color="auto" w:fill="FFFFFF"/>
        </w:rPr>
        <w:t xml:space="preserve">  or </w:t>
      </w:r>
      <w:r w:rsidR="00FE782E" w:rsidRPr="006F6916">
        <w:rPr>
          <w:rFonts w:eastAsia="Times New Roman"/>
          <w:color w:val="222222"/>
          <w:spacing w:val="3"/>
          <w:szCs w:val="24"/>
          <w:shd w:val="clear" w:color="auto" w:fill="FFFFFF"/>
          <w:vertAlign w:val="superscript"/>
        </w:rPr>
        <w:t>15</w:t>
      </w:r>
      <w:r w:rsidR="00FE782E" w:rsidRPr="006F6916">
        <w:rPr>
          <w:rFonts w:eastAsia="Times New Roman"/>
          <w:color w:val="222222"/>
          <w:spacing w:val="3"/>
          <w:szCs w:val="24"/>
          <w:shd w:val="clear" w:color="auto" w:fill="FFFFFF"/>
        </w:rPr>
        <w:t>N/</w:t>
      </w:r>
      <w:r w:rsidR="00FE782E" w:rsidRPr="006F6916">
        <w:rPr>
          <w:rFonts w:eastAsia="Times New Roman"/>
          <w:color w:val="222222"/>
          <w:spacing w:val="3"/>
          <w:szCs w:val="24"/>
          <w:shd w:val="clear" w:color="auto" w:fill="FFFFFF"/>
          <w:vertAlign w:val="superscript"/>
        </w:rPr>
        <w:t>2</w:t>
      </w:r>
      <w:r w:rsidR="00FE782E" w:rsidRPr="006F6916">
        <w:rPr>
          <w:rFonts w:eastAsia="Times New Roman"/>
          <w:color w:val="222222"/>
          <w:spacing w:val="3"/>
          <w:szCs w:val="24"/>
          <w:shd w:val="clear" w:color="auto" w:fill="FFFFFF"/>
        </w:rPr>
        <w:t>H</w:t>
      </w:r>
      <w:r w:rsidR="00FE782E">
        <w:rPr>
          <w:rFonts w:eastAsia="Times New Roman"/>
          <w:color w:val="222222"/>
          <w:spacing w:val="3"/>
          <w:szCs w:val="24"/>
          <w:shd w:val="clear" w:color="auto" w:fill="FFFFFF"/>
        </w:rPr>
        <w:t xml:space="preserve">-labelled </w:t>
      </w:r>
      <w:r>
        <w:t xml:space="preserve">dimer </w:t>
      </w:r>
      <w:r w:rsidRPr="0035061F">
        <w:t xml:space="preserve">in a </w:t>
      </w:r>
      <w:r>
        <w:t>20</w:t>
      </w:r>
      <w:r w:rsidRPr="0035061F">
        <w:t xml:space="preserve"> mM sodium phosphate, 100 mM sodium chloride</w:t>
      </w:r>
      <w:r>
        <w:t xml:space="preserve"> and</w:t>
      </w:r>
      <w:r w:rsidRPr="0035061F">
        <w:t xml:space="preserve"> 0.02% (w/v) sodium </w:t>
      </w:r>
      <w:proofErr w:type="spellStart"/>
      <w:r w:rsidRPr="0035061F">
        <w:t>azide</w:t>
      </w:r>
      <w:proofErr w:type="spellEnd"/>
      <w:r w:rsidRPr="0035061F">
        <w:t xml:space="preserve"> buffer at pH 6.</w:t>
      </w:r>
      <w:r>
        <w:t>0</w:t>
      </w:r>
      <w:r w:rsidRPr="0035061F">
        <w:t xml:space="preserve">, containing </w:t>
      </w:r>
      <w:r>
        <w:t>5</w:t>
      </w:r>
      <w:r w:rsidRPr="0035061F">
        <w:t>% D</w:t>
      </w:r>
      <w:r w:rsidRPr="0035061F">
        <w:rPr>
          <w:vertAlign w:val="subscript"/>
        </w:rPr>
        <w:t>2</w:t>
      </w:r>
      <w:r w:rsidRPr="0035061F">
        <w:t>O/9</w:t>
      </w:r>
      <w:r>
        <w:t>5</w:t>
      </w:r>
      <w:r w:rsidRPr="0035061F">
        <w:t>% H</w:t>
      </w:r>
      <w:r w:rsidRPr="0035061F">
        <w:rPr>
          <w:vertAlign w:val="subscript"/>
        </w:rPr>
        <w:t>2</w:t>
      </w:r>
      <w:r w:rsidRPr="0035061F">
        <w:t xml:space="preserve">O.  </w:t>
      </w:r>
      <w:r>
        <w:t>Spectra</w:t>
      </w:r>
      <w:r w:rsidRPr="0035061F">
        <w:t xml:space="preserve"> were acquired at </w:t>
      </w:r>
      <w:r>
        <w:t>3</w:t>
      </w:r>
      <w:r w:rsidRPr="0035061F">
        <w:t>5</w:t>
      </w:r>
      <w:r w:rsidR="00B65A05">
        <w:t xml:space="preserve"> </w:t>
      </w:r>
      <w:r w:rsidRPr="0035061F">
        <w:sym w:font="Symbol" w:char="F0B0"/>
      </w:r>
      <w:r w:rsidRPr="0035061F">
        <w:t xml:space="preserve">C on </w:t>
      </w:r>
      <w:r>
        <w:t>a</w:t>
      </w:r>
      <w:r w:rsidRPr="0035061F">
        <w:t xml:space="preserve"> 600 MHz Bruker A</w:t>
      </w:r>
      <w:r w:rsidR="00EE1C9F">
        <w:t>VIII HD</w:t>
      </w:r>
      <w:r w:rsidRPr="0035061F">
        <w:t xml:space="preserve"> spectrometer</w:t>
      </w:r>
      <w:r>
        <w:t>.</w:t>
      </w:r>
      <w:r w:rsidRPr="0035061F">
        <w:t xml:space="preserve">  </w:t>
      </w:r>
      <w:r>
        <w:t>A</w:t>
      </w:r>
      <w:r w:rsidRPr="0035061F">
        <w:t xml:space="preserve">cquisition times </w:t>
      </w:r>
      <w:r>
        <w:t xml:space="preserve">were 60 </w:t>
      </w:r>
      <w:proofErr w:type="spellStart"/>
      <w:r>
        <w:t>ms</w:t>
      </w:r>
      <w:proofErr w:type="spellEnd"/>
      <w:r w:rsidRPr="0035061F">
        <w:t xml:space="preserve"> for </w:t>
      </w:r>
      <w:r w:rsidRPr="0035061F">
        <w:rPr>
          <w:vertAlign w:val="superscript"/>
        </w:rPr>
        <w:t>15</w:t>
      </w:r>
      <w:r w:rsidRPr="0035061F">
        <w:t xml:space="preserve">N </w:t>
      </w:r>
      <w:r>
        <w:t>(</w:t>
      </w:r>
      <w:r w:rsidRPr="0035061F">
        <w:t>F</w:t>
      </w:r>
      <w:r w:rsidRPr="0035061F">
        <w:rPr>
          <w:vertAlign w:val="subscript"/>
        </w:rPr>
        <w:t>1</w:t>
      </w:r>
      <w:r>
        <w:t xml:space="preserve">) </w:t>
      </w:r>
      <w:r w:rsidRPr="0035061F">
        <w:t xml:space="preserve">and </w:t>
      </w:r>
      <w:r>
        <w:t>80</w:t>
      </w:r>
      <w:r w:rsidRPr="0035061F">
        <w:t xml:space="preserve"> </w:t>
      </w:r>
      <w:proofErr w:type="spellStart"/>
      <w:r w:rsidRPr="0035061F">
        <w:t>ms</w:t>
      </w:r>
      <w:proofErr w:type="spellEnd"/>
      <w:r w:rsidRPr="0035061F">
        <w:t xml:space="preserve"> </w:t>
      </w:r>
      <w:r w:rsidRPr="0035061F">
        <w:rPr>
          <w:vertAlign w:val="superscript"/>
        </w:rPr>
        <w:t>1</w:t>
      </w:r>
      <w:r w:rsidRPr="0035061F">
        <w:t xml:space="preserve">H </w:t>
      </w:r>
      <w:r>
        <w:t>(</w:t>
      </w:r>
      <w:r w:rsidRPr="0035061F">
        <w:t>F</w:t>
      </w:r>
      <w:r w:rsidRPr="0035061F">
        <w:rPr>
          <w:vertAlign w:val="subscript"/>
        </w:rPr>
        <w:t>2</w:t>
      </w:r>
      <w:r w:rsidRPr="00D2165A">
        <w:t>)</w:t>
      </w:r>
      <w:r>
        <w:t>, with the spectra acquired over approximately 11 hours. The</w:t>
      </w:r>
      <w:r w:rsidRPr="0018281C">
        <w:t xml:space="preserve"> </w:t>
      </w:r>
      <w:r>
        <w:t>spectra</w:t>
      </w:r>
      <w:r w:rsidRPr="00B10B21">
        <w:t xml:space="preserve"> were processed using </w:t>
      </w:r>
      <w:proofErr w:type="spellStart"/>
      <w:r>
        <w:t>NMRPipe</w:t>
      </w:r>
      <w:proofErr w:type="spellEnd"/>
      <w:r>
        <w:t xml:space="preserve"> </w:t>
      </w:r>
      <w:r w:rsidR="003F6EA4">
        <w:fldChar w:fldCharType="begin"/>
      </w:r>
      <w:r w:rsidR="00E04778">
        <w:instrText xml:space="preserve"> ADDIN EN.CITE &lt;EndNote&gt;&lt;Cite&gt;&lt;Author&gt;Delaglio&lt;/Author&gt;&lt;Year&gt;1995&lt;/Year&gt;&lt;RecNum&gt;39&lt;/RecNum&gt;&lt;DisplayText&gt;(Delaglio et al. 1995)&lt;/DisplayText&gt;&lt;record&gt;&lt;rec-number&gt;39&lt;/rec-number&gt;&lt;foreign-keys&gt;&lt;key app="EN" db-id="fr2arpwp0dxtp5esdx6xtra35522xr29zx92" timestamp="0"&gt;39&lt;/key&gt;&lt;/foreign-keys&gt;&lt;ref-type name="Journal Article"&gt;17&lt;/ref-type&gt;&lt;contributors&gt;&lt;authors&gt;&lt;author&gt;Delaglio, F&lt;/author&gt;&lt;author&gt;Grzesiek, S&lt;/author&gt;&lt;author&gt;Vuister, GW&lt;/author&gt;&lt;author&gt;Zhu, G&lt;/author&gt;&lt;author&gt;Pfeifer, J&lt;/author&gt;&lt;author&gt;Bax, A&lt;/author&gt;&lt;/authors&gt;&lt;/contributors&gt;&lt;auth-address&gt;DELAGLIO, F&amp;#xD;NIDDK,CHEM PHYS LAB,BLDG 5 B2-31,5 CTR DR MSC 0505,BETHESDA,MD 20892&amp;#xD;UNIV UTRECHT,BIJVOET CTR BIOMOLEC RES,3584 CH UTRECHT,NETHERLANDS&amp;#xD;HONG KONG UNIV SCI &amp;amp; TECHNOL,DEPT BIOCHEM,KOWLOON,HONG KONG&amp;#xD;NIH,DIV COMP RES &amp;amp; TECHNOL,BETHESDA,MD 20892&lt;/auth-address&gt;&lt;titles&gt;&lt;title&gt;NMRPIPE - A multidimensional spectral processing system based on UNIX pipes&lt;/title&gt;&lt;secondary-title&gt;J. Biomol. NMR&lt;/secondary-title&gt;&lt;alt-title&gt;J BIOMOL NMR&amp;#xD;J BIOMOL NMR&lt;/alt-title&gt;&lt;/titles&gt;&lt;periodical&gt;&lt;full-title&gt;J. Biomol. NMR&lt;/full-title&gt;&lt;/periodical&gt;&lt;pages&gt;277-293&lt;/pages&gt;&lt;volume&gt;6&lt;/volume&gt;&lt;number&gt;3&lt;/number&gt;&lt;keywords&gt;&lt;keyword&gt;MULTIDIMENSIONAL NMR&lt;/keyword&gt;&lt;keyword&gt;DATA PROCESSING&lt;/keyword&gt;&lt;keyword&gt;FOURIER TRANSFORMATION&lt;/keyword&gt;&lt;keyword&gt;LINEAR PREDICTION&lt;/keyword&gt;&lt;keyword&gt;MAXIMUM ENTROPY&lt;/keyword&gt;&lt;keyword&gt;UNIX&lt;/keyword&gt;&lt;keyword&gt;MAXIMUM-ENTROPY METHOD&lt;/keyword&gt;&lt;keyword&gt;NUCLEAR MAGNETIC-RESONANCE&lt;/keyword&gt;&lt;keyword&gt;IMPROVED LINEAR PREDICTION&lt;/keyword&gt;&lt;keyword&gt;DIMENSIONAL NMR-SPECTRA&lt;/keyword&gt;&lt;keyword&gt;TIME-DOMAIN DATA&lt;/keyword&gt;&lt;keyword&gt;SENSITIVITY IMPROVEMENT&lt;/keyword&gt;&lt;keyword&gt;IMAGE-RECONSTRUCTION&lt;/keyword&gt;&lt;keyword&gt;PHASE&lt;/keyword&gt;&lt;keyword&gt;SPECTROSCOPY&lt;/keyword&gt;&lt;keyword&gt;SIGNALS&lt;/keyword&gt;&lt;/keywords&gt;&lt;dates&gt;&lt;year&gt;1995&lt;/year&gt;&lt;pub-dates&gt;&lt;date&gt;NOV&lt;/date&gt;&lt;/pub-dates&gt;&lt;/dates&gt;&lt;accession-num&gt;ISI:A1995TH72500006&lt;/accession-num&gt;&lt;label&gt;ESCOM SCI PUBL BV&lt;/label&gt;&lt;urls&gt;&lt;related-urls&gt;&lt;url&gt;&amp;lt;Go to ISI&amp;gt;://A1995TH72500006 &lt;/url&gt;&lt;/related-urls&gt;&lt;/urls&gt;&lt;/record&gt;&lt;/Cite&gt;&lt;/EndNote&gt;</w:instrText>
      </w:r>
      <w:r w:rsidR="003F6EA4">
        <w:fldChar w:fldCharType="separate"/>
      </w:r>
      <w:r w:rsidR="00E04778">
        <w:rPr>
          <w:noProof/>
        </w:rPr>
        <w:t>(Delaglio et al. 1995)</w:t>
      </w:r>
      <w:r w:rsidR="003F6EA4">
        <w:fldChar w:fldCharType="end"/>
      </w:r>
      <w:r w:rsidR="00D70955">
        <w:t xml:space="preserve"> and </w:t>
      </w:r>
      <w:r w:rsidR="001C4DDC">
        <w:t xml:space="preserve">the height of the backbone amide </w:t>
      </w:r>
      <w:r w:rsidR="009707B5">
        <w:t xml:space="preserve">signals </w:t>
      </w:r>
      <w:r w:rsidR="0000240F">
        <w:t>determined</w:t>
      </w:r>
      <w:r w:rsidR="00D70955">
        <w:t xml:space="preserve"> in </w:t>
      </w:r>
      <w:r w:rsidR="009707B5">
        <w:t>NMRFAM-</w:t>
      </w:r>
      <w:r w:rsidRPr="00B10B21">
        <w:t xml:space="preserve">Sparky </w:t>
      </w:r>
      <w:r w:rsidR="009707B5">
        <w:fldChar w:fldCharType="begin"/>
      </w:r>
      <w:r w:rsidR="00821003">
        <w:instrText xml:space="preserve"> ADDIN EN.CITE &lt;EndNote&gt;&lt;Cite&gt;&lt;Author&gt;Lee&lt;/Author&gt;&lt;Year&gt;2015&lt;/Year&gt;&lt;RecNum&gt;588&lt;/RecNum&gt;&lt;DisplayText&gt;(Lee et al. 2015)&lt;/DisplayText&gt;&lt;record&gt;&lt;rec-number&gt;588&lt;/rec-number&gt;&lt;foreign-keys&gt;&lt;key app="EN" db-id="fr2arpwp0dxtp5esdx6xtra35522xr29zx92" timestamp="1597496397"&gt;588&lt;/key&gt;&lt;/foreign-keys&gt;&lt;ref-type name="Journal Article"&gt;17&lt;/ref-type&gt;&lt;contributors&gt;&lt;authors&gt;&lt;author&gt;Lee, W.&lt;/author&gt;&lt;author&gt;Tonelli, M.&lt;/author&gt;&lt;author&gt;Markley, J. L.&lt;/author&gt;&lt;/authors&gt;&lt;/contributors&gt;&lt;auth-address&gt;National Magnetics Resonance Facility at Madison, Biochemistry Department, University of Wisconsin-Madison, Madison, WI 53706, USA.&lt;/auth-address&gt;&lt;titles&gt;&lt;title&gt;NMRFAM-SPARKY: enhanced software for biomolecular NMR spectroscopy&lt;/title&gt;&lt;secondary-title&gt;Bioinformatics&lt;/secondary-title&gt;&lt;/titles&gt;&lt;periodical&gt;&lt;full-title&gt;Bioinformatics&lt;/full-title&gt;&lt;/periodical&gt;&lt;pages&gt;1325-7&lt;/pages&gt;&lt;volume&gt;31&lt;/volume&gt;&lt;number&gt;8&lt;/number&gt;&lt;edition&gt;2014/12/17&lt;/edition&gt;&lt;keywords&gt;&lt;keyword&gt;*Databases, Protein&lt;/keyword&gt;&lt;keyword&gt;Humans&lt;/keyword&gt;&lt;keyword&gt;Nuclear Magnetic Resonance, Biomolecular/*methods&lt;/keyword&gt;&lt;keyword&gt;Proteins/*chemistry&lt;/keyword&gt;&lt;keyword&gt;*Software&lt;/keyword&gt;&lt;/keywords&gt;&lt;dates&gt;&lt;year&gt;2015&lt;/year&gt;&lt;pub-dates&gt;&lt;date&gt;Apr 15&lt;/date&gt;&lt;/pub-dates&gt;&lt;/dates&gt;&lt;isbn&gt;1367-4811 (Electronic)&amp;#xD;1367-4803 (Linking)&lt;/isbn&gt;&lt;accession-num&gt;25505092&lt;/accession-num&gt;&lt;urls&gt;&lt;related-urls&gt;&lt;url&gt;https://www.ncbi.nlm.nih.gov/pubmed/25505092&lt;/url&gt;&lt;/related-urls&gt;&lt;/urls&gt;&lt;custom2&gt;PMC4393527&lt;/custom2&gt;&lt;electronic-resource-num&gt;10.1093/bioinformatics/btu830&lt;/electronic-resource-num&gt;&lt;/record&gt;&lt;/Cite&gt;&lt;/EndNote&gt;</w:instrText>
      </w:r>
      <w:r w:rsidR="009707B5">
        <w:fldChar w:fldCharType="separate"/>
      </w:r>
      <w:r w:rsidR="00821003">
        <w:rPr>
          <w:noProof/>
        </w:rPr>
        <w:t>(Lee et al. 2015)</w:t>
      </w:r>
      <w:r w:rsidR="009707B5">
        <w:fldChar w:fldCharType="end"/>
      </w:r>
      <w:r w:rsidRPr="00B10B21">
        <w:t>.</w:t>
      </w:r>
      <w:r w:rsidR="00D70955">
        <w:t xml:space="preserve"> </w:t>
      </w:r>
      <w:r w:rsidR="00424CE3">
        <w:t xml:space="preserve">Significantly overlapped signals, whose intensity could not accurately </w:t>
      </w:r>
      <w:r w:rsidR="0098393B">
        <w:t xml:space="preserve">be </w:t>
      </w:r>
      <w:r w:rsidR="00424CE3">
        <w:t xml:space="preserve">determined, </w:t>
      </w:r>
      <w:r w:rsidR="001C4DDC">
        <w:t>were</w:t>
      </w:r>
      <w:r w:rsidR="00424CE3">
        <w:t xml:space="preserve"> excluded from subsequent</w:t>
      </w:r>
      <w:r w:rsidR="001C4DDC">
        <w:t xml:space="preserve"> analysis.</w:t>
      </w:r>
      <w:r w:rsidR="00EE1C9F">
        <w:t xml:space="preserve"> </w:t>
      </w:r>
      <w:r w:rsidR="005D25DA">
        <w:t>To correct for differences in the concentration</w:t>
      </w:r>
      <w:r w:rsidR="00EE1C9F">
        <w:t>s</w:t>
      </w:r>
      <w:r w:rsidR="005D25DA">
        <w:t xml:space="preserve"> of the </w:t>
      </w:r>
      <w:r w:rsidR="00ED3AA9">
        <w:t>NMR</w:t>
      </w:r>
      <w:r w:rsidR="00EE1C9F">
        <w:t xml:space="preserve"> </w:t>
      </w:r>
      <w:r w:rsidR="005D25DA">
        <w:t xml:space="preserve">samples, the </w:t>
      </w:r>
      <w:r w:rsidR="00ED3AA9">
        <w:lastRenderedPageBreak/>
        <w:t xml:space="preserve">backbone amide </w:t>
      </w:r>
      <w:r w:rsidR="0000240F">
        <w:t xml:space="preserve">peak </w:t>
      </w:r>
      <w:r w:rsidR="005D25DA">
        <w:t>heights obtained for IL-17FF, IL17</w:t>
      </w:r>
      <w:r w:rsidR="005D25DA" w:rsidRPr="005D25DA">
        <w:rPr>
          <w:u w:val="single"/>
        </w:rPr>
        <w:t>A</w:t>
      </w:r>
      <w:r w:rsidR="005D25DA">
        <w:t>f and IL17a</w:t>
      </w:r>
      <w:r w:rsidR="005D25DA" w:rsidRPr="005D25DA">
        <w:rPr>
          <w:u w:val="single"/>
        </w:rPr>
        <w:t>F</w:t>
      </w:r>
      <w:r w:rsidR="005D25DA">
        <w:t xml:space="preserve"> were scaled to the </w:t>
      </w:r>
      <w:r w:rsidR="00FE782E">
        <w:t xml:space="preserve">data obtained for </w:t>
      </w:r>
      <w:r w:rsidR="005D25DA">
        <w:t xml:space="preserve">IL-17AA based on the intensity of the signal </w:t>
      </w:r>
      <w:r w:rsidR="00ED3AA9">
        <w:t>from</w:t>
      </w:r>
      <w:r w:rsidR="005D25DA">
        <w:t xml:space="preserve"> the C-terminal residue. </w:t>
      </w:r>
      <w:r w:rsidR="00E7733B">
        <w:t>T</w:t>
      </w:r>
      <w:r w:rsidR="0039247E">
        <w:t>he mean signal intensity</w:t>
      </w:r>
      <w:r w:rsidR="0029585E">
        <w:t xml:space="preserve"> (1.13x10</w:t>
      </w:r>
      <w:r w:rsidR="0029585E" w:rsidRPr="0029585E">
        <w:rPr>
          <w:vertAlign w:val="superscript"/>
        </w:rPr>
        <w:t>7</w:t>
      </w:r>
      <w:r w:rsidR="0029585E">
        <w:t>) and standard deviation (4.67x10</w:t>
      </w:r>
      <w:r w:rsidR="0029585E" w:rsidRPr="0029585E">
        <w:rPr>
          <w:vertAlign w:val="superscript"/>
        </w:rPr>
        <w:t>6</w:t>
      </w:r>
      <w:r w:rsidR="0029585E">
        <w:t>)</w:t>
      </w:r>
      <w:r w:rsidR="0039247E">
        <w:t xml:space="preserve"> </w:t>
      </w:r>
      <w:r w:rsidR="00424CE3">
        <w:t>of</w:t>
      </w:r>
      <w:r w:rsidR="0039247E">
        <w:t xml:space="preserve"> residues in the four main </w:t>
      </w:r>
      <w:r w:rsidR="0029585E">
        <w:t>ß</w:t>
      </w:r>
      <w:r w:rsidR="0039247E">
        <w:t xml:space="preserve">-strands of </w:t>
      </w:r>
      <w:r w:rsidR="00EE1C9F">
        <w:t xml:space="preserve">all </w:t>
      </w:r>
      <w:r w:rsidR="0039247E">
        <w:t>th</w:t>
      </w:r>
      <w:r w:rsidR="00EE1C9F">
        <w:t>re</w:t>
      </w:r>
      <w:r w:rsidR="0039247E">
        <w:t xml:space="preserve">e dimers were calculated. </w:t>
      </w:r>
      <w:r w:rsidR="0029585E">
        <w:t>Residues</w:t>
      </w:r>
      <w:r w:rsidR="00ED3AA9">
        <w:t xml:space="preserve"> with a</w:t>
      </w:r>
      <w:r w:rsidR="0029585E">
        <w:t xml:space="preserve"> </w:t>
      </w:r>
      <w:r w:rsidR="00ED3AA9">
        <w:t xml:space="preserve">backbone amide </w:t>
      </w:r>
      <w:r w:rsidR="0029585E">
        <w:t xml:space="preserve">signal intensity </w:t>
      </w:r>
      <w:r w:rsidR="00ED3AA9">
        <w:t>of</w:t>
      </w:r>
      <w:r w:rsidR="0029585E">
        <w:t xml:space="preserve"> less than</w:t>
      </w:r>
      <w:r w:rsidR="00ED3AA9">
        <w:t xml:space="preserve"> one standard deviation below the mean</w:t>
      </w:r>
      <w:r w:rsidR="0029585E">
        <w:t xml:space="preserve"> </w:t>
      </w:r>
      <w:r w:rsidR="00ED3AA9">
        <w:t xml:space="preserve">(&lt; </w:t>
      </w:r>
      <w:r w:rsidR="0029585E">
        <w:t>6.62x10</w:t>
      </w:r>
      <w:r w:rsidR="004F307D">
        <w:rPr>
          <w:vertAlign w:val="superscript"/>
        </w:rPr>
        <w:t>6</w:t>
      </w:r>
      <w:r w:rsidR="00DA3AD8">
        <w:t>)</w:t>
      </w:r>
      <w:r w:rsidR="0029585E">
        <w:t xml:space="preserve"> were </w:t>
      </w:r>
      <w:r w:rsidR="00E7733B">
        <w:t>considered to</w:t>
      </w:r>
      <w:r w:rsidR="00927B3E">
        <w:t xml:space="preserve"> be </w:t>
      </w:r>
      <w:r w:rsidR="00DA3AD8">
        <w:t xml:space="preserve"> significantly </w:t>
      </w:r>
      <w:r w:rsidR="00927B3E">
        <w:t>weaker</w:t>
      </w:r>
      <w:r w:rsidR="00DA3AD8">
        <w:t xml:space="preserve"> than expected, which is indicative of </w:t>
      </w:r>
      <w:r w:rsidR="00E7733B">
        <w:t>conformational exchange</w:t>
      </w:r>
      <w:r w:rsidR="00FE782E">
        <w:t xml:space="preserve"> </w:t>
      </w:r>
      <w:r w:rsidR="00EA520D">
        <w:fldChar w:fldCharType="begin">
          <w:fldData xml:space="preserve">PEVuZE5vdGU+PENpdGU+PEF1dGhvcj5NYXJpbnRjaGV2PC9BdXRob3I+PFllYXI+MjAwNzwvWWVh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</w:fldData>
        </w:fldChar>
      </w:r>
      <w:r w:rsidR="00EA520D">
        <w:instrText xml:space="preserve"> ADDIN EN.CITE </w:instrText>
      </w:r>
      <w:r w:rsidR="00EA520D">
        <w:fldChar w:fldCharType="begin">
          <w:fldData xml:space="preserve">PEVuZE5vdGU+PENpdGU+PEF1dGhvcj5NYXJpbnRjaGV2PC9BdXRob3I+PFllYXI+MjAwNzwvWWVh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</w:fldData>
        </w:fldChar>
      </w:r>
      <w:r w:rsidR="00EA520D">
        <w:instrText xml:space="preserve"> ADDIN EN.CITE.DATA </w:instrText>
      </w:r>
      <w:r w:rsidR="00EA520D">
        <w:fldChar w:fldCharType="end"/>
      </w:r>
      <w:r w:rsidR="00EA520D">
        <w:fldChar w:fldCharType="separate"/>
      </w:r>
      <w:r w:rsidR="00EA520D">
        <w:rPr>
          <w:noProof/>
        </w:rPr>
        <w:t>(Cavanagh</w:t>
      </w:r>
      <w:r w:rsidR="00EA520D" w:rsidRPr="00EA520D">
        <w:rPr>
          <w:i/>
          <w:noProof/>
        </w:rPr>
        <w:t xml:space="preserve"> et al.</w:t>
      </w:r>
      <w:r w:rsidR="00EA520D">
        <w:rPr>
          <w:noProof/>
        </w:rPr>
        <w:t xml:space="preserve"> 2007, Marintchev</w:t>
      </w:r>
      <w:r w:rsidR="00EA520D" w:rsidRPr="00EA520D">
        <w:rPr>
          <w:i/>
          <w:noProof/>
        </w:rPr>
        <w:t xml:space="preserve"> et al.</w:t>
      </w:r>
      <w:r w:rsidR="00EA520D">
        <w:rPr>
          <w:noProof/>
        </w:rPr>
        <w:t xml:space="preserve"> 2007)</w:t>
      </w:r>
      <w:r w:rsidR="00EA520D">
        <w:fldChar w:fldCharType="end"/>
      </w:r>
      <w:r w:rsidR="00E7733B">
        <w:t>.</w:t>
      </w:r>
    </w:p>
    <w:p w14:paraId="50EC2B89" w14:textId="77777777" w:rsidR="00E7733B" w:rsidRPr="00B10B21" w:rsidRDefault="00E7733B" w:rsidP="00EE1C9F">
      <w:pPr>
        <w:spacing w:line="480" w:lineRule="auto"/>
        <w:ind w:firstLine="720"/>
        <w:jc w:val="both"/>
      </w:pPr>
    </w:p>
    <w:p w14:paraId="0F4F1884" w14:textId="4D8CC180" w:rsidR="008659C4" w:rsidRPr="00CE4510" w:rsidRDefault="008B4696" w:rsidP="00CE4510">
      <w:pPr>
        <w:pStyle w:val="ListParagraph"/>
        <w:numPr>
          <w:ilvl w:val="0"/>
          <w:numId w:val="6"/>
        </w:numPr>
        <w:spacing w:line="480" w:lineRule="auto"/>
        <w:jc w:val="both"/>
        <w:rPr>
          <w:b/>
          <w:bCs/>
        </w:rPr>
      </w:pPr>
      <w:r w:rsidRPr="00CE4510">
        <w:rPr>
          <w:b/>
          <w:bCs/>
        </w:rPr>
        <w:t>Results</w:t>
      </w:r>
    </w:p>
    <w:p w14:paraId="686C2916" w14:textId="7ECF61F2" w:rsidR="0007103A" w:rsidRPr="0007103A" w:rsidRDefault="00CE4510" w:rsidP="0007103A">
      <w:pPr>
        <w:spacing w:line="480" w:lineRule="auto"/>
        <w:jc w:val="both"/>
        <w:rPr>
          <w:rFonts w:ascii="Times New Roman" w:hAnsi="Times New Roman"/>
          <w:i/>
        </w:rPr>
      </w:pPr>
      <w:r>
        <w:rPr>
          <w:rFonts w:ascii="Times New Roman" w:hAnsi="Times New Roman"/>
          <w:i/>
        </w:rPr>
        <w:t xml:space="preserve">3.1 </w:t>
      </w:r>
      <w:r w:rsidR="0007103A">
        <w:rPr>
          <w:rFonts w:ascii="Times New Roman" w:hAnsi="Times New Roman"/>
          <w:i/>
        </w:rPr>
        <w:t xml:space="preserve">Assignment of the </w:t>
      </w:r>
      <w:r w:rsidR="00970353">
        <w:rPr>
          <w:rFonts w:ascii="Times New Roman" w:hAnsi="Times New Roman"/>
          <w:i/>
        </w:rPr>
        <w:t xml:space="preserve">Backbone NMR Signals </w:t>
      </w:r>
      <w:r w:rsidR="00B57D0B">
        <w:rPr>
          <w:rFonts w:ascii="Times New Roman" w:hAnsi="Times New Roman"/>
          <w:i/>
        </w:rPr>
        <w:t xml:space="preserve">of </w:t>
      </w:r>
      <w:r w:rsidR="0007103A">
        <w:rPr>
          <w:rFonts w:ascii="Times New Roman" w:hAnsi="Times New Roman"/>
          <w:i/>
        </w:rPr>
        <w:t>IL</w:t>
      </w:r>
      <w:r w:rsidR="00F74B88">
        <w:rPr>
          <w:rFonts w:ascii="Times New Roman" w:hAnsi="Times New Roman"/>
          <w:i/>
        </w:rPr>
        <w:t>-</w:t>
      </w:r>
      <w:r w:rsidR="0007103A">
        <w:rPr>
          <w:rFonts w:ascii="Times New Roman" w:hAnsi="Times New Roman"/>
          <w:i/>
        </w:rPr>
        <w:t>17AA, IL</w:t>
      </w:r>
      <w:r w:rsidR="00F74B88">
        <w:rPr>
          <w:rFonts w:ascii="Times New Roman" w:hAnsi="Times New Roman"/>
          <w:i/>
        </w:rPr>
        <w:t>-</w:t>
      </w:r>
      <w:r w:rsidR="0007103A">
        <w:rPr>
          <w:rFonts w:ascii="Times New Roman" w:hAnsi="Times New Roman"/>
          <w:i/>
        </w:rPr>
        <w:t>17AF and IL</w:t>
      </w:r>
      <w:r w:rsidR="00F74B88">
        <w:rPr>
          <w:rFonts w:ascii="Times New Roman" w:hAnsi="Times New Roman"/>
          <w:i/>
        </w:rPr>
        <w:t>-</w:t>
      </w:r>
      <w:r w:rsidR="0007103A">
        <w:rPr>
          <w:rFonts w:ascii="Times New Roman" w:hAnsi="Times New Roman"/>
          <w:i/>
        </w:rPr>
        <w:t>17FF</w:t>
      </w:r>
    </w:p>
    <w:p w14:paraId="044DEDBC" w14:textId="14955C7C" w:rsidR="00CB2EA8" w:rsidRDefault="00672727" w:rsidP="00CB2EA8">
      <w:pPr>
        <w:spacing w:line="480" w:lineRule="auto"/>
        <w:ind w:firstLine="720"/>
        <w:jc w:val="both"/>
      </w:pPr>
      <w:r>
        <w:rPr>
          <w:rFonts w:ascii="Times New Roman" w:hAnsi="Times New Roman"/>
        </w:rPr>
        <w:t xml:space="preserve">A </w:t>
      </w:r>
      <w:r w:rsidR="005E7BB4">
        <w:rPr>
          <w:rFonts w:ascii="Times New Roman" w:hAnsi="Times New Roman"/>
        </w:rPr>
        <w:t xml:space="preserve">wide </w:t>
      </w:r>
      <w:r>
        <w:rPr>
          <w:rFonts w:ascii="Times New Roman" w:hAnsi="Times New Roman"/>
        </w:rPr>
        <w:t>range of peak widths and intensities were observed in NMR spectra of the IL</w:t>
      </w:r>
      <w:r w:rsidR="00F74B88">
        <w:rPr>
          <w:rFonts w:ascii="Times New Roman" w:hAnsi="Times New Roman"/>
        </w:rPr>
        <w:t>-</w:t>
      </w:r>
      <w:r>
        <w:rPr>
          <w:rFonts w:ascii="Times New Roman" w:hAnsi="Times New Roman"/>
        </w:rPr>
        <w:t>17AA h</w:t>
      </w:r>
      <w:r w:rsidR="00BB07DC">
        <w:rPr>
          <w:rFonts w:ascii="Times New Roman" w:hAnsi="Times New Roman"/>
        </w:rPr>
        <w:t>o</w:t>
      </w:r>
      <w:r>
        <w:rPr>
          <w:rFonts w:ascii="Times New Roman" w:hAnsi="Times New Roman"/>
        </w:rPr>
        <w:t xml:space="preserve">modimer, with a significant number of </w:t>
      </w:r>
      <w:r w:rsidR="005E7BB4">
        <w:rPr>
          <w:rFonts w:ascii="Times New Roman" w:hAnsi="Times New Roman"/>
        </w:rPr>
        <w:t>expected</w:t>
      </w:r>
      <w:r>
        <w:rPr>
          <w:rFonts w:ascii="Times New Roman" w:hAnsi="Times New Roman"/>
        </w:rPr>
        <w:t xml:space="preserve"> NMR signals being either unobservable or significantly broadened, suggesting that the</w:t>
      </w:r>
      <w:r w:rsidR="004A25B4">
        <w:rPr>
          <w:rFonts w:ascii="Times New Roman" w:hAnsi="Times New Roman"/>
        </w:rPr>
        <w:t xml:space="preserve">y come from </w:t>
      </w:r>
      <w:r>
        <w:rPr>
          <w:rFonts w:ascii="Times New Roman" w:hAnsi="Times New Roman"/>
        </w:rPr>
        <w:t xml:space="preserve">regions </w:t>
      </w:r>
      <w:r w:rsidR="004A25B4">
        <w:rPr>
          <w:rFonts w:ascii="Times New Roman" w:hAnsi="Times New Roman"/>
        </w:rPr>
        <w:t>of IL</w:t>
      </w:r>
      <w:r w:rsidR="00F74B88">
        <w:rPr>
          <w:rFonts w:ascii="Times New Roman" w:hAnsi="Times New Roman"/>
        </w:rPr>
        <w:t>-</w:t>
      </w:r>
      <w:r w:rsidR="004A25B4">
        <w:rPr>
          <w:rFonts w:ascii="Times New Roman" w:hAnsi="Times New Roman"/>
        </w:rPr>
        <w:t xml:space="preserve">17AA that </w:t>
      </w:r>
      <w:r>
        <w:rPr>
          <w:rFonts w:ascii="Times New Roman" w:hAnsi="Times New Roman"/>
        </w:rPr>
        <w:t xml:space="preserve">exist in at least two distinct conformational states </w:t>
      </w:r>
      <w:r w:rsidR="004A25B4">
        <w:t xml:space="preserve">that interconvert on a relatively slow timescale </w:t>
      </w:r>
      <w:r>
        <w:rPr>
          <w:rFonts w:ascii="Times New Roman" w:hAnsi="Times New Roman"/>
        </w:rPr>
        <w:t>(</w:t>
      </w:r>
      <w:r w:rsidR="00603C1A">
        <w:rPr>
          <w:rFonts w:ascii="Times New Roman" w:hAnsi="Times New Roman"/>
        </w:rPr>
        <w:t>S</w:t>
      </w:r>
      <w:r w:rsidR="00B40C1C">
        <w:rPr>
          <w:rFonts w:ascii="Times New Roman" w:hAnsi="Times New Roman"/>
        </w:rPr>
        <w:t xml:space="preserve">upplementary </w:t>
      </w:r>
      <w:r w:rsidR="00603C1A">
        <w:rPr>
          <w:rFonts w:ascii="Times New Roman" w:hAnsi="Times New Roman"/>
        </w:rPr>
        <w:t>F</w:t>
      </w:r>
      <w:r>
        <w:rPr>
          <w:rFonts w:ascii="Times New Roman" w:hAnsi="Times New Roman"/>
        </w:rPr>
        <w:t xml:space="preserve">igure </w:t>
      </w:r>
      <w:r w:rsidR="00917B11">
        <w:rPr>
          <w:rFonts w:ascii="Times New Roman" w:hAnsi="Times New Roman"/>
        </w:rPr>
        <w:t>1</w:t>
      </w:r>
      <w:r w:rsidR="00BA0E2F">
        <w:rPr>
          <w:rFonts w:ascii="Times New Roman" w:hAnsi="Times New Roman"/>
        </w:rPr>
        <w:t>A</w:t>
      </w:r>
      <w:r>
        <w:rPr>
          <w:rFonts w:ascii="Times New Roman" w:hAnsi="Times New Roman"/>
        </w:rPr>
        <w:t>)</w:t>
      </w:r>
      <w:r w:rsidR="00F54DD1">
        <w:rPr>
          <w:rFonts w:ascii="Times New Roman" w:hAnsi="Times New Roman"/>
        </w:rPr>
        <w:t xml:space="preserve"> </w:t>
      </w:r>
      <w:r w:rsidR="002B7978">
        <w:rPr>
          <w:rFonts w:ascii="Times New Roman" w:hAnsi="Times New Roman"/>
        </w:rPr>
        <w:fldChar w:fldCharType="begin">
          <w:fldData xml:space="preserve">PEVuZE5vdGU+PENpdGU+PEF1dGhvcj5DYXZhbmFnaDwvQXV0aG9yPjxZZWFyPjIwMDc8L1llYXI+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</w:fldData>
        </w:fldChar>
      </w:r>
      <w:r w:rsidR="002B7978">
        <w:rPr>
          <w:rFonts w:ascii="Times New Roman" w:hAnsi="Times New Roman"/>
        </w:rPr>
        <w:instrText xml:space="preserve"> ADDIN EN.CITE </w:instrText>
      </w:r>
      <w:r w:rsidR="002B7978">
        <w:rPr>
          <w:rFonts w:ascii="Times New Roman" w:hAnsi="Times New Roman"/>
        </w:rPr>
        <w:fldChar w:fldCharType="begin">
          <w:fldData xml:space="preserve">PEVuZE5vdGU+PENpdGU+PEF1dGhvcj5DYXZhbmFnaDwvQXV0aG9yPjxZZWFyPjIwMDc8L1llYXI+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</w:fldData>
        </w:fldChar>
      </w:r>
      <w:r w:rsidR="002B7978">
        <w:rPr>
          <w:rFonts w:ascii="Times New Roman" w:hAnsi="Times New Roman"/>
        </w:rPr>
        <w:instrText xml:space="preserve"> ADDIN EN.CITE.DATA </w:instrText>
      </w:r>
      <w:r w:rsidR="002B7978">
        <w:rPr>
          <w:rFonts w:ascii="Times New Roman" w:hAnsi="Times New Roman"/>
        </w:rPr>
      </w:r>
      <w:r w:rsidR="002B7978">
        <w:rPr>
          <w:rFonts w:ascii="Times New Roman" w:hAnsi="Times New Roman"/>
        </w:rPr>
        <w:fldChar w:fldCharType="end"/>
      </w:r>
      <w:r w:rsidR="002B7978">
        <w:rPr>
          <w:rFonts w:ascii="Times New Roman" w:hAnsi="Times New Roman"/>
        </w:rPr>
      </w:r>
      <w:r w:rsidR="002B7978">
        <w:rPr>
          <w:rFonts w:ascii="Times New Roman" w:hAnsi="Times New Roman"/>
        </w:rPr>
        <w:fldChar w:fldCharType="separate"/>
      </w:r>
      <w:r w:rsidR="002B7978">
        <w:rPr>
          <w:rFonts w:ascii="Times New Roman" w:hAnsi="Times New Roman"/>
          <w:noProof/>
        </w:rPr>
        <w:t>(Cavanagh et al. 2007, Marintchev et al. 2007)</w:t>
      </w:r>
      <w:r w:rsidR="002B7978">
        <w:rPr>
          <w:rFonts w:ascii="Times New Roman" w:hAnsi="Times New Roman"/>
        </w:rPr>
        <w:fldChar w:fldCharType="end"/>
      </w:r>
      <w:r>
        <w:t xml:space="preserve">. </w:t>
      </w:r>
      <w:r w:rsidR="004A25B4">
        <w:t xml:space="preserve">Despite the range of linewidths observed, we were able to confidently assign the majority of the protein backbone of IL-17AA </w:t>
      </w:r>
      <w:r w:rsidR="004A25B4" w:rsidRPr="002611B4">
        <w:t>(78% of backbone amide signals</w:t>
      </w:r>
      <w:r w:rsidR="002611B4" w:rsidRPr="002611B4">
        <w:t>,</w:t>
      </w:r>
      <w:r w:rsidR="004A25B4" w:rsidRPr="002611B4">
        <w:t xml:space="preserve"> 80% of </w:t>
      </w:r>
      <w:r w:rsidR="004A25B4" w:rsidRPr="002611B4">
        <w:rPr>
          <w:rFonts w:ascii="Times New Roman" w:hAnsi="Times New Roman"/>
          <w:szCs w:val="24"/>
        </w:rPr>
        <w:t>C</w:t>
      </w:r>
      <w:r w:rsidR="004A25B4" w:rsidRPr="002611B4">
        <w:rPr>
          <w:rFonts w:ascii="Times New Roman" w:hAnsi="Times New Roman"/>
          <w:szCs w:val="24"/>
        </w:rPr>
        <w:sym w:font="Symbol" w:char="F061"/>
      </w:r>
      <w:r w:rsidR="004A25B4" w:rsidRPr="002611B4">
        <w:rPr>
          <w:rFonts w:ascii="Times New Roman" w:hAnsi="Times New Roman"/>
          <w:szCs w:val="24"/>
        </w:rPr>
        <w:t xml:space="preserve"> and C</w:t>
      </w:r>
      <w:r w:rsidR="004A25B4" w:rsidRPr="002611B4">
        <w:rPr>
          <w:rFonts w:ascii="Times New Roman" w:hAnsi="Times New Roman"/>
          <w:szCs w:val="24"/>
        </w:rPr>
        <w:sym w:font="Symbol" w:char="F062"/>
      </w:r>
      <w:r w:rsidR="004A25B4" w:rsidRPr="002611B4">
        <w:rPr>
          <w:rFonts w:ascii="Times New Roman" w:hAnsi="Times New Roman"/>
          <w:szCs w:val="24"/>
        </w:rPr>
        <w:t xml:space="preserve"> </w:t>
      </w:r>
      <w:r w:rsidR="002611B4" w:rsidRPr="002611B4">
        <w:rPr>
          <w:rFonts w:ascii="Times New Roman" w:hAnsi="Times New Roman"/>
          <w:szCs w:val="24"/>
        </w:rPr>
        <w:t xml:space="preserve">and 78% of CO </w:t>
      </w:r>
      <w:r w:rsidR="004A25B4" w:rsidRPr="002611B4">
        <w:rPr>
          <w:rFonts w:ascii="Times New Roman" w:hAnsi="Times New Roman"/>
          <w:szCs w:val="24"/>
        </w:rPr>
        <w:t>signals</w:t>
      </w:r>
      <w:r w:rsidR="004A25B4">
        <w:t>).</w:t>
      </w:r>
      <w:r w:rsidR="009279E2">
        <w:t xml:space="preserve"> </w:t>
      </w:r>
      <w:r w:rsidR="00416AA6">
        <w:t xml:space="preserve">The majority of the </w:t>
      </w:r>
      <w:r w:rsidR="00917B11">
        <w:t>residues whose NMR signals were either missing</w:t>
      </w:r>
      <w:r w:rsidR="00C3126F">
        <w:t>,</w:t>
      </w:r>
      <w:r w:rsidR="00917B11">
        <w:t xml:space="preserve"> or we were unable to confidently assign</w:t>
      </w:r>
      <w:r w:rsidR="00C3126F">
        <w:t>,</w:t>
      </w:r>
      <w:r w:rsidR="00917B11">
        <w:t xml:space="preserve"> </w:t>
      </w:r>
      <w:r w:rsidR="00416AA6">
        <w:t xml:space="preserve">were located in </w:t>
      </w:r>
      <w:r w:rsidR="001B7890">
        <w:t xml:space="preserve">two regions: </w:t>
      </w:r>
      <w:r w:rsidR="00DA0C4A" w:rsidRPr="00B10B21">
        <w:rPr>
          <w:rFonts w:ascii="Times New Roman" w:hAnsi="Times New Roman"/>
          <w:szCs w:val="24"/>
        </w:rPr>
        <w:t>β</w:t>
      </w:r>
      <w:r w:rsidR="00917B11">
        <w:rPr>
          <w:rFonts w:ascii="Times New Roman" w:hAnsi="Times New Roman"/>
          <w:szCs w:val="24"/>
        </w:rPr>
        <w:t xml:space="preserve">-strand </w:t>
      </w:r>
      <w:r w:rsidR="00DA0C4A">
        <w:rPr>
          <w:rFonts w:ascii="Times New Roman" w:hAnsi="Times New Roman"/>
          <w:szCs w:val="24"/>
        </w:rPr>
        <w:t xml:space="preserve">0 </w:t>
      </w:r>
      <w:r w:rsidR="00917B11">
        <w:rPr>
          <w:rFonts w:ascii="Times New Roman" w:hAnsi="Times New Roman"/>
          <w:szCs w:val="24"/>
        </w:rPr>
        <w:t>(</w:t>
      </w:r>
      <w:r w:rsidR="00DA0C4A" w:rsidRPr="00B10B21">
        <w:rPr>
          <w:rFonts w:ascii="Times New Roman" w:hAnsi="Times New Roman"/>
          <w:szCs w:val="24"/>
        </w:rPr>
        <w:t>β</w:t>
      </w:r>
      <w:r w:rsidR="00917B11">
        <w:rPr>
          <w:rFonts w:ascii="Times New Roman" w:hAnsi="Times New Roman"/>
          <w:szCs w:val="24"/>
        </w:rPr>
        <w:t xml:space="preserve">0) and </w:t>
      </w:r>
      <w:r w:rsidR="00C3126F">
        <w:rPr>
          <w:rFonts w:ascii="Times New Roman" w:hAnsi="Times New Roman"/>
          <w:szCs w:val="24"/>
        </w:rPr>
        <w:t xml:space="preserve">the </w:t>
      </w:r>
      <w:r w:rsidR="002B7978">
        <w:rPr>
          <w:rFonts w:ascii="Times New Roman" w:hAnsi="Times New Roman"/>
          <w:szCs w:val="24"/>
        </w:rPr>
        <w:t>following</w:t>
      </w:r>
      <w:r w:rsidR="00C3126F">
        <w:rPr>
          <w:rFonts w:ascii="Times New Roman" w:hAnsi="Times New Roman"/>
          <w:szCs w:val="24"/>
        </w:rPr>
        <w:t xml:space="preserve"> flexible coil region</w:t>
      </w:r>
      <w:r w:rsidR="00130BDE">
        <w:rPr>
          <w:rFonts w:ascii="Times New Roman" w:hAnsi="Times New Roman"/>
          <w:szCs w:val="24"/>
        </w:rPr>
        <w:t xml:space="preserve"> (</w:t>
      </w:r>
      <w:r w:rsidR="00130BDE">
        <w:t>residues F41-T56)</w:t>
      </w:r>
      <w:r w:rsidR="00C3126F">
        <w:rPr>
          <w:rFonts w:ascii="Times New Roman" w:hAnsi="Times New Roman"/>
          <w:szCs w:val="24"/>
        </w:rPr>
        <w:t>,</w:t>
      </w:r>
      <w:r w:rsidR="00970353">
        <w:rPr>
          <w:rFonts w:ascii="Times New Roman" w:hAnsi="Times New Roman"/>
          <w:szCs w:val="24"/>
        </w:rPr>
        <w:t xml:space="preserve"> </w:t>
      </w:r>
      <w:r w:rsidR="001B7890">
        <w:rPr>
          <w:rFonts w:ascii="Times New Roman" w:hAnsi="Times New Roman"/>
          <w:szCs w:val="24"/>
        </w:rPr>
        <w:t>and</w:t>
      </w:r>
      <w:r w:rsidR="00DA0C4A">
        <w:rPr>
          <w:rFonts w:ascii="Times New Roman" w:hAnsi="Times New Roman"/>
          <w:szCs w:val="24"/>
        </w:rPr>
        <w:t xml:space="preserve"> the turn between </w:t>
      </w:r>
      <w:r w:rsidR="001B7890" w:rsidRPr="00B10B21">
        <w:rPr>
          <w:rFonts w:ascii="Times New Roman" w:hAnsi="Times New Roman"/>
          <w:szCs w:val="24"/>
        </w:rPr>
        <w:t>β</w:t>
      </w:r>
      <w:r w:rsidR="001B7890">
        <w:rPr>
          <w:rFonts w:ascii="Times New Roman" w:hAnsi="Times New Roman"/>
          <w:szCs w:val="24"/>
        </w:rPr>
        <w:t xml:space="preserve">-strands </w:t>
      </w:r>
      <w:r w:rsidR="00DA0C4A" w:rsidRPr="00B10B21">
        <w:rPr>
          <w:rFonts w:ascii="Times New Roman" w:hAnsi="Times New Roman"/>
          <w:szCs w:val="24"/>
        </w:rPr>
        <w:t>β</w:t>
      </w:r>
      <w:r w:rsidR="00DA0C4A">
        <w:rPr>
          <w:rFonts w:ascii="Times New Roman" w:hAnsi="Times New Roman"/>
          <w:szCs w:val="24"/>
        </w:rPr>
        <w:t>3-</w:t>
      </w:r>
      <w:r w:rsidR="00DA0C4A" w:rsidRPr="00B10B21">
        <w:rPr>
          <w:rFonts w:ascii="Times New Roman" w:hAnsi="Times New Roman"/>
          <w:szCs w:val="24"/>
        </w:rPr>
        <w:t>β</w:t>
      </w:r>
      <w:r w:rsidR="00DA0C4A">
        <w:rPr>
          <w:rFonts w:ascii="Times New Roman" w:hAnsi="Times New Roman"/>
          <w:szCs w:val="24"/>
        </w:rPr>
        <w:t xml:space="preserve">4 </w:t>
      </w:r>
      <w:r w:rsidR="00C3126F">
        <w:rPr>
          <w:rFonts w:ascii="Times New Roman" w:hAnsi="Times New Roman"/>
          <w:szCs w:val="24"/>
        </w:rPr>
        <w:t xml:space="preserve">and </w:t>
      </w:r>
      <w:r w:rsidR="002B7978">
        <w:rPr>
          <w:rFonts w:ascii="Times New Roman" w:hAnsi="Times New Roman"/>
          <w:szCs w:val="24"/>
        </w:rPr>
        <w:t>adjacent</w:t>
      </w:r>
      <w:r w:rsidR="00C3126F">
        <w:rPr>
          <w:rFonts w:ascii="Times New Roman" w:hAnsi="Times New Roman"/>
          <w:szCs w:val="24"/>
        </w:rPr>
        <w:t xml:space="preserve"> residues </w:t>
      </w:r>
      <w:r w:rsidR="00416AA6">
        <w:t>(</w:t>
      </w:r>
      <w:r w:rsidR="00130BDE">
        <w:t xml:space="preserve">residues </w:t>
      </w:r>
      <w:r w:rsidR="00416AA6">
        <w:t xml:space="preserve">R124-R134) </w:t>
      </w:r>
      <w:r w:rsidR="00917B11">
        <w:t>(</w:t>
      </w:r>
      <w:r w:rsidR="00603C1A">
        <w:t>F</w:t>
      </w:r>
      <w:r w:rsidR="00917B11">
        <w:t xml:space="preserve">igure </w:t>
      </w:r>
      <w:r w:rsidR="00F5137D">
        <w:t>1</w:t>
      </w:r>
      <w:r w:rsidR="00BA0E2F">
        <w:t>A</w:t>
      </w:r>
      <w:r w:rsidR="00A42BE4">
        <w:t>).</w:t>
      </w:r>
      <w:r w:rsidR="00917B11">
        <w:t xml:space="preserve"> </w:t>
      </w:r>
    </w:p>
    <w:p w14:paraId="1871267C" w14:textId="6531C690" w:rsidR="00416AA6" w:rsidRDefault="00216097" w:rsidP="00216097">
      <w:pPr>
        <w:spacing w:line="480" w:lineRule="auto"/>
        <w:ind w:left="-567"/>
        <w:jc w:val="both"/>
      </w:pPr>
      <w:r>
        <w:rPr>
          <w:noProof/>
        </w:rPr>
        <w:lastRenderedPageBreak/>
        <w:drawing>
          <wp:inline distT="0" distB="0" distL="0" distR="0" wp14:anchorId="40884055" wp14:editId="5DB6A6DC">
            <wp:extent cx="6840000" cy="3926732"/>
            <wp:effectExtent l="0" t="0" r="5715" b="0"/>
            <wp:docPr id="1" name="Picture 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40000" cy="3926732"/>
                    </a:xfrm>
                    <a:prstGeom prst="rect">
                      <a:avLst/>
                    </a:prstGeom>
                  </pic:spPr>
                </pic:pic>
              </a:graphicData>
            </a:graphic>
          </wp:inline>
        </w:drawing>
      </w:r>
    </w:p>
    <w:p w14:paraId="4871C42C" w14:textId="7C171B3B" w:rsidR="008669EE" w:rsidRPr="008669EE" w:rsidRDefault="008669EE" w:rsidP="008669EE">
      <w:pPr>
        <w:spacing w:line="480" w:lineRule="auto"/>
        <w:jc w:val="both"/>
      </w:pPr>
      <w:r w:rsidRPr="008669EE">
        <w:rPr>
          <w:b/>
          <w:bCs/>
          <w:lang w:val="en-US"/>
        </w:rPr>
        <w:t>Figure 1. Locations of Secondary Structure Elements in IL-17AA, IL-17FF and IL-17AF.</w:t>
      </w:r>
      <w:r w:rsidRPr="008669EE">
        <w:rPr>
          <w:lang w:val="en-US"/>
        </w:rPr>
        <w:t xml:space="preserve">  Panel A shows the amino acid sequence of IL-17A.  Indicated above the sequence are the regions of IL-17AA predicted to be extended (purple) or helical (pink) by analysis of the backbone NMR assignments obtained using TALOS-N </w:t>
      </w:r>
      <w:r>
        <w:rPr>
          <w:lang w:val="en-US"/>
        </w:rPr>
        <w:fldChar w:fldCharType="begin"/>
      </w:r>
      <w:r>
        <w:rPr>
          <w:lang w:val="en-US"/>
        </w:rPr>
        <w:instrText xml:space="preserve"> ADDIN EN.CITE &lt;EndNote&gt;&lt;Cite&gt;&lt;Author&gt;Shen&lt;/Author&gt;&lt;Year&gt;2013&lt;/Year&gt;&lt;RecNum&gt;594&lt;/RecNum&gt;&lt;DisplayText&gt;(Shen&lt;style face="italic"&gt; et al.&lt;/style&gt; 2013)&lt;/DisplayText&gt;&lt;record&gt;&lt;rec-number&gt;594&lt;/rec-number&gt;&lt;foreign-keys&gt;&lt;key app="EN" db-id="fr2arpwp0dxtp5esdx6xtra35522xr29zx92" timestamp="1597674438"&gt;594&lt;/key&gt;&lt;/foreign-keys&gt;&lt;ref-type name="Journal Article"&gt;17&lt;/ref-type&gt;&lt;contributors&gt;&lt;authors&gt;&lt;author&gt;Shen, Y.&lt;/author&gt;&lt;author&gt;Bax, A.&lt;/author&gt;&lt;/authors&gt;&lt;/contributors&gt;&lt;auth-address&gt;Laboratory of Chemical Physics, National Institute of Diabetes and Digestive and Kidney Diseases, National Institutes of Health, Building 5, Room 126 NIH, Bethesda, MD 20892-0520, USA.&lt;/auth-address&gt;&lt;titles&gt;&lt;title&gt;Protein backbone and sidechain torsion angles predicted from NMR chemical shifts using artificial neural networks&lt;/title&gt;&lt;secondary-title&gt;J Biomol NMR&lt;/secondary-title&gt;&lt;/titles&gt;&lt;periodical&gt;&lt;full-title&gt;J Biomol NMR&lt;/full-title&gt;&lt;/periodical&gt;&lt;pages&gt;227-41&lt;/pages&gt;&lt;volume&gt;56&lt;/volume&gt;&lt;number&gt;3&lt;/number&gt;&lt;edition&gt;2013/06/04&lt;/edition&gt;&lt;keywords&gt;&lt;keyword&gt;Algorithms&lt;/keyword&gt;&lt;keyword&gt;Models, Molecular&lt;/keyword&gt;&lt;keyword&gt;*Neural Networks, Computer&lt;/keyword&gt;&lt;keyword&gt;*Nuclear Magnetic Resonance, Biomolecular&lt;/keyword&gt;&lt;keyword&gt;Protein Conformation&lt;/keyword&gt;&lt;keyword&gt;Proteins/*chemistry&lt;/keyword&gt;&lt;keyword&gt;Reproducibility of Results&lt;/keyword&gt;&lt;keyword&gt;Software&lt;/keyword&gt;&lt;/keywords&gt;&lt;dates&gt;&lt;year&gt;2013&lt;/year&gt;&lt;pub-dates&gt;&lt;date&gt;Jul&lt;/date&gt;&lt;/pub-dates&gt;&lt;/dates&gt;&lt;isbn&gt;1573-5001 (Electronic)&amp;#xD;0925-2738 (Linking)&lt;/isbn&gt;&lt;accession-num&gt;23728592&lt;/accession-num&gt;&lt;urls&gt;&lt;related-urls&gt;&lt;url&gt;https://www.ncbi.nlm.nih.gov/pubmed/23728592&lt;/url&gt;&lt;/related-urls&gt;&lt;/urls&gt;&lt;custom2&gt;PMC3701756&lt;/custom2&gt;&lt;electronic-resource-num&gt;10.1007/s10858-013-9741-y&lt;/electronic-resource-num&gt;&lt;/record&gt;&lt;/Cite&gt;&lt;/EndNote&gt;</w:instrText>
      </w:r>
      <w:r>
        <w:rPr>
          <w:lang w:val="en-US"/>
        </w:rPr>
        <w:fldChar w:fldCharType="separate"/>
      </w:r>
      <w:r>
        <w:rPr>
          <w:noProof/>
          <w:lang w:val="en-US"/>
        </w:rPr>
        <w:t>(Shen</w:t>
      </w:r>
      <w:r w:rsidRPr="008669EE">
        <w:rPr>
          <w:i/>
          <w:noProof/>
          <w:lang w:val="en-US"/>
        </w:rPr>
        <w:t xml:space="preserve"> et al.</w:t>
      </w:r>
      <w:r>
        <w:rPr>
          <w:noProof/>
          <w:lang w:val="en-US"/>
        </w:rPr>
        <w:t xml:space="preserve"> 2013)</w:t>
      </w:r>
      <w:r>
        <w:rPr>
          <w:lang w:val="en-US"/>
        </w:rPr>
        <w:fldChar w:fldCharType="end"/>
      </w:r>
      <w:r w:rsidRPr="008669EE">
        <w:rPr>
          <w:lang w:val="en-US"/>
        </w:rPr>
        <w:t>. Regions observed to be extended (blue) or helical (red) in the crystal structure of IL-17AA (PDB code 4HR9) are shown above for comparison.  Regions for which no NMR assignments could be obtained, or were not visible in the crystal structure data, are shown as dotted lines. Equivalent NMR and X-ray based results for the IL-17A subunit of IL-17AF (PDB code 5N92) are shown below the IL-17A sequence. Panel B shows the amino acid sequence of IL-17F.  The regions of regular secondary structure predicted by TALOS-N analysis of the backbone NMR assignments obtained for IL-17F in both IL-17FF and IL-17AF, together with elements observed in the crystal structures of IL-17FF (PDB code 1JPY) and IL-17AF (PDB code 5N92), are indicated above and below the IL-17F sequence respectively, as in panel A.</w:t>
      </w:r>
    </w:p>
    <w:p w14:paraId="462233AF" w14:textId="77777777" w:rsidR="008669EE" w:rsidRDefault="008669EE" w:rsidP="008669EE">
      <w:pPr>
        <w:spacing w:line="480" w:lineRule="auto"/>
        <w:jc w:val="both"/>
      </w:pPr>
    </w:p>
    <w:p w14:paraId="47DE0F54" w14:textId="2F1F8AAB" w:rsidR="00847939" w:rsidRDefault="001B7890" w:rsidP="008669EE">
      <w:pPr>
        <w:spacing w:line="480" w:lineRule="auto"/>
        <w:ind w:firstLine="720"/>
        <w:jc w:val="both"/>
      </w:pPr>
      <w:r>
        <w:lastRenderedPageBreak/>
        <w:t xml:space="preserve">In contrast to </w:t>
      </w:r>
      <w:r w:rsidR="00873E27">
        <w:t xml:space="preserve">the </w:t>
      </w:r>
      <w:r>
        <w:t>IL</w:t>
      </w:r>
      <w:r w:rsidR="00F74B88">
        <w:t>-</w:t>
      </w:r>
      <w:r>
        <w:t>17AA</w:t>
      </w:r>
      <w:r w:rsidR="00873E27">
        <w:t xml:space="preserve"> homodimer</w:t>
      </w:r>
      <w:r>
        <w:t xml:space="preserve">, </w:t>
      </w:r>
      <w:r w:rsidRPr="00822732">
        <w:t xml:space="preserve">the </w:t>
      </w:r>
      <w:r>
        <w:t>IL</w:t>
      </w:r>
      <w:r w:rsidR="00F74B88">
        <w:t>-</w:t>
      </w:r>
      <w:r>
        <w:t xml:space="preserve">17A protomer of the </w:t>
      </w:r>
      <w:r w:rsidRPr="00822732">
        <w:t>IL</w:t>
      </w:r>
      <w:r>
        <w:t>-</w:t>
      </w:r>
      <w:r w:rsidRPr="00822732">
        <w:t xml:space="preserve">17AF heterodimer </w:t>
      </w:r>
      <w:r w:rsidR="00F74B88">
        <w:t>(referred to as IL-17</w:t>
      </w:r>
      <w:r w:rsidR="00F74B88" w:rsidRPr="00873E27">
        <w:rPr>
          <w:u w:val="single"/>
        </w:rPr>
        <w:t>A</w:t>
      </w:r>
      <w:r w:rsidR="00F74B88">
        <w:t xml:space="preserve">f) </w:t>
      </w:r>
      <w:r w:rsidRPr="00822732">
        <w:t>give</w:t>
      </w:r>
      <w:r>
        <w:t>s</w:t>
      </w:r>
      <w:r w:rsidRPr="00822732">
        <w:t xml:space="preserve"> rise to </w:t>
      </w:r>
      <w:r>
        <w:t xml:space="preserve">relatively </w:t>
      </w:r>
      <w:r w:rsidRPr="00822732">
        <w:t xml:space="preserve">well-resolved spectra, </w:t>
      </w:r>
      <w:r w:rsidR="00847939">
        <w:t>with more uniform linewidths and intensities,</w:t>
      </w:r>
      <w:r w:rsidR="00970353">
        <w:t xml:space="preserve"> as illustrated in the </w:t>
      </w:r>
      <w:r w:rsidR="00970353" w:rsidRPr="00873E27">
        <w:rPr>
          <w:vertAlign w:val="superscript"/>
        </w:rPr>
        <w:t>15</w:t>
      </w:r>
      <w:r w:rsidR="00970353">
        <w:t>N</w:t>
      </w:r>
      <w:r w:rsidR="00F74B88">
        <w:t>/</w:t>
      </w:r>
      <w:r w:rsidR="00F74B88" w:rsidRPr="00F74B88">
        <w:rPr>
          <w:vertAlign w:val="superscript"/>
        </w:rPr>
        <w:t>1</w:t>
      </w:r>
      <w:r w:rsidR="00F74B88">
        <w:t>H</w:t>
      </w:r>
      <w:r w:rsidR="00970353">
        <w:t xml:space="preserve"> </w:t>
      </w:r>
      <w:r w:rsidR="00873E27">
        <w:t>HSQC</w:t>
      </w:r>
      <w:r w:rsidR="00970353">
        <w:t xml:space="preserve"> spectrum shown in </w:t>
      </w:r>
      <w:r w:rsidR="00E76F66">
        <w:t>S</w:t>
      </w:r>
      <w:r w:rsidR="00A42BE4">
        <w:t xml:space="preserve">upplementary </w:t>
      </w:r>
      <w:r w:rsidR="00603C1A">
        <w:t>F</w:t>
      </w:r>
      <w:r w:rsidR="00970353">
        <w:t>igure 1</w:t>
      </w:r>
      <w:r w:rsidR="00BA0E2F">
        <w:t>B</w:t>
      </w:r>
      <w:r w:rsidR="00847939">
        <w:t>.</w:t>
      </w:r>
      <w:r w:rsidR="00847939" w:rsidRPr="00822732">
        <w:t xml:space="preserve"> </w:t>
      </w:r>
      <w:r w:rsidR="00847939">
        <w:t>E</w:t>
      </w:r>
      <w:r w:rsidRPr="00822732">
        <w:t xml:space="preserve">ssentially complete backbone resonance assignments </w:t>
      </w:r>
      <w:r w:rsidR="00847939">
        <w:t xml:space="preserve">were obtained for </w:t>
      </w:r>
      <w:r w:rsidR="00873E27">
        <w:t>IL</w:t>
      </w:r>
      <w:r w:rsidR="00F74B88">
        <w:t>-</w:t>
      </w:r>
      <w:r w:rsidR="00873E27">
        <w:t>17</w:t>
      </w:r>
      <w:r w:rsidR="00873E27" w:rsidRPr="00873E27">
        <w:rPr>
          <w:u w:val="single"/>
        </w:rPr>
        <w:t>A</w:t>
      </w:r>
      <w:r w:rsidR="00873E27">
        <w:t>f</w:t>
      </w:r>
      <w:r w:rsidR="00847939" w:rsidRPr="00847939">
        <w:t xml:space="preserve"> </w:t>
      </w:r>
      <w:r w:rsidRPr="00847939">
        <w:t>(</w:t>
      </w:r>
      <w:r w:rsidR="00847939" w:rsidRPr="00847939">
        <w:t>92</w:t>
      </w:r>
      <w:r w:rsidRPr="00847939">
        <w:t xml:space="preserve">% of backbone amide signals, </w:t>
      </w:r>
      <w:r w:rsidR="00847939" w:rsidRPr="00847939">
        <w:t>9</w:t>
      </w:r>
      <w:r w:rsidRPr="00847939">
        <w:t xml:space="preserve">0% of </w:t>
      </w:r>
      <w:r w:rsidRPr="00847939">
        <w:rPr>
          <w:rFonts w:ascii="Times New Roman" w:hAnsi="Times New Roman"/>
          <w:szCs w:val="24"/>
        </w:rPr>
        <w:t>C</w:t>
      </w:r>
      <w:r w:rsidRPr="00847939">
        <w:rPr>
          <w:rFonts w:ascii="Times New Roman" w:hAnsi="Times New Roman"/>
          <w:szCs w:val="24"/>
        </w:rPr>
        <w:sym w:font="Symbol" w:char="F061"/>
      </w:r>
      <w:r w:rsidRPr="00847939">
        <w:rPr>
          <w:rFonts w:ascii="Times New Roman" w:hAnsi="Times New Roman"/>
          <w:szCs w:val="24"/>
        </w:rPr>
        <w:t xml:space="preserve"> and C</w:t>
      </w:r>
      <w:r w:rsidRPr="00847939">
        <w:rPr>
          <w:rFonts w:ascii="Times New Roman" w:hAnsi="Times New Roman"/>
          <w:szCs w:val="24"/>
        </w:rPr>
        <w:sym w:font="Symbol" w:char="F062"/>
      </w:r>
      <w:r w:rsidRPr="00847939">
        <w:rPr>
          <w:rFonts w:ascii="Times New Roman" w:hAnsi="Times New Roman"/>
          <w:szCs w:val="24"/>
        </w:rPr>
        <w:t xml:space="preserve"> and </w:t>
      </w:r>
      <w:r w:rsidR="00847939" w:rsidRPr="00847939">
        <w:rPr>
          <w:rFonts w:ascii="Times New Roman" w:hAnsi="Times New Roman"/>
          <w:szCs w:val="24"/>
        </w:rPr>
        <w:t>87</w:t>
      </w:r>
      <w:r w:rsidRPr="00847939">
        <w:rPr>
          <w:rFonts w:ascii="Times New Roman" w:hAnsi="Times New Roman"/>
          <w:szCs w:val="24"/>
        </w:rPr>
        <w:t>% of CO signals</w:t>
      </w:r>
      <w:r w:rsidRPr="00847939">
        <w:t xml:space="preserve">).  </w:t>
      </w:r>
      <w:r w:rsidR="00847939">
        <w:t xml:space="preserve">Whilst significantly </w:t>
      </w:r>
      <w:r w:rsidR="00873E27">
        <w:t>fewer</w:t>
      </w:r>
      <w:r w:rsidR="00847939">
        <w:t xml:space="preserve"> </w:t>
      </w:r>
      <w:r w:rsidR="00970353">
        <w:t>broad signals</w:t>
      </w:r>
      <w:r w:rsidR="00873E27">
        <w:t xml:space="preserve"> or </w:t>
      </w:r>
      <w:r w:rsidR="00847939">
        <w:t xml:space="preserve">unassigned residues were </w:t>
      </w:r>
      <w:r w:rsidR="00970353">
        <w:t xml:space="preserve">observed </w:t>
      </w:r>
      <w:r w:rsidR="00847939">
        <w:t xml:space="preserve">in </w:t>
      </w:r>
      <w:r w:rsidR="00873E27">
        <w:t>IL</w:t>
      </w:r>
      <w:r w:rsidR="00F74B88">
        <w:t>-</w:t>
      </w:r>
      <w:r w:rsidR="00873E27">
        <w:t>17</w:t>
      </w:r>
      <w:r w:rsidR="00873E27" w:rsidRPr="00873E27">
        <w:rPr>
          <w:u w:val="single"/>
        </w:rPr>
        <w:t>A</w:t>
      </w:r>
      <w:r w:rsidR="00873E27">
        <w:t>f</w:t>
      </w:r>
      <w:r w:rsidR="00847939">
        <w:t xml:space="preserve">, </w:t>
      </w:r>
      <w:r w:rsidR="007F4204">
        <w:t>the areas affected</w:t>
      </w:r>
      <w:r w:rsidR="00847939">
        <w:t xml:space="preserve"> were </w:t>
      </w:r>
      <w:r w:rsidR="007F4204">
        <w:t>again</w:t>
      </w:r>
      <w:r w:rsidR="00847939">
        <w:t xml:space="preserve"> located in the </w:t>
      </w:r>
      <w:r w:rsidR="00970353">
        <w:t xml:space="preserve">long </w:t>
      </w:r>
      <w:r w:rsidR="00873E27">
        <w:t>flexible coil region</w:t>
      </w:r>
      <w:r w:rsidR="00970353">
        <w:t xml:space="preserve"> and the </w:t>
      </w:r>
      <w:r w:rsidR="00970353" w:rsidRPr="00B10B21">
        <w:rPr>
          <w:rFonts w:ascii="Times New Roman" w:hAnsi="Times New Roman"/>
          <w:szCs w:val="24"/>
        </w:rPr>
        <w:t>β</w:t>
      </w:r>
      <w:r w:rsidR="00970353">
        <w:rPr>
          <w:rFonts w:ascii="Times New Roman" w:hAnsi="Times New Roman"/>
          <w:szCs w:val="24"/>
        </w:rPr>
        <w:t>3-</w:t>
      </w:r>
      <w:r w:rsidR="00970353" w:rsidRPr="00B10B21">
        <w:rPr>
          <w:rFonts w:ascii="Times New Roman" w:hAnsi="Times New Roman"/>
          <w:szCs w:val="24"/>
        </w:rPr>
        <w:t>β</w:t>
      </w:r>
      <w:r w:rsidR="00970353">
        <w:rPr>
          <w:rFonts w:ascii="Times New Roman" w:hAnsi="Times New Roman"/>
          <w:szCs w:val="24"/>
        </w:rPr>
        <w:t>4 turn (residues H52-N57 and H128-N131) (</w:t>
      </w:r>
      <w:r w:rsidR="00603C1A">
        <w:rPr>
          <w:rFonts w:ascii="Times New Roman" w:hAnsi="Times New Roman"/>
          <w:szCs w:val="24"/>
        </w:rPr>
        <w:t>F</w:t>
      </w:r>
      <w:r w:rsidR="00970353">
        <w:rPr>
          <w:rFonts w:ascii="Times New Roman" w:hAnsi="Times New Roman"/>
          <w:szCs w:val="24"/>
        </w:rPr>
        <w:t xml:space="preserve">igure </w:t>
      </w:r>
      <w:r w:rsidR="00A42BE4">
        <w:rPr>
          <w:rFonts w:ascii="Times New Roman" w:hAnsi="Times New Roman"/>
          <w:szCs w:val="24"/>
        </w:rPr>
        <w:t>1</w:t>
      </w:r>
      <w:r w:rsidR="00BA0E2F">
        <w:rPr>
          <w:rFonts w:ascii="Times New Roman" w:hAnsi="Times New Roman"/>
          <w:szCs w:val="24"/>
        </w:rPr>
        <w:t>A</w:t>
      </w:r>
      <w:r w:rsidR="00970353">
        <w:rPr>
          <w:rFonts w:ascii="Times New Roman" w:hAnsi="Times New Roman"/>
          <w:szCs w:val="24"/>
        </w:rPr>
        <w:t>).</w:t>
      </w:r>
    </w:p>
    <w:p w14:paraId="2CFEF0C5" w14:textId="5C90B780" w:rsidR="00970353" w:rsidRPr="001B7890" w:rsidRDefault="00970353" w:rsidP="00970353">
      <w:pPr>
        <w:spacing w:line="480" w:lineRule="auto"/>
        <w:ind w:firstLine="720"/>
        <w:jc w:val="both"/>
      </w:pPr>
      <w:r w:rsidRPr="00822732">
        <w:t>IL</w:t>
      </w:r>
      <w:r w:rsidR="00F74B88">
        <w:t>-</w:t>
      </w:r>
      <w:r w:rsidRPr="00822732">
        <w:t>17F</w:t>
      </w:r>
      <w:r>
        <w:t>F</w:t>
      </w:r>
      <w:r w:rsidRPr="00822732">
        <w:t xml:space="preserve"> and the </w:t>
      </w:r>
      <w:r w:rsidR="00B57D0B">
        <w:t>IL</w:t>
      </w:r>
      <w:r w:rsidR="00F74B88">
        <w:t>-</w:t>
      </w:r>
      <w:r w:rsidR="00B57D0B">
        <w:t xml:space="preserve">17F protomer of the </w:t>
      </w:r>
      <w:r w:rsidRPr="00822732">
        <w:t>IL</w:t>
      </w:r>
      <w:r w:rsidR="00F74B88">
        <w:t>-</w:t>
      </w:r>
      <w:r w:rsidRPr="00822732">
        <w:t xml:space="preserve">17AF heterodimer </w:t>
      </w:r>
      <w:r w:rsidR="00873E27">
        <w:t>(IL</w:t>
      </w:r>
      <w:r w:rsidR="00F74B88">
        <w:t>-</w:t>
      </w:r>
      <w:r w:rsidR="00873E27">
        <w:t>17a</w:t>
      </w:r>
      <w:r w:rsidR="00873E27" w:rsidRPr="00873E27">
        <w:rPr>
          <w:u w:val="single"/>
        </w:rPr>
        <w:t>F</w:t>
      </w:r>
      <w:r w:rsidR="00873E27">
        <w:t xml:space="preserve">) </w:t>
      </w:r>
      <w:r w:rsidR="00B57D0B">
        <w:t xml:space="preserve">also </w:t>
      </w:r>
      <w:r w:rsidRPr="00822732">
        <w:t xml:space="preserve">give rise to </w:t>
      </w:r>
      <w:r>
        <w:t xml:space="preserve">relatively </w:t>
      </w:r>
      <w:r w:rsidRPr="00822732">
        <w:t xml:space="preserve">well-resolved spectra, as illustrated by the </w:t>
      </w:r>
      <w:r w:rsidRPr="00822732">
        <w:rPr>
          <w:vertAlign w:val="superscript"/>
        </w:rPr>
        <w:t>15</w:t>
      </w:r>
      <w:r w:rsidRPr="00822732">
        <w:t>N/</w:t>
      </w:r>
      <w:r w:rsidRPr="00822732">
        <w:rPr>
          <w:vertAlign w:val="superscript"/>
        </w:rPr>
        <w:t>1</w:t>
      </w:r>
      <w:r w:rsidRPr="00822732">
        <w:t xml:space="preserve">H HSQC spectra shown in </w:t>
      </w:r>
      <w:r w:rsidR="00603C1A">
        <w:t>S</w:t>
      </w:r>
      <w:r w:rsidR="00A42BE4">
        <w:t xml:space="preserve">upplementary </w:t>
      </w:r>
      <w:r w:rsidR="00603C1A">
        <w:t>F</w:t>
      </w:r>
      <w:r w:rsidRPr="00822732">
        <w:t>ig</w:t>
      </w:r>
      <w:r>
        <w:t>ures</w:t>
      </w:r>
      <w:r w:rsidRPr="00822732">
        <w:t xml:space="preserve"> 1</w:t>
      </w:r>
      <w:r w:rsidR="00BA0E2F">
        <w:t>C</w:t>
      </w:r>
      <w:r w:rsidR="00873E27">
        <w:t xml:space="preserve"> and </w:t>
      </w:r>
      <w:r w:rsidR="00BA0E2F">
        <w:t>1D</w:t>
      </w:r>
      <w:r w:rsidRPr="00822732">
        <w:t>.  This allowed essentially complete backbone resonance assignments to be made</w:t>
      </w:r>
      <w:r>
        <w:t xml:space="preserve"> for IL</w:t>
      </w:r>
      <w:r w:rsidR="00F74B88">
        <w:t>-</w:t>
      </w:r>
      <w:r>
        <w:t xml:space="preserve">17FF </w:t>
      </w:r>
      <w:r w:rsidRPr="002611B4">
        <w:t>(</w:t>
      </w:r>
      <w:r>
        <w:t>88</w:t>
      </w:r>
      <w:r w:rsidRPr="002611B4">
        <w:t xml:space="preserve">% of backbone amide signals, </w:t>
      </w:r>
      <w:r>
        <w:t>9</w:t>
      </w:r>
      <w:r w:rsidRPr="002611B4">
        <w:t xml:space="preserve">0% of </w:t>
      </w:r>
      <w:r w:rsidRPr="002611B4">
        <w:rPr>
          <w:rFonts w:ascii="Times New Roman" w:hAnsi="Times New Roman"/>
          <w:szCs w:val="24"/>
        </w:rPr>
        <w:t>C</w:t>
      </w:r>
      <w:r w:rsidRPr="002611B4">
        <w:rPr>
          <w:rFonts w:ascii="Times New Roman" w:hAnsi="Times New Roman"/>
          <w:szCs w:val="24"/>
        </w:rPr>
        <w:sym w:font="Symbol" w:char="F061"/>
      </w:r>
      <w:r w:rsidRPr="002611B4">
        <w:rPr>
          <w:rFonts w:ascii="Times New Roman" w:hAnsi="Times New Roman"/>
          <w:szCs w:val="24"/>
        </w:rPr>
        <w:t xml:space="preserve"> and C</w:t>
      </w:r>
      <w:r w:rsidRPr="002611B4">
        <w:rPr>
          <w:rFonts w:ascii="Times New Roman" w:hAnsi="Times New Roman"/>
          <w:szCs w:val="24"/>
        </w:rPr>
        <w:sym w:font="Symbol" w:char="F062"/>
      </w:r>
      <w:r w:rsidRPr="002611B4">
        <w:rPr>
          <w:rFonts w:ascii="Times New Roman" w:hAnsi="Times New Roman"/>
          <w:szCs w:val="24"/>
        </w:rPr>
        <w:t xml:space="preserve"> and </w:t>
      </w:r>
      <w:r>
        <w:rPr>
          <w:rFonts w:ascii="Times New Roman" w:hAnsi="Times New Roman"/>
          <w:szCs w:val="24"/>
        </w:rPr>
        <w:t>85</w:t>
      </w:r>
      <w:r w:rsidRPr="002611B4">
        <w:rPr>
          <w:rFonts w:ascii="Times New Roman" w:hAnsi="Times New Roman"/>
          <w:szCs w:val="24"/>
        </w:rPr>
        <w:t>% of CO signals</w:t>
      </w:r>
      <w:r>
        <w:t xml:space="preserve">) and </w:t>
      </w:r>
      <w:r w:rsidR="00B57D0B">
        <w:t>His-</w:t>
      </w:r>
      <w:r>
        <w:t>IL17</w:t>
      </w:r>
      <w:r w:rsidR="00B57D0B">
        <w:t>a</w:t>
      </w:r>
      <w:r w:rsidRPr="00873E27">
        <w:rPr>
          <w:u w:val="single"/>
        </w:rPr>
        <w:t>F</w:t>
      </w:r>
      <w:r>
        <w:t xml:space="preserve"> </w:t>
      </w:r>
      <w:r w:rsidRPr="002611B4">
        <w:t>(</w:t>
      </w:r>
      <w:r w:rsidR="00B57D0B">
        <w:t>95</w:t>
      </w:r>
      <w:r w:rsidRPr="002611B4">
        <w:t xml:space="preserve">% of backbone amide signals, </w:t>
      </w:r>
      <w:r w:rsidR="00B57D0B">
        <w:t>98</w:t>
      </w:r>
      <w:r w:rsidRPr="002611B4">
        <w:t xml:space="preserve">% of </w:t>
      </w:r>
      <w:r w:rsidRPr="002611B4">
        <w:rPr>
          <w:rFonts w:ascii="Times New Roman" w:hAnsi="Times New Roman"/>
          <w:szCs w:val="24"/>
        </w:rPr>
        <w:t>C</w:t>
      </w:r>
      <w:r w:rsidRPr="002611B4">
        <w:rPr>
          <w:rFonts w:ascii="Times New Roman" w:hAnsi="Times New Roman"/>
          <w:szCs w:val="24"/>
        </w:rPr>
        <w:sym w:font="Symbol" w:char="F061"/>
      </w:r>
      <w:r w:rsidRPr="002611B4">
        <w:rPr>
          <w:rFonts w:ascii="Times New Roman" w:hAnsi="Times New Roman"/>
          <w:szCs w:val="24"/>
        </w:rPr>
        <w:t xml:space="preserve"> and C</w:t>
      </w:r>
      <w:r w:rsidRPr="002611B4">
        <w:rPr>
          <w:rFonts w:ascii="Times New Roman" w:hAnsi="Times New Roman"/>
          <w:szCs w:val="24"/>
        </w:rPr>
        <w:sym w:font="Symbol" w:char="F062"/>
      </w:r>
      <w:r w:rsidRPr="002611B4">
        <w:rPr>
          <w:rFonts w:ascii="Times New Roman" w:hAnsi="Times New Roman"/>
          <w:szCs w:val="24"/>
        </w:rPr>
        <w:t xml:space="preserve"> and </w:t>
      </w:r>
      <w:r w:rsidR="00B57D0B">
        <w:rPr>
          <w:rFonts w:ascii="Times New Roman" w:hAnsi="Times New Roman"/>
          <w:szCs w:val="24"/>
        </w:rPr>
        <w:t>91</w:t>
      </w:r>
      <w:r w:rsidRPr="002611B4">
        <w:rPr>
          <w:rFonts w:ascii="Times New Roman" w:hAnsi="Times New Roman"/>
          <w:szCs w:val="24"/>
        </w:rPr>
        <w:t>% of CO signals</w:t>
      </w:r>
      <w:r>
        <w:t>)</w:t>
      </w:r>
      <w:r w:rsidRPr="00822732">
        <w:t xml:space="preserve">.  </w:t>
      </w:r>
      <w:r w:rsidR="00B57D0B">
        <w:t xml:space="preserve">In both cases, the very small number of unassigned backbone amides are located in either the N-terminal region or the </w:t>
      </w:r>
      <w:r w:rsidR="00B57D0B" w:rsidRPr="00B10B21">
        <w:rPr>
          <w:rFonts w:ascii="Times New Roman" w:hAnsi="Times New Roman"/>
          <w:szCs w:val="24"/>
        </w:rPr>
        <w:t>β</w:t>
      </w:r>
      <w:r w:rsidR="00B57D0B">
        <w:rPr>
          <w:rFonts w:ascii="Times New Roman" w:hAnsi="Times New Roman"/>
          <w:szCs w:val="24"/>
        </w:rPr>
        <w:t>3-</w:t>
      </w:r>
      <w:r w:rsidR="00B57D0B" w:rsidRPr="00B10B21">
        <w:rPr>
          <w:rFonts w:ascii="Times New Roman" w:hAnsi="Times New Roman"/>
          <w:szCs w:val="24"/>
        </w:rPr>
        <w:t>β</w:t>
      </w:r>
      <w:r w:rsidR="00B57D0B">
        <w:rPr>
          <w:rFonts w:ascii="Times New Roman" w:hAnsi="Times New Roman"/>
          <w:szCs w:val="24"/>
        </w:rPr>
        <w:t>4 turn</w:t>
      </w:r>
      <w:r>
        <w:rPr>
          <w:rFonts w:ascii="Times New Roman" w:hAnsi="Times New Roman"/>
          <w:szCs w:val="24"/>
        </w:rPr>
        <w:t xml:space="preserve"> (</w:t>
      </w:r>
      <w:r w:rsidR="00E76F66">
        <w:rPr>
          <w:rFonts w:ascii="Times New Roman" w:hAnsi="Times New Roman"/>
          <w:szCs w:val="24"/>
        </w:rPr>
        <w:t>F</w:t>
      </w:r>
      <w:r>
        <w:rPr>
          <w:rFonts w:ascii="Times New Roman" w:hAnsi="Times New Roman"/>
          <w:szCs w:val="24"/>
        </w:rPr>
        <w:t>igure</w:t>
      </w:r>
      <w:r w:rsidR="00873E27">
        <w:rPr>
          <w:rFonts w:ascii="Times New Roman" w:hAnsi="Times New Roman"/>
          <w:szCs w:val="24"/>
        </w:rPr>
        <w:t xml:space="preserve"> </w:t>
      </w:r>
      <w:r w:rsidR="00A42BE4">
        <w:rPr>
          <w:rFonts w:ascii="Times New Roman" w:hAnsi="Times New Roman"/>
          <w:szCs w:val="24"/>
        </w:rPr>
        <w:t>1</w:t>
      </w:r>
      <w:r w:rsidR="00BA0E2F">
        <w:rPr>
          <w:rFonts w:ascii="Times New Roman" w:hAnsi="Times New Roman"/>
          <w:szCs w:val="24"/>
        </w:rPr>
        <w:t>B</w:t>
      </w:r>
      <w:r>
        <w:rPr>
          <w:rFonts w:ascii="Times New Roman" w:hAnsi="Times New Roman"/>
          <w:szCs w:val="24"/>
        </w:rPr>
        <w:t xml:space="preserve">). </w:t>
      </w:r>
      <w:r w:rsidRPr="00130F4B">
        <w:rPr>
          <w:rFonts w:ascii="Times New Roman" w:hAnsi="Times New Roman"/>
          <w:szCs w:val="24"/>
        </w:rPr>
        <w:t xml:space="preserve"> </w:t>
      </w:r>
    </w:p>
    <w:p w14:paraId="4B677495" w14:textId="7956C2FB" w:rsidR="00970353" w:rsidRPr="00B37089" w:rsidRDefault="00970353" w:rsidP="000C1893">
      <w:pPr>
        <w:spacing w:line="480" w:lineRule="auto"/>
        <w:ind w:firstLine="720"/>
        <w:jc w:val="both"/>
        <w:rPr>
          <w:rFonts w:ascii="Times New Roman" w:hAnsi="Times New Roman"/>
          <w:szCs w:val="24"/>
          <w:highlight w:val="yellow"/>
        </w:rPr>
      </w:pPr>
      <w:r w:rsidRPr="00B10B21">
        <w:rPr>
          <w:rFonts w:ascii="Times New Roman" w:hAnsi="Times New Roman"/>
          <w:szCs w:val="24"/>
        </w:rPr>
        <w:t xml:space="preserve">The comprehensive </w:t>
      </w:r>
      <w:r w:rsidRPr="00B10B21">
        <w:rPr>
          <w:rFonts w:ascii="Times New Roman" w:hAnsi="Times New Roman"/>
          <w:szCs w:val="24"/>
          <w:vertAlign w:val="superscript"/>
        </w:rPr>
        <w:t>15</w:t>
      </w:r>
      <w:r w:rsidRPr="00B10B21">
        <w:rPr>
          <w:rFonts w:ascii="Times New Roman" w:hAnsi="Times New Roman"/>
          <w:szCs w:val="24"/>
        </w:rPr>
        <w:t xml:space="preserve">N, </w:t>
      </w:r>
      <w:r w:rsidRPr="00B10B21">
        <w:rPr>
          <w:rFonts w:ascii="Times New Roman" w:hAnsi="Times New Roman"/>
          <w:szCs w:val="24"/>
          <w:vertAlign w:val="superscript"/>
        </w:rPr>
        <w:t>13</w:t>
      </w:r>
      <w:r w:rsidRPr="00B10B21">
        <w:rPr>
          <w:rFonts w:ascii="Times New Roman" w:hAnsi="Times New Roman"/>
          <w:szCs w:val="24"/>
        </w:rPr>
        <w:t xml:space="preserve">C and </w:t>
      </w:r>
      <w:r w:rsidRPr="00B10B21">
        <w:rPr>
          <w:rFonts w:ascii="Times New Roman" w:hAnsi="Times New Roman"/>
          <w:szCs w:val="24"/>
          <w:vertAlign w:val="superscript"/>
        </w:rPr>
        <w:t>1</w:t>
      </w:r>
      <w:r w:rsidRPr="00B10B21">
        <w:rPr>
          <w:rFonts w:ascii="Times New Roman" w:hAnsi="Times New Roman"/>
          <w:szCs w:val="24"/>
        </w:rPr>
        <w:t xml:space="preserve">H resonance assignments obtained for </w:t>
      </w:r>
      <w:r>
        <w:rPr>
          <w:rFonts w:ascii="Times New Roman" w:hAnsi="Times New Roman"/>
          <w:szCs w:val="24"/>
        </w:rPr>
        <w:t xml:space="preserve">IL-17AA, IL-17FF and </w:t>
      </w:r>
      <w:r w:rsidR="00F74B88">
        <w:rPr>
          <w:rFonts w:ascii="Times New Roman" w:hAnsi="Times New Roman"/>
          <w:szCs w:val="24"/>
        </w:rPr>
        <w:t>His-</w:t>
      </w:r>
      <w:r>
        <w:rPr>
          <w:rFonts w:ascii="Times New Roman" w:hAnsi="Times New Roman"/>
          <w:szCs w:val="24"/>
        </w:rPr>
        <w:t>IL-17AF</w:t>
      </w:r>
      <w:r w:rsidRPr="00B10B21">
        <w:rPr>
          <w:rFonts w:ascii="Times New Roman" w:hAnsi="Times New Roman"/>
          <w:szCs w:val="24"/>
        </w:rPr>
        <w:t xml:space="preserve"> have been deposited at the </w:t>
      </w:r>
      <w:proofErr w:type="spellStart"/>
      <w:r w:rsidRPr="00B10B21">
        <w:rPr>
          <w:rFonts w:ascii="Times New Roman" w:hAnsi="Times New Roman"/>
          <w:szCs w:val="24"/>
        </w:rPr>
        <w:t>BioMagResBank</w:t>
      </w:r>
      <w:proofErr w:type="spellEnd"/>
      <w:r w:rsidRPr="00B10B21">
        <w:rPr>
          <w:rFonts w:ascii="Times New Roman" w:hAnsi="Times New Roman"/>
          <w:szCs w:val="24"/>
        </w:rPr>
        <w:t xml:space="preserve"> database (accession numbers </w:t>
      </w:r>
      <w:r w:rsidR="000C1893" w:rsidRPr="00B37089">
        <w:rPr>
          <w:rFonts w:ascii="Times New Roman" w:hAnsi="Times New Roman"/>
          <w:szCs w:val="24"/>
        </w:rPr>
        <w:t>50537</w:t>
      </w:r>
      <w:r w:rsidRPr="00B37089">
        <w:rPr>
          <w:rFonts w:ascii="Times New Roman" w:hAnsi="Times New Roman"/>
          <w:szCs w:val="24"/>
        </w:rPr>
        <w:t xml:space="preserve">, </w:t>
      </w:r>
      <w:r w:rsidR="000C1893" w:rsidRPr="00B37089">
        <w:rPr>
          <w:rFonts w:ascii="Times New Roman" w:hAnsi="Times New Roman"/>
          <w:szCs w:val="24"/>
        </w:rPr>
        <w:t>50538</w:t>
      </w:r>
      <w:r w:rsidRPr="00B37089">
        <w:rPr>
          <w:rFonts w:ascii="Times New Roman" w:hAnsi="Times New Roman"/>
          <w:szCs w:val="24"/>
        </w:rPr>
        <w:t xml:space="preserve"> and</w:t>
      </w:r>
      <w:r w:rsidR="000C1893" w:rsidRPr="00B37089">
        <w:rPr>
          <w:rFonts w:ascii="Times New Roman" w:hAnsi="Times New Roman"/>
          <w:szCs w:val="24"/>
        </w:rPr>
        <w:t xml:space="preserve"> 50540</w:t>
      </w:r>
      <w:r w:rsidRPr="00B10B21">
        <w:rPr>
          <w:rFonts w:ascii="Times New Roman" w:hAnsi="Times New Roman"/>
          <w:szCs w:val="24"/>
        </w:rPr>
        <w:t xml:space="preserve"> respectively).</w:t>
      </w:r>
    </w:p>
    <w:p w14:paraId="5AF048C0" w14:textId="77777777" w:rsidR="00B57D0B" w:rsidRDefault="00B57D0B" w:rsidP="001B7890">
      <w:pPr>
        <w:spacing w:line="480" w:lineRule="auto"/>
        <w:ind w:firstLine="720"/>
        <w:jc w:val="both"/>
      </w:pPr>
    </w:p>
    <w:p w14:paraId="4F23D8AC" w14:textId="511DD0C3" w:rsidR="00847939" w:rsidRPr="00970353" w:rsidRDefault="00CE4510" w:rsidP="00970353">
      <w:pPr>
        <w:spacing w:line="480" w:lineRule="auto"/>
        <w:jc w:val="both"/>
        <w:rPr>
          <w:i/>
          <w:iCs/>
        </w:rPr>
      </w:pPr>
      <w:r>
        <w:rPr>
          <w:i/>
          <w:iCs/>
        </w:rPr>
        <w:t xml:space="preserve">3.2 </w:t>
      </w:r>
      <w:r w:rsidR="00970353">
        <w:rPr>
          <w:i/>
          <w:iCs/>
        </w:rPr>
        <w:t>Comparison of the Crystal and Solution Structures of IL</w:t>
      </w:r>
      <w:r w:rsidR="00F74B88">
        <w:rPr>
          <w:i/>
          <w:iCs/>
        </w:rPr>
        <w:t>-</w:t>
      </w:r>
      <w:r w:rsidR="00970353">
        <w:rPr>
          <w:i/>
          <w:iCs/>
        </w:rPr>
        <w:t>17AA, IL</w:t>
      </w:r>
      <w:r w:rsidR="00F74B88">
        <w:rPr>
          <w:i/>
          <w:iCs/>
        </w:rPr>
        <w:t>-</w:t>
      </w:r>
      <w:r w:rsidR="00970353">
        <w:rPr>
          <w:i/>
          <w:iCs/>
        </w:rPr>
        <w:t>17AF and IL</w:t>
      </w:r>
      <w:r w:rsidR="00F74B88">
        <w:rPr>
          <w:i/>
          <w:iCs/>
        </w:rPr>
        <w:t>-</w:t>
      </w:r>
      <w:r w:rsidR="00970353">
        <w:rPr>
          <w:i/>
          <w:iCs/>
        </w:rPr>
        <w:t>17FF</w:t>
      </w:r>
    </w:p>
    <w:p w14:paraId="606C2239" w14:textId="44EC6F2C" w:rsidR="00A42BE4" w:rsidRDefault="004C068E" w:rsidP="00760408">
      <w:pPr>
        <w:spacing w:line="480" w:lineRule="auto"/>
        <w:ind w:firstLine="720"/>
        <w:jc w:val="both"/>
        <w:rPr>
          <w:rFonts w:ascii="Times New Roman" w:hAnsi="Times New Roman"/>
        </w:rPr>
      </w:pPr>
      <w:r>
        <w:rPr>
          <w:rFonts w:ascii="Times New Roman" w:hAnsi="Times New Roman"/>
        </w:rPr>
        <w:t>The c</w:t>
      </w:r>
      <w:r w:rsidR="0031069C">
        <w:rPr>
          <w:rFonts w:ascii="Times New Roman" w:hAnsi="Times New Roman"/>
        </w:rPr>
        <w:t>rystal structures of IL-17AA</w:t>
      </w:r>
      <w:r w:rsidR="00A068D4">
        <w:rPr>
          <w:rFonts w:ascii="Times New Roman" w:hAnsi="Times New Roman"/>
        </w:rPr>
        <w:t xml:space="preserve">, </w:t>
      </w:r>
      <w:r w:rsidR="0031069C">
        <w:rPr>
          <w:rFonts w:ascii="Times New Roman" w:hAnsi="Times New Roman"/>
        </w:rPr>
        <w:t>IL-17FF</w:t>
      </w:r>
      <w:r w:rsidR="00A068D4">
        <w:rPr>
          <w:rFonts w:ascii="Times New Roman" w:hAnsi="Times New Roman"/>
        </w:rPr>
        <w:t xml:space="preserve"> and</w:t>
      </w:r>
      <w:r w:rsidR="0031069C">
        <w:rPr>
          <w:rFonts w:ascii="Times New Roman" w:hAnsi="Times New Roman"/>
        </w:rPr>
        <w:t xml:space="preserve"> IL-17</w:t>
      </w:r>
      <w:proofErr w:type="gramStart"/>
      <w:r w:rsidR="0031069C">
        <w:rPr>
          <w:rFonts w:ascii="Times New Roman" w:hAnsi="Times New Roman"/>
        </w:rPr>
        <w:t>AF  have</w:t>
      </w:r>
      <w:proofErr w:type="gramEnd"/>
      <w:r w:rsidR="0031069C">
        <w:rPr>
          <w:rFonts w:ascii="Times New Roman" w:hAnsi="Times New Roman"/>
        </w:rPr>
        <w:t xml:space="preserve"> </w:t>
      </w:r>
      <w:r>
        <w:rPr>
          <w:rFonts w:ascii="Times New Roman" w:hAnsi="Times New Roman"/>
        </w:rPr>
        <w:t xml:space="preserve">previously </w:t>
      </w:r>
      <w:r w:rsidR="0031069C">
        <w:rPr>
          <w:rFonts w:ascii="Times New Roman" w:hAnsi="Times New Roman"/>
        </w:rPr>
        <w:t>been determined</w:t>
      </w:r>
      <w:r>
        <w:rPr>
          <w:rFonts w:ascii="Times New Roman" w:hAnsi="Times New Roman"/>
        </w:rPr>
        <w:t>, revealing that e</w:t>
      </w:r>
      <w:r w:rsidR="0031069C">
        <w:rPr>
          <w:rFonts w:ascii="Times New Roman" w:hAnsi="Times New Roman"/>
        </w:rPr>
        <w:t>ach protomer of the</w:t>
      </w:r>
      <w:r>
        <w:rPr>
          <w:rFonts w:ascii="Times New Roman" w:hAnsi="Times New Roman"/>
        </w:rPr>
        <w:t>se</w:t>
      </w:r>
      <w:r w:rsidR="0031069C">
        <w:rPr>
          <w:rFonts w:ascii="Times New Roman" w:hAnsi="Times New Roman"/>
        </w:rPr>
        <w:t xml:space="preserve"> dimeric cytokines displays a cysteine-knot-like fold</w:t>
      </w:r>
      <w:r>
        <w:rPr>
          <w:rFonts w:ascii="Times New Roman" w:hAnsi="Times New Roman"/>
        </w:rPr>
        <w:t>,</w:t>
      </w:r>
      <w:r w:rsidR="0031069C">
        <w:rPr>
          <w:rFonts w:ascii="Times New Roman" w:hAnsi="Times New Roman"/>
        </w:rPr>
        <w:t xml:space="preserve"> primarily consisting of two </w:t>
      </w:r>
      <w:r w:rsidR="0031069C">
        <w:rPr>
          <w:rFonts w:ascii="Times New Roman" w:hAnsi="Times New Roman"/>
        </w:rPr>
        <w:sym w:font="Symbol" w:char="F062"/>
      </w:r>
      <w:r w:rsidR="0031069C">
        <w:rPr>
          <w:rFonts w:ascii="Times New Roman" w:hAnsi="Times New Roman"/>
        </w:rPr>
        <w:t xml:space="preserve">-hairpins </w:t>
      </w:r>
      <w:r w:rsidR="003A40E0">
        <w:rPr>
          <w:rFonts w:ascii="Times New Roman" w:hAnsi="Times New Roman"/>
        </w:rPr>
        <w:t>(</w:t>
      </w:r>
      <w:r w:rsidR="00E76F66">
        <w:rPr>
          <w:rFonts w:ascii="Times New Roman" w:hAnsi="Times New Roman"/>
        </w:rPr>
        <w:t>F</w:t>
      </w:r>
      <w:r w:rsidR="003A40E0">
        <w:rPr>
          <w:rFonts w:ascii="Times New Roman" w:hAnsi="Times New Roman"/>
        </w:rPr>
        <w:t>igure</w:t>
      </w:r>
      <w:r w:rsidR="000F2BF2">
        <w:rPr>
          <w:rFonts w:ascii="Times New Roman" w:hAnsi="Times New Roman"/>
        </w:rPr>
        <w:t xml:space="preserve"> </w:t>
      </w:r>
      <w:r w:rsidR="00F54DD1">
        <w:rPr>
          <w:rFonts w:ascii="Times New Roman" w:hAnsi="Times New Roman"/>
        </w:rPr>
        <w:t>2</w:t>
      </w:r>
      <w:r w:rsidR="00BA0E2F">
        <w:rPr>
          <w:rFonts w:ascii="Times New Roman" w:hAnsi="Times New Roman"/>
        </w:rPr>
        <w:t>C</w:t>
      </w:r>
      <w:r w:rsidR="006C4752">
        <w:rPr>
          <w:rFonts w:ascii="Times New Roman" w:hAnsi="Times New Roman"/>
        </w:rPr>
        <w:t xml:space="preserve"> and </w:t>
      </w:r>
      <w:r w:rsidR="00E76F66">
        <w:rPr>
          <w:rFonts w:ascii="Times New Roman" w:hAnsi="Times New Roman"/>
        </w:rPr>
        <w:t>S</w:t>
      </w:r>
      <w:r w:rsidR="006C4752">
        <w:rPr>
          <w:rFonts w:ascii="Times New Roman" w:hAnsi="Times New Roman"/>
        </w:rPr>
        <w:t xml:space="preserve">upplementary </w:t>
      </w:r>
      <w:r w:rsidR="00E76F66">
        <w:rPr>
          <w:rFonts w:ascii="Times New Roman" w:hAnsi="Times New Roman"/>
        </w:rPr>
        <w:t>F</w:t>
      </w:r>
      <w:r w:rsidR="006C4752">
        <w:rPr>
          <w:rFonts w:ascii="Times New Roman" w:hAnsi="Times New Roman"/>
        </w:rPr>
        <w:t>igure 2</w:t>
      </w:r>
      <w:r w:rsidR="00F54DD1">
        <w:rPr>
          <w:rFonts w:ascii="Times New Roman" w:hAnsi="Times New Roman"/>
        </w:rPr>
        <w:t>)</w:t>
      </w:r>
      <w:r w:rsidR="003A40E0">
        <w:rPr>
          <w:rFonts w:ascii="Times New Roman" w:hAnsi="Times New Roman"/>
        </w:rPr>
        <w:t xml:space="preserve"> </w:t>
      </w:r>
      <w:r w:rsidR="00CE4510">
        <w:rPr>
          <w:rFonts w:ascii="Times New Roman" w:hAnsi="Times New Roman"/>
        </w:rPr>
        <w:fldChar w:fldCharType="begin">
          <w:fldData xml:space="preserve">PEVuZE5vdGU+PENpdGU+PEF1dGhvcj5Hb2VwZmVydDwvQXV0aG9yPjxZZWFyPjIwMTc8L1llYXI+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</w:fldData>
        </w:fldChar>
      </w:r>
      <w:r w:rsidR="00CE4510">
        <w:rPr>
          <w:rFonts w:ascii="Times New Roman" w:hAnsi="Times New Roman"/>
        </w:rPr>
        <w:instrText xml:space="preserve"> ADDIN EN.CITE </w:instrText>
      </w:r>
      <w:r w:rsidR="00CE4510">
        <w:rPr>
          <w:rFonts w:ascii="Times New Roman" w:hAnsi="Times New Roman"/>
        </w:rPr>
        <w:fldChar w:fldCharType="begin">
          <w:fldData xml:space="preserve">PEVuZE5vdGU+PENpdGU+PEF1dGhvcj5Hb2VwZmVydDwvQXV0aG9yPjxZZWFyPjIwMTc8L1llYXI+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</w:fldData>
        </w:fldChar>
      </w:r>
      <w:r w:rsidR="00CE4510">
        <w:rPr>
          <w:rFonts w:ascii="Times New Roman" w:hAnsi="Times New Roman"/>
        </w:rPr>
        <w:instrText xml:space="preserve"> ADDIN EN.CITE.DATA </w:instrText>
      </w:r>
      <w:r w:rsidR="00CE4510">
        <w:rPr>
          <w:rFonts w:ascii="Times New Roman" w:hAnsi="Times New Roman"/>
        </w:rPr>
      </w:r>
      <w:r w:rsidR="00CE4510">
        <w:rPr>
          <w:rFonts w:ascii="Times New Roman" w:hAnsi="Times New Roman"/>
        </w:rPr>
        <w:fldChar w:fldCharType="end"/>
      </w:r>
      <w:r w:rsidR="00CE4510">
        <w:rPr>
          <w:rFonts w:ascii="Times New Roman" w:hAnsi="Times New Roman"/>
        </w:rPr>
      </w:r>
      <w:r w:rsidR="00CE4510">
        <w:rPr>
          <w:rFonts w:ascii="Times New Roman" w:hAnsi="Times New Roman"/>
        </w:rPr>
        <w:fldChar w:fldCharType="separate"/>
      </w:r>
      <w:r w:rsidR="00CE4510">
        <w:rPr>
          <w:rFonts w:ascii="Times New Roman" w:hAnsi="Times New Roman"/>
          <w:noProof/>
        </w:rPr>
        <w:t>(Hymowitz et al. 2001, Liu et al. 2013, Goepfert et al. 2017)</w:t>
      </w:r>
      <w:r w:rsidR="00CE4510">
        <w:rPr>
          <w:rFonts w:ascii="Times New Roman" w:hAnsi="Times New Roman"/>
        </w:rPr>
        <w:fldChar w:fldCharType="end"/>
      </w:r>
      <w:r w:rsidR="0031069C">
        <w:rPr>
          <w:rFonts w:ascii="Times New Roman" w:hAnsi="Times New Roman"/>
        </w:rPr>
        <w:t xml:space="preserve">. Strands </w:t>
      </w:r>
      <w:r>
        <w:rPr>
          <w:rFonts w:ascii="Times New Roman" w:hAnsi="Times New Roman"/>
        </w:rPr>
        <w:sym w:font="Symbol" w:char="F062"/>
      </w:r>
      <w:r w:rsidR="0031069C">
        <w:rPr>
          <w:rFonts w:ascii="Times New Roman" w:hAnsi="Times New Roman"/>
        </w:rPr>
        <w:t xml:space="preserve">3 and </w:t>
      </w:r>
      <w:r>
        <w:rPr>
          <w:rFonts w:ascii="Times New Roman" w:hAnsi="Times New Roman"/>
        </w:rPr>
        <w:sym w:font="Symbol" w:char="F062"/>
      </w:r>
      <w:r w:rsidR="0031069C">
        <w:rPr>
          <w:rFonts w:ascii="Times New Roman" w:hAnsi="Times New Roman"/>
        </w:rPr>
        <w:t xml:space="preserve">4 which make up the second of these </w:t>
      </w:r>
      <w:r w:rsidR="0031069C">
        <w:rPr>
          <w:rFonts w:ascii="Times New Roman" w:hAnsi="Times New Roman"/>
        </w:rPr>
        <w:sym w:font="Symbol" w:char="F062"/>
      </w:r>
      <w:r w:rsidR="0031069C">
        <w:rPr>
          <w:rFonts w:ascii="Times New Roman" w:hAnsi="Times New Roman"/>
        </w:rPr>
        <w:t>-hairpins form a major part of the dimer interface. The structure of the IL</w:t>
      </w:r>
      <w:r>
        <w:rPr>
          <w:rFonts w:ascii="Times New Roman" w:hAnsi="Times New Roman"/>
        </w:rPr>
        <w:t>-</w:t>
      </w:r>
      <w:r w:rsidR="0031069C">
        <w:rPr>
          <w:rFonts w:ascii="Times New Roman" w:hAnsi="Times New Roman"/>
        </w:rPr>
        <w:t xml:space="preserve">17 dimers has previously been likened to a garment, with the second </w:t>
      </w:r>
      <w:r w:rsidR="0031069C">
        <w:rPr>
          <w:rFonts w:ascii="Times New Roman" w:hAnsi="Times New Roman"/>
        </w:rPr>
        <w:sym w:font="Symbol" w:char="F062"/>
      </w:r>
      <w:r w:rsidR="0031069C">
        <w:rPr>
          <w:rFonts w:ascii="Times New Roman" w:hAnsi="Times New Roman"/>
        </w:rPr>
        <w:t>-hairpin being described as the ‘body’</w:t>
      </w:r>
      <w:r w:rsidR="00970D0B">
        <w:rPr>
          <w:rFonts w:ascii="Times New Roman" w:hAnsi="Times New Roman"/>
        </w:rPr>
        <w:fldChar w:fldCharType="begin">
          <w:fldData xml:space="preserve">PEVuZE5vdGU+PENpdGU+PEF1dGhvcj5IeW1vd2l0ejwvQXV0aG9yPjxZZWFyPjIwMDE8L1llYXI+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</w:fldData>
        </w:fldChar>
      </w:r>
      <w:r w:rsidR="00970D0B">
        <w:rPr>
          <w:rFonts w:ascii="Times New Roman" w:hAnsi="Times New Roman"/>
        </w:rPr>
        <w:instrText xml:space="preserve"> ADDIN EN.CITE </w:instrText>
      </w:r>
      <w:r w:rsidR="00970D0B">
        <w:rPr>
          <w:rFonts w:ascii="Times New Roman" w:hAnsi="Times New Roman"/>
        </w:rPr>
        <w:fldChar w:fldCharType="begin">
          <w:fldData xml:space="preserve">PEVuZE5vdGU+PENpdGU+PEF1dGhvcj5IeW1vd2l0ejwvQXV0aG9yPjxZZWFyPjIwMDE8L1llYXI+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</w:fldData>
        </w:fldChar>
      </w:r>
      <w:r w:rsidR="00970D0B">
        <w:rPr>
          <w:rFonts w:ascii="Times New Roman" w:hAnsi="Times New Roman"/>
        </w:rPr>
        <w:instrText xml:space="preserve"> ADDIN EN.CITE.DATA </w:instrText>
      </w:r>
      <w:r w:rsidR="00970D0B">
        <w:rPr>
          <w:rFonts w:ascii="Times New Roman" w:hAnsi="Times New Roman"/>
        </w:rPr>
      </w:r>
      <w:r w:rsidR="00970D0B">
        <w:rPr>
          <w:rFonts w:ascii="Times New Roman" w:hAnsi="Times New Roman"/>
        </w:rPr>
        <w:fldChar w:fldCharType="end"/>
      </w:r>
      <w:r w:rsidR="00970D0B">
        <w:rPr>
          <w:rFonts w:ascii="Times New Roman" w:hAnsi="Times New Roman"/>
        </w:rPr>
      </w:r>
      <w:r w:rsidR="00970D0B">
        <w:rPr>
          <w:rFonts w:ascii="Times New Roman" w:hAnsi="Times New Roman"/>
        </w:rPr>
        <w:fldChar w:fldCharType="separate"/>
      </w:r>
      <w:r w:rsidR="00970D0B">
        <w:rPr>
          <w:rFonts w:ascii="Times New Roman" w:hAnsi="Times New Roman"/>
          <w:noProof/>
        </w:rPr>
        <w:t>(Hymowitz et al. 2001)</w:t>
      </w:r>
      <w:r w:rsidR="00970D0B">
        <w:rPr>
          <w:rFonts w:ascii="Times New Roman" w:hAnsi="Times New Roman"/>
        </w:rPr>
        <w:fldChar w:fldCharType="end"/>
      </w:r>
      <w:r w:rsidR="0031069C">
        <w:rPr>
          <w:rFonts w:ascii="Times New Roman" w:hAnsi="Times New Roman"/>
        </w:rPr>
        <w:t xml:space="preserve">. Strands </w:t>
      </w:r>
      <w:r w:rsidR="003A40E0">
        <w:rPr>
          <w:rFonts w:ascii="Times New Roman" w:hAnsi="Times New Roman"/>
        </w:rPr>
        <w:sym w:font="Symbol" w:char="F062"/>
      </w:r>
      <w:r w:rsidR="0031069C">
        <w:rPr>
          <w:rFonts w:ascii="Times New Roman" w:hAnsi="Times New Roman"/>
        </w:rPr>
        <w:t xml:space="preserve">1 </w:t>
      </w:r>
      <w:r w:rsidR="0031069C">
        <w:rPr>
          <w:rFonts w:ascii="Times New Roman" w:hAnsi="Times New Roman"/>
        </w:rPr>
        <w:lastRenderedPageBreak/>
        <w:t xml:space="preserve">and </w:t>
      </w:r>
      <w:r w:rsidR="003A40E0">
        <w:rPr>
          <w:rFonts w:ascii="Times New Roman" w:hAnsi="Times New Roman"/>
        </w:rPr>
        <w:sym w:font="Symbol" w:char="F062"/>
      </w:r>
      <w:r w:rsidR="0031069C">
        <w:rPr>
          <w:rFonts w:ascii="Times New Roman" w:hAnsi="Times New Roman"/>
        </w:rPr>
        <w:t xml:space="preserve">2 form the exterior, first </w:t>
      </w:r>
      <w:r w:rsidR="0031069C">
        <w:rPr>
          <w:rFonts w:ascii="Times New Roman" w:hAnsi="Times New Roman"/>
        </w:rPr>
        <w:sym w:font="Symbol" w:char="F062"/>
      </w:r>
      <w:r w:rsidR="0031069C">
        <w:rPr>
          <w:rFonts w:ascii="Times New Roman" w:hAnsi="Times New Roman"/>
        </w:rPr>
        <w:t xml:space="preserve">-hairpin, and are referred to as the ‘sleeves’ of the garment. The two hairpins are joined in the ‘collar’ region by </w:t>
      </w:r>
      <w:r w:rsidR="003A40E0">
        <w:rPr>
          <w:rFonts w:ascii="Times New Roman" w:hAnsi="Times New Roman"/>
        </w:rPr>
        <w:t>two</w:t>
      </w:r>
      <w:r w:rsidR="0031069C">
        <w:rPr>
          <w:rFonts w:ascii="Times New Roman" w:hAnsi="Times New Roman"/>
        </w:rPr>
        <w:t xml:space="preserve"> intra</w:t>
      </w:r>
      <w:r w:rsidR="006C76D9">
        <w:rPr>
          <w:rFonts w:ascii="Times New Roman" w:hAnsi="Times New Roman"/>
        </w:rPr>
        <w:t>molec</w:t>
      </w:r>
      <w:r w:rsidR="0031069C">
        <w:rPr>
          <w:rFonts w:ascii="Times New Roman" w:hAnsi="Times New Roman"/>
        </w:rPr>
        <w:t xml:space="preserve">ular disulphides, although the third disulphide that is required to finish the knot fold is absent. The predominantly unstructured N-terminal region, together with a small part of the second </w:t>
      </w:r>
      <w:r w:rsidR="0031069C">
        <w:rPr>
          <w:rFonts w:ascii="Times New Roman" w:hAnsi="Times New Roman"/>
        </w:rPr>
        <w:sym w:font="Symbol" w:char="F062"/>
      </w:r>
      <w:r w:rsidR="0031069C">
        <w:rPr>
          <w:rFonts w:ascii="Times New Roman" w:hAnsi="Times New Roman"/>
        </w:rPr>
        <w:t xml:space="preserve">-hairpin, form the ‘skirt’ of the garment. This region contains an intermolecular disulphide, as well as an additional </w:t>
      </w:r>
      <w:r w:rsidR="0031069C">
        <w:rPr>
          <w:rFonts w:ascii="Times New Roman" w:hAnsi="Times New Roman"/>
        </w:rPr>
        <w:sym w:font="Symbol" w:char="F062"/>
      </w:r>
      <w:r w:rsidR="0031069C">
        <w:rPr>
          <w:rFonts w:ascii="Times New Roman" w:hAnsi="Times New Roman"/>
        </w:rPr>
        <w:t>-strand (</w:t>
      </w:r>
      <w:r w:rsidR="0031069C">
        <w:rPr>
          <w:rFonts w:ascii="Times New Roman" w:hAnsi="Times New Roman"/>
        </w:rPr>
        <w:sym w:font="Symbol" w:char="F062"/>
      </w:r>
      <w:r w:rsidR="0031069C">
        <w:rPr>
          <w:rFonts w:ascii="Times New Roman" w:hAnsi="Times New Roman"/>
        </w:rPr>
        <w:t xml:space="preserve">0), which also forms part of the dimer interface. The N-terminal region is connected to the structured </w:t>
      </w:r>
      <w:r w:rsidR="00A068D4">
        <w:rPr>
          <w:rFonts w:ascii="Times New Roman" w:hAnsi="Times New Roman"/>
        </w:rPr>
        <w:t>core</w:t>
      </w:r>
      <w:r w:rsidR="0031069C">
        <w:rPr>
          <w:rFonts w:ascii="Times New Roman" w:hAnsi="Times New Roman"/>
        </w:rPr>
        <w:t xml:space="preserve"> of the protomer via a long, poorly conserved, coil region that crosses the dimer interface</w:t>
      </w:r>
      <w:r w:rsidR="00963B18">
        <w:rPr>
          <w:rFonts w:ascii="Times New Roman" w:hAnsi="Times New Roman"/>
        </w:rPr>
        <w:t xml:space="preserve"> (</w:t>
      </w:r>
      <w:r w:rsidR="00E76F66">
        <w:rPr>
          <w:rFonts w:ascii="Times New Roman" w:hAnsi="Times New Roman"/>
        </w:rPr>
        <w:t>S</w:t>
      </w:r>
      <w:r w:rsidR="00963B18">
        <w:rPr>
          <w:rFonts w:ascii="Times New Roman" w:hAnsi="Times New Roman"/>
        </w:rPr>
        <w:t xml:space="preserve">upplementary </w:t>
      </w:r>
      <w:r w:rsidR="00E76F66">
        <w:rPr>
          <w:rFonts w:ascii="Times New Roman" w:hAnsi="Times New Roman"/>
        </w:rPr>
        <w:t>F</w:t>
      </w:r>
      <w:r w:rsidR="00963B18">
        <w:rPr>
          <w:rFonts w:ascii="Times New Roman" w:hAnsi="Times New Roman"/>
        </w:rPr>
        <w:t>igure 2</w:t>
      </w:r>
      <w:r w:rsidR="00BA0E2F">
        <w:rPr>
          <w:rFonts w:ascii="Times New Roman" w:hAnsi="Times New Roman"/>
        </w:rPr>
        <w:t>A</w:t>
      </w:r>
      <w:r w:rsidR="00963B18">
        <w:rPr>
          <w:rFonts w:ascii="Times New Roman" w:hAnsi="Times New Roman"/>
        </w:rPr>
        <w:t>)</w:t>
      </w:r>
      <w:r w:rsidR="0031069C">
        <w:rPr>
          <w:rFonts w:ascii="Times New Roman" w:hAnsi="Times New Roman"/>
        </w:rPr>
        <w:t>.</w:t>
      </w:r>
    </w:p>
    <w:p w14:paraId="5EE34BF0" w14:textId="77777777" w:rsidR="003F41C3" w:rsidRDefault="003F41C3" w:rsidP="00760408">
      <w:pPr>
        <w:spacing w:line="480" w:lineRule="auto"/>
        <w:ind w:firstLine="720"/>
        <w:jc w:val="both"/>
        <w:rPr>
          <w:rFonts w:ascii="Times New Roman" w:hAnsi="Times New Roman"/>
        </w:rPr>
      </w:pPr>
    </w:p>
    <w:p w14:paraId="24E08C51" w14:textId="328C9EE1" w:rsidR="008669EE" w:rsidRDefault="008669EE" w:rsidP="00F8285F">
      <w:pPr>
        <w:spacing w:line="480" w:lineRule="auto"/>
        <w:ind w:left="-426"/>
        <w:jc w:val="both"/>
        <w:rPr>
          <w:rFonts w:ascii="Times New Roman" w:hAnsi="Times New Roman"/>
        </w:rPr>
      </w:pPr>
    </w:p>
    <w:p w14:paraId="4F2A207F" w14:textId="0C78427C" w:rsidR="008669EE" w:rsidRDefault="00216097" w:rsidP="007759A5">
      <w:pPr>
        <w:spacing w:line="480" w:lineRule="auto"/>
        <w:ind w:left="-567"/>
        <w:jc w:val="both"/>
        <w:rPr>
          <w:rFonts w:ascii="Times New Roman" w:hAnsi="Times New Roman"/>
        </w:rPr>
      </w:pPr>
      <w:r>
        <w:rPr>
          <w:rFonts w:ascii="Times New Roman" w:hAnsi="Times New Roman"/>
          <w:noProof/>
        </w:rPr>
        <w:lastRenderedPageBreak/>
        <w:drawing>
          <wp:inline distT="0" distB="0" distL="0" distR="0" wp14:anchorId="6E656A56" wp14:editId="219112A6">
            <wp:extent cx="6840000" cy="4570769"/>
            <wp:effectExtent l="0" t="0" r="5715" b="1270"/>
            <wp:docPr id="4" name="Picture 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scatter char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840000" cy="4570769"/>
                    </a:xfrm>
                    <a:prstGeom prst="rect">
                      <a:avLst/>
                    </a:prstGeom>
                  </pic:spPr>
                </pic:pic>
              </a:graphicData>
            </a:graphic>
          </wp:inline>
        </w:drawing>
      </w:r>
      <w:r>
        <w:rPr>
          <w:rFonts w:ascii="Times New Roman" w:hAnsi="Times New Roman"/>
          <w:noProof/>
        </w:rPr>
        <w:drawing>
          <wp:inline distT="0" distB="0" distL="0" distR="0" wp14:anchorId="4C89C43D" wp14:editId="46876976">
            <wp:extent cx="6732000" cy="3279940"/>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32000" cy="3279940"/>
                    </a:xfrm>
                    <a:prstGeom prst="rect">
                      <a:avLst/>
                    </a:prstGeom>
                  </pic:spPr>
                </pic:pic>
              </a:graphicData>
            </a:graphic>
          </wp:inline>
        </w:drawing>
      </w:r>
    </w:p>
    <w:p w14:paraId="5496F6FF" w14:textId="1E98455D" w:rsidR="008669EE" w:rsidRPr="008669EE" w:rsidRDefault="008669EE" w:rsidP="008669EE">
      <w:pPr>
        <w:spacing w:line="480" w:lineRule="auto"/>
        <w:ind w:firstLine="720"/>
        <w:jc w:val="both"/>
        <w:rPr>
          <w:rFonts w:ascii="Times New Roman" w:hAnsi="Times New Roman"/>
        </w:rPr>
      </w:pPr>
      <w:r w:rsidRPr="008669EE">
        <w:rPr>
          <w:rFonts w:ascii="Times New Roman" w:hAnsi="Times New Roman"/>
          <w:b/>
          <w:bCs/>
          <w:lang w:val="en-US"/>
        </w:rPr>
        <w:t>Figure 2. Analysis of Backbone Amide NMR Assignments Obtained for IL-17AA, IL-17FF and IL-17AF.</w:t>
      </w:r>
      <w:r w:rsidRPr="008669EE">
        <w:rPr>
          <w:rFonts w:ascii="Times New Roman" w:hAnsi="Times New Roman"/>
          <w:lang w:val="en-US"/>
        </w:rPr>
        <w:t xml:space="preserve"> Panel A shows an overlay of </w:t>
      </w:r>
      <w:r w:rsidRPr="002C56C9">
        <w:rPr>
          <w:rFonts w:ascii="Times New Roman" w:hAnsi="Times New Roman"/>
          <w:vertAlign w:val="superscript"/>
          <w:lang w:val="en-US"/>
        </w:rPr>
        <w:t>15</w:t>
      </w:r>
      <w:r w:rsidRPr="008669EE">
        <w:rPr>
          <w:rFonts w:ascii="Times New Roman" w:hAnsi="Times New Roman"/>
          <w:lang w:val="en-US"/>
        </w:rPr>
        <w:t>N/</w:t>
      </w:r>
      <w:r w:rsidRPr="002C56C9">
        <w:rPr>
          <w:rFonts w:ascii="Times New Roman" w:hAnsi="Times New Roman"/>
          <w:vertAlign w:val="superscript"/>
          <w:lang w:val="en-US"/>
        </w:rPr>
        <w:t>1</w:t>
      </w:r>
      <w:r w:rsidRPr="008669EE">
        <w:rPr>
          <w:rFonts w:ascii="Times New Roman" w:hAnsi="Times New Roman"/>
          <w:lang w:val="en-US"/>
        </w:rPr>
        <w:t xml:space="preserve">H TROSY spectra acquired from </w:t>
      </w:r>
      <w:r w:rsidRPr="002C56C9">
        <w:rPr>
          <w:rFonts w:ascii="Times New Roman" w:hAnsi="Times New Roman"/>
          <w:vertAlign w:val="superscript"/>
          <w:lang w:val="en-US"/>
        </w:rPr>
        <w:t>15</w:t>
      </w:r>
      <w:r w:rsidRPr="008669EE">
        <w:rPr>
          <w:rFonts w:ascii="Times New Roman" w:hAnsi="Times New Roman"/>
          <w:lang w:val="en-US"/>
        </w:rPr>
        <w:t>N/</w:t>
      </w:r>
      <w:r w:rsidRPr="002C56C9">
        <w:rPr>
          <w:rFonts w:ascii="Times New Roman" w:hAnsi="Times New Roman"/>
          <w:vertAlign w:val="superscript"/>
          <w:lang w:val="en-US"/>
        </w:rPr>
        <w:t>13</w:t>
      </w:r>
      <w:r w:rsidRPr="008669EE">
        <w:rPr>
          <w:rFonts w:ascii="Times New Roman" w:hAnsi="Times New Roman"/>
          <w:lang w:val="en-US"/>
        </w:rPr>
        <w:t>C-</w:t>
      </w:r>
      <w:r w:rsidRPr="008669EE">
        <w:rPr>
          <w:rFonts w:ascii="Times New Roman" w:hAnsi="Times New Roman"/>
          <w:lang w:val="en-US"/>
        </w:rPr>
        <w:lastRenderedPageBreak/>
        <w:t xml:space="preserve">labelled IL-17AA (black) and </w:t>
      </w:r>
      <w:r w:rsidRPr="002C56C9">
        <w:rPr>
          <w:rFonts w:ascii="Times New Roman" w:hAnsi="Times New Roman"/>
          <w:vertAlign w:val="superscript"/>
          <w:lang w:val="en-US"/>
        </w:rPr>
        <w:t>15</w:t>
      </w:r>
      <w:r w:rsidRPr="008669EE">
        <w:rPr>
          <w:rFonts w:ascii="Times New Roman" w:hAnsi="Times New Roman"/>
          <w:lang w:val="en-US"/>
        </w:rPr>
        <w:t xml:space="preserve">N-labelled IL-17A in complex with IL-17F (red). Panel B contains a histogram of the chemical shift differences observed for backbone amide groups of IL-17A in IL-17AA compared to IL-17AF. Combined </w:t>
      </w:r>
      <w:r w:rsidRPr="002C56C9">
        <w:rPr>
          <w:rFonts w:ascii="Times New Roman" w:hAnsi="Times New Roman"/>
          <w:vertAlign w:val="superscript"/>
          <w:lang w:val="en-US"/>
        </w:rPr>
        <w:t>15</w:t>
      </w:r>
      <w:r w:rsidRPr="008669EE">
        <w:rPr>
          <w:rFonts w:ascii="Times New Roman" w:hAnsi="Times New Roman"/>
          <w:lang w:val="en-US"/>
        </w:rPr>
        <w:t xml:space="preserve">N and </w:t>
      </w:r>
      <w:r w:rsidRPr="002C56C9">
        <w:rPr>
          <w:rFonts w:ascii="Times New Roman" w:hAnsi="Times New Roman"/>
          <w:vertAlign w:val="superscript"/>
          <w:lang w:val="en-US"/>
        </w:rPr>
        <w:t>1</w:t>
      </w:r>
      <w:r w:rsidRPr="008669EE">
        <w:rPr>
          <w:rFonts w:ascii="Times New Roman" w:hAnsi="Times New Roman"/>
          <w:lang w:val="en-US"/>
        </w:rPr>
        <w:t xml:space="preserve">H chemical shift differences for backbone amides were calculated as described previously </w:t>
      </w:r>
      <w:r w:rsidR="003F41C3">
        <w:rPr>
          <w:rFonts w:ascii="Times New Roman" w:hAnsi="Times New Roman"/>
          <w:lang w:val="en-US"/>
        </w:rPr>
        <w:fldChar w:fldCharType="begin"/>
      </w:r>
      <w:r w:rsidR="003F41C3">
        <w:rPr>
          <w:rFonts w:ascii="Times New Roman" w:hAnsi="Times New Roman"/>
          <w:lang w:val="en-US"/>
        </w:rPr>
        <w:instrText xml:space="preserve"> ADDIN EN.CITE &lt;EndNote&gt;&lt;Cite&gt;&lt;Author&gt;Waters&lt;/Author&gt;&lt;Year&gt;2007&lt;/Year&gt;&lt;RecNum&gt;408&lt;/RecNum&gt;&lt;DisplayText&gt;(Waters&lt;style face="italic"&gt; et al.&lt;/style&gt; 2007)&lt;/DisplayText&gt;&lt;record&gt;&lt;rec-number&gt;408&lt;/rec-number&gt;&lt;foreign-keys&gt;&lt;key app="EN" db-id="fr2arpwp0dxtp5esdx6xtra35522xr29zx92" timestamp="0"&gt;408&lt;/key&gt;&lt;/foreign-keys&gt;&lt;ref-type name="Journal Article"&gt;17&lt;/ref-type&gt;&lt;contributors&gt;&lt;authors&gt;&lt;author&gt;Waters, L. C.&lt;/author&gt;&lt;author&gt;Veverka, V.&lt;/author&gt;&lt;author&gt;Bohm, M.&lt;/author&gt;&lt;author&gt;Schmedt, T.&lt;/author&gt;&lt;author&gt;Choong, P. T.&lt;/author&gt;&lt;author&gt;Muskett, F. W.&lt;/author&gt;&lt;author&gt;Klempnauer, K. H.&lt;/author&gt;&lt;author&gt;Carr, M. D.&lt;/author&gt;&lt;/authors&gt;&lt;/contributors&gt;&lt;titles&gt;&lt;title&gt;Structure of the C-terminal MA-3 domain of the tumour suppressor protein Pdcd4 and characterisation of its interaction with eIF4A&lt;/title&gt;&lt;secondary-title&gt;Oncogene&lt;/secondary-title&gt;&lt;/titles&gt;&lt;periodical&gt;&lt;full-title&gt;Oncogene&lt;/full-title&gt;&lt;/periodical&gt;&lt;pages&gt;4941-4950&lt;/pages&gt;&lt;volume&gt;26&lt;/volume&gt;&lt;number&gt;34&lt;/number&gt;&lt;dates&gt;&lt;year&gt;2007&lt;/year&gt;&lt;/dates&gt;&lt;urls&gt;&lt;/urls&gt;&lt;/record&gt;&lt;/Cite&gt;&lt;/EndNote&gt;</w:instrText>
      </w:r>
      <w:r w:rsidR="003F41C3">
        <w:rPr>
          <w:rFonts w:ascii="Times New Roman" w:hAnsi="Times New Roman"/>
          <w:lang w:val="en-US"/>
        </w:rPr>
        <w:fldChar w:fldCharType="separate"/>
      </w:r>
      <w:r w:rsidR="003F41C3">
        <w:rPr>
          <w:rFonts w:ascii="Times New Roman" w:hAnsi="Times New Roman"/>
          <w:noProof/>
          <w:lang w:val="en-US"/>
        </w:rPr>
        <w:t>(Waters</w:t>
      </w:r>
      <w:r w:rsidR="003F41C3" w:rsidRPr="003F41C3">
        <w:rPr>
          <w:rFonts w:ascii="Times New Roman" w:hAnsi="Times New Roman"/>
          <w:i/>
          <w:noProof/>
          <w:lang w:val="en-US"/>
        </w:rPr>
        <w:t xml:space="preserve"> et al.</w:t>
      </w:r>
      <w:r w:rsidR="003F41C3">
        <w:rPr>
          <w:rFonts w:ascii="Times New Roman" w:hAnsi="Times New Roman"/>
          <w:noProof/>
          <w:lang w:val="en-US"/>
        </w:rPr>
        <w:t xml:space="preserve"> 2007)</w:t>
      </w:r>
      <w:r w:rsidR="003F41C3">
        <w:rPr>
          <w:rFonts w:ascii="Times New Roman" w:hAnsi="Times New Roman"/>
          <w:lang w:val="en-US"/>
        </w:rPr>
        <w:fldChar w:fldCharType="end"/>
      </w:r>
      <w:r w:rsidRPr="008669EE">
        <w:rPr>
          <w:rFonts w:ascii="Times New Roman" w:hAnsi="Times New Roman"/>
          <w:lang w:val="en-US"/>
        </w:rPr>
        <w:t xml:space="preserve">. The positions of the 5 main </w:t>
      </w:r>
      <w:r w:rsidRPr="008669EE">
        <w:rPr>
          <w:rFonts w:ascii="Times New Roman" w:hAnsi="Times New Roman"/>
          <w:lang w:val="el-GR"/>
        </w:rPr>
        <w:t>β-</w:t>
      </w:r>
      <w:r w:rsidRPr="008669EE">
        <w:rPr>
          <w:rFonts w:ascii="Times New Roman" w:hAnsi="Times New Roman"/>
          <w:lang w:val="en-US"/>
        </w:rPr>
        <w:t xml:space="preserve">sheets in IL-17A are highlighted on the histogram. Equivalent spectra and NMR assignment comparisons for IL-17F in IL-17FF and IL-17AF are shown in panels D) and E). Panel C shows a ribbon representation of IL-17AF (PDB code 5N92), in which residues are </w:t>
      </w:r>
      <w:proofErr w:type="spellStart"/>
      <w:r w:rsidRPr="008669EE">
        <w:rPr>
          <w:rFonts w:ascii="Times New Roman" w:hAnsi="Times New Roman"/>
          <w:lang w:val="en-US"/>
        </w:rPr>
        <w:t>coloured</w:t>
      </w:r>
      <w:proofErr w:type="spellEnd"/>
      <w:r w:rsidRPr="008669EE">
        <w:rPr>
          <w:rFonts w:ascii="Times New Roman" w:hAnsi="Times New Roman"/>
          <w:lang w:val="en-US"/>
        </w:rPr>
        <w:t xml:space="preserve"> according to the backbone amide chemical shift differences seen between equivalent subunits in </w:t>
      </w:r>
      <w:proofErr w:type="gramStart"/>
      <w:r w:rsidRPr="008669EE">
        <w:rPr>
          <w:rFonts w:ascii="Times New Roman" w:hAnsi="Times New Roman"/>
          <w:lang w:val="en-US"/>
        </w:rPr>
        <w:t>the  heterodimer</w:t>
      </w:r>
      <w:proofErr w:type="gramEnd"/>
      <w:r w:rsidRPr="008669EE">
        <w:rPr>
          <w:rFonts w:ascii="Times New Roman" w:hAnsi="Times New Roman"/>
          <w:lang w:val="en-US"/>
        </w:rPr>
        <w:t xml:space="preserve"> compared to IL-17AA and IL-17FF. Residues that showed a chemical shift change of less than 0.1 ppm are shown in white, over 0.5 ppm in red and those between on a linear gradient between white and red. Residues for which no chemical shift data were obtained are shown in yellow. Panel F shows the structure of IL-17AF in the same orientation as the left-hand side of panel C. The heterodimer is </w:t>
      </w:r>
      <w:proofErr w:type="spellStart"/>
      <w:r w:rsidRPr="008669EE">
        <w:rPr>
          <w:rFonts w:ascii="Times New Roman" w:hAnsi="Times New Roman"/>
          <w:lang w:val="en-US"/>
        </w:rPr>
        <w:t>coloured</w:t>
      </w:r>
      <w:proofErr w:type="spellEnd"/>
      <w:r w:rsidRPr="008669EE">
        <w:rPr>
          <w:rFonts w:ascii="Times New Roman" w:hAnsi="Times New Roman"/>
          <w:lang w:val="en-US"/>
        </w:rPr>
        <w:t xml:space="preserve"> on the basis of sequence conservation between IL-17A and IL-17F, with identical residues in IL-17A and IL-17F shown in </w:t>
      </w:r>
      <w:r w:rsidR="002C56C9">
        <w:rPr>
          <w:rFonts w:ascii="Times New Roman" w:hAnsi="Times New Roman"/>
          <w:lang w:val="en-US"/>
        </w:rPr>
        <w:t>grey</w:t>
      </w:r>
      <w:r w:rsidRPr="008669EE">
        <w:rPr>
          <w:rFonts w:ascii="Times New Roman" w:hAnsi="Times New Roman"/>
          <w:lang w:val="en-US"/>
        </w:rPr>
        <w:t xml:space="preserve"> and </w:t>
      </w:r>
      <w:r w:rsidR="002C56C9">
        <w:rPr>
          <w:rFonts w:ascii="Times New Roman" w:hAnsi="Times New Roman"/>
          <w:lang w:val="en-US"/>
        </w:rPr>
        <w:t>white</w:t>
      </w:r>
      <w:r w:rsidRPr="008669EE">
        <w:rPr>
          <w:rFonts w:ascii="Times New Roman" w:hAnsi="Times New Roman"/>
          <w:lang w:val="en-US"/>
        </w:rPr>
        <w:t xml:space="preserve"> respectively. </w:t>
      </w:r>
      <w:r w:rsidR="002C56C9" w:rsidRPr="002C56C9">
        <w:rPr>
          <w:rFonts w:ascii="Times New Roman" w:hAnsi="Times New Roman"/>
          <w:lang w:val="en-US"/>
        </w:rPr>
        <w:t xml:space="preserve">Similar residues in IL-17A and IL-17F are </w:t>
      </w:r>
      <w:proofErr w:type="spellStart"/>
      <w:r w:rsidR="002C56C9" w:rsidRPr="002C56C9">
        <w:rPr>
          <w:rFonts w:ascii="Times New Roman" w:hAnsi="Times New Roman"/>
          <w:lang w:val="en-US"/>
        </w:rPr>
        <w:t>coloured</w:t>
      </w:r>
      <w:proofErr w:type="spellEnd"/>
      <w:r w:rsidR="002C56C9" w:rsidRPr="002C56C9">
        <w:rPr>
          <w:rFonts w:ascii="Times New Roman" w:hAnsi="Times New Roman"/>
          <w:lang w:val="en-US"/>
        </w:rPr>
        <w:t xml:space="preserve"> in yellow and cyan respectively and non-conserved residues in green and blue. </w:t>
      </w:r>
      <w:r w:rsidRPr="008669EE">
        <w:rPr>
          <w:rFonts w:ascii="Times New Roman" w:hAnsi="Times New Roman"/>
          <w:lang w:val="en-US"/>
        </w:rPr>
        <w:t>Similar residues were grouped as follows: AVLIM, FYW, KRH, DE, ST, NQ, C, P, G.</w:t>
      </w:r>
      <w:r w:rsidR="002C56C9">
        <w:rPr>
          <w:rFonts w:ascii="Times New Roman" w:hAnsi="Times New Roman"/>
          <w:lang w:val="en-US"/>
        </w:rPr>
        <w:t xml:space="preserve"> </w:t>
      </w:r>
      <w:r w:rsidR="002C56C9" w:rsidRPr="002C56C9">
        <w:rPr>
          <w:rFonts w:ascii="Times New Roman" w:hAnsi="Times New Roman"/>
          <w:lang w:val="en-US"/>
        </w:rPr>
        <w:t xml:space="preserve">The locations of the </w:t>
      </w:r>
      <w:r w:rsidR="002C56C9" w:rsidRPr="002C56C9">
        <w:rPr>
          <w:rFonts w:ascii="Times New Roman" w:hAnsi="Times New Roman"/>
          <w:lang w:val="el-GR"/>
        </w:rPr>
        <w:t>β-</w:t>
      </w:r>
      <w:r w:rsidR="002C56C9" w:rsidRPr="002C56C9">
        <w:rPr>
          <w:rFonts w:ascii="Times New Roman" w:hAnsi="Times New Roman"/>
          <w:lang w:val="en-US"/>
        </w:rPr>
        <w:t xml:space="preserve">strands </w:t>
      </w:r>
      <w:r w:rsidR="002C56C9" w:rsidRPr="002C56C9">
        <w:rPr>
          <w:rFonts w:ascii="Times New Roman" w:hAnsi="Times New Roman"/>
          <w:lang w:val="el-GR"/>
        </w:rPr>
        <w:t xml:space="preserve">β0-β4, </w:t>
      </w:r>
      <w:r w:rsidR="002C56C9" w:rsidRPr="002C56C9">
        <w:rPr>
          <w:rFonts w:ascii="Times New Roman" w:hAnsi="Times New Roman"/>
          <w:lang w:val="en-US"/>
        </w:rPr>
        <w:t>and the N- and C-termini are labelled.</w:t>
      </w:r>
    </w:p>
    <w:p w14:paraId="0082066E" w14:textId="77777777" w:rsidR="008669EE" w:rsidRPr="00760408" w:rsidRDefault="008669EE" w:rsidP="002C56C9">
      <w:pPr>
        <w:spacing w:line="480" w:lineRule="auto"/>
        <w:jc w:val="both"/>
        <w:rPr>
          <w:rFonts w:ascii="Times New Roman" w:hAnsi="Times New Roman"/>
        </w:rPr>
      </w:pPr>
    </w:p>
    <w:p w14:paraId="55F1AD84" w14:textId="3D71D48F" w:rsidR="00866C97" w:rsidRDefault="002611B4" w:rsidP="002C4E51">
      <w:pPr>
        <w:spacing w:line="480" w:lineRule="auto"/>
        <w:ind w:firstLine="720"/>
        <w:jc w:val="both"/>
        <w:rPr>
          <w:rFonts w:ascii="Times New Roman" w:hAnsi="Times New Roman"/>
          <w:szCs w:val="24"/>
        </w:rPr>
      </w:pPr>
      <w:r w:rsidRPr="00B10B21">
        <w:rPr>
          <w:rFonts w:ascii="Times New Roman" w:hAnsi="Times New Roman"/>
          <w:szCs w:val="24"/>
        </w:rPr>
        <w:t xml:space="preserve">Analysis of the backbone </w:t>
      </w:r>
      <w:r w:rsidR="004B4990">
        <w:rPr>
          <w:rFonts w:ascii="Times New Roman" w:hAnsi="Times New Roman"/>
          <w:szCs w:val="24"/>
        </w:rPr>
        <w:t xml:space="preserve">NMR assignments obtained for </w:t>
      </w:r>
      <w:r>
        <w:rPr>
          <w:rFonts w:ascii="Times New Roman" w:hAnsi="Times New Roman"/>
          <w:szCs w:val="24"/>
        </w:rPr>
        <w:t>IL-17AA</w:t>
      </w:r>
      <w:r>
        <w:rPr>
          <w:rFonts w:ascii="Times New Roman" w:hAnsi="Times New Roman"/>
          <w:szCs w:val="24"/>
          <w:vertAlign w:val="subscript"/>
        </w:rPr>
        <w:t xml:space="preserve"> </w:t>
      </w:r>
      <w:r>
        <w:rPr>
          <w:rFonts w:ascii="Times New Roman" w:hAnsi="Times New Roman"/>
          <w:szCs w:val="24"/>
        </w:rPr>
        <w:t xml:space="preserve">using TALOS-N </w:t>
      </w:r>
      <w:r w:rsidR="00970D0B">
        <w:rPr>
          <w:rFonts w:ascii="Times New Roman" w:hAnsi="Times New Roman"/>
          <w:szCs w:val="24"/>
        </w:rPr>
        <w:fldChar w:fldCharType="begin"/>
      </w:r>
      <w:r w:rsidR="008669EE">
        <w:rPr>
          <w:rFonts w:ascii="Times New Roman" w:hAnsi="Times New Roman"/>
          <w:szCs w:val="24"/>
        </w:rPr>
        <w:instrText xml:space="preserve"> ADDIN EN.CITE &lt;EndNote&gt;&lt;Cite&gt;&lt;Author&gt;Shen&lt;/Author&gt;&lt;Year&gt;2013&lt;/Year&gt;&lt;RecNum&gt;594&lt;/RecNum&gt;&lt;DisplayText&gt;(Shen et al. 2013)&lt;/DisplayText&gt;&lt;record&gt;&lt;rec-number&gt;594&lt;/rec-number&gt;&lt;foreign-keys&gt;&lt;key app="EN" db-id="fr2arpwp0dxtp5esdx6xtra35522xr29zx92" timestamp="1597674438"&gt;594&lt;/key&gt;&lt;/foreign-keys&gt;&lt;ref-type name="Journal Article"&gt;17&lt;/ref-type&gt;&lt;contributors&gt;&lt;authors&gt;&lt;author&gt;Shen, Y.&lt;/author&gt;&lt;author&gt;Bax, A.&lt;/author&gt;&lt;/authors&gt;&lt;/contributors&gt;&lt;auth-address&gt;Laboratory of Chemical Physics, National Institute of Diabetes and Digestive and Kidney Diseases, National Institutes of Health, Building 5, Room 126 NIH, Bethesda, MD 20892-0520, USA.&lt;/auth-address&gt;&lt;titles&gt;&lt;title&gt;Protein backbone and sidechain torsion angles predicted from NMR chemical shifts using artificial neural networks&lt;/title&gt;&lt;secondary-title&gt;J Biomol NMR&lt;/secondary-title&gt;&lt;/titles&gt;&lt;periodical&gt;&lt;full-title&gt;J Biomol NMR&lt;/full-title&gt;&lt;/periodical&gt;&lt;pages&gt;227-41&lt;/pages&gt;&lt;volume&gt;56&lt;/volume&gt;&lt;number&gt;3&lt;/number&gt;&lt;edition&gt;2013/06/04&lt;/edition&gt;&lt;keywords&gt;&lt;keyword&gt;Algorithms&lt;/keyword&gt;&lt;keyword&gt;Models, Molecular&lt;/keyword&gt;&lt;keyword&gt;*Neural Networks, Computer&lt;/keyword&gt;&lt;keyword&gt;*Nuclear Magnetic Resonance, Biomolecular&lt;/keyword&gt;&lt;keyword&gt;Protein Conformation&lt;/keyword&gt;&lt;keyword&gt;Proteins/*chemistry&lt;/keyword&gt;&lt;keyword&gt;Reproducibility of Results&lt;/keyword&gt;&lt;keyword&gt;Software&lt;/keyword&gt;&lt;/keywords&gt;&lt;dates&gt;&lt;year&gt;2013&lt;/year&gt;&lt;pub-dates&gt;&lt;date&gt;Jul&lt;/date&gt;&lt;/pub-dates&gt;&lt;/dates&gt;&lt;isbn&gt;1573-5001 (Electronic)&amp;#xD;0925-2738 (Linking)&lt;/isbn&gt;&lt;accession-num&gt;23728592&lt;/accession-num&gt;&lt;urls&gt;&lt;related-urls&gt;&lt;url&gt;https://www.ncbi.nlm.nih.gov/pubmed/23728592&lt;/url&gt;&lt;/related-urls&gt;&lt;/urls&gt;&lt;custom2&gt;PMC3701756&lt;/custom2&gt;&lt;electronic-resource-num&gt;10.1007/s10858-013-9741-y&lt;/electronic-resource-num&gt;&lt;/record&gt;&lt;/Cite&gt;&lt;/EndNote&gt;</w:instrText>
      </w:r>
      <w:r w:rsidR="00970D0B">
        <w:rPr>
          <w:rFonts w:ascii="Times New Roman" w:hAnsi="Times New Roman"/>
          <w:szCs w:val="24"/>
        </w:rPr>
        <w:fldChar w:fldCharType="separate"/>
      </w:r>
      <w:r w:rsidR="008669EE">
        <w:rPr>
          <w:rFonts w:ascii="Times New Roman" w:hAnsi="Times New Roman"/>
          <w:noProof/>
          <w:szCs w:val="24"/>
        </w:rPr>
        <w:t>(Shen et al. 2013)</w:t>
      </w:r>
      <w:r w:rsidR="00970D0B">
        <w:rPr>
          <w:rFonts w:ascii="Times New Roman" w:hAnsi="Times New Roman"/>
          <w:szCs w:val="24"/>
        </w:rPr>
        <w:fldChar w:fldCharType="end"/>
      </w:r>
      <w:r>
        <w:rPr>
          <w:rFonts w:ascii="Times New Roman" w:hAnsi="Times New Roman"/>
          <w:szCs w:val="24"/>
        </w:rPr>
        <w:t xml:space="preserve"> shows that each subunit of the complex</w:t>
      </w:r>
      <w:r w:rsidR="004B4990">
        <w:rPr>
          <w:rFonts w:ascii="Times New Roman" w:hAnsi="Times New Roman"/>
          <w:szCs w:val="24"/>
        </w:rPr>
        <w:t xml:space="preserve"> in solution </w:t>
      </w:r>
      <w:r>
        <w:rPr>
          <w:rFonts w:ascii="Times New Roman" w:hAnsi="Times New Roman"/>
          <w:szCs w:val="24"/>
        </w:rPr>
        <w:t xml:space="preserve"> contains 4 long regions of extended secondary structure (&gt; 3 residues) (residues P73-E80, V88-K93, P114-R123 and R134-T148).  These regions are in close agreement with the</w:t>
      </w:r>
      <w:r w:rsidRPr="00935C85">
        <w:rPr>
          <w:rFonts w:ascii="Times New Roman" w:hAnsi="Times New Roman"/>
          <w:szCs w:val="24"/>
        </w:rPr>
        <w:t xml:space="preserve"> </w:t>
      </w:r>
      <w:r>
        <w:rPr>
          <w:rFonts w:ascii="Times New Roman" w:hAnsi="Times New Roman"/>
          <w:szCs w:val="24"/>
        </w:rPr>
        <w:t xml:space="preserve">position of the </w:t>
      </w:r>
      <w:r w:rsidRPr="00B10B21">
        <w:rPr>
          <w:rFonts w:ascii="Times New Roman" w:hAnsi="Times New Roman"/>
          <w:szCs w:val="24"/>
        </w:rPr>
        <w:t>β</w:t>
      </w:r>
      <w:r>
        <w:rPr>
          <w:rFonts w:ascii="Times New Roman" w:hAnsi="Times New Roman"/>
          <w:szCs w:val="24"/>
        </w:rPr>
        <w:t xml:space="preserve">-strands </w:t>
      </w:r>
      <w:r w:rsidRPr="00B10B21">
        <w:rPr>
          <w:rFonts w:ascii="Times New Roman" w:hAnsi="Times New Roman"/>
          <w:szCs w:val="24"/>
        </w:rPr>
        <w:t>β</w:t>
      </w:r>
      <w:r>
        <w:rPr>
          <w:rFonts w:ascii="Times New Roman" w:hAnsi="Times New Roman"/>
          <w:szCs w:val="24"/>
        </w:rPr>
        <w:t>1-</w:t>
      </w:r>
      <w:r w:rsidRPr="00B10B21">
        <w:rPr>
          <w:rFonts w:ascii="Times New Roman" w:hAnsi="Times New Roman"/>
          <w:szCs w:val="24"/>
        </w:rPr>
        <w:t>β</w:t>
      </w:r>
      <w:r>
        <w:rPr>
          <w:rFonts w:ascii="Times New Roman" w:hAnsi="Times New Roman"/>
          <w:szCs w:val="24"/>
        </w:rPr>
        <w:t xml:space="preserve">4 observed in the crystal structure of </w:t>
      </w:r>
      <w:r w:rsidR="004B4990">
        <w:rPr>
          <w:rFonts w:ascii="Times New Roman" w:hAnsi="Times New Roman"/>
          <w:szCs w:val="24"/>
        </w:rPr>
        <w:t xml:space="preserve">an N-terminally </w:t>
      </w:r>
      <w:r w:rsidR="00AE6220">
        <w:rPr>
          <w:rFonts w:ascii="Times New Roman" w:hAnsi="Times New Roman"/>
          <w:szCs w:val="24"/>
        </w:rPr>
        <w:t xml:space="preserve">truncated </w:t>
      </w:r>
      <w:r w:rsidR="004B4990">
        <w:rPr>
          <w:rFonts w:ascii="Times New Roman" w:hAnsi="Times New Roman"/>
          <w:szCs w:val="24"/>
        </w:rPr>
        <w:t xml:space="preserve">version of </w:t>
      </w:r>
      <w:r>
        <w:rPr>
          <w:rFonts w:ascii="Times New Roman" w:hAnsi="Times New Roman"/>
          <w:szCs w:val="24"/>
        </w:rPr>
        <w:t>IL-17AA (</w:t>
      </w:r>
      <w:r w:rsidR="004B4990">
        <w:rPr>
          <w:rFonts w:ascii="Times New Roman" w:hAnsi="Times New Roman"/>
          <w:szCs w:val="24"/>
        </w:rPr>
        <w:t xml:space="preserve">residues </w:t>
      </w:r>
      <w:r w:rsidR="00546930">
        <w:rPr>
          <w:rFonts w:ascii="Times New Roman" w:hAnsi="Times New Roman"/>
          <w:szCs w:val="24"/>
        </w:rPr>
        <w:t>34-155</w:t>
      </w:r>
      <w:r w:rsidR="004B4990">
        <w:rPr>
          <w:rFonts w:ascii="Times New Roman" w:hAnsi="Times New Roman"/>
          <w:szCs w:val="24"/>
        </w:rPr>
        <w:t xml:space="preserve">, </w:t>
      </w:r>
      <w:r>
        <w:rPr>
          <w:rFonts w:ascii="Times New Roman" w:hAnsi="Times New Roman"/>
          <w:szCs w:val="24"/>
        </w:rPr>
        <w:t xml:space="preserve">4HR9; </w:t>
      </w:r>
      <w:r w:rsidR="00970D0B">
        <w:rPr>
          <w:rFonts w:ascii="Times New Roman" w:hAnsi="Times New Roman"/>
          <w:szCs w:val="24"/>
        </w:rPr>
        <w:fldChar w:fldCharType="begin"/>
      </w:r>
      <w:r w:rsidR="00D80C34">
        <w:rPr>
          <w:rFonts w:ascii="Times New Roman" w:hAnsi="Times New Roman"/>
          <w:szCs w:val="24"/>
        </w:rPr>
        <w:instrText xml:space="preserve"> ADDIN EN.CITE &lt;EndNote&gt;&lt;Cite&gt;&lt;Author&gt;Liu&lt;/Author&gt;&lt;Year&gt;2013&lt;/Year&gt;&lt;RecNum&gt;585&lt;/RecNum&gt;&lt;DisplayText&gt;(Liu et al. 2013)&lt;/DisplayText&gt;&lt;record&gt;&lt;rec-number&gt;585&lt;/rec-number&gt;&lt;foreign-keys&gt;&lt;key app="EN" db-id="fr2arpwp0dxtp5esdx6xtra35522xr29zx92" timestamp="1597402377"&gt;585&lt;/key&gt;&lt;/foreign-keys&gt;&lt;ref-type name="Journal Article"&gt;17&lt;/ref-type&gt;&lt;contributors&gt;&lt;authors&gt;&lt;author&gt;Liu, S.&lt;/author&gt;&lt;author&gt;Song, X.&lt;/author&gt;&lt;author&gt;Chrunyk, B. A.&lt;/author&gt;&lt;author&gt;Shanker, S.&lt;/author&gt;&lt;author&gt;Hoth, L. R.&lt;/author&gt;&lt;author&gt;Marr, E. S.&lt;/author&gt;&lt;author&gt;Griffor, M. C.&lt;/author&gt;&lt;/authors&gt;&lt;/contributors&gt;&lt;auth-address&gt;Structural Biology and Biophysics Group, Pfizer Groton Laboratories, Eastern Point Road, Groton, Connecticut 06340, USA. shenping.liu@pfizer.com&lt;/auth-address&gt;&lt;titles&gt;&lt;title&gt;Crystal structures of interleukin 17A and its complex with IL-17 receptor A&lt;/title&gt;&lt;secondary-title&gt;Nat Commun&lt;/secondary-title&gt;&lt;/titles&gt;&lt;periodical&gt;&lt;full-title&gt;Nat Commun&lt;/full-title&gt;&lt;/periodical&gt;&lt;pages&gt;1888&lt;/pages&gt;&lt;volume&gt;4&lt;/volume&gt;&lt;edition&gt;2013/05/23&lt;/edition&gt;&lt;keywords&gt;&lt;keyword&gt;Allosteric Regulation&lt;/keyword&gt;&lt;keyword&gt;Amino Acid Sequence&lt;/keyword&gt;&lt;keyword&gt;Conserved Sequence&lt;/keyword&gt;&lt;keyword&gt;Crystallization&lt;/keyword&gt;&lt;keyword&gt;Crystallography, X-Ray&lt;/keyword&gt;&lt;keyword&gt;HEK293 Cells&lt;/keyword&gt;&lt;keyword&gt;Humans&lt;/keyword&gt;&lt;keyword&gt;Interleukin-17/*chemistry/metabolism&lt;/keyword&gt;&lt;keyword&gt;Models, Molecular&lt;/keyword&gt;&lt;keyword&gt;Molecular Sequence Data&lt;/keyword&gt;&lt;keyword&gt;Mutagenesis&lt;/keyword&gt;&lt;keyword&gt;Protein Binding&lt;/keyword&gt;&lt;keyword&gt;Protein Multimerization&lt;/keyword&gt;&lt;keyword&gt;Protein Structure, Secondary&lt;/keyword&gt;&lt;keyword&gt;Protein Structure, Tertiary&lt;/keyword&gt;&lt;keyword&gt;Receptors, Interleukin-17/*chemistry/metabolism&lt;/keyword&gt;&lt;keyword&gt;Surface Plasmon Resonance&lt;/keyword&gt;&lt;/keywords&gt;&lt;dates&gt;&lt;year&gt;2013&lt;/year&gt;&lt;/dates&gt;&lt;isbn&gt;2041-1723 (Electronic)&amp;#xD;2041-1723 (Linking)&lt;/isbn&gt;&lt;accession-num&gt;23695682&lt;/accession-num&gt;&lt;urls&gt;&lt;related-urls&gt;&lt;url&gt;https://www.ncbi.nlm.nih.gov/pubmed/23695682&lt;/url&gt;&lt;/related-urls&gt;&lt;/urls&gt;&lt;electronic-resource-num&gt;10.1038/ncomms2880&lt;/electronic-resource-num&gt;&lt;/record&gt;&lt;/Cite&gt;&lt;/EndNote&gt;</w:instrText>
      </w:r>
      <w:r w:rsidR="00970D0B">
        <w:rPr>
          <w:rFonts w:ascii="Times New Roman" w:hAnsi="Times New Roman"/>
          <w:szCs w:val="24"/>
        </w:rPr>
        <w:fldChar w:fldCharType="separate"/>
      </w:r>
      <w:r w:rsidR="00D80C34">
        <w:rPr>
          <w:rFonts w:ascii="Times New Roman" w:hAnsi="Times New Roman"/>
          <w:noProof/>
          <w:szCs w:val="24"/>
        </w:rPr>
        <w:t>(Liu et al. 2013)</w:t>
      </w:r>
      <w:r w:rsidR="00970D0B">
        <w:rPr>
          <w:rFonts w:ascii="Times New Roman" w:hAnsi="Times New Roman"/>
          <w:szCs w:val="24"/>
        </w:rPr>
        <w:fldChar w:fldCharType="end"/>
      </w:r>
      <w:r>
        <w:rPr>
          <w:rFonts w:ascii="Times New Roman" w:hAnsi="Times New Roman"/>
          <w:szCs w:val="24"/>
        </w:rPr>
        <w:t>)</w:t>
      </w:r>
      <w:r w:rsidRPr="00BC16E6">
        <w:rPr>
          <w:rFonts w:ascii="Times New Roman" w:hAnsi="Times New Roman"/>
          <w:szCs w:val="24"/>
        </w:rPr>
        <w:t>,</w:t>
      </w:r>
      <w:r>
        <w:rPr>
          <w:rFonts w:ascii="Times New Roman" w:hAnsi="Times New Roman"/>
          <w:szCs w:val="24"/>
        </w:rPr>
        <w:t xml:space="preserve"> as shown in </w:t>
      </w:r>
      <w:r w:rsidR="00E76F66">
        <w:rPr>
          <w:rFonts w:ascii="Times New Roman" w:hAnsi="Times New Roman"/>
          <w:szCs w:val="24"/>
        </w:rPr>
        <w:t>F</w:t>
      </w:r>
      <w:r>
        <w:rPr>
          <w:rFonts w:ascii="Times New Roman" w:hAnsi="Times New Roman"/>
          <w:szCs w:val="24"/>
        </w:rPr>
        <w:t xml:space="preserve">igure </w:t>
      </w:r>
      <w:r w:rsidR="002C4E51">
        <w:rPr>
          <w:rFonts w:ascii="Times New Roman" w:hAnsi="Times New Roman"/>
          <w:szCs w:val="24"/>
        </w:rPr>
        <w:t>1</w:t>
      </w:r>
      <w:r w:rsidR="00BA0E2F">
        <w:rPr>
          <w:rFonts w:ascii="Times New Roman" w:hAnsi="Times New Roman"/>
          <w:szCs w:val="24"/>
        </w:rPr>
        <w:t>A</w:t>
      </w:r>
      <w:r>
        <w:rPr>
          <w:rFonts w:ascii="Times New Roman" w:hAnsi="Times New Roman"/>
          <w:szCs w:val="24"/>
        </w:rPr>
        <w:t xml:space="preserve">.  An additional </w:t>
      </w:r>
      <w:r w:rsidRPr="00B10B21">
        <w:rPr>
          <w:rFonts w:ascii="Times New Roman" w:hAnsi="Times New Roman"/>
          <w:szCs w:val="24"/>
        </w:rPr>
        <w:t>β</w:t>
      </w:r>
      <w:r>
        <w:rPr>
          <w:rFonts w:ascii="Times New Roman" w:hAnsi="Times New Roman"/>
          <w:szCs w:val="24"/>
        </w:rPr>
        <w:t>-strand (</w:t>
      </w:r>
      <w:r w:rsidRPr="00B10B21">
        <w:rPr>
          <w:rFonts w:ascii="Times New Roman" w:hAnsi="Times New Roman"/>
          <w:szCs w:val="24"/>
        </w:rPr>
        <w:t>β</w:t>
      </w:r>
      <w:r>
        <w:rPr>
          <w:rFonts w:ascii="Times New Roman" w:hAnsi="Times New Roman"/>
          <w:szCs w:val="24"/>
        </w:rPr>
        <w:t>0) was also observed in th</w:t>
      </w:r>
      <w:r w:rsidR="00AE6220">
        <w:rPr>
          <w:rFonts w:ascii="Times New Roman" w:hAnsi="Times New Roman"/>
          <w:szCs w:val="24"/>
        </w:rPr>
        <w:t xml:space="preserve">is </w:t>
      </w:r>
      <w:r>
        <w:rPr>
          <w:rFonts w:ascii="Times New Roman" w:hAnsi="Times New Roman"/>
          <w:szCs w:val="24"/>
        </w:rPr>
        <w:t xml:space="preserve">crystal structure (residues T44-N48), however, it should be noted that this region of the protein is stabilised by crystal packing. </w:t>
      </w:r>
      <w:r w:rsidR="00866C97">
        <w:rPr>
          <w:rFonts w:ascii="Times New Roman" w:hAnsi="Times New Roman"/>
          <w:szCs w:val="24"/>
        </w:rPr>
        <w:t>As no</w:t>
      </w:r>
      <w:r w:rsidR="004B4990">
        <w:rPr>
          <w:rFonts w:ascii="Times New Roman" w:hAnsi="Times New Roman"/>
          <w:szCs w:val="24"/>
        </w:rPr>
        <w:t xml:space="preserve"> </w:t>
      </w:r>
      <w:r w:rsidR="004B4990">
        <w:rPr>
          <w:rFonts w:ascii="Times New Roman" w:hAnsi="Times New Roman"/>
          <w:szCs w:val="24"/>
        </w:rPr>
        <w:lastRenderedPageBreak/>
        <w:t>backbone</w:t>
      </w:r>
      <w:r w:rsidR="00866C97">
        <w:rPr>
          <w:rFonts w:ascii="Times New Roman" w:hAnsi="Times New Roman"/>
          <w:szCs w:val="24"/>
        </w:rPr>
        <w:t xml:space="preserve"> assignments </w:t>
      </w:r>
      <w:r w:rsidR="004B4990">
        <w:rPr>
          <w:rFonts w:ascii="Times New Roman" w:hAnsi="Times New Roman"/>
          <w:szCs w:val="24"/>
        </w:rPr>
        <w:t>could be</w:t>
      </w:r>
      <w:r w:rsidR="00866C97">
        <w:rPr>
          <w:rFonts w:ascii="Times New Roman" w:hAnsi="Times New Roman"/>
          <w:szCs w:val="24"/>
        </w:rPr>
        <w:t xml:space="preserve"> obtained for this region of the protein, we were unable to determine the secondary structure for this region in solution. </w:t>
      </w:r>
      <w:r w:rsidR="00AE6220">
        <w:rPr>
          <w:rFonts w:ascii="Times New Roman" w:hAnsi="Times New Roman"/>
          <w:szCs w:val="24"/>
        </w:rPr>
        <w:t xml:space="preserve">Interestingly, </w:t>
      </w:r>
      <w:r w:rsidR="002E77D0">
        <w:rPr>
          <w:rFonts w:ascii="Times New Roman" w:hAnsi="Times New Roman"/>
          <w:szCs w:val="24"/>
        </w:rPr>
        <w:t>crystallographic studies of full-length IL-17AA in complex with a neutralizing</w:t>
      </w:r>
      <w:r w:rsidR="004B4990">
        <w:rPr>
          <w:rFonts w:ascii="Times New Roman" w:hAnsi="Times New Roman"/>
          <w:szCs w:val="24"/>
        </w:rPr>
        <w:t xml:space="preserve"> antibody fragment (Fab)</w:t>
      </w:r>
      <w:r w:rsidR="002E77D0">
        <w:rPr>
          <w:rFonts w:ascii="Times New Roman" w:hAnsi="Times New Roman"/>
          <w:szCs w:val="24"/>
        </w:rPr>
        <w:t xml:space="preserve"> revealed that the</w:t>
      </w:r>
      <w:r w:rsidR="00AE6220">
        <w:rPr>
          <w:rFonts w:ascii="Times New Roman" w:hAnsi="Times New Roman"/>
          <w:szCs w:val="24"/>
        </w:rPr>
        <w:t xml:space="preserve"> first 34 residues</w:t>
      </w:r>
      <w:r w:rsidR="002E77D0">
        <w:rPr>
          <w:rFonts w:ascii="Times New Roman" w:hAnsi="Times New Roman"/>
          <w:szCs w:val="24"/>
        </w:rPr>
        <w:t xml:space="preserve"> of IL-17AA</w:t>
      </w:r>
      <w:r w:rsidR="00EA019A">
        <w:rPr>
          <w:rFonts w:ascii="Times New Roman" w:hAnsi="Times New Roman"/>
          <w:szCs w:val="24"/>
        </w:rPr>
        <w:t xml:space="preserve">, which includes both </w:t>
      </w:r>
      <w:r w:rsidR="00EA019A" w:rsidRPr="00B10B21">
        <w:rPr>
          <w:rFonts w:ascii="Times New Roman" w:hAnsi="Times New Roman"/>
          <w:szCs w:val="24"/>
        </w:rPr>
        <w:t>β</w:t>
      </w:r>
      <w:r w:rsidR="00EA019A">
        <w:rPr>
          <w:rFonts w:ascii="Times New Roman" w:hAnsi="Times New Roman"/>
          <w:szCs w:val="24"/>
        </w:rPr>
        <w:t>0 and the long coil region,</w:t>
      </w:r>
      <w:r w:rsidR="004E3F67">
        <w:rPr>
          <w:rFonts w:ascii="Times New Roman" w:hAnsi="Times New Roman"/>
          <w:szCs w:val="24"/>
        </w:rPr>
        <w:t xml:space="preserve"> </w:t>
      </w:r>
      <w:r w:rsidR="00970D0B">
        <w:rPr>
          <w:rFonts w:ascii="Times New Roman" w:hAnsi="Times New Roman"/>
          <w:szCs w:val="24"/>
        </w:rPr>
        <w:t>were</w:t>
      </w:r>
      <w:r w:rsidR="004E3F67">
        <w:rPr>
          <w:rFonts w:ascii="Times New Roman" w:hAnsi="Times New Roman"/>
          <w:szCs w:val="24"/>
        </w:rPr>
        <w:t xml:space="preserve"> </w:t>
      </w:r>
      <w:r w:rsidR="002E77D0">
        <w:rPr>
          <w:rFonts w:ascii="Times New Roman" w:hAnsi="Times New Roman"/>
          <w:szCs w:val="24"/>
        </w:rPr>
        <w:t xml:space="preserve">not visible in </w:t>
      </w:r>
      <w:r w:rsidR="004E3F67">
        <w:rPr>
          <w:rFonts w:ascii="Times New Roman" w:hAnsi="Times New Roman"/>
          <w:szCs w:val="24"/>
        </w:rPr>
        <w:t>the electron density</w:t>
      </w:r>
      <w:r w:rsidR="00F54DD1">
        <w:rPr>
          <w:rFonts w:ascii="Times New Roman" w:hAnsi="Times New Roman"/>
          <w:szCs w:val="24"/>
        </w:rPr>
        <w:t>, suggesting that this region of IL-17AA is present in multiple conformations</w:t>
      </w:r>
      <w:r w:rsidR="00970D0B">
        <w:rPr>
          <w:rFonts w:ascii="Times New Roman" w:hAnsi="Times New Roman"/>
          <w:szCs w:val="24"/>
        </w:rPr>
        <w:t xml:space="preserve"> </w:t>
      </w:r>
      <w:r w:rsidR="008C530F">
        <w:rPr>
          <w:rFonts w:ascii="Times New Roman" w:hAnsi="Times New Roman"/>
          <w:szCs w:val="24"/>
        </w:rPr>
        <w:fldChar w:fldCharType="begin">
          <w:fldData xml:space="preserve">PEVuZE5vdGU+PENpdGU+PEF1dGhvcj5HZXJoYXJkdDwvQXV0aG9yPjxZZWFyPjIwMDk8L1llYXI+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</w:fldData>
        </w:fldChar>
      </w:r>
      <w:r w:rsidR="008C530F">
        <w:rPr>
          <w:rFonts w:ascii="Times New Roman" w:hAnsi="Times New Roman"/>
          <w:szCs w:val="24"/>
        </w:rPr>
        <w:instrText xml:space="preserve"> ADDIN EN.CITE </w:instrText>
      </w:r>
      <w:r w:rsidR="008C530F">
        <w:rPr>
          <w:rFonts w:ascii="Times New Roman" w:hAnsi="Times New Roman"/>
          <w:szCs w:val="24"/>
        </w:rPr>
        <w:fldChar w:fldCharType="begin">
          <w:fldData xml:space="preserve">PEVuZE5vdGU+PENpdGU+PEF1dGhvcj5HZXJoYXJkdDwvQXV0aG9yPjxZZWFyPjIwMDk8L1llYXI+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</w:fldData>
        </w:fldChar>
      </w:r>
      <w:r w:rsidR="008C530F">
        <w:rPr>
          <w:rFonts w:ascii="Times New Roman" w:hAnsi="Times New Roman"/>
          <w:szCs w:val="24"/>
        </w:rPr>
        <w:instrText xml:space="preserve"> ADDIN EN.CITE.DATA </w:instrText>
      </w:r>
      <w:r w:rsidR="008C530F">
        <w:rPr>
          <w:rFonts w:ascii="Times New Roman" w:hAnsi="Times New Roman"/>
          <w:szCs w:val="24"/>
        </w:rPr>
      </w:r>
      <w:r w:rsidR="008C530F">
        <w:rPr>
          <w:rFonts w:ascii="Times New Roman" w:hAnsi="Times New Roman"/>
          <w:szCs w:val="24"/>
        </w:rPr>
        <w:fldChar w:fldCharType="end"/>
      </w:r>
      <w:r w:rsidR="008C530F">
        <w:rPr>
          <w:rFonts w:ascii="Times New Roman" w:hAnsi="Times New Roman"/>
          <w:szCs w:val="24"/>
        </w:rPr>
      </w:r>
      <w:r w:rsidR="008C530F">
        <w:rPr>
          <w:rFonts w:ascii="Times New Roman" w:hAnsi="Times New Roman"/>
          <w:szCs w:val="24"/>
        </w:rPr>
        <w:fldChar w:fldCharType="separate"/>
      </w:r>
      <w:r w:rsidR="008C530F">
        <w:rPr>
          <w:rFonts w:ascii="Times New Roman" w:hAnsi="Times New Roman"/>
          <w:noProof/>
          <w:szCs w:val="24"/>
        </w:rPr>
        <w:t>(Gerhardt</w:t>
      </w:r>
      <w:r w:rsidR="008C530F" w:rsidRPr="008C530F">
        <w:rPr>
          <w:rFonts w:ascii="Times New Roman" w:hAnsi="Times New Roman"/>
          <w:i/>
          <w:noProof/>
          <w:szCs w:val="24"/>
        </w:rPr>
        <w:t xml:space="preserve"> et al.</w:t>
      </w:r>
      <w:r w:rsidR="008C530F">
        <w:rPr>
          <w:rFonts w:ascii="Times New Roman" w:hAnsi="Times New Roman"/>
          <w:noProof/>
          <w:szCs w:val="24"/>
        </w:rPr>
        <w:t xml:space="preserve"> 2009)</w:t>
      </w:r>
      <w:r w:rsidR="008C530F">
        <w:rPr>
          <w:rFonts w:ascii="Times New Roman" w:hAnsi="Times New Roman"/>
          <w:szCs w:val="24"/>
        </w:rPr>
        <w:fldChar w:fldCharType="end"/>
      </w:r>
      <w:r w:rsidR="00A324EC">
        <w:rPr>
          <w:rFonts w:ascii="Times New Roman" w:hAnsi="Times New Roman"/>
          <w:szCs w:val="24"/>
        </w:rPr>
        <w:t xml:space="preserve">. In this complex </w:t>
      </w:r>
      <w:r w:rsidR="00866C97">
        <w:rPr>
          <w:rFonts w:ascii="Times New Roman" w:hAnsi="Times New Roman"/>
          <w:szCs w:val="24"/>
        </w:rPr>
        <w:t xml:space="preserve">all the crystal lattice interactions are mediated through the </w:t>
      </w:r>
      <w:r w:rsidR="00D92175">
        <w:rPr>
          <w:rFonts w:ascii="Times New Roman" w:hAnsi="Times New Roman"/>
          <w:szCs w:val="24"/>
        </w:rPr>
        <w:t>Fab</w:t>
      </w:r>
      <w:r w:rsidR="00866C97">
        <w:rPr>
          <w:rFonts w:ascii="Times New Roman" w:hAnsi="Times New Roman"/>
          <w:szCs w:val="24"/>
        </w:rPr>
        <w:t xml:space="preserve"> molecules</w:t>
      </w:r>
      <w:r w:rsidR="00866C97" w:rsidRPr="00546930">
        <w:rPr>
          <w:rFonts w:ascii="Times New Roman" w:hAnsi="Times New Roman"/>
          <w:szCs w:val="24"/>
        </w:rPr>
        <w:t>.</w:t>
      </w:r>
      <w:r w:rsidR="00866C97">
        <w:rPr>
          <w:rFonts w:ascii="Times New Roman" w:hAnsi="Times New Roman"/>
          <w:szCs w:val="24"/>
        </w:rPr>
        <w:t xml:space="preserve"> </w:t>
      </w:r>
      <w:r w:rsidR="006C4752">
        <w:rPr>
          <w:rFonts w:ascii="Times New Roman" w:hAnsi="Times New Roman"/>
          <w:szCs w:val="24"/>
        </w:rPr>
        <w:t>In addition,</w:t>
      </w:r>
      <w:r w:rsidR="00A324EC">
        <w:rPr>
          <w:rFonts w:ascii="Times New Roman" w:hAnsi="Times New Roman"/>
          <w:szCs w:val="24"/>
        </w:rPr>
        <w:t xml:space="preserve"> </w:t>
      </w:r>
      <w:r w:rsidR="00866C97">
        <w:rPr>
          <w:rFonts w:ascii="Times New Roman" w:hAnsi="Times New Roman"/>
          <w:szCs w:val="24"/>
        </w:rPr>
        <w:t xml:space="preserve">HDX-MS studies of apo-IL-17AA showed that this region of the dimer underwent rapid deuterium uptake, </w:t>
      </w:r>
      <w:r w:rsidR="00106421">
        <w:rPr>
          <w:rFonts w:ascii="Times New Roman" w:hAnsi="Times New Roman"/>
          <w:szCs w:val="24"/>
        </w:rPr>
        <w:t xml:space="preserve">suggesting that it </w:t>
      </w:r>
      <w:r w:rsidR="00866C97">
        <w:rPr>
          <w:rFonts w:ascii="Times New Roman" w:hAnsi="Times New Roman"/>
          <w:szCs w:val="24"/>
        </w:rPr>
        <w:t>is disordered and/or dynamic</w:t>
      </w:r>
      <w:r w:rsidR="00F54DD1">
        <w:rPr>
          <w:rFonts w:ascii="Times New Roman" w:hAnsi="Times New Roman"/>
          <w:szCs w:val="24"/>
        </w:rPr>
        <w:t xml:space="preserve"> </w:t>
      </w:r>
      <w:r w:rsidR="0064522D">
        <w:rPr>
          <w:rFonts w:ascii="Times New Roman" w:hAnsi="Times New Roman"/>
          <w:szCs w:val="24"/>
        </w:rPr>
        <w:fldChar w:fldCharType="begin">
          <w:fldData xml:space="preserve">PEVuZE5vdGU+PENpdGU+PEF1dGhvcj5Fc3BhZGE8L0F1dGhvcj48WWVhcj4yMDE2PC9ZZWFyPjxS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</w:fldData>
        </w:fldChar>
      </w:r>
      <w:r w:rsidR="0064522D">
        <w:rPr>
          <w:rFonts w:ascii="Times New Roman" w:hAnsi="Times New Roman"/>
          <w:szCs w:val="24"/>
        </w:rPr>
        <w:instrText xml:space="preserve"> ADDIN EN.CITE </w:instrText>
      </w:r>
      <w:r w:rsidR="0064522D">
        <w:rPr>
          <w:rFonts w:ascii="Times New Roman" w:hAnsi="Times New Roman"/>
          <w:szCs w:val="24"/>
        </w:rPr>
        <w:fldChar w:fldCharType="begin">
          <w:fldData xml:space="preserve">PEVuZE5vdGU+PENpdGU+PEF1dGhvcj5Fc3BhZGE8L0F1dGhvcj48WWVhcj4yMDE2PC9ZZWFyPjxS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</w:fldData>
        </w:fldChar>
      </w:r>
      <w:r w:rsidR="0064522D">
        <w:rPr>
          <w:rFonts w:ascii="Times New Roman" w:hAnsi="Times New Roman"/>
          <w:szCs w:val="24"/>
        </w:rPr>
        <w:instrText xml:space="preserve"> ADDIN EN.CITE.DATA </w:instrText>
      </w:r>
      <w:r w:rsidR="0064522D">
        <w:rPr>
          <w:rFonts w:ascii="Times New Roman" w:hAnsi="Times New Roman"/>
          <w:szCs w:val="24"/>
        </w:rPr>
      </w:r>
      <w:r w:rsidR="0064522D">
        <w:rPr>
          <w:rFonts w:ascii="Times New Roman" w:hAnsi="Times New Roman"/>
          <w:szCs w:val="24"/>
        </w:rPr>
        <w:fldChar w:fldCharType="end"/>
      </w:r>
      <w:r w:rsidR="0064522D">
        <w:rPr>
          <w:rFonts w:ascii="Times New Roman" w:hAnsi="Times New Roman"/>
          <w:szCs w:val="24"/>
        </w:rPr>
      </w:r>
      <w:r w:rsidR="0064522D">
        <w:rPr>
          <w:rFonts w:ascii="Times New Roman" w:hAnsi="Times New Roman"/>
          <w:szCs w:val="24"/>
        </w:rPr>
        <w:fldChar w:fldCharType="separate"/>
      </w:r>
      <w:r w:rsidR="0064522D">
        <w:rPr>
          <w:rFonts w:ascii="Times New Roman" w:hAnsi="Times New Roman"/>
          <w:noProof/>
          <w:szCs w:val="24"/>
        </w:rPr>
        <w:t>(Gerhardt et al. 2009, Espada</w:t>
      </w:r>
      <w:r w:rsidR="0064522D" w:rsidRPr="0064522D">
        <w:rPr>
          <w:rFonts w:ascii="Times New Roman" w:hAnsi="Times New Roman"/>
          <w:i/>
          <w:noProof/>
          <w:szCs w:val="24"/>
        </w:rPr>
        <w:t xml:space="preserve"> et al.</w:t>
      </w:r>
      <w:r w:rsidR="0064522D">
        <w:rPr>
          <w:rFonts w:ascii="Times New Roman" w:hAnsi="Times New Roman"/>
          <w:noProof/>
          <w:szCs w:val="24"/>
        </w:rPr>
        <w:t xml:space="preserve"> 2016)</w:t>
      </w:r>
      <w:r w:rsidR="0064522D">
        <w:rPr>
          <w:rFonts w:ascii="Times New Roman" w:hAnsi="Times New Roman"/>
          <w:szCs w:val="24"/>
        </w:rPr>
        <w:fldChar w:fldCharType="end"/>
      </w:r>
      <w:r w:rsidR="00866C97">
        <w:rPr>
          <w:rFonts w:ascii="Times New Roman" w:hAnsi="Times New Roman"/>
          <w:szCs w:val="24"/>
        </w:rPr>
        <w:t>.</w:t>
      </w:r>
      <w:r w:rsidR="002E77D0">
        <w:rPr>
          <w:rFonts w:ascii="Times New Roman" w:hAnsi="Times New Roman"/>
          <w:szCs w:val="24"/>
        </w:rPr>
        <w:t xml:space="preserve"> </w:t>
      </w:r>
    </w:p>
    <w:p w14:paraId="76A60C80" w14:textId="52F4492A" w:rsidR="002611B4" w:rsidRPr="002C4E51" w:rsidRDefault="00B57D0B" w:rsidP="002C4E51">
      <w:pPr>
        <w:spacing w:line="480" w:lineRule="auto"/>
        <w:ind w:firstLine="720"/>
        <w:jc w:val="both"/>
      </w:pPr>
      <w:r>
        <w:rPr>
          <w:rFonts w:ascii="Times New Roman" w:hAnsi="Times New Roman"/>
          <w:szCs w:val="24"/>
        </w:rPr>
        <w:t xml:space="preserve">Similarly, analysis of the backbone chemical shifts </w:t>
      </w:r>
      <w:r w:rsidR="009C6972">
        <w:rPr>
          <w:rFonts w:ascii="Times New Roman" w:hAnsi="Times New Roman"/>
          <w:szCs w:val="24"/>
        </w:rPr>
        <w:t>obtained for the</w:t>
      </w:r>
      <w:r>
        <w:rPr>
          <w:rFonts w:ascii="Times New Roman" w:hAnsi="Times New Roman"/>
          <w:szCs w:val="24"/>
        </w:rPr>
        <w:t xml:space="preserve"> </w:t>
      </w:r>
      <w:r w:rsidR="000E2BE0">
        <w:rPr>
          <w:rFonts w:ascii="Times New Roman" w:hAnsi="Times New Roman"/>
          <w:szCs w:val="24"/>
        </w:rPr>
        <w:t>IL</w:t>
      </w:r>
      <w:r w:rsidR="00784610">
        <w:rPr>
          <w:rFonts w:ascii="Times New Roman" w:hAnsi="Times New Roman"/>
          <w:szCs w:val="24"/>
        </w:rPr>
        <w:t>-</w:t>
      </w:r>
      <w:r w:rsidR="000E2BE0">
        <w:rPr>
          <w:rFonts w:ascii="Times New Roman" w:hAnsi="Times New Roman"/>
          <w:szCs w:val="24"/>
        </w:rPr>
        <w:t>17</w:t>
      </w:r>
      <w:r w:rsidR="000E2BE0" w:rsidRPr="000E2BE0">
        <w:rPr>
          <w:rFonts w:ascii="Times New Roman" w:hAnsi="Times New Roman"/>
          <w:szCs w:val="24"/>
          <w:u w:val="single"/>
        </w:rPr>
        <w:t>A</w:t>
      </w:r>
      <w:r w:rsidR="001E2E5D">
        <w:rPr>
          <w:rFonts w:ascii="Times New Roman" w:hAnsi="Times New Roman"/>
          <w:szCs w:val="24"/>
        </w:rPr>
        <w:t xml:space="preserve"> </w:t>
      </w:r>
      <w:r>
        <w:rPr>
          <w:rFonts w:ascii="Times New Roman" w:hAnsi="Times New Roman"/>
          <w:szCs w:val="24"/>
        </w:rPr>
        <w:t xml:space="preserve">protomer of </w:t>
      </w:r>
      <w:r w:rsidR="001E2E5D">
        <w:rPr>
          <w:rFonts w:ascii="Times New Roman" w:hAnsi="Times New Roman"/>
          <w:szCs w:val="24"/>
        </w:rPr>
        <w:t xml:space="preserve">the IL-17AF </w:t>
      </w:r>
      <w:proofErr w:type="spellStart"/>
      <w:r w:rsidR="001E2E5D">
        <w:rPr>
          <w:rFonts w:ascii="Times New Roman" w:hAnsi="Times New Roman"/>
          <w:szCs w:val="24"/>
        </w:rPr>
        <w:t>heterdimer</w:t>
      </w:r>
      <w:proofErr w:type="spellEnd"/>
      <w:r w:rsidR="001E2E5D">
        <w:rPr>
          <w:rFonts w:ascii="Times New Roman" w:hAnsi="Times New Roman"/>
          <w:szCs w:val="24"/>
        </w:rPr>
        <w:t xml:space="preserve"> revealed</w:t>
      </w:r>
      <w:r>
        <w:rPr>
          <w:rFonts w:ascii="Times New Roman" w:hAnsi="Times New Roman"/>
          <w:szCs w:val="24"/>
        </w:rPr>
        <w:t xml:space="preserve"> that </w:t>
      </w:r>
      <w:r w:rsidR="009B2B86">
        <w:rPr>
          <w:rFonts w:ascii="Times New Roman" w:hAnsi="Times New Roman"/>
          <w:szCs w:val="24"/>
        </w:rPr>
        <w:t>there were five long regions of extended secondary structure (residues T44-V47, P73-E80, V88-K93, P114-R123 and F133-T148). Th</w:t>
      </w:r>
      <w:r w:rsidR="001E2E5D">
        <w:rPr>
          <w:rFonts w:ascii="Times New Roman" w:hAnsi="Times New Roman"/>
          <w:szCs w:val="24"/>
        </w:rPr>
        <w:t>is is</w:t>
      </w:r>
      <w:r w:rsidR="009B2B86">
        <w:rPr>
          <w:rFonts w:ascii="Times New Roman" w:hAnsi="Times New Roman"/>
          <w:szCs w:val="24"/>
        </w:rPr>
        <w:t xml:space="preserve"> in cl</w:t>
      </w:r>
      <w:r w:rsidR="001B7890">
        <w:rPr>
          <w:rFonts w:ascii="Times New Roman" w:hAnsi="Times New Roman"/>
          <w:szCs w:val="24"/>
        </w:rPr>
        <w:t xml:space="preserve">ose agreement with the positions of </w:t>
      </w:r>
      <w:r w:rsidR="001B7890" w:rsidRPr="00B10B21">
        <w:rPr>
          <w:rFonts w:ascii="Times New Roman" w:hAnsi="Times New Roman"/>
          <w:szCs w:val="24"/>
        </w:rPr>
        <w:t>β</w:t>
      </w:r>
      <w:r w:rsidR="001B7890">
        <w:rPr>
          <w:rFonts w:ascii="Times New Roman" w:hAnsi="Times New Roman"/>
          <w:szCs w:val="24"/>
        </w:rPr>
        <w:t>0-</w:t>
      </w:r>
      <w:r w:rsidR="001B7890" w:rsidRPr="00B10B21">
        <w:rPr>
          <w:rFonts w:ascii="Times New Roman" w:hAnsi="Times New Roman"/>
          <w:szCs w:val="24"/>
        </w:rPr>
        <w:t>β</w:t>
      </w:r>
      <w:r w:rsidR="001B7890">
        <w:rPr>
          <w:rFonts w:ascii="Times New Roman" w:hAnsi="Times New Roman"/>
          <w:szCs w:val="24"/>
        </w:rPr>
        <w:t>4 observed in the crystal structure of IL</w:t>
      </w:r>
      <w:r w:rsidR="00784610">
        <w:rPr>
          <w:rFonts w:ascii="Times New Roman" w:hAnsi="Times New Roman"/>
          <w:szCs w:val="24"/>
        </w:rPr>
        <w:t>-</w:t>
      </w:r>
      <w:r w:rsidR="001B7890">
        <w:rPr>
          <w:rFonts w:ascii="Times New Roman" w:hAnsi="Times New Roman"/>
          <w:szCs w:val="24"/>
        </w:rPr>
        <w:t xml:space="preserve">17AF (5N92; </w:t>
      </w:r>
      <w:r w:rsidR="0064522D">
        <w:rPr>
          <w:rFonts w:ascii="Times New Roman" w:hAnsi="Times New Roman"/>
          <w:szCs w:val="24"/>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64522D">
        <w:rPr>
          <w:rFonts w:ascii="Times New Roman" w:hAnsi="Times New Roman"/>
          <w:szCs w:val="24"/>
        </w:rPr>
        <w:instrText xml:space="preserve"> ADDIN EN.CITE </w:instrText>
      </w:r>
      <w:r w:rsidR="0064522D">
        <w:rPr>
          <w:rFonts w:ascii="Times New Roman" w:hAnsi="Times New Roman"/>
          <w:szCs w:val="24"/>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64522D">
        <w:rPr>
          <w:rFonts w:ascii="Times New Roman" w:hAnsi="Times New Roman"/>
          <w:szCs w:val="24"/>
        </w:rPr>
        <w:instrText xml:space="preserve"> ADDIN EN.CITE.DATA </w:instrText>
      </w:r>
      <w:r w:rsidR="0064522D">
        <w:rPr>
          <w:rFonts w:ascii="Times New Roman" w:hAnsi="Times New Roman"/>
          <w:szCs w:val="24"/>
        </w:rPr>
      </w:r>
      <w:r w:rsidR="0064522D">
        <w:rPr>
          <w:rFonts w:ascii="Times New Roman" w:hAnsi="Times New Roman"/>
          <w:szCs w:val="24"/>
        </w:rPr>
        <w:fldChar w:fldCharType="end"/>
      </w:r>
      <w:r w:rsidR="0064522D">
        <w:rPr>
          <w:rFonts w:ascii="Times New Roman" w:hAnsi="Times New Roman"/>
          <w:szCs w:val="24"/>
        </w:rPr>
      </w:r>
      <w:r w:rsidR="0064522D">
        <w:rPr>
          <w:rFonts w:ascii="Times New Roman" w:hAnsi="Times New Roman"/>
          <w:szCs w:val="24"/>
        </w:rPr>
        <w:fldChar w:fldCharType="separate"/>
      </w:r>
      <w:r w:rsidR="0064522D">
        <w:rPr>
          <w:rFonts w:ascii="Times New Roman" w:hAnsi="Times New Roman"/>
          <w:noProof/>
          <w:szCs w:val="24"/>
        </w:rPr>
        <w:t>(Goepfert et al. 2017)</w:t>
      </w:r>
      <w:r w:rsidR="0064522D">
        <w:rPr>
          <w:rFonts w:ascii="Times New Roman" w:hAnsi="Times New Roman"/>
          <w:szCs w:val="24"/>
        </w:rPr>
        <w:fldChar w:fldCharType="end"/>
      </w:r>
      <w:r w:rsidR="001B7890">
        <w:rPr>
          <w:rFonts w:ascii="Times New Roman" w:hAnsi="Times New Roman"/>
          <w:szCs w:val="24"/>
        </w:rPr>
        <w:t xml:space="preserve">), </w:t>
      </w:r>
      <w:r w:rsidR="009B2B86">
        <w:rPr>
          <w:rFonts w:ascii="Times New Roman" w:hAnsi="Times New Roman"/>
          <w:szCs w:val="24"/>
        </w:rPr>
        <w:t xml:space="preserve">as shown in </w:t>
      </w:r>
      <w:r w:rsidR="00E76F66">
        <w:rPr>
          <w:rFonts w:ascii="Times New Roman" w:hAnsi="Times New Roman"/>
          <w:szCs w:val="24"/>
        </w:rPr>
        <w:t>F</w:t>
      </w:r>
      <w:r w:rsidR="009B2B86">
        <w:rPr>
          <w:rFonts w:ascii="Times New Roman" w:hAnsi="Times New Roman"/>
          <w:szCs w:val="24"/>
        </w:rPr>
        <w:t xml:space="preserve">igure </w:t>
      </w:r>
      <w:r w:rsidR="002C4E51">
        <w:rPr>
          <w:rFonts w:ascii="Times New Roman" w:hAnsi="Times New Roman"/>
          <w:szCs w:val="24"/>
        </w:rPr>
        <w:t>1</w:t>
      </w:r>
      <w:r w:rsidR="00BA0E2F">
        <w:rPr>
          <w:rFonts w:ascii="Times New Roman" w:hAnsi="Times New Roman"/>
          <w:szCs w:val="24"/>
        </w:rPr>
        <w:t>A</w:t>
      </w:r>
      <w:r w:rsidR="009B2B86">
        <w:rPr>
          <w:rFonts w:ascii="Times New Roman" w:hAnsi="Times New Roman"/>
          <w:szCs w:val="24"/>
        </w:rPr>
        <w:t>.</w:t>
      </w:r>
      <w:r w:rsidR="002611B4">
        <w:rPr>
          <w:rFonts w:ascii="Times New Roman" w:hAnsi="Times New Roman"/>
          <w:szCs w:val="24"/>
        </w:rPr>
        <w:t xml:space="preserve">  </w:t>
      </w:r>
    </w:p>
    <w:p w14:paraId="453FDEEF" w14:textId="75F609E6" w:rsidR="008E2CBD" w:rsidRDefault="00970353" w:rsidP="008E2CBD">
      <w:pPr>
        <w:spacing w:line="480" w:lineRule="auto"/>
        <w:ind w:firstLine="720"/>
        <w:jc w:val="both"/>
      </w:pPr>
      <w:r>
        <w:rPr>
          <w:rFonts w:ascii="Times New Roman" w:hAnsi="Times New Roman"/>
          <w:szCs w:val="24"/>
        </w:rPr>
        <w:t>Although very similar regions of regular secondary structure were observed for the IL</w:t>
      </w:r>
      <w:r w:rsidR="002C4E51">
        <w:rPr>
          <w:rFonts w:ascii="Times New Roman" w:hAnsi="Times New Roman"/>
          <w:szCs w:val="24"/>
        </w:rPr>
        <w:t>-</w:t>
      </w:r>
      <w:r>
        <w:rPr>
          <w:rFonts w:ascii="Times New Roman" w:hAnsi="Times New Roman"/>
          <w:szCs w:val="24"/>
        </w:rPr>
        <w:t xml:space="preserve">17A protomer in both </w:t>
      </w:r>
      <w:r w:rsidR="00544C9A">
        <w:rPr>
          <w:rFonts w:ascii="Times New Roman" w:hAnsi="Times New Roman"/>
          <w:szCs w:val="24"/>
        </w:rPr>
        <w:t>IL-17AA and IL-17AF</w:t>
      </w:r>
      <w:r>
        <w:rPr>
          <w:rFonts w:ascii="Times New Roman" w:hAnsi="Times New Roman"/>
          <w:szCs w:val="24"/>
        </w:rPr>
        <w:t xml:space="preserve">, significant </w:t>
      </w:r>
      <w:r w:rsidR="00544C9A">
        <w:rPr>
          <w:rFonts w:ascii="Times New Roman" w:hAnsi="Times New Roman"/>
          <w:szCs w:val="24"/>
        </w:rPr>
        <w:t xml:space="preserve">backbone amide </w:t>
      </w:r>
      <w:r>
        <w:rPr>
          <w:rFonts w:ascii="Times New Roman" w:hAnsi="Times New Roman"/>
          <w:szCs w:val="24"/>
        </w:rPr>
        <w:t xml:space="preserve">chemical shift differences were observed </w:t>
      </w:r>
      <w:r w:rsidR="000E2BE0">
        <w:rPr>
          <w:rFonts w:ascii="Times New Roman" w:hAnsi="Times New Roman"/>
          <w:szCs w:val="24"/>
        </w:rPr>
        <w:t>in some regions</w:t>
      </w:r>
      <w:r>
        <w:rPr>
          <w:rFonts w:ascii="Times New Roman" w:hAnsi="Times New Roman"/>
          <w:szCs w:val="24"/>
        </w:rPr>
        <w:t xml:space="preserve">, as shown in </w:t>
      </w:r>
      <w:r w:rsidR="00E76F66">
        <w:rPr>
          <w:rFonts w:ascii="Times New Roman" w:hAnsi="Times New Roman"/>
          <w:szCs w:val="24"/>
        </w:rPr>
        <w:t>F</w:t>
      </w:r>
      <w:r>
        <w:rPr>
          <w:rFonts w:ascii="Times New Roman" w:hAnsi="Times New Roman"/>
          <w:szCs w:val="24"/>
        </w:rPr>
        <w:t xml:space="preserve">igure </w:t>
      </w:r>
      <w:r w:rsidR="00EC7C94">
        <w:t>2</w:t>
      </w:r>
      <w:r w:rsidR="00BA0E2F">
        <w:t>A</w:t>
      </w:r>
      <w:r w:rsidR="000E2BE0">
        <w:rPr>
          <w:rFonts w:ascii="Times New Roman" w:hAnsi="Times New Roman"/>
          <w:szCs w:val="24"/>
        </w:rPr>
        <w:t xml:space="preserve"> and </w:t>
      </w:r>
      <w:r w:rsidR="00BA0E2F">
        <w:rPr>
          <w:rFonts w:ascii="Times New Roman" w:hAnsi="Times New Roman"/>
          <w:szCs w:val="24"/>
        </w:rPr>
        <w:t>2B</w:t>
      </w:r>
      <w:r>
        <w:rPr>
          <w:rFonts w:ascii="Times New Roman" w:hAnsi="Times New Roman"/>
          <w:szCs w:val="24"/>
        </w:rPr>
        <w:t xml:space="preserve">. The majority of </w:t>
      </w:r>
      <w:r w:rsidR="00544C9A">
        <w:rPr>
          <w:rFonts w:ascii="Times New Roman" w:hAnsi="Times New Roman"/>
          <w:szCs w:val="24"/>
        </w:rPr>
        <w:t xml:space="preserve">the </w:t>
      </w:r>
      <w:r>
        <w:rPr>
          <w:rFonts w:ascii="Times New Roman" w:hAnsi="Times New Roman"/>
          <w:szCs w:val="24"/>
        </w:rPr>
        <w:t xml:space="preserve">differences occur in the N-terminal region and </w:t>
      </w:r>
      <w:r w:rsidR="00EC7C94">
        <w:rPr>
          <w:rFonts w:ascii="Times New Roman" w:hAnsi="Times New Roman"/>
          <w:szCs w:val="24"/>
        </w:rPr>
        <w:t xml:space="preserve">the second </w:t>
      </w:r>
      <w:r w:rsidR="00EC7C94" w:rsidRPr="00B10B21">
        <w:rPr>
          <w:rFonts w:ascii="Times New Roman" w:hAnsi="Times New Roman"/>
          <w:szCs w:val="24"/>
        </w:rPr>
        <w:t>β</w:t>
      </w:r>
      <w:r w:rsidR="00EC7C94">
        <w:rPr>
          <w:rFonts w:ascii="Times New Roman" w:hAnsi="Times New Roman"/>
          <w:szCs w:val="24"/>
        </w:rPr>
        <w:t>-hairpin (</w:t>
      </w:r>
      <w:r w:rsidRPr="00B10B21">
        <w:rPr>
          <w:rFonts w:ascii="Times New Roman" w:hAnsi="Times New Roman"/>
          <w:szCs w:val="24"/>
        </w:rPr>
        <w:t>β</w:t>
      </w:r>
      <w:r>
        <w:rPr>
          <w:rFonts w:ascii="Times New Roman" w:hAnsi="Times New Roman"/>
          <w:szCs w:val="24"/>
        </w:rPr>
        <w:t>3</w:t>
      </w:r>
      <w:r w:rsidR="00EC7C94">
        <w:rPr>
          <w:rFonts w:ascii="Times New Roman" w:hAnsi="Times New Roman"/>
          <w:szCs w:val="24"/>
        </w:rPr>
        <w:t xml:space="preserve"> and </w:t>
      </w:r>
      <w:r w:rsidRPr="00B10B21">
        <w:rPr>
          <w:rFonts w:ascii="Times New Roman" w:hAnsi="Times New Roman"/>
          <w:szCs w:val="24"/>
        </w:rPr>
        <w:t>β</w:t>
      </w:r>
      <w:r>
        <w:rPr>
          <w:rFonts w:ascii="Times New Roman" w:hAnsi="Times New Roman"/>
          <w:szCs w:val="24"/>
        </w:rPr>
        <w:t>4</w:t>
      </w:r>
      <w:r w:rsidR="00EC7C94">
        <w:rPr>
          <w:rFonts w:ascii="Times New Roman" w:hAnsi="Times New Roman"/>
          <w:szCs w:val="24"/>
        </w:rPr>
        <w:t>)</w:t>
      </w:r>
      <w:r>
        <w:rPr>
          <w:rFonts w:ascii="Times New Roman" w:hAnsi="Times New Roman"/>
          <w:szCs w:val="24"/>
        </w:rPr>
        <w:t xml:space="preserve"> (</w:t>
      </w:r>
      <w:r w:rsidR="00E76F66">
        <w:rPr>
          <w:rFonts w:ascii="Times New Roman" w:hAnsi="Times New Roman"/>
          <w:szCs w:val="24"/>
        </w:rPr>
        <w:t>F</w:t>
      </w:r>
      <w:r>
        <w:rPr>
          <w:rFonts w:ascii="Times New Roman" w:hAnsi="Times New Roman"/>
          <w:szCs w:val="24"/>
        </w:rPr>
        <w:t xml:space="preserve">igure </w:t>
      </w:r>
      <w:r w:rsidR="00EC7C94">
        <w:rPr>
          <w:rFonts w:ascii="Times New Roman" w:hAnsi="Times New Roman"/>
          <w:szCs w:val="24"/>
        </w:rPr>
        <w:t>2</w:t>
      </w:r>
      <w:r w:rsidR="00BA0E2F">
        <w:rPr>
          <w:rFonts w:ascii="Times New Roman" w:hAnsi="Times New Roman"/>
          <w:szCs w:val="24"/>
        </w:rPr>
        <w:t>B</w:t>
      </w:r>
      <w:r>
        <w:rPr>
          <w:rFonts w:ascii="Times New Roman" w:hAnsi="Times New Roman"/>
          <w:szCs w:val="24"/>
        </w:rPr>
        <w:t>). Analysis of the IL</w:t>
      </w:r>
      <w:r w:rsidR="00784610">
        <w:rPr>
          <w:rFonts w:ascii="Times New Roman" w:hAnsi="Times New Roman"/>
          <w:szCs w:val="24"/>
        </w:rPr>
        <w:t>-</w:t>
      </w:r>
      <w:r>
        <w:rPr>
          <w:rFonts w:ascii="Times New Roman" w:hAnsi="Times New Roman"/>
          <w:szCs w:val="24"/>
        </w:rPr>
        <w:t>17AA and IL</w:t>
      </w:r>
      <w:r w:rsidR="00784610">
        <w:rPr>
          <w:rFonts w:ascii="Times New Roman" w:hAnsi="Times New Roman"/>
          <w:szCs w:val="24"/>
        </w:rPr>
        <w:t>-</w:t>
      </w:r>
      <w:r>
        <w:rPr>
          <w:rFonts w:ascii="Times New Roman" w:hAnsi="Times New Roman"/>
          <w:szCs w:val="24"/>
        </w:rPr>
        <w:t>17AF crystal structures (</w:t>
      </w:r>
      <w:r w:rsidR="00E76F66">
        <w:rPr>
          <w:rFonts w:ascii="Times New Roman" w:hAnsi="Times New Roman"/>
          <w:szCs w:val="24"/>
        </w:rPr>
        <w:t>F</w:t>
      </w:r>
      <w:r>
        <w:rPr>
          <w:rFonts w:ascii="Times New Roman" w:hAnsi="Times New Roman"/>
          <w:szCs w:val="24"/>
        </w:rPr>
        <w:t xml:space="preserve">igure </w:t>
      </w:r>
      <w:r w:rsidR="00EC7C94">
        <w:rPr>
          <w:rFonts w:ascii="Times New Roman" w:hAnsi="Times New Roman"/>
          <w:szCs w:val="24"/>
        </w:rPr>
        <w:t>2</w:t>
      </w:r>
      <w:r w:rsidR="00BA0E2F">
        <w:rPr>
          <w:rFonts w:ascii="Times New Roman" w:hAnsi="Times New Roman"/>
          <w:szCs w:val="24"/>
        </w:rPr>
        <w:t>C</w:t>
      </w:r>
      <w:r>
        <w:rPr>
          <w:rFonts w:ascii="Times New Roman" w:hAnsi="Times New Roman"/>
          <w:szCs w:val="24"/>
        </w:rPr>
        <w:t xml:space="preserve">) </w:t>
      </w:r>
      <w:r w:rsidR="00822103">
        <w:rPr>
          <w:rFonts w:ascii="Times New Roman" w:hAnsi="Times New Roman"/>
          <w:szCs w:val="24"/>
        </w:rPr>
        <w:t>shows</w:t>
      </w:r>
      <w:r>
        <w:rPr>
          <w:rFonts w:ascii="Times New Roman" w:hAnsi="Times New Roman"/>
          <w:szCs w:val="24"/>
        </w:rPr>
        <w:t xml:space="preserve"> that most of these chemical shift </w:t>
      </w:r>
      <w:r w:rsidR="00544C9A">
        <w:rPr>
          <w:rFonts w:ascii="Times New Roman" w:hAnsi="Times New Roman"/>
          <w:szCs w:val="24"/>
        </w:rPr>
        <w:t>changes</w:t>
      </w:r>
      <w:r>
        <w:rPr>
          <w:rFonts w:ascii="Times New Roman" w:hAnsi="Times New Roman"/>
          <w:szCs w:val="24"/>
        </w:rPr>
        <w:t xml:space="preserve"> are located at the dimer interface.</w:t>
      </w:r>
      <w:r w:rsidR="00822103">
        <w:rPr>
          <w:rFonts w:ascii="Times New Roman" w:hAnsi="Times New Roman"/>
          <w:szCs w:val="24"/>
        </w:rPr>
        <w:t xml:space="preserve"> It is </w:t>
      </w:r>
      <w:r w:rsidR="00424DC4">
        <w:rPr>
          <w:rFonts w:ascii="Times New Roman" w:hAnsi="Times New Roman"/>
          <w:szCs w:val="24"/>
        </w:rPr>
        <w:t xml:space="preserve">therefore </w:t>
      </w:r>
      <w:r w:rsidR="00822103">
        <w:rPr>
          <w:rFonts w:ascii="Times New Roman" w:hAnsi="Times New Roman"/>
          <w:szCs w:val="24"/>
        </w:rPr>
        <w:t xml:space="preserve">likely that </w:t>
      </w:r>
      <w:r w:rsidR="00473795">
        <w:rPr>
          <w:rFonts w:ascii="Times New Roman" w:hAnsi="Times New Roman"/>
          <w:szCs w:val="24"/>
        </w:rPr>
        <w:t>many</w:t>
      </w:r>
      <w:r w:rsidR="00EC7C94">
        <w:rPr>
          <w:rFonts w:ascii="Times New Roman" w:hAnsi="Times New Roman"/>
          <w:szCs w:val="24"/>
        </w:rPr>
        <w:t xml:space="preserve"> of the </w:t>
      </w:r>
      <w:r w:rsidR="00822103">
        <w:rPr>
          <w:rFonts w:ascii="Times New Roman" w:hAnsi="Times New Roman"/>
          <w:szCs w:val="24"/>
        </w:rPr>
        <w:t xml:space="preserve">observed </w:t>
      </w:r>
      <w:r w:rsidR="00473795">
        <w:rPr>
          <w:rFonts w:ascii="Times New Roman" w:hAnsi="Times New Roman"/>
          <w:szCs w:val="24"/>
        </w:rPr>
        <w:t xml:space="preserve">backbone amide </w:t>
      </w:r>
      <w:r w:rsidR="00822103">
        <w:rPr>
          <w:rFonts w:ascii="Times New Roman" w:hAnsi="Times New Roman"/>
          <w:szCs w:val="24"/>
        </w:rPr>
        <w:t>chemical shift differences are a result of non-conserved</w:t>
      </w:r>
      <w:r w:rsidR="00473795">
        <w:rPr>
          <w:rFonts w:ascii="Times New Roman" w:hAnsi="Times New Roman"/>
          <w:szCs w:val="24"/>
        </w:rPr>
        <w:t xml:space="preserve"> dimer interface contacts</w:t>
      </w:r>
      <w:r w:rsidR="00822103">
        <w:rPr>
          <w:rFonts w:ascii="Times New Roman" w:hAnsi="Times New Roman"/>
          <w:szCs w:val="24"/>
        </w:rPr>
        <w:t xml:space="preserve"> </w:t>
      </w:r>
      <w:r w:rsidR="00473795">
        <w:rPr>
          <w:rFonts w:ascii="Times New Roman" w:hAnsi="Times New Roman"/>
          <w:szCs w:val="24"/>
        </w:rPr>
        <w:t>between</w:t>
      </w:r>
      <w:r w:rsidR="00822103">
        <w:rPr>
          <w:rFonts w:ascii="Times New Roman" w:hAnsi="Times New Roman"/>
          <w:szCs w:val="24"/>
        </w:rPr>
        <w:t xml:space="preserve"> the homo- and heterodimer</w:t>
      </w:r>
      <w:r w:rsidR="00784610">
        <w:rPr>
          <w:rFonts w:ascii="Times New Roman" w:hAnsi="Times New Roman"/>
          <w:szCs w:val="24"/>
        </w:rPr>
        <w:t xml:space="preserve"> </w:t>
      </w:r>
      <w:r w:rsidR="00EC7C94">
        <w:rPr>
          <w:rFonts w:ascii="Times New Roman" w:hAnsi="Times New Roman"/>
          <w:szCs w:val="24"/>
        </w:rPr>
        <w:t>(</w:t>
      </w:r>
      <w:r w:rsidR="00E76F66">
        <w:rPr>
          <w:rFonts w:ascii="Times New Roman" w:hAnsi="Times New Roman"/>
          <w:szCs w:val="24"/>
        </w:rPr>
        <w:t>F</w:t>
      </w:r>
      <w:r w:rsidR="00EC7C94">
        <w:rPr>
          <w:rFonts w:ascii="Times New Roman" w:hAnsi="Times New Roman"/>
          <w:szCs w:val="24"/>
        </w:rPr>
        <w:t>igure 2</w:t>
      </w:r>
      <w:r w:rsidR="00BA0E2F">
        <w:rPr>
          <w:rFonts w:ascii="Times New Roman" w:hAnsi="Times New Roman"/>
          <w:szCs w:val="24"/>
        </w:rPr>
        <w:t>C</w:t>
      </w:r>
      <w:r w:rsidR="00C11137">
        <w:rPr>
          <w:rFonts w:ascii="Times New Roman" w:hAnsi="Times New Roman"/>
          <w:szCs w:val="24"/>
        </w:rPr>
        <w:t>, 2</w:t>
      </w:r>
      <w:r w:rsidR="00BA0E2F">
        <w:rPr>
          <w:rFonts w:ascii="Times New Roman" w:hAnsi="Times New Roman"/>
          <w:szCs w:val="24"/>
        </w:rPr>
        <w:t>F</w:t>
      </w:r>
      <w:r w:rsidR="00C11137">
        <w:rPr>
          <w:rFonts w:ascii="Times New Roman" w:hAnsi="Times New Roman"/>
          <w:szCs w:val="24"/>
        </w:rPr>
        <w:t xml:space="preserve"> and </w:t>
      </w:r>
      <w:r w:rsidR="00E76F66">
        <w:rPr>
          <w:rFonts w:ascii="Times New Roman" w:hAnsi="Times New Roman"/>
          <w:szCs w:val="24"/>
        </w:rPr>
        <w:t>S</w:t>
      </w:r>
      <w:r w:rsidR="00C11137">
        <w:rPr>
          <w:rFonts w:ascii="Times New Roman" w:hAnsi="Times New Roman"/>
          <w:szCs w:val="24"/>
        </w:rPr>
        <w:t xml:space="preserve">upplementary </w:t>
      </w:r>
      <w:r w:rsidR="00E76F66">
        <w:rPr>
          <w:rFonts w:ascii="Times New Roman" w:hAnsi="Times New Roman"/>
          <w:szCs w:val="24"/>
        </w:rPr>
        <w:t>F</w:t>
      </w:r>
      <w:r w:rsidR="00C11137">
        <w:rPr>
          <w:rFonts w:ascii="Times New Roman" w:hAnsi="Times New Roman"/>
          <w:szCs w:val="24"/>
        </w:rPr>
        <w:t>igure 2</w:t>
      </w:r>
      <w:r w:rsidR="00EC7C94">
        <w:rPr>
          <w:rFonts w:ascii="Times New Roman" w:hAnsi="Times New Roman"/>
          <w:szCs w:val="24"/>
        </w:rPr>
        <w:t xml:space="preserve">). </w:t>
      </w:r>
      <w:r w:rsidR="00424DC4">
        <w:rPr>
          <w:rFonts w:ascii="Times New Roman" w:hAnsi="Times New Roman"/>
          <w:szCs w:val="24"/>
        </w:rPr>
        <w:t xml:space="preserve">However, </w:t>
      </w:r>
      <w:r w:rsidR="003A1B23">
        <w:rPr>
          <w:rFonts w:ascii="Times New Roman" w:hAnsi="Times New Roman"/>
          <w:szCs w:val="24"/>
        </w:rPr>
        <w:t>the</w:t>
      </w:r>
      <w:r w:rsidR="00424DC4">
        <w:rPr>
          <w:rFonts w:ascii="Times New Roman" w:hAnsi="Times New Roman"/>
          <w:szCs w:val="24"/>
        </w:rPr>
        <w:t xml:space="preserve"> </w:t>
      </w:r>
      <w:r w:rsidR="00A133D1" w:rsidRPr="00A133D1">
        <w:rPr>
          <w:rFonts w:ascii="Times New Roman" w:hAnsi="Times New Roman"/>
          <w:szCs w:val="24"/>
        </w:rPr>
        <w:t>additional</w:t>
      </w:r>
      <w:r w:rsidR="00424DC4">
        <w:rPr>
          <w:rFonts w:ascii="Times New Roman" w:hAnsi="Times New Roman"/>
          <w:szCs w:val="24"/>
        </w:rPr>
        <w:t xml:space="preserve"> regions</w:t>
      </w:r>
      <w:r w:rsidR="003A1B23">
        <w:rPr>
          <w:rFonts w:ascii="Times New Roman" w:hAnsi="Times New Roman"/>
          <w:szCs w:val="24"/>
        </w:rPr>
        <w:t xml:space="preserve"> </w:t>
      </w:r>
      <w:r w:rsidR="00424DC4">
        <w:rPr>
          <w:rFonts w:ascii="Times New Roman" w:hAnsi="Times New Roman"/>
          <w:szCs w:val="24"/>
        </w:rPr>
        <w:t xml:space="preserve">of the IL-17A protomer exhibiting </w:t>
      </w:r>
      <w:r w:rsidR="003A1B23">
        <w:rPr>
          <w:rFonts w:ascii="Times New Roman" w:hAnsi="Times New Roman"/>
          <w:szCs w:val="24"/>
        </w:rPr>
        <w:t xml:space="preserve">conformational exchange </w:t>
      </w:r>
      <w:r w:rsidR="00424DC4">
        <w:rPr>
          <w:rFonts w:ascii="Times New Roman" w:hAnsi="Times New Roman"/>
          <w:szCs w:val="24"/>
        </w:rPr>
        <w:t>in</w:t>
      </w:r>
      <w:r w:rsidR="003A1B23">
        <w:rPr>
          <w:rFonts w:ascii="Times New Roman" w:hAnsi="Times New Roman"/>
          <w:szCs w:val="24"/>
        </w:rPr>
        <w:t xml:space="preserve"> IL-17AA </w:t>
      </w:r>
      <w:r w:rsidR="00424DC4">
        <w:rPr>
          <w:rFonts w:ascii="Times New Roman" w:hAnsi="Times New Roman"/>
          <w:szCs w:val="24"/>
        </w:rPr>
        <w:t xml:space="preserve">compared </w:t>
      </w:r>
      <w:r w:rsidR="00D640A6">
        <w:rPr>
          <w:rFonts w:ascii="Times New Roman" w:hAnsi="Times New Roman"/>
          <w:szCs w:val="24"/>
        </w:rPr>
        <w:t>to</w:t>
      </w:r>
      <w:r w:rsidR="003A1B23">
        <w:rPr>
          <w:rFonts w:ascii="Times New Roman" w:hAnsi="Times New Roman"/>
          <w:szCs w:val="24"/>
        </w:rPr>
        <w:t xml:space="preserve"> IL-17</w:t>
      </w:r>
      <w:r w:rsidR="003A1B23" w:rsidRPr="003A1B23">
        <w:rPr>
          <w:rFonts w:ascii="Times New Roman" w:hAnsi="Times New Roman"/>
          <w:szCs w:val="24"/>
          <w:u w:val="single"/>
        </w:rPr>
        <w:t>A</w:t>
      </w:r>
      <w:r w:rsidR="00D640A6">
        <w:rPr>
          <w:rFonts w:ascii="Times New Roman" w:hAnsi="Times New Roman"/>
          <w:szCs w:val="24"/>
        </w:rPr>
        <w:t>F are also likely to lead to some significant chemical shift changes</w:t>
      </w:r>
      <w:r w:rsidR="0064522D">
        <w:rPr>
          <w:rFonts w:ascii="Times New Roman" w:hAnsi="Times New Roman"/>
          <w:szCs w:val="24"/>
        </w:rPr>
        <w:t xml:space="preserve"> </w:t>
      </w:r>
      <w:r w:rsidR="003A1B23">
        <w:rPr>
          <w:rFonts w:ascii="Times New Roman" w:hAnsi="Times New Roman"/>
          <w:szCs w:val="24"/>
        </w:rPr>
        <w:t xml:space="preserve">(discussed in </w:t>
      </w:r>
      <w:r w:rsidR="0064522D">
        <w:rPr>
          <w:rFonts w:ascii="Times New Roman" w:hAnsi="Times New Roman"/>
          <w:szCs w:val="24"/>
        </w:rPr>
        <w:t>section 3.3</w:t>
      </w:r>
      <w:r w:rsidR="003A1B23">
        <w:rPr>
          <w:rFonts w:ascii="Times New Roman" w:hAnsi="Times New Roman"/>
          <w:szCs w:val="24"/>
        </w:rPr>
        <w:t>).</w:t>
      </w:r>
    </w:p>
    <w:p w14:paraId="6F77D21B" w14:textId="7F772092" w:rsidR="009B2B86" w:rsidRPr="008E2CBD" w:rsidRDefault="001B7890" w:rsidP="008E2CBD">
      <w:pPr>
        <w:spacing w:line="480" w:lineRule="auto"/>
        <w:ind w:firstLine="720"/>
        <w:jc w:val="both"/>
      </w:pPr>
      <w:r w:rsidRPr="00B10B21">
        <w:rPr>
          <w:rFonts w:ascii="Times New Roman" w:hAnsi="Times New Roman"/>
          <w:szCs w:val="24"/>
        </w:rPr>
        <w:t xml:space="preserve">Analysis of the backbone chemical shifts </w:t>
      </w:r>
      <w:r w:rsidR="00025987">
        <w:rPr>
          <w:rFonts w:ascii="Times New Roman" w:hAnsi="Times New Roman"/>
          <w:szCs w:val="24"/>
        </w:rPr>
        <w:t>obtained for</w:t>
      </w:r>
      <w:r w:rsidRPr="00B10B21">
        <w:rPr>
          <w:rFonts w:ascii="Times New Roman" w:hAnsi="Times New Roman"/>
          <w:szCs w:val="24"/>
        </w:rPr>
        <w:t xml:space="preserve"> </w:t>
      </w:r>
      <w:r>
        <w:rPr>
          <w:rFonts w:ascii="Times New Roman" w:hAnsi="Times New Roman"/>
          <w:szCs w:val="24"/>
        </w:rPr>
        <w:t>IL</w:t>
      </w:r>
      <w:r w:rsidR="00F40FED">
        <w:rPr>
          <w:rFonts w:ascii="Times New Roman" w:hAnsi="Times New Roman"/>
          <w:szCs w:val="24"/>
        </w:rPr>
        <w:t>-</w:t>
      </w:r>
      <w:r>
        <w:rPr>
          <w:rFonts w:ascii="Times New Roman" w:hAnsi="Times New Roman"/>
          <w:szCs w:val="24"/>
        </w:rPr>
        <w:t xml:space="preserve">17FF shows that the subunits contain 5 long regions of extended secondary structure (residues M55-I61, P81-D89, V97-C102, V121-K133 </w:t>
      </w:r>
      <w:r>
        <w:rPr>
          <w:rFonts w:ascii="Times New Roman" w:hAnsi="Times New Roman"/>
          <w:szCs w:val="24"/>
        </w:rPr>
        <w:lastRenderedPageBreak/>
        <w:t>and S140-T156).  These regions are in close agreement with the</w:t>
      </w:r>
      <w:r w:rsidRPr="00935C85">
        <w:rPr>
          <w:rFonts w:ascii="Times New Roman" w:hAnsi="Times New Roman"/>
          <w:szCs w:val="24"/>
        </w:rPr>
        <w:t xml:space="preserve"> </w:t>
      </w:r>
      <w:r>
        <w:rPr>
          <w:rFonts w:ascii="Times New Roman" w:hAnsi="Times New Roman"/>
          <w:szCs w:val="24"/>
        </w:rPr>
        <w:t xml:space="preserve">position of the </w:t>
      </w:r>
      <w:r w:rsidRPr="00B10B21">
        <w:rPr>
          <w:rFonts w:ascii="Times New Roman" w:hAnsi="Times New Roman"/>
          <w:szCs w:val="24"/>
        </w:rPr>
        <w:t>β</w:t>
      </w:r>
      <w:r>
        <w:rPr>
          <w:rFonts w:ascii="Times New Roman" w:hAnsi="Times New Roman"/>
          <w:szCs w:val="24"/>
        </w:rPr>
        <w:t xml:space="preserve">-strands </w:t>
      </w:r>
      <w:r w:rsidRPr="00B10B21">
        <w:rPr>
          <w:rFonts w:ascii="Times New Roman" w:hAnsi="Times New Roman"/>
          <w:szCs w:val="24"/>
        </w:rPr>
        <w:t>β</w:t>
      </w:r>
      <w:r>
        <w:rPr>
          <w:rFonts w:ascii="Times New Roman" w:hAnsi="Times New Roman"/>
          <w:szCs w:val="24"/>
        </w:rPr>
        <w:t>0-</w:t>
      </w:r>
      <w:r w:rsidRPr="00B10B21">
        <w:rPr>
          <w:rFonts w:ascii="Times New Roman" w:hAnsi="Times New Roman"/>
          <w:szCs w:val="24"/>
        </w:rPr>
        <w:t>β</w:t>
      </w:r>
      <w:r>
        <w:rPr>
          <w:rFonts w:ascii="Times New Roman" w:hAnsi="Times New Roman"/>
          <w:szCs w:val="24"/>
        </w:rPr>
        <w:t xml:space="preserve">4 observed in the crystal structure of IL-17FF (1JPY; </w:t>
      </w:r>
      <w:r w:rsidR="00705A10">
        <w:rPr>
          <w:rFonts w:ascii="Times New Roman" w:hAnsi="Times New Roman"/>
          <w:szCs w:val="24"/>
        </w:rPr>
        <w:fldChar w:fldCharType="begin">
          <w:fldData xml:space="preserve">PEVuZE5vdGU+PENpdGU+PEF1dGhvcj5IeW1vd2l0ejwvQXV0aG9yPjxZZWFyPjIwMDE8L1llYXI+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</w:fldData>
        </w:fldChar>
      </w:r>
      <w:r w:rsidR="00705A10">
        <w:rPr>
          <w:rFonts w:ascii="Times New Roman" w:hAnsi="Times New Roman"/>
          <w:szCs w:val="24"/>
        </w:rPr>
        <w:instrText xml:space="preserve"> ADDIN EN.CITE </w:instrText>
      </w:r>
      <w:r w:rsidR="00705A10">
        <w:rPr>
          <w:rFonts w:ascii="Times New Roman" w:hAnsi="Times New Roman"/>
          <w:szCs w:val="24"/>
        </w:rPr>
        <w:fldChar w:fldCharType="begin">
          <w:fldData xml:space="preserve">PEVuZE5vdGU+PENpdGU+PEF1dGhvcj5IeW1vd2l0ejwvQXV0aG9yPjxZZWFyPjIwMDE8L1llYXI+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</w:fldData>
        </w:fldChar>
      </w:r>
      <w:r w:rsidR="00705A10">
        <w:rPr>
          <w:rFonts w:ascii="Times New Roman" w:hAnsi="Times New Roman"/>
          <w:szCs w:val="24"/>
        </w:rPr>
        <w:instrText xml:space="preserve"> ADDIN EN.CITE.DATA </w:instrText>
      </w:r>
      <w:r w:rsidR="00705A10">
        <w:rPr>
          <w:rFonts w:ascii="Times New Roman" w:hAnsi="Times New Roman"/>
          <w:szCs w:val="24"/>
        </w:rPr>
      </w:r>
      <w:r w:rsidR="00705A10">
        <w:rPr>
          <w:rFonts w:ascii="Times New Roman" w:hAnsi="Times New Roman"/>
          <w:szCs w:val="24"/>
        </w:rPr>
        <w:fldChar w:fldCharType="end"/>
      </w:r>
      <w:r w:rsidR="00705A10">
        <w:rPr>
          <w:rFonts w:ascii="Times New Roman" w:hAnsi="Times New Roman"/>
          <w:szCs w:val="24"/>
        </w:rPr>
      </w:r>
      <w:r w:rsidR="00705A10">
        <w:rPr>
          <w:rFonts w:ascii="Times New Roman" w:hAnsi="Times New Roman"/>
          <w:szCs w:val="24"/>
        </w:rPr>
        <w:fldChar w:fldCharType="separate"/>
      </w:r>
      <w:r w:rsidR="00705A10">
        <w:rPr>
          <w:rFonts w:ascii="Times New Roman" w:hAnsi="Times New Roman"/>
          <w:noProof/>
          <w:szCs w:val="24"/>
        </w:rPr>
        <w:t>(Hymowitz et al. 2001)</w:t>
      </w:r>
      <w:r w:rsidR="00705A10">
        <w:rPr>
          <w:rFonts w:ascii="Times New Roman" w:hAnsi="Times New Roman"/>
          <w:szCs w:val="24"/>
        </w:rPr>
        <w:fldChar w:fldCharType="end"/>
      </w:r>
      <w:r>
        <w:rPr>
          <w:rFonts w:ascii="Times New Roman" w:hAnsi="Times New Roman"/>
          <w:szCs w:val="24"/>
        </w:rPr>
        <w:t>)</w:t>
      </w:r>
      <w:r w:rsidRPr="00BC16E6">
        <w:rPr>
          <w:rFonts w:ascii="Times New Roman" w:hAnsi="Times New Roman"/>
          <w:szCs w:val="24"/>
        </w:rPr>
        <w:t>,</w:t>
      </w:r>
      <w:r>
        <w:rPr>
          <w:rFonts w:ascii="Times New Roman" w:hAnsi="Times New Roman"/>
          <w:szCs w:val="24"/>
        </w:rPr>
        <w:t xml:space="preserve"> as shown in </w:t>
      </w:r>
      <w:r w:rsidR="00E76F66">
        <w:rPr>
          <w:rFonts w:ascii="Times New Roman" w:hAnsi="Times New Roman"/>
          <w:szCs w:val="24"/>
        </w:rPr>
        <w:t>F</w:t>
      </w:r>
      <w:r>
        <w:rPr>
          <w:rFonts w:ascii="Times New Roman" w:hAnsi="Times New Roman"/>
          <w:szCs w:val="24"/>
        </w:rPr>
        <w:t xml:space="preserve">igure </w:t>
      </w:r>
      <w:r w:rsidR="008E2CBD">
        <w:rPr>
          <w:rFonts w:ascii="Times New Roman" w:hAnsi="Times New Roman"/>
          <w:szCs w:val="24"/>
        </w:rPr>
        <w:t>1</w:t>
      </w:r>
      <w:r w:rsidR="00BA0E2F">
        <w:rPr>
          <w:rFonts w:ascii="Times New Roman" w:hAnsi="Times New Roman"/>
          <w:szCs w:val="24"/>
        </w:rPr>
        <w:t>B</w:t>
      </w:r>
      <w:r>
        <w:rPr>
          <w:rFonts w:ascii="Times New Roman" w:hAnsi="Times New Roman"/>
          <w:szCs w:val="24"/>
        </w:rPr>
        <w:t>. Similarly, analysis of the backbone chemical shifts of the IL17</w:t>
      </w:r>
      <w:r w:rsidR="00025987">
        <w:rPr>
          <w:rFonts w:ascii="Times New Roman" w:hAnsi="Times New Roman"/>
          <w:szCs w:val="24"/>
        </w:rPr>
        <w:t>F</w:t>
      </w:r>
      <w:r>
        <w:rPr>
          <w:rFonts w:ascii="Times New Roman" w:hAnsi="Times New Roman"/>
          <w:szCs w:val="24"/>
        </w:rPr>
        <w:t xml:space="preserve"> protomer of</w:t>
      </w:r>
      <w:r w:rsidR="00025987">
        <w:rPr>
          <w:rFonts w:ascii="Times New Roman" w:hAnsi="Times New Roman"/>
          <w:szCs w:val="24"/>
        </w:rPr>
        <w:t xml:space="preserve"> the</w:t>
      </w:r>
      <w:r>
        <w:rPr>
          <w:rFonts w:ascii="Times New Roman" w:hAnsi="Times New Roman"/>
          <w:szCs w:val="24"/>
        </w:rPr>
        <w:t xml:space="preserve"> </w:t>
      </w:r>
      <w:r w:rsidR="00025987">
        <w:rPr>
          <w:rFonts w:ascii="Times New Roman" w:hAnsi="Times New Roman"/>
          <w:szCs w:val="24"/>
        </w:rPr>
        <w:t>IL-17AF heterodimer revealed</w:t>
      </w:r>
      <w:r>
        <w:rPr>
          <w:rFonts w:ascii="Times New Roman" w:hAnsi="Times New Roman"/>
          <w:szCs w:val="24"/>
        </w:rPr>
        <w:t xml:space="preserve"> </w:t>
      </w:r>
      <w:r w:rsidR="00213797">
        <w:rPr>
          <w:rFonts w:ascii="Times New Roman" w:hAnsi="Times New Roman"/>
          <w:szCs w:val="24"/>
        </w:rPr>
        <w:t xml:space="preserve">five </w:t>
      </w:r>
      <w:r>
        <w:rPr>
          <w:rFonts w:ascii="Times New Roman" w:hAnsi="Times New Roman"/>
          <w:szCs w:val="24"/>
        </w:rPr>
        <w:t>long regions of extended secondary structure (residues S54-D58, P81-D89, V97-C102, P122-Q135, S138-T156)</w:t>
      </w:r>
      <w:r w:rsidR="00025987">
        <w:rPr>
          <w:rFonts w:ascii="Times New Roman" w:hAnsi="Times New Roman"/>
          <w:szCs w:val="24"/>
        </w:rPr>
        <w:t xml:space="preserve">, which </w:t>
      </w:r>
      <w:r>
        <w:rPr>
          <w:rFonts w:ascii="Times New Roman" w:hAnsi="Times New Roman"/>
          <w:szCs w:val="24"/>
        </w:rPr>
        <w:t xml:space="preserve">are in close agreement with the position of </w:t>
      </w:r>
      <w:r w:rsidRPr="00B10B21">
        <w:rPr>
          <w:rFonts w:ascii="Times New Roman" w:hAnsi="Times New Roman"/>
          <w:szCs w:val="24"/>
        </w:rPr>
        <w:t>β</w:t>
      </w:r>
      <w:r>
        <w:rPr>
          <w:rFonts w:ascii="Times New Roman" w:hAnsi="Times New Roman"/>
          <w:szCs w:val="24"/>
        </w:rPr>
        <w:t>0-</w:t>
      </w:r>
      <w:r w:rsidRPr="00B10B21">
        <w:rPr>
          <w:rFonts w:ascii="Times New Roman" w:hAnsi="Times New Roman"/>
          <w:szCs w:val="24"/>
        </w:rPr>
        <w:t>β</w:t>
      </w:r>
      <w:r>
        <w:rPr>
          <w:rFonts w:ascii="Times New Roman" w:hAnsi="Times New Roman"/>
          <w:szCs w:val="24"/>
        </w:rPr>
        <w:t>4 observed in the crystal structure of IL</w:t>
      </w:r>
      <w:r w:rsidR="00F40FED">
        <w:rPr>
          <w:rFonts w:ascii="Times New Roman" w:hAnsi="Times New Roman"/>
          <w:szCs w:val="24"/>
        </w:rPr>
        <w:t>-</w:t>
      </w:r>
      <w:r>
        <w:rPr>
          <w:rFonts w:ascii="Times New Roman" w:hAnsi="Times New Roman"/>
          <w:szCs w:val="24"/>
        </w:rPr>
        <w:t xml:space="preserve">17AF (5N92; </w:t>
      </w:r>
      <w:r w:rsidR="00705A10">
        <w:rPr>
          <w:rFonts w:ascii="Times New Roman" w:hAnsi="Times New Roman"/>
          <w:szCs w:val="24"/>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705A10">
        <w:rPr>
          <w:rFonts w:ascii="Times New Roman" w:hAnsi="Times New Roman"/>
          <w:szCs w:val="24"/>
        </w:rPr>
        <w:instrText xml:space="preserve"> ADDIN EN.CITE </w:instrText>
      </w:r>
      <w:r w:rsidR="00705A10">
        <w:rPr>
          <w:rFonts w:ascii="Times New Roman" w:hAnsi="Times New Roman"/>
          <w:szCs w:val="24"/>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705A10">
        <w:rPr>
          <w:rFonts w:ascii="Times New Roman" w:hAnsi="Times New Roman"/>
          <w:szCs w:val="24"/>
        </w:rPr>
        <w:instrText xml:space="preserve"> ADDIN EN.CITE.DATA </w:instrText>
      </w:r>
      <w:r w:rsidR="00705A10">
        <w:rPr>
          <w:rFonts w:ascii="Times New Roman" w:hAnsi="Times New Roman"/>
          <w:szCs w:val="24"/>
        </w:rPr>
      </w:r>
      <w:r w:rsidR="00705A10">
        <w:rPr>
          <w:rFonts w:ascii="Times New Roman" w:hAnsi="Times New Roman"/>
          <w:szCs w:val="24"/>
        </w:rPr>
        <w:fldChar w:fldCharType="end"/>
      </w:r>
      <w:r w:rsidR="00705A10">
        <w:rPr>
          <w:rFonts w:ascii="Times New Roman" w:hAnsi="Times New Roman"/>
          <w:szCs w:val="24"/>
        </w:rPr>
      </w:r>
      <w:r w:rsidR="00705A10">
        <w:rPr>
          <w:rFonts w:ascii="Times New Roman" w:hAnsi="Times New Roman"/>
          <w:szCs w:val="24"/>
        </w:rPr>
        <w:fldChar w:fldCharType="separate"/>
      </w:r>
      <w:r w:rsidR="00705A10">
        <w:rPr>
          <w:rFonts w:ascii="Times New Roman" w:hAnsi="Times New Roman"/>
          <w:noProof/>
          <w:szCs w:val="24"/>
        </w:rPr>
        <w:t>(Goepfert et al. 2017)</w:t>
      </w:r>
      <w:r w:rsidR="00705A10">
        <w:rPr>
          <w:rFonts w:ascii="Times New Roman" w:hAnsi="Times New Roman"/>
          <w:szCs w:val="24"/>
        </w:rPr>
        <w:fldChar w:fldCharType="end"/>
      </w:r>
      <w:r>
        <w:rPr>
          <w:rFonts w:ascii="Times New Roman" w:hAnsi="Times New Roman"/>
          <w:szCs w:val="24"/>
        </w:rPr>
        <w:t>)</w:t>
      </w:r>
      <w:r w:rsidR="00213797">
        <w:rPr>
          <w:rFonts w:ascii="Times New Roman" w:hAnsi="Times New Roman"/>
          <w:szCs w:val="24"/>
        </w:rPr>
        <w:t xml:space="preserve"> </w:t>
      </w:r>
      <w:r>
        <w:rPr>
          <w:rFonts w:ascii="Times New Roman" w:hAnsi="Times New Roman"/>
          <w:szCs w:val="24"/>
        </w:rPr>
        <w:t>(</w:t>
      </w:r>
      <w:r w:rsidR="00E76F66">
        <w:rPr>
          <w:rFonts w:ascii="Times New Roman" w:hAnsi="Times New Roman"/>
          <w:szCs w:val="24"/>
        </w:rPr>
        <w:t>F</w:t>
      </w:r>
      <w:r>
        <w:rPr>
          <w:rFonts w:ascii="Times New Roman" w:hAnsi="Times New Roman"/>
          <w:szCs w:val="24"/>
        </w:rPr>
        <w:t xml:space="preserve">igure </w:t>
      </w:r>
      <w:r w:rsidR="00D176E1">
        <w:rPr>
          <w:rFonts w:ascii="Times New Roman" w:hAnsi="Times New Roman"/>
          <w:szCs w:val="24"/>
        </w:rPr>
        <w:t>1</w:t>
      </w:r>
      <w:r w:rsidR="00BA0E2F">
        <w:rPr>
          <w:rFonts w:ascii="Times New Roman" w:hAnsi="Times New Roman"/>
          <w:szCs w:val="24"/>
        </w:rPr>
        <w:t>B</w:t>
      </w:r>
      <w:r>
        <w:rPr>
          <w:rFonts w:ascii="Times New Roman" w:hAnsi="Times New Roman"/>
          <w:szCs w:val="24"/>
        </w:rPr>
        <w:t xml:space="preserve">). </w:t>
      </w:r>
    </w:p>
    <w:p w14:paraId="62C43677" w14:textId="2C4AB595" w:rsidR="002611B4" w:rsidRDefault="00811B38" w:rsidP="00F40FED">
      <w:pPr>
        <w:spacing w:line="480" w:lineRule="auto"/>
        <w:ind w:firstLine="720"/>
        <w:jc w:val="both"/>
        <w:rPr>
          <w:rFonts w:ascii="Times New Roman" w:hAnsi="Times New Roman"/>
          <w:szCs w:val="24"/>
        </w:rPr>
      </w:pPr>
      <w:r>
        <w:rPr>
          <w:rFonts w:ascii="Times New Roman" w:hAnsi="Times New Roman"/>
          <w:szCs w:val="24"/>
        </w:rPr>
        <w:t>Comparison of the backbone amide chemical shifts obtained for the IL</w:t>
      </w:r>
      <w:r w:rsidR="00F40FED">
        <w:rPr>
          <w:rFonts w:ascii="Times New Roman" w:hAnsi="Times New Roman"/>
          <w:szCs w:val="24"/>
        </w:rPr>
        <w:t>-</w:t>
      </w:r>
      <w:r>
        <w:rPr>
          <w:rFonts w:ascii="Times New Roman" w:hAnsi="Times New Roman"/>
          <w:szCs w:val="24"/>
        </w:rPr>
        <w:t>17F protomer</w:t>
      </w:r>
      <w:r w:rsidR="00F40FED">
        <w:rPr>
          <w:rFonts w:ascii="Times New Roman" w:hAnsi="Times New Roman"/>
          <w:szCs w:val="24"/>
        </w:rPr>
        <w:t>s</w:t>
      </w:r>
      <w:r>
        <w:rPr>
          <w:rFonts w:ascii="Times New Roman" w:hAnsi="Times New Roman"/>
          <w:szCs w:val="24"/>
        </w:rPr>
        <w:t xml:space="preserve"> in the IL</w:t>
      </w:r>
      <w:r w:rsidR="00F40FED">
        <w:rPr>
          <w:rFonts w:ascii="Times New Roman" w:hAnsi="Times New Roman"/>
          <w:szCs w:val="24"/>
        </w:rPr>
        <w:t>-</w:t>
      </w:r>
      <w:r>
        <w:rPr>
          <w:rFonts w:ascii="Times New Roman" w:hAnsi="Times New Roman"/>
          <w:szCs w:val="24"/>
        </w:rPr>
        <w:t>17FF homodimer and the IL</w:t>
      </w:r>
      <w:r w:rsidR="00F40FED">
        <w:rPr>
          <w:rFonts w:ascii="Times New Roman" w:hAnsi="Times New Roman"/>
          <w:szCs w:val="24"/>
        </w:rPr>
        <w:t>-</w:t>
      </w:r>
      <w:r>
        <w:rPr>
          <w:rFonts w:ascii="Times New Roman" w:hAnsi="Times New Roman"/>
          <w:szCs w:val="24"/>
        </w:rPr>
        <w:t>17</w:t>
      </w:r>
      <w:r w:rsidR="00996F4F" w:rsidRPr="00183875">
        <w:rPr>
          <w:rFonts w:ascii="Times New Roman" w:hAnsi="Times New Roman"/>
          <w:szCs w:val="24"/>
        </w:rPr>
        <w:t>AF</w:t>
      </w:r>
      <w:r>
        <w:rPr>
          <w:rFonts w:ascii="Times New Roman" w:hAnsi="Times New Roman"/>
          <w:szCs w:val="24"/>
        </w:rPr>
        <w:t xml:space="preserve"> heterodimer </w:t>
      </w:r>
      <w:r w:rsidR="00996F4F">
        <w:rPr>
          <w:rFonts w:ascii="Times New Roman" w:hAnsi="Times New Roman"/>
          <w:szCs w:val="24"/>
        </w:rPr>
        <w:t>reveal</w:t>
      </w:r>
      <w:r w:rsidR="00595234">
        <w:rPr>
          <w:rFonts w:ascii="Times New Roman" w:hAnsi="Times New Roman"/>
          <w:szCs w:val="24"/>
        </w:rPr>
        <w:t>ed</w:t>
      </w:r>
      <w:r w:rsidR="00996F4F">
        <w:rPr>
          <w:rFonts w:ascii="Times New Roman" w:hAnsi="Times New Roman"/>
          <w:szCs w:val="24"/>
        </w:rPr>
        <w:t xml:space="preserve"> striking </w:t>
      </w:r>
      <w:r w:rsidR="00970353">
        <w:rPr>
          <w:rFonts w:ascii="Times New Roman" w:hAnsi="Times New Roman"/>
          <w:szCs w:val="24"/>
        </w:rPr>
        <w:t xml:space="preserve">chemical shift changes </w:t>
      </w:r>
      <w:r w:rsidR="00DB6AE2">
        <w:rPr>
          <w:rFonts w:ascii="Times New Roman" w:hAnsi="Times New Roman"/>
          <w:szCs w:val="24"/>
        </w:rPr>
        <w:t>for</w:t>
      </w:r>
      <w:r w:rsidR="00996F4F">
        <w:rPr>
          <w:rFonts w:ascii="Times New Roman" w:hAnsi="Times New Roman"/>
          <w:szCs w:val="24"/>
        </w:rPr>
        <w:t xml:space="preserve"> about half of the </w:t>
      </w:r>
      <w:proofErr w:type="gramStart"/>
      <w:r w:rsidR="00996F4F">
        <w:rPr>
          <w:rFonts w:ascii="Times New Roman" w:hAnsi="Times New Roman"/>
          <w:szCs w:val="24"/>
        </w:rPr>
        <w:t xml:space="preserve">residues </w:t>
      </w:r>
      <w:r w:rsidR="00DB6AE2">
        <w:rPr>
          <w:rFonts w:ascii="Times New Roman" w:hAnsi="Times New Roman"/>
          <w:szCs w:val="24"/>
        </w:rPr>
        <w:t xml:space="preserve"> (</w:t>
      </w:r>
      <w:proofErr w:type="gramEnd"/>
      <w:r w:rsidR="00DB6AE2">
        <w:rPr>
          <w:rFonts w:ascii="Times New Roman" w:hAnsi="Times New Roman"/>
          <w:szCs w:val="24"/>
        </w:rPr>
        <w:t>&gt;0.1 ppm)</w:t>
      </w:r>
      <w:r w:rsidR="00970353">
        <w:rPr>
          <w:rFonts w:ascii="Times New Roman" w:hAnsi="Times New Roman"/>
          <w:szCs w:val="24"/>
        </w:rPr>
        <w:t xml:space="preserve">, as shown in </w:t>
      </w:r>
      <w:r w:rsidR="00E76F66">
        <w:rPr>
          <w:rFonts w:ascii="Times New Roman" w:hAnsi="Times New Roman"/>
          <w:szCs w:val="24"/>
        </w:rPr>
        <w:t>F</w:t>
      </w:r>
      <w:r w:rsidR="00970353">
        <w:rPr>
          <w:rFonts w:ascii="Times New Roman" w:hAnsi="Times New Roman"/>
          <w:szCs w:val="24"/>
        </w:rPr>
        <w:t xml:space="preserve">igure </w:t>
      </w:r>
      <w:r w:rsidR="00D176E1">
        <w:rPr>
          <w:rFonts w:ascii="Times New Roman" w:hAnsi="Times New Roman"/>
          <w:szCs w:val="24"/>
        </w:rPr>
        <w:t>2</w:t>
      </w:r>
      <w:r w:rsidR="00BA0E2F">
        <w:rPr>
          <w:rFonts w:ascii="Times New Roman" w:hAnsi="Times New Roman"/>
          <w:szCs w:val="24"/>
        </w:rPr>
        <w:t>D</w:t>
      </w:r>
      <w:r w:rsidR="00970353">
        <w:rPr>
          <w:rFonts w:ascii="Times New Roman" w:hAnsi="Times New Roman"/>
          <w:szCs w:val="24"/>
        </w:rPr>
        <w:t xml:space="preserve"> and </w:t>
      </w:r>
      <w:r w:rsidR="00D176E1">
        <w:rPr>
          <w:rFonts w:ascii="Times New Roman" w:hAnsi="Times New Roman"/>
          <w:szCs w:val="24"/>
        </w:rPr>
        <w:t>2</w:t>
      </w:r>
      <w:r w:rsidR="00BA0E2F">
        <w:rPr>
          <w:rFonts w:ascii="Times New Roman" w:hAnsi="Times New Roman"/>
          <w:szCs w:val="24"/>
        </w:rPr>
        <w:t>E</w:t>
      </w:r>
      <w:r w:rsidR="00970353">
        <w:rPr>
          <w:rFonts w:ascii="Times New Roman" w:hAnsi="Times New Roman"/>
          <w:szCs w:val="24"/>
        </w:rPr>
        <w:t>. Most notably, large chemical shift differences were observed in the N-terminal region</w:t>
      </w:r>
      <w:r w:rsidR="00F40FED">
        <w:rPr>
          <w:rFonts w:ascii="Times New Roman" w:hAnsi="Times New Roman"/>
          <w:szCs w:val="24"/>
        </w:rPr>
        <w:t>,</w:t>
      </w:r>
      <w:r w:rsidR="00970353">
        <w:rPr>
          <w:rFonts w:ascii="Times New Roman" w:hAnsi="Times New Roman"/>
          <w:szCs w:val="24"/>
        </w:rPr>
        <w:t xml:space="preserve"> </w:t>
      </w:r>
      <w:r w:rsidR="00F40FED" w:rsidRPr="00F40FED">
        <w:rPr>
          <w:rFonts w:ascii="Times New Roman" w:hAnsi="Times New Roman"/>
          <w:szCs w:val="24"/>
        </w:rPr>
        <w:t>β</w:t>
      </w:r>
      <w:r w:rsidR="00F40FED">
        <w:rPr>
          <w:rFonts w:ascii="Times New Roman" w:hAnsi="Times New Roman"/>
          <w:szCs w:val="24"/>
        </w:rPr>
        <w:t xml:space="preserve">0, long coil region </w:t>
      </w:r>
      <w:r w:rsidR="00970353">
        <w:rPr>
          <w:rFonts w:ascii="Times New Roman" w:hAnsi="Times New Roman"/>
          <w:szCs w:val="24"/>
        </w:rPr>
        <w:t xml:space="preserve">and in strands </w:t>
      </w:r>
      <w:r w:rsidR="00970353" w:rsidRPr="00F40FED">
        <w:rPr>
          <w:rFonts w:ascii="Times New Roman" w:hAnsi="Times New Roman"/>
          <w:szCs w:val="24"/>
        </w:rPr>
        <w:t>β</w:t>
      </w:r>
      <w:r w:rsidR="00970353">
        <w:rPr>
          <w:rFonts w:ascii="Times New Roman" w:hAnsi="Times New Roman"/>
          <w:szCs w:val="24"/>
        </w:rPr>
        <w:t>3</w:t>
      </w:r>
      <w:r>
        <w:rPr>
          <w:rFonts w:ascii="Times New Roman" w:hAnsi="Times New Roman"/>
          <w:szCs w:val="24"/>
        </w:rPr>
        <w:t xml:space="preserve"> and </w:t>
      </w:r>
      <w:r w:rsidR="00970353" w:rsidRPr="00B10B21">
        <w:rPr>
          <w:rFonts w:ascii="Times New Roman" w:hAnsi="Times New Roman"/>
          <w:szCs w:val="24"/>
        </w:rPr>
        <w:t>β</w:t>
      </w:r>
      <w:r w:rsidR="00970353">
        <w:rPr>
          <w:rFonts w:ascii="Times New Roman" w:hAnsi="Times New Roman"/>
          <w:szCs w:val="24"/>
        </w:rPr>
        <w:t>4</w:t>
      </w:r>
      <w:r w:rsidR="00595234">
        <w:rPr>
          <w:rFonts w:ascii="Times New Roman" w:hAnsi="Times New Roman"/>
          <w:szCs w:val="24"/>
        </w:rPr>
        <w:t>, which correspond to regions of IL-17 that showed significant</w:t>
      </w:r>
      <w:r w:rsidR="00970353">
        <w:rPr>
          <w:rFonts w:ascii="Times New Roman" w:hAnsi="Times New Roman"/>
          <w:szCs w:val="24"/>
        </w:rPr>
        <w:t xml:space="preserve"> </w:t>
      </w:r>
      <w:r w:rsidR="00014F85">
        <w:rPr>
          <w:rFonts w:ascii="Times New Roman" w:hAnsi="Times New Roman"/>
          <w:szCs w:val="24"/>
        </w:rPr>
        <w:t xml:space="preserve">structural </w:t>
      </w:r>
      <w:r w:rsidR="00595234">
        <w:rPr>
          <w:rFonts w:ascii="Times New Roman" w:hAnsi="Times New Roman"/>
          <w:szCs w:val="24"/>
        </w:rPr>
        <w:t xml:space="preserve">changes </w:t>
      </w:r>
      <w:r w:rsidR="00051AD8">
        <w:rPr>
          <w:rFonts w:ascii="Times New Roman" w:hAnsi="Times New Roman"/>
          <w:szCs w:val="24"/>
        </w:rPr>
        <w:t>between</w:t>
      </w:r>
      <w:r w:rsidR="00595234">
        <w:rPr>
          <w:rFonts w:ascii="Times New Roman" w:hAnsi="Times New Roman"/>
          <w:szCs w:val="24"/>
        </w:rPr>
        <w:t xml:space="preserve"> the crystal structures reported for IL-17FF and IL-17</w:t>
      </w:r>
      <w:proofErr w:type="gramStart"/>
      <w:r w:rsidR="00595234">
        <w:rPr>
          <w:rFonts w:ascii="Times New Roman" w:hAnsi="Times New Roman"/>
          <w:szCs w:val="24"/>
        </w:rPr>
        <w:t>AF</w:t>
      </w:r>
      <w:r w:rsidR="00014F85">
        <w:rPr>
          <w:rFonts w:ascii="Times New Roman" w:hAnsi="Times New Roman"/>
          <w:szCs w:val="24"/>
        </w:rPr>
        <w:t xml:space="preserve"> </w:t>
      </w:r>
      <w:r w:rsidR="00C11137">
        <w:rPr>
          <w:rFonts w:ascii="Times New Roman" w:hAnsi="Times New Roman"/>
          <w:szCs w:val="24"/>
        </w:rPr>
        <w:t xml:space="preserve"> (</w:t>
      </w:r>
      <w:proofErr w:type="gramEnd"/>
      <w:r w:rsidR="00E76F66">
        <w:rPr>
          <w:rFonts w:ascii="Times New Roman" w:hAnsi="Times New Roman"/>
          <w:szCs w:val="24"/>
        </w:rPr>
        <w:t>S</w:t>
      </w:r>
      <w:r w:rsidR="00C11137">
        <w:rPr>
          <w:rFonts w:ascii="Times New Roman" w:hAnsi="Times New Roman"/>
          <w:szCs w:val="24"/>
        </w:rPr>
        <w:t xml:space="preserve">upplementary </w:t>
      </w:r>
      <w:r w:rsidR="00E76F66">
        <w:rPr>
          <w:rFonts w:ascii="Times New Roman" w:hAnsi="Times New Roman"/>
          <w:szCs w:val="24"/>
        </w:rPr>
        <w:t>F</w:t>
      </w:r>
      <w:r w:rsidR="00C11137">
        <w:rPr>
          <w:rFonts w:ascii="Times New Roman" w:hAnsi="Times New Roman"/>
          <w:szCs w:val="24"/>
        </w:rPr>
        <w:t>igure 2)</w:t>
      </w:r>
      <w:r w:rsidR="00014F85">
        <w:rPr>
          <w:rFonts w:ascii="Times New Roman" w:hAnsi="Times New Roman"/>
          <w:szCs w:val="24"/>
        </w:rPr>
        <w:t xml:space="preserve">. In addition, many of the </w:t>
      </w:r>
      <w:r w:rsidR="004A2151">
        <w:rPr>
          <w:rFonts w:ascii="Times New Roman" w:hAnsi="Times New Roman"/>
          <w:szCs w:val="24"/>
        </w:rPr>
        <w:t xml:space="preserve">residues that show large </w:t>
      </w:r>
      <w:r w:rsidR="00014F85">
        <w:rPr>
          <w:rFonts w:ascii="Times New Roman" w:hAnsi="Times New Roman"/>
          <w:szCs w:val="24"/>
        </w:rPr>
        <w:t xml:space="preserve">chemical shift </w:t>
      </w:r>
      <w:r w:rsidR="004A2151">
        <w:rPr>
          <w:rFonts w:ascii="Times New Roman" w:hAnsi="Times New Roman"/>
          <w:szCs w:val="24"/>
        </w:rPr>
        <w:t>changes</w:t>
      </w:r>
      <w:r w:rsidR="00014F85">
        <w:rPr>
          <w:rFonts w:ascii="Times New Roman" w:hAnsi="Times New Roman"/>
          <w:szCs w:val="24"/>
        </w:rPr>
        <w:t xml:space="preserve"> are located in </w:t>
      </w:r>
      <w:r w:rsidR="00970353">
        <w:rPr>
          <w:rFonts w:ascii="Times New Roman" w:hAnsi="Times New Roman"/>
          <w:szCs w:val="24"/>
        </w:rPr>
        <w:t>regions</w:t>
      </w:r>
      <w:r w:rsidR="004A2151">
        <w:rPr>
          <w:rFonts w:ascii="Times New Roman" w:hAnsi="Times New Roman"/>
          <w:szCs w:val="24"/>
        </w:rPr>
        <w:t xml:space="preserve"> of IL-17F involved in</w:t>
      </w:r>
      <w:r w:rsidR="00970353">
        <w:rPr>
          <w:rFonts w:ascii="Times New Roman" w:hAnsi="Times New Roman"/>
          <w:szCs w:val="24"/>
        </w:rPr>
        <w:t xml:space="preserve"> </w:t>
      </w:r>
      <w:r w:rsidR="00014F85">
        <w:rPr>
          <w:rFonts w:ascii="Times New Roman" w:hAnsi="Times New Roman"/>
          <w:szCs w:val="24"/>
        </w:rPr>
        <w:t xml:space="preserve">non-conserved </w:t>
      </w:r>
      <w:r w:rsidR="004A2151">
        <w:rPr>
          <w:rFonts w:ascii="Times New Roman" w:hAnsi="Times New Roman"/>
          <w:szCs w:val="24"/>
        </w:rPr>
        <w:t>contacts at the dimer interfaces</w:t>
      </w:r>
      <w:r w:rsidR="00014F85">
        <w:rPr>
          <w:rFonts w:ascii="Times New Roman" w:hAnsi="Times New Roman"/>
          <w:szCs w:val="24"/>
        </w:rPr>
        <w:t xml:space="preserve"> </w:t>
      </w:r>
      <w:r w:rsidR="00970353">
        <w:rPr>
          <w:rFonts w:ascii="Times New Roman" w:hAnsi="Times New Roman"/>
          <w:szCs w:val="24"/>
        </w:rPr>
        <w:t xml:space="preserve">(Figure </w:t>
      </w:r>
      <w:r w:rsidR="00D176E1">
        <w:rPr>
          <w:rFonts w:ascii="Times New Roman" w:hAnsi="Times New Roman"/>
          <w:szCs w:val="24"/>
        </w:rPr>
        <w:t>2</w:t>
      </w:r>
      <w:r w:rsidR="00BA0E2F">
        <w:rPr>
          <w:rFonts w:ascii="Times New Roman" w:hAnsi="Times New Roman"/>
          <w:szCs w:val="24"/>
        </w:rPr>
        <w:t>C</w:t>
      </w:r>
      <w:r w:rsidR="00D176E1">
        <w:rPr>
          <w:rFonts w:ascii="Times New Roman" w:hAnsi="Times New Roman"/>
          <w:szCs w:val="24"/>
        </w:rPr>
        <w:t xml:space="preserve"> and </w:t>
      </w:r>
      <w:r w:rsidR="00BA0E2F">
        <w:rPr>
          <w:rFonts w:ascii="Times New Roman" w:hAnsi="Times New Roman"/>
          <w:szCs w:val="24"/>
        </w:rPr>
        <w:t>2F</w:t>
      </w:r>
      <w:r w:rsidR="00970353">
        <w:rPr>
          <w:rFonts w:ascii="Times New Roman" w:hAnsi="Times New Roman"/>
          <w:szCs w:val="24"/>
        </w:rPr>
        <w:t>) and compliment</w:t>
      </w:r>
      <w:r w:rsidR="003805E0">
        <w:rPr>
          <w:rFonts w:ascii="Times New Roman" w:hAnsi="Times New Roman"/>
          <w:szCs w:val="24"/>
        </w:rPr>
        <w:t xml:space="preserve"> </w:t>
      </w:r>
      <w:r w:rsidR="00970353">
        <w:rPr>
          <w:rFonts w:ascii="Times New Roman" w:hAnsi="Times New Roman"/>
          <w:szCs w:val="24"/>
        </w:rPr>
        <w:t>changes seen in the equivalent regions of IL</w:t>
      </w:r>
      <w:r w:rsidR="00F40FED">
        <w:rPr>
          <w:rFonts w:ascii="Times New Roman" w:hAnsi="Times New Roman"/>
          <w:szCs w:val="24"/>
        </w:rPr>
        <w:t>-</w:t>
      </w:r>
      <w:r w:rsidR="00970353">
        <w:rPr>
          <w:rFonts w:ascii="Times New Roman" w:hAnsi="Times New Roman"/>
          <w:szCs w:val="24"/>
        </w:rPr>
        <w:t xml:space="preserve">17A. </w:t>
      </w:r>
      <w:r w:rsidR="00EF5BD8">
        <w:rPr>
          <w:rFonts w:ascii="Times New Roman" w:hAnsi="Times New Roman"/>
          <w:szCs w:val="24"/>
        </w:rPr>
        <w:t>As discussed for IL-17</w:t>
      </w:r>
      <w:r w:rsidR="004A2151">
        <w:rPr>
          <w:rFonts w:ascii="Times New Roman" w:hAnsi="Times New Roman"/>
          <w:szCs w:val="24"/>
        </w:rPr>
        <w:t>A</w:t>
      </w:r>
      <w:r w:rsidR="00EF5BD8">
        <w:rPr>
          <w:rFonts w:ascii="Times New Roman" w:hAnsi="Times New Roman"/>
          <w:szCs w:val="24"/>
        </w:rPr>
        <w:t xml:space="preserve">, </w:t>
      </w:r>
      <w:r w:rsidR="004A2151">
        <w:rPr>
          <w:rFonts w:ascii="Times New Roman" w:hAnsi="Times New Roman"/>
          <w:szCs w:val="24"/>
        </w:rPr>
        <w:t>t</w:t>
      </w:r>
      <w:r w:rsidR="007367BB">
        <w:rPr>
          <w:rFonts w:ascii="Times New Roman" w:hAnsi="Times New Roman"/>
          <w:szCs w:val="24"/>
        </w:rPr>
        <w:t>he</w:t>
      </w:r>
      <w:r w:rsidR="00CC1BEB">
        <w:rPr>
          <w:rFonts w:ascii="Times New Roman" w:hAnsi="Times New Roman"/>
          <w:szCs w:val="24"/>
        </w:rPr>
        <w:t xml:space="preserve"> </w:t>
      </w:r>
      <w:r w:rsidR="00BC2157">
        <w:rPr>
          <w:rFonts w:ascii="Times New Roman" w:hAnsi="Times New Roman"/>
          <w:szCs w:val="24"/>
        </w:rPr>
        <w:t>differing amounts of</w:t>
      </w:r>
      <w:r w:rsidR="004A2151">
        <w:rPr>
          <w:rFonts w:ascii="Times New Roman" w:hAnsi="Times New Roman"/>
          <w:szCs w:val="24"/>
        </w:rPr>
        <w:t xml:space="preserve"> </w:t>
      </w:r>
      <w:r w:rsidR="00EF5BD8">
        <w:rPr>
          <w:rFonts w:ascii="Times New Roman" w:hAnsi="Times New Roman"/>
          <w:szCs w:val="24"/>
        </w:rPr>
        <w:t>conformational exchange observed for IL-17</w:t>
      </w:r>
      <w:r w:rsidR="004A2151">
        <w:rPr>
          <w:rFonts w:ascii="Times New Roman" w:hAnsi="Times New Roman"/>
          <w:szCs w:val="24"/>
        </w:rPr>
        <w:t>A</w:t>
      </w:r>
      <w:r w:rsidR="00EF5BD8">
        <w:rPr>
          <w:rFonts w:ascii="Times New Roman" w:hAnsi="Times New Roman"/>
          <w:szCs w:val="24"/>
        </w:rPr>
        <w:t xml:space="preserve">F </w:t>
      </w:r>
      <w:r w:rsidR="004A2151">
        <w:rPr>
          <w:rFonts w:ascii="Times New Roman" w:hAnsi="Times New Roman"/>
          <w:szCs w:val="24"/>
        </w:rPr>
        <w:t>compared to</w:t>
      </w:r>
      <w:r w:rsidR="00EF5BD8">
        <w:rPr>
          <w:rFonts w:ascii="Times New Roman" w:hAnsi="Times New Roman"/>
          <w:szCs w:val="24"/>
        </w:rPr>
        <w:t xml:space="preserve"> IL-17</w:t>
      </w:r>
      <w:r w:rsidR="004A2151">
        <w:rPr>
          <w:rFonts w:ascii="Times New Roman" w:hAnsi="Times New Roman"/>
          <w:szCs w:val="24"/>
        </w:rPr>
        <w:t>FF will also contribute to the shifts seen in backbone amide signals (</w:t>
      </w:r>
      <w:r w:rsidR="00EF5BD8">
        <w:rPr>
          <w:rFonts w:ascii="Times New Roman" w:hAnsi="Times New Roman"/>
          <w:szCs w:val="24"/>
        </w:rPr>
        <w:t xml:space="preserve">discussed in </w:t>
      </w:r>
      <w:r w:rsidR="00705A10">
        <w:rPr>
          <w:rFonts w:ascii="Times New Roman" w:hAnsi="Times New Roman"/>
          <w:szCs w:val="24"/>
        </w:rPr>
        <w:t>section 3.3</w:t>
      </w:r>
      <w:r w:rsidR="00EF5BD8">
        <w:rPr>
          <w:rFonts w:ascii="Times New Roman" w:hAnsi="Times New Roman"/>
          <w:szCs w:val="24"/>
        </w:rPr>
        <w:t>).</w:t>
      </w:r>
    </w:p>
    <w:p w14:paraId="1355608D" w14:textId="77777777" w:rsidR="00D176E1" w:rsidRDefault="00D176E1" w:rsidP="0063207D">
      <w:pPr>
        <w:spacing w:line="480" w:lineRule="auto"/>
        <w:jc w:val="both"/>
        <w:rPr>
          <w:rFonts w:ascii="Times New Roman" w:hAnsi="Times New Roman"/>
          <w:szCs w:val="24"/>
        </w:rPr>
      </w:pPr>
    </w:p>
    <w:p w14:paraId="36F2E801" w14:textId="2AEF66EE" w:rsidR="002611B4" w:rsidRPr="002D1611" w:rsidRDefault="00705A10" w:rsidP="001B7890">
      <w:pPr>
        <w:spacing w:line="480" w:lineRule="auto"/>
        <w:jc w:val="both"/>
        <w:rPr>
          <w:rFonts w:ascii="Times New Roman" w:hAnsi="Times New Roman"/>
          <w:iCs/>
          <w:szCs w:val="24"/>
        </w:rPr>
      </w:pPr>
      <w:r>
        <w:rPr>
          <w:rFonts w:ascii="Times New Roman" w:hAnsi="Times New Roman"/>
          <w:i/>
          <w:szCs w:val="24"/>
        </w:rPr>
        <w:t xml:space="preserve">3.3 </w:t>
      </w:r>
      <w:r w:rsidR="001B7890">
        <w:rPr>
          <w:rFonts w:ascii="Times New Roman" w:hAnsi="Times New Roman"/>
          <w:i/>
          <w:szCs w:val="24"/>
        </w:rPr>
        <w:t>Identification of Regions of</w:t>
      </w:r>
      <w:r w:rsidR="00C66C3B">
        <w:rPr>
          <w:rFonts w:ascii="Times New Roman" w:hAnsi="Times New Roman"/>
          <w:i/>
          <w:szCs w:val="24"/>
        </w:rPr>
        <w:t xml:space="preserve"> Conformational Exchange in</w:t>
      </w:r>
      <w:r w:rsidR="001B7890">
        <w:rPr>
          <w:rFonts w:ascii="Times New Roman" w:hAnsi="Times New Roman"/>
          <w:i/>
          <w:szCs w:val="24"/>
        </w:rPr>
        <w:t xml:space="preserve"> IL</w:t>
      </w:r>
      <w:r w:rsidR="00F611A5">
        <w:rPr>
          <w:rFonts w:ascii="Times New Roman" w:hAnsi="Times New Roman"/>
          <w:i/>
          <w:szCs w:val="24"/>
        </w:rPr>
        <w:t>-</w:t>
      </w:r>
      <w:r w:rsidR="001B7890">
        <w:rPr>
          <w:rFonts w:ascii="Times New Roman" w:hAnsi="Times New Roman"/>
          <w:i/>
          <w:szCs w:val="24"/>
        </w:rPr>
        <w:t>17AA, IL</w:t>
      </w:r>
      <w:r w:rsidR="00F611A5">
        <w:rPr>
          <w:rFonts w:ascii="Times New Roman" w:hAnsi="Times New Roman"/>
          <w:i/>
          <w:szCs w:val="24"/>
        </w:rPr>
        <w:t>-</w:t>
      </w:r>
      <w:r w:rsidR="001B7890">
        <w:rPr>
          <w:rFonts w:ascii="Times New Roman" w:hAnsi="Times New Roman"/>
          <w:i/>
          <w:szCs w:val="24"/>
        </w:rPr>
        <w:t>17AF and IL</w:t>
      </w:r>
      <w:r w:rsidR="00F611A5">
        <w:rPr>
          <w:rFonts w:ascii="Times New Roman" w:hAnsi="Times New Roman"/>
          <w:i/>
          <w:szCs w:val="24"/>
        </w:rPr>
        <w:t>-</w:t>
      </w:r>
      <w:r w:rsidR="001B7890">
        <w:rPr>
          <w:rFonts w:ascii="Times New Roman" w:hAnsi="Times New Roman"/>
          <w:i/>
          <w:szCs w:val="24"/>
        </w:rPr>
        <w:t>17FF</w:t>
      </w:r>
      <w:r w:rsidR="002D1611">
        <w:rPr>
          <w:rFonts w:ascii="Times New Roman" w:hAnsi="Times New Roman"/>
          <w:i/>
          <w:szCs w:val="24"/>
        </w:rPr>
        <w:t xml:space="preserve"> </w:t>
      </w:r>
    </w:p>
    <w:p w14:paraId="6FE129FB" w14:textId="721FA9A0" w:rsidR="00646E40" w:rsidRDefault="00142CF9" w:rsidP="00C503B2">
      <w:pPr>
        <w:spacing w:line="480" w:lineRule="auto"/>
        <w:ind w:firstLine="720"/>
        <w:jc w:val="both"/>
        <w:rPr>
          <w:rFonts w:ascii="Times New Roman" w:hAnsi="Times New Roman"/>
        </w:rPr>
      </w:pPr>
      <w:r>
        <w:rPr>
          <w:rFonts w:ascii="Times New Roman" w:hAnsi="Times New Roman"/>
          <w:szCs w:val="24"/>
          <w:lang w:val="en-US"/>
        </w:rPr>
        <w:t>A</w:t>
      </w:r>
      <w:r w:rsidR="00F611A5">
        <w:rPr>
          <w:rFonts w:ascii="Times New Roman" w:hAnsi="Times New Roman"/>
          <w:szCs w:val="24"/>
          <w:lang w:val="en-US"/>
        </w:rPr>
        <w:t>s previously mentioned</w:t>
      </w:r>
      <w:r w:rsidR="00DB3875">
        <w:rPr>
          <w:rFonts w:ascii="Times New Roman" w:hAnsi="Times New Roman"/>
          <w:szCs w:val="24"/>
          <w:lang w:val="en-US"/>
        </w:rPr>
        <w:t xml:space="preserve"> in section 3.1</w:t>
      </w:r>
      <w:r w:rsidR="00F611A5">
        <w:rPr>
          <w:rFonts w:ascii="Times New Roman" w:hAnsi="Times New Roman"/>
          <w:szCs w:val="24"/>
          <w:lang w:val="en-US"/>
        </w:rPr>
        <w:t xml:space="preserve">, </w:t>
      </w:r>
      <w:r w:rsidR="00084426">
        <w:rPr>
          <w:rFonts w:ascii="Times New Roman" w:hAnsi="Times New Roman"/>
          <w:szCs w:val="24"/>
          <w:lang w:val="en-US"/>
        </w:rPr>
        <w:t>a</w:t>
      </w:r>
      <w:r w:rsidR="00F611A5">
        <w:rPr>
          <w:rFonts w:ascii="Times New Roman" w:hAnsi="Times New Roman"/>
          <w:szCs w:val="24"/>
          <w:lang w:val="en-US"/>
        </w:rPr>
        <w:t xml:space="preserve"> significant number of </w:t>
      </w:r>
      <w:r w:rsidR="00084426">
        <w:rPr>
          <w:rFonts w:ascii="Times New Roman" w:hAnsi="Times New Roman"/>
          <w:szCs w:val="24"/>
          <w:lang w:val="en-US"/>
        </w:rPr>
        <w:t>IL-17AA</w:t>
      </w:r>
      <w:r w:rsidR="00F611A5">
        <w:rPr>
          <w:rFonts w:ascii="Times New Roman" w:hAnsi="Times New Roman"/>
          <w:szCs w:val="24"/>
          <w:lang w:val="en-US"/>
        </w:rPr>
        <w:t xml:space="preserve"> NMR </w:t>
      </w:r>
      <w:r w:rsidR="00EA1D1E">
        <w:rPr>
          <w:rFonts w:ascii="Times New Roman" w:hAnsi="Times New Roman"/>
          <w:szCs w:val="24"/>
          <w:lang w:val="en-US"/>
        </w:rPr>
        <w:t>peaks</w:t>
      </w:r>
      <w:r w:rsidR="00F611A5">
        <w:rPr>
          <w:rFonts w:ascii="Times New Roman" w:hAnsi="Times New Roman"/>
          <w:szCs w:val="24"/>
          <w:lang w:val="en-US"/>
        </w:rPr>
        <w:t xml:space="preserve"> were </w:t>
      </w:r>
      <w:r w:rsidR="00084426">
        <w:rPr>
          <w:rFonts w:ascii="Times New Roman" w:hAnsi="Times New Roman"/>
          <w:szCs w:val="24"/>
          <w:lang w:val="en-US"/>
        </w:rPr>
        <w:t>either</w:t>
      </w:r>
      <w:r w:rsidR="00F611A5">
        <w:rPr>
          <w:rFonts w:ascii="Times New Roman" w:hAnsi="Times New Roman"/>
          <w:szCs w:val="24"/>
          <w:lang w:val="en-US"/>
        </w:rPr>
        <w:t xml:space="preserve"> significantly broadened </w:t>
      </w:r>
      <w:r w:rsidR="00084426">
        <w:rPr>
          <w:rFonts w:ascii="Times New Roman" w:hAnsi="Times New Roman"/>
          <w:szCs w:val="24"/>
          <w:lang w:val="en-US"/>
        </w:rPr>
        <w:t xml:space="preserve">or unobservable </w:t>
      </w:r>
      <w:r w:rsidR="00F611A5">
        <w:rPr>
          <w:rFonts w:ascii="Times New Roman" w:hAnsi="Times New Roman"/>
          <w:szCs w:val="24"/>
          <w:lang w:val="en-US"/>
        </w:rPr>
        <w:t>in spectra acquired to assign the protein backbone</w:t>
      </w:r>
      <w:r w:rsidR="00084426">
        <w:rPr>
          <w:rFonts w:ascii="Times New Roman" w:hAnsi="Times New Roman"/>
          <w:szCs w:val="24"/>
          <w:lang w:val="en-US"/>
        </w:rPr>
        <w:t>, which is indicative of</w:t>
      </w:r>
      <w:r w:rsidR="00EA1D1E">
        <w:rPr>
          <w:rFonts w:ascii="Times New Roman" w:hAnsi="Times New Roman"/>
          <w:szCs w:val="24"/>
          <w:lang w:val="en-US"/>
        </w:rPr>
        <w:t xml:space="preserve"> </w:t>
      </w:r>
      <w:r w:rsidR="00084426">
        <w:rPr>
          <w:rFonts w:ascii="Times New Roman" w:hAnsi="Times New Roman"/>
          <w:szCs w:val="24"/>
          <w:lang w:val="en-US"/>
        </w:rPr>
        <w:t>r</w:t>
      </w:r>
      <w:r w:rsidR="00EA1D1E">
        <w:rPr>
          <w:rFonts w:ascii="Times New Roman" w:hAnsi="Times New Roman"/>
          <w:szCs w:val="24"/>
          <w:lang w:val="en-US"/>
        </w:rPr>
        <w:t>eg</w:t>
      </w:r>
      <w:r w:rsidR="00084426">
        <w:rPr>
          <w:rFonts w:ascii="Times New Roman" w:hAnsi="Times New Roman"/>
          <w:szCs w:val="24"/>
          <w:lang w:val="en-US"/>
        </w:rPr>
        <w:t>ions</w:t>
      </w:r>
      <w:r w:rsidR="00EA1D1E">
        <w:rPr>
          <w:rFonts w:ascii="Times New Roman" w:hAnsi="Times New Roman"/>
          <w:szCs w:val="24"/>
          <w:lang w:val="en-US"/>
        </w:rPr>
        <w:t xml:space="preserve"> of a protein </w:t>
      </w:r>
      <w:r w:rsidR="00084426">
        <w:rPr>
          <w:rFonts w:ascii="Times New Roman" w:hAnsi="Times New Roman"/>
          <w:szCs w:val="24"/>
          <w:lang w:val="en-US"/>
        </w:rPr>
        <w:t>in conformational exchange on a relatively slow time scale (</w:t>
      </w:r>
      <w:r w:rsidR="002E3915">
        <w:rPr>
          <w:rFonts w:ascii="Times New Roman" w:hAnsi="Times New Roman"/>
          <w:szCs w:val="24"/>
          <w:lang w:val="en-US"/>
        </w:rPr>
        <w:t>typical interconversion rates between 2000-200 s</w:t>
      </w:r>
      <w:r w:rsidR="002E3915" w:rsidRPr="002E3915">
        <w:rPr>
          <w:rFonts w:ascii="Times New Roman" w:hAnsi="Times New Roman"/>
          <w:szCs w:val="24"/>
          <w:vertAlign w:val="superscript"/>
          <w:lang w:val="en-US"/>
        </w:rPr>
        <w:t>-1</w:t>
      </w:r>
      <w:r w:rsidR="007F2E79">
        <w:rPr>
          <w:rFonts w:ascii="Times New Roman" w:hAnsi="Times New Roman"/>
          <w:szCs w:val="24"/>
          <w:lang w:val="en-US"/>
        </w:rPr>
        <w:t xml:space="preserve">) </w:t>
      </w:r>
      <w:r w:rsidR="00DB3875">
        <w:rPr>
          <w:rFonts w:ascii="Times New Roman" w:hAnsi="Times New Roman"/>
          <w:szCs w:val="24"/>
          <w:lang w:val="en-US"/>
        </w:rPr>
        <w:fldChar w:fldCharType="begin">
          <w:fldData xml:space="preserve">PEVuZE5vdGU+PENpdGU+PEF1dGhvcj5DYXZhbmFnaDwvQXV0aG9yPjxZZWFyPjIwMDc8L1llYXI+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</w:fldData>
        </w:fldChar>
      </w:r>
      <w:r w:rsidR="00DB3875">
        <w:rPr>
          <w:rFonts w:ascii="Times New Roman" w:hAnsi="Times New Roman"/>
          <w:szCs w:val="24"/>
          <w:lang w:val="en-US"/>
        </w:rPr>
        <w:instrText xml:space="preserve"> ADDIN EN.CITE </w:instrText>
      </w:r>
      <w:r w:rsidR="00DB3875">
        <w:rPr>
          <w:rFonts w:ascii="Times New Roman" w:hAnsi="Times New Roman"/>
          <w:szCs w:val="24"/>
          <w:lang w:val="en-US"/>
        </w:rPr>
        <w:fldChar w:fldCharType="begin">
          <w:fldData xml:space="preserve">PEVuZE5vdGU+PENpdGU+PEF1dGhvcj5DYXZhbmFnaDwvQXV0aG9yPjxZZWFyPjIwMDc8L1llYXI+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</w:fldData>
        </w:fldChar>
      </w:r>
      <w:r w:rsidR="00DB3875">
        <w:rPr>
          <w:rFonts w:ascii="Times New Roman" w:hAnsi="Times New Roman"/>
          <w:szCs w:val="24"/>
          <w:lang w:val="en-US"/>
        </w:rPr>
        <w:instrText xml:space="preserve"> ADDIN EN.CITE.DATA </w:instrText>
      </w:r>
      <w:r w:rsidR="00DB3875">
        <w:rPr>
          <w:rFonts w:ascii="Times New Roman" w:hAnsi="Times New Roman"/>
          <w:szCs w:val="24"/>
          <w:lang w:val="en-US"/>
        </w:rPr>
      </w:r>
      <w:r w:rsidR="00DB3875">
        <w:rPr>
          <w:rFonts w:ascii="Times New Roman" w:hAnsi="Times New Roman"/>
          <w:szCs w:val="24"/>
          <w:lang w:val="en-US"/>
        </w:rPr>
        <w:fldChar w:fldCharType="end"/>
      </w:r>
      <w:r w:rsidR="00DB3875">
        <w:rPr>
          <w:rFonts w:ascii="Times New Roman" w:hAnsi="Times New Roman"/>
          <w:szCs w:val="24"/>
          <w:lang w:val="en-US"/>
        </w:rPr>
      </w:r>
      <w:r w:rsidR="00DB3875">
        <w:rPr>
          <w:rFonts w:ascii="Times New Roman" w:hAnsi="Times New Roman"/>
          <w:szCs w:val="24"/>
          <w:lang w:val="en-US"/>
        </w:rPr>
        <w:fldChar w:fldCharType="separate"/>
      </w:r>
      <w:r w:rsidR="00DB3875">
        <w:rPr>
          <w:rFonts w:ascii="Times New Roman" w:hAnsi="Times New Roman"/>
          <w:noProof/>
          <w:szCs w:val="24"/>
          <w:lang w:val="en-US"/>
        </w:rPr>
        <w:t>(Cavanagh et al. 2007, Marintchev et al. 2007)</w:t>
      </w:r>
      <w:r w:rsidR="00DB3875">
        <w:rPr>
          <w:rFonts w:ascii="Times New Roman" w:hAnsi="Times New Roman"/>
          <w:szCs w:val="24"/>
          <w:lang w:val="en-US"/>
        </w:rPr>
        <w:fldChar w:fldCharType="end"/>
      </w:r>
      <w:r w:rsidR="007F2E79">
        <w:rPr>
          <w:rFonts w:ascii="Times New Roman" w:hAnsi="Times New Roman"/>
          <w:szCs w:val="24"/>
          <w:lang w:val="en-US"/>
        </w:rPr>
        <w:t>.</w:t>
      </w:r>
      <w:r w:rsidR="00F611A5">
        <w:rPr>
          <w:rFonts w:ascii="Times New Roman" w:hAnsi="Times New Roman"/>
          <w:szCs w:val="24"/>
          <w:lang w:val="en-US"/>
        </w:rPr>
        <w:t xml:space="preserve"> </w:t>
      </w:r>
      <w:r>
        <w:rPr>
          <w:rFonts w:ascii="Times New Roman" w:hAnsi="Times New Roman"/>
          <w:szCs w:val="24"/>
          <w:lang w:val="en-US"/>
        </w:rPr>
        <w:t xml:space="preserve"> </w:t>
      </w:r>
      <w:r w:rsidR="005915E4">
        <w:rPr>
          <w:rFonts w:ascii="Times New Roman" w:hAnsi="Times New Roman"/>
        </w:rPr>
        <w:t>T</w:t>
      </w:r>
      <w:r w:rsidR="00416AA6">
        <w:rPr>
          <w:rFonts w:ascii="Times New Roman" w:hAnsi="Times New Roman"/>
        </w:rPr>
        <w:t>he</w:t>
      </w:r>
      <w:r w:rsidR="005915E4">
        <w:rPr>
          <w:rFonts w:ascii="Times New Roman" w:hAnsi="Times New Roman"/>
        </w:rPr>
        <w:t xml:space="preserve"> extent</w:t>
      </w:r>
      <w:r w:rsidR="00416AA6">
        <w:rPr>
          <w:rFonts w:ascii="Times New Roman" w:hAnsi="Times New Roman"/>
        </w:rPr>
        <w:t xml:space="preserve"> of </w:t>
      </w:r>
      <w:r w:rsidR="005915E4">
        <w:rPr>
          <w:rFonts w:ascii="Times New Roman" w:hAnsi="Times New Roman"/>
        </w:rPr>
        <w:t xml:space="preserve">peak </w:t>
      </w:r>
      <w:r w:rsidR="00416AA6">
        <w:rPr>
          <w:rFonts w:ascii="Times New Roman" w:hAnsi="Times New Roman"/>
        </w:rPr>
        <w:t xml:space="preserve">overlap </w:t>
      </w:r>
      <w:r>
        <w:rPr>
          <w:rFonts w:ascii="Times New Roman" w:hAnsi="Times New Roman"/>
        </w:rPr>
        <w:t xml:space="preserve">in </w:t>
      </w:r>
      <w:r w:rsidR="007F2E79" w:rsidRPr="009279E2">
        <w:rPr>
          <w:rFonts w:ascii="Times New Roman" w:hAnsi="Times New Roman"/>
          <w:vertAlign w:val="superscript"/>
        </w:rPr>
        <w:t>15</w:t>
      </w:r>
      <w:r w:rsidR="007F2E79">
        <w:rPr>
          <w:rFonts w:ascii="Times New Roman" w:hAnsi="Times New Roman"/>
        </w:rPr>
        <w:t>N/</w:t>
      </w:r>
      <w:r w:rsidR="007F2E79" w:rsidRPr="007F2E79">
        <w:rPr>
          <w:rFonts w:ascii="Times New Roman" w:hAnsi="Times New Roman"/>
          <w:vertAlign w:val="superscript"/>
        </w:rPr>
        <w:t>1</w:t>
      </w:r>
      <w:r w:rsidR="007F2E79">
        <w:rPr>
          <w:rFonts w:ascii="Times New Roman" w:hAnsi="Times New Roman"/>
        </w:rPr>
        <w:t>H-HSQC spectr</w:t>
      </w:r>
      <w:r w:rsidR="005915E4">
        <w:rPr>
          <w:rFonts w:ascii="Times New Roman" w:hAnsi="Times New Roman"/>
        </w:rPr>
        <w:t>a of IL-17AA</w:t>
      </w:r>
      <w:r w:rsidR="007F2E79">
        <w:rPr>
          <w:rFonts w:ascii="Times New Roman" w:hAnsi="Times New Roman"/>
        </w:rPr>
        <w:t xml:space="preserve"> </w:t>
      </w:r>
      <w:r w:rsidR="005915E4">
        <w:rPr>
          <w:rFonts w:ascii="Times New Roman" w:hAnsi="Times New Roman"/>
        </w:rPr>
        <w:t>precludes accurate</w:t>
      </w:r>
      <w:r w:rsidR="00416AA6">
        <w:rPr>
          <w:rFonts w:ascii="Times New Roman" w:hAnsi="Times New Roman"/>
        </w:rPr>
        <w:t xml:space="preserve"> determin</w:t>
      </w:r>
      <w:r w:rsidR="005915E4">
        <w:rPr>
          <w:rFonts w:ascii="Times New Roman" w:hAnsi="Times New Roman"/>
        </w:rPr>
        <w:t xml:space="preserve">ation of </w:t>
      </w:r>
      <w:r w:rsidR="00416AA6">
        <w:rPr>
          <w:rFonts w:ascii="Times New Roman" w:hAnsi="Times New Roman"/>
        </w:rPr>
        <w:t xml:space="preserve">the linewidths </w:t>
      </w:r>
      <w:r w:rsidR="005915E4">
        <w:rPr>
          <w:rFonts w:ascii="Times New Roman" w:hAnsi="Times New Roman"/>
        </w:rPr>
        <w:t xml:space="preserve">for many </w:t>
      </w:r>
      <w:r w:rsidR="007F2E79">
        <w:rPr>
          <w:rFonts w:ascii="Times New Roman" w:hAnsi="Times New Roman"/>
        </w:rPr>
        <w:t xml:space="preserve">backbone </w:t>
      </w:r>
      <w:proofErr w:type="gramStart"/>
      <w:r w:rsidR="007F2E79">
        <w:rPr>
          <w:rFonts w:ascii="Times New Roman" w:hAnsi="Times New Roman"/>
        </w:rPr>
        <w:t>amide</w:t>
      </w:r>
      <w:proofErr w:type="gramEnd"/>
      <w:r w:rsidR="00416AA6">
        <w:rPr>
          <w:rFonts w:ascii="Times New Roman" w:hAnsi="Times New Roman"/>
        </w:rPr>
        <w:t xml:space="preserve"> signals</w:t>
      </w:r>
      <w:r w:rsidR="005915E4">
        <w:rPr>
          <w:rFonts w:ascii="Times New Roman" w:hAnsi="Times New Roman"/>
        </w:rPr>
        <w:t xml:space="preserve"> (</w:t>
      </w:r>
      <w:r w:rsidR="00E76F66">
        <w:rPr>
          <w:rFonts w:ascii="Times New Roman" w:hAnsi="Times New Roman"/>
        </w:rPr>
        <w:t>S</w:t>
      </w:r>
      <w:r w:rsidR="003805E0">
        <w:rPr>
          <w:rFonts w:ascii="Times New Roman" w:hAnsi="Times New Roman"/>
        </w:rPr>
        <w:t xml:space="preserve">upplementary </w:t>
      </w:r>
      <w:r w:rsidR="00E76F66">
        <w:rPr>
          <w:rFonts w:ascii="Times New Roman" w:hAnsi="Times New Roman"/>
        </w:rPr>
        <w:t>F</w:t>
      </w:r>
      <w:r w:rsidR="005915E4">
        <w:rPr>
          <w:rFonts w:ascii="Times New Roman" w:hAnsi="Times New Roman"/>
        </w:rPr>
        <w:t xml:space="preserve">igure </w:t>
      </w:r>
      <w:r w:rsidR="003805E0">
        <w:rPr>
          <w:rFonts w:ascii="Times New Roman" w:hAnsi="Times New Roman"/>
        </w:rPr>
        <w:t>1</w:t>
      </w:r>
      <w:r w:rsidR="00BA0E2F">
        <w:rPr>
          <w:rFonts w:ascii="Times New Roman" w:hAnsi="Times New Roman"/>
        </w:rPr>
        <w:t>A</w:t>
      </w:r>
      <w:r w:rsidR="005915E4">
        <w:rPr>
          <w:rFonts w:ascii="Times New Roman" w:hAnsi="Times New Roman"/>
        </w:rPr>
        <w:t>), however,</w:t>
      </w:r>
      <w:r w:rsidR="00416AA6">
        <w:rPr>
          <w:rFonts w:ascii="Times New Roman" w:hAnsi="Times New Roman"/>
        </w:rPr>
        <w:t xml:space="preserve"> the </w:t>
      </w:r>
      <w:r w:rsidR="009B48B7">
        <w:rPr>
          <w:rFonts w:ascii="Times New Roman" w:hAnsi="Times New Roman"/>
        </w:rPr>
        <w:t xml:space="preserve">inversely </w:t>
      </w:r>
      <w:r w:rsidR="000306E9">
        <w:rPr>
          <w:rFonts w:ascii="Times New Roman" w:hAnsi="Times New Roman"/>
        </w:rPr>
        <w:lastRenderedPageBreak/>
        <w:t xml:space="preserve">related </w:t>
      </w:r>
      <w:r w:rsidR="00416AA6">
        <w:rPr>
          <w:rFonts w:ascii="Times New Roman" w:hAnsi="Times New Roman"/>
        </w:rPr>
        <w:t xml:space="preserve">peak intensity </w:t>
      </w:r>
      <w:r w:rsidR="005915E4">
        <w:rPr>
          <w:rFonts w:ascii="Times New Roman" w:hAnsi="Times New Roman"/>
        </w:rPr>
        <w:t xml:space="preserve">could be reliably </w:t>
      </w:r>
      <w:r w:rsidR="00EA1D1E">
        <w:rPr>
          <w:rFonts w:ascii="Times New Roman" w:hAnsi="Times New Roman"/>
        </w:rPr>
        <w:t>determined</w:t>
      </w:r>
      <w:r w:rsidR="005915E4">
        <w:rPr>
          <w:rFonts w:ascii="Times New Roman" w:hAnsi="Times New Roman"/>
        </w:rPr>
        <w:t xml:space="preserve"> for most residues</w:t>
      </w:r>
      <w:r w:rsidR="00EA1D1E">
        <w:rPr>
          <w:rFonts w:ascii="Times New Roman" w:hAnsi="Times New Roman"/>
        </w:rPr>
        <w:t xml:space="preserve"> </w:t>
      </w:r>
      <w:r w:rsidR="00A1144B">
        <w:rPr>
          <w:rFonts w:ascii="Times New Roman" w:hAnsi="Times New Roman"/>
        </w:rPr>
        <w:t xml:space="preserve">allowing the </w:t>
      </w:r>
      <w:r w:rsidR="002967EC">
        <w:rPr>
          <w:rFonts w:ascii="Times New Roman" w:hAnsi="Times New Roman"/>
        </w:rPr>
        <w:t>identif</w:t>
      </w:r>
      <w:r w:rsidR="00A1144B">
        <w:rPr>
          <w:rFonts w:ascii="Times New Roman" w:hAnsi="Times New Roman"/>
        </w:rPr>
        <w:t>ication of</w:t>
      </w:r>
      <w:r w:rsidR="002967EC">
        <w:rPr>
          <w:rFonts w:ascii="Times New Roman" w:hAnsi="Times New Roman"/>
        </w:rPr>
        <w:t xml:space="preserve"> </w:t>
      </w:r>
      <w:r w:rsidR="00416AA6">
        <w:rPr>
          <w:rFonts w:ascii="Times New Roman" w:hAnsi="Times New Roman"/>
        </w:rPr>
        <w:t>regions of IL</w:t>
      </w:r>
      <w:r w:rsidR="007F2E79">
        <w:rPr>
          <w:rFonts w:ascii="Times New Roman" w:hAnsi="Times New Roman"/>
        </w:rPr>
        <w:t>-</w:t>
      </w:r>
      <w:r w:rsidR="00416AA6">
        <w:rPr>
          <w:rFonts w:ascii="Times New Roman" w:hAnsi="Times New Roman"/>
        </w:rPr>
        <w:t>17A</w:t>
      </w:r>
      <w:r w:rsidR="000306E9">
        <w:rPr>
          <w:rFonts w:ascii="Times New Roman" w:hAnsi="Times New Roman"/>
        </w:rPr>
        <w:t xml:space="preserve">A that </w:t>
      </w:r>
      <w:r w:rsidR="007F2E79">
        <w:rPr>
          <w:rFonts w:ascii="Times New Roman" w:hAnsi="Times New Roman"/>
        </w:rPr>
        <w:t xml:space="preserve">exist in multiple conformations </w:t>
      </w:r>
      <w:r w:rsidR="005915E4">
        <w:rPr>
          <w:rFonts w:ascii="Times New Roman" w:hAnsi="Times New Roman"/>
        </w:rPr>
        <w:t>or show</w:t>
      </w:r>
      <w:r w:rsidR="000F0250">
        <w:rPr>
          <w:rFonts w:ascii="Times New Roman" w:hAnsi="Times New Roman"/>
        </w:rPr>
        <w:t xml:space="preserve"> high mobility </w:t>
      </w:r>
      <w:r w:rsidR="007F2E79">
        <w:rPr>
          <w:rFonts w:ascii="Times New Roman" w:hAnsi="Times New Roman"/>
        </w:rPr>
        <w:t>(</w:t>
      </w:r>
      <w:r w:rsidR="00E76F66">
        <w:rPr>
          <w:rFonts w:ascii="Times New Roman" w:hAnsi="Times New Roman"/>
        </w:rPr>
        <w:t>F</w:t>
      </w:r>
      <w:r w:rsidR="007F2E79">
        <w:rPr>
          <w:rFonts w:ascii="Times New Roman" w:hAnsi="Times New Roman"/>
        </w:rPr>
        <w:t>igure</w:t>
      </w:r>
      <w:r w:rsidR="00013DD1">
        <w:rPr>
          <w:rFonts w:ascii="Times New Roman" w:hAnsi="Times New Roman"/>
        </w:rPr>
        <w:t xml:space="preserve"> 3</w:t>
      </w:r>
      <w:r w:rsidR="00BA0E2F">
        <w:rPr>
          <w:rFonts w:ascii="Times New Roman" w:hAnsi="Times New Roman"/>
        </w:rPr>
        <w:t>A</w:t>
      </w:r>
      <w:r w:rsidR="007F2E79">
        <w:rPr>
          <w:rFonts w:ascii="Times New Roman" w:hAnsi="Times New Roman"/>
        </w:rPr>
        <w:t>)</w:t>
      </w:r>
      <w:r w:rsidR="00416AA6">
        <w:rPr>
          <w:rFonts w:ascii="Times New Roman" w:hAnsi="Times New Roman"/>
        </w:rPr>
        <w:t xml:space="preserve">. </w:t>
      </w:r>
      <w:r w:rsidR="007F2E79">
        <w:rPr>
          <w:rFonts w:ascii="Times New Roman" w:hAnsi="Times New Roman"/>
        </w:rPr>
        <w:t xml:space="preserve">In addition, a small number of residues </w:t>
      </w:r>
      <w:r w:rsidR="00A57271" w:rsidRPr="00013DD1">
        <w:rPr>
          <w:rFonts w:ascii="Times New Roman" w:hAnsi="Times New Roman"/>
        </w:rPr>
        <w:t>(~17</w:t>
      </w:r>
      <w:r w:rsidR="00A57271">
        <w:rPr>
          <w:rFonts w:ascii="Times New Roman" w:hAnsi="Times New Roman"/>
        </w:rPr>
        <w:t xml:space="preserve">) </w:t>
      </w:r>
      <w:r w:rsidR="007F2E79">
        <w:rPr>
          <w:rFonts w:ascii="Times New Roman" w:hAnsi="Times New Roman"/>
        </w:rPr>
        <w:t>in IL-17AA gave rise to two separate backbone amide signals, which indicat</w:t>
      </w:r>
      <w:r w:rsidR="000F0250">
        <w:rPr>
          <w:rFonts w:ascii="Times New Roman" w:hAnsi="Times New Roman"/>
        </w:rPr>
        <w:t>es the presence of two</w:t>
      </w:r>
      <w:r w:rsidR="007F2E79">
        <w:rPr>
          <w:rFonts w:ascii="Times New Roman" w:hAnsi="Times New Roman"/>
        </w:rPr>
        <w:t xml:space="preserve"> </w:t>
      </w:r>
      <w:r w:rsidR="000F0250">
        <w:rPr>
          <w:rFonts w:ascii="Times New Roman" w:hAnsi="Times New Roman"/>
        </w:rPr>
        <w:t xml:space="preserve">local </w:t>
      </w:r>
      <w:r w:rsidR="007F2E79">
        <w:rPr>
          <w:rFonts w:ascii="Times New Roman" w:hAnsi="Times New Roman"/>
        </w:rPr>
        <w:t>conformations</w:t>
      </w:r>
      <w:r w:rsidR="00AA7D1B">
        <w:rPr>
          <w:rFonts w:ascii="Times New Roman" w:hAnsi="Times New Roman"/>
        </w:rPr>
        <w:t xml:space="preserve"> that interconvert on a slow timescale (</w:t>
      </w:r>
      <w:r w:rsidR="002E3915">
        <w:rPr>
          <w:rFonts w:ascii="Times New Roman" w:hAnsi="Times New Roman"/>
          <w:szCs w:val="24"/>
          <w:lang w:val="en-US"/>
        </w:rPr>
        <w:t>interconversion rate typically less than 200 s</w:t>
      </w:r>
      <w:r w:rsidR="002E3915" w:rsidRPr="002E3915">
        <w:rPr>
          <w:rFonts w:ascii="Times New Roman" w:hAnsi="Times New Roman"/>
          <w:szCs w:val="24"/>
          <w:vertAlign w:val="superscript"/>
          <w:lang w:val="en-US"/>
        </w:rPr>
        <w:t>-1</w:t>
      </w:r>
      <w:r w:rsidR="00AA7D1B">
        <w:rPr>
          <w:rFonts w:ascii="Times New Roman" w:hAnsi="Times New Roman"/>
        </w:rPr>
        <w:t>).</w:t>
      </w:r>
      <w:r w:rsidR="002165BE">
        <w:rPr>
          <w:rFonts w:ascii="Times New Roman" w:hAnsi="Times New Roman"/>
        </w:rPr>
        <w:t xml:space="preserve"> When the location</w:t>
      </w:r>
      <w:r w:rsidR="00427A82">
        <w:rPr>
          <w:rFonts w:ascii="Times New Roman" w:hAnsi="Times New Roman"/>
        </w:rPr>
        <w:t>s</w:t>
      </w:r>
      <w:r w:rsidR="002165BE">
        <w:rPr>
          <w:rFonts w:ascii="Times New Roman" w:hAnsi="Times New Roman"/>
        </w:rPr>
        <w:t xml:space="preserve"> of residues identified as being in conformational exchange were mapped on</w:t>
      </w:r>
      <w:r w:rsidR="00673E3B">
        <w:rPr>
          <w:rFonts w:ascii="Times New Roman" w:hAnsi="Times New Roman"/>
        </w:rPr>
        <w:t xml:space="preserve"> to</w:t>
      </w:r>
      <w:r w:rsidR="002165BE">
        <w:rPr>
          <w:rFonts w:ascii="Times New Roman" w:hAnsi="Times New Roman"/>
        </w:rPr>
        <w:t xml:space="preserve"> the</w:t>
      </w:r>
      <w:r w:rsidR="00673E3B">
        <w:rPr>
          <w:rFonts w:ascii="Times New Roman" w:hAnsi="Times New Roman"/>
        </w:rPr>
        <w:t xml:space="preserve"> </w:t>
      </w:r>
      <w:r w:rsidR="002165BE">
        <w:rPr>
          <w:rFonts w:ascii="Times New Roman" w:hAnsi="Times New Roman"/>
        </w:rPr>
        <w:t>structure of IL-17AA</w:t>
      </w:r>
      <w:r w:rsidR="00DB3875">
        <w:rPr>
          <w:rFonts w:ascii="Times New Roman" w:hAnsi="Times New Roman"/>
        </w:rPr>
        <w:t>,</w:t>
      </w:r>
      <w:r w:rsidR="002165BE">
        <w:rPr>
          <w:rFonts w:ascii="Times New Roman" w:hAnsi="Times New Roman"/>
        </w:rPr>
        <w:t xml:space="preserve"> it became apparent that</w:t>
      </w:r>
      <w:r w:rsidR="0070369A">
        <w:rPr>
          <w:rFonts w:ascii="Times New Roman" w:hAnsi="Times New Roman"/>
        </w:rPr>
        <w:t xml:space="preserve"> significant</w:t>
      </w:r>
      <w:r w:rsidR="002165BE">
        <w:rPr>
          <w:rFonts w:ascii="Times New Roman" w:hAnsi="Times New Roman"/>
        </w:rPr>
        <w:t xml:space="preserve"> portions of the</w:t>
      </w:r>
      <w:r w:rsidR="00C163AE">
        <w:rPr>
          <w:rFonts w:ascii="Times New Roman" w:hAnsi="Times New Roman"/>
        </w:rPr>
        <w:t xml:space="preserve"> </w:t>
      </w:r>
      <w:r w:rsidR="000306E9">
        <w:rPr>
          <w:rFonts w:ascii="Times New Roman" w:hAnsi="Times New Roman"/>
        </w:rPr>
        <w:t xml:space="preserve">‘skirt’, ‘sleeves’ </w:t>
      </w:r>
      <w:r w:rsidR="0070369A">
        <w:rPr>
          <w:rFonts w:ascii="Times New Roman" w:hAnsi="Times New Roman"/>
        </w:rPr>
        <w:t>and</w:t>
      </w:r>
      <w:r w:rsidR="000306E9">
        <w:rPr>
          <w:rFonts w:ascii="Times New Roman" w:hAnsi="Times New Roman"/>
        </w:rPr>
        <w:t xml:space="preserve"> long flexible coil regions of IL17AA</w:t>
      </w:r>
      <w:r w:rsidR="000E2691">
        <w:rPr>
          <w:rFonts w:ascii="Times New Roman" w:hAnsi="Times New Roman"/>
        </w:rPr>
        <w:t xml:space="preserve"> </w:t>
      </w:r>
      <w:r w:rsidR="00673E3B">
        <w:rPr>
          <w:rFonts w:ascii="Times New Roman" w:hAnsi="Times New Roman"/>
        </w:rPr>
        <w:t>were</w:t>
      </w:r>
      <w:r w:rsidR="008C6584">
        <w:rPr>
          <w:rFonts w:ascii="Times New Roman" w:hAnsi="Times New Roman"/>
        </w:rPr>
        <w:t xml:space="preserve"> affected</w:t>
      </w:r>
      <w:r w:rsidR="002165BE">
        <w:rPr>
          <w:rFonts w:ascii="Times New Roman" w:hAnsi="Times New Roman"/>
        </w:rPr>
        <w:t xml:space="preserve"> (</w:t>
      </w:r>
      <w:r w:rsidR="00E76F66">
        <w:rPr>
          <w:rFonts w:ascii="Times New Roman" w:hAnsi="Times New Roman"/>
        </w:rPr>
        <w:t>F</w:t>
      </w:r>
      <w:r w:rsidR="002165BE">
        <w:rPr>
          <w:rFonts w:ascii="Times New Roman" w:hAnsi="Times New Roman"/>
        </w:rPr>
        <w:t>igure</w:t>
      </w:r>
      <w:r w:rsidR="00013DD1">
        <w:rPr>
          <w:rFonts w:ascii="Times New Roman" w:hAnsi="Times New Roman"/>
        </w:rPr>
        <w:t xml:space="preserve"> 4</w:t>
      </w:r>
      <w:r w:rsidR="00BA0E2F">
        <w:rPr>
          <w:rFonts w:ascii="Times New Roman" w:hAnsi="Times New Roman"/>
        </w:rPr>
        <w:t>A</w:t>
      </w:r>
      <w:r w:rsidR="002165BE">
        <w:rPr>
          <w:rFonts w:ascii="Times New Roman" w:hAnsi="Times New Roman"/>
        </w:rPr>
        <w:t>)</w:t>
      </w:r>
      <w:r w:rsidR="00C163AE">
        <w:rPr>
          <w:rFonts w:ascii="Times New Roman" w:hAnsi="Times New Roman"/>
        </w:rPr>
        <w:t>.</w:t>
      </w:r>
      <w:r w:rsidR="00077C81">
        <w:rPr>
          <w:rFonts w:ascii="Times New Roman" w:hAnsi="Times New Roman"/>
        </w:rPr>
        <w:t xml:space="preserve"> </w:t>
      </w:r>
      <w:r w:rsidR="000A087B">
        <w:rPr>
          <w:rFonts w:ascii="Times New Roman" w:hAnsi="Times New Roman"/>
        </w:rPr>
        <w:t xml:space="preserve">It should be noted that it was not possible to map a number of the affected residues in the N-terminal region of IL-17AA on the crystal structure, as these residues were either absent from the </w:t>
      </w:r>
      <w:r w:rsidR="00673E3B">
        <w:rPr>
          <w:rFonts w:ascii="Times New Roman" w:hAnsi="Times New Roman"/>
        </w:rPr>
        <w:t xml:space="preserve">truncated </w:t>
      </w:r>
      <w:r w:rsidR="000A087B">
        <w:rPr>
          <w:rFonts w:ascii="Times New Roman" w:hAnsi="Times New Roman"/>
        </w:rPr>
        <w:t>construct used for the crystallographic studies, or were not visible in the electron density (T26, I27, R29, G32, C33, N35, S36, E37). Interestingly, o</w:t>
      </w:r>
      <w:r w:rsidR="00397956">
        <w:rPr>
          <w:rFonts w:ascii="Times New Roman" w:hAnsi="Times New Roman"/>
        </w:rPr>
        <w:t xml:space="preserve">ne of the cysteine residues that form the cysteine knot (C144) </w:t>
      </w:r>
      <w:r w:rsidR="009A0ED0">
        <w:rPr>
          <w:rFonts w:ascii="Times New Roman" w:hAnsi="Times New Roman"/>
        </w:rPr>
        <w:t xml:space="preserve">showed a </w:t>
      </w:r>
      <w:r w:rsidR="00397956">
        <w:rPr>
          <w:rFonts w:ascii="Times New Roman" w:hAnsi="Times New Roman"/>
        </w:rPr>
        <w:t xml:space="preserve">significantly </w:t>
      </w:r>
      <w:r w:rsidR="009A0ED0">
        <w:rPr>
          <w:rFonts w:ascii="Times New Roman" w:hAnsi="Times New Roman"/>
        </w:rPr>
        <w:t>reduced backbone amide NMR signal</w:t>
      </w:r>
      <w:r w:rsidR="00397956">
        <w:rPr>
          <w:rFonts w:ascii="Times New Roman" w:hAnsi="Times New Roman"/>
        </w:rPr>
        <w:t xml:space="preserve">. The chemical shift of the backbone amide proton of C144 </w:t>
      </w:r>
      <w:r w:rsidR="009E3145">
        <w:rPr>
          <w:rFonts w:ascii="Times New Roman" w:hAnsi="Times New Roman"/>
        </w:rPr>
        <w:t xml:space="preserve">is located relatively close to the </w:t>
      </w:r>
      <w:r w:rsidR="009B48B7">
        <w:rPr>
          <w:rFonts w:ascii="Times New Roman" w:hAnsi="Times New Roman"/>
        </w:rPr>
        <w:t xml:space="preserve">proton </w:t>
      </w:r>
      <w:r w:rsidR="009E3145">
        <w:rPr>
          <w:rFonts w:ascii="Times New Roman" w:hAnsi="Times New Roman"/>
        </w:rPr>
        <w:t>signal arising from water (5.2 and 4.7 ppm respectively).</w:t>
      </w:r>
      <w:r w:rsidR="00397956">
        <w:rPr>
          <w:rFonts w:ascii="Times New Roman" w:hAnsi="Times New Roman"/>
        </w:rPr>
        <w:t xml:space="preserve"> </w:t>
      </w:r>
      <w:r w:rsidR="00673E3B">
        <w:rPr>
          <w:rFonts w:ascii="Times New Roman" w:hAnsi="Times New Roman"/>
        </w:rPr>
        <w:t>Consequently, i</w:t>
      </w:r>
      <w:r w:rsidR="00397956">
        <w:rPr>
          <w:rFonts w:ascii="Times New Roman" w:hAnsi="Times New Roman"/>
        </w:rPr>
        <w:t>t is not clear whether</w:t>
      </w:r>
      <w:r w:rsidR="00673E3B">
        <w:rPr>
          <w:rFonts w:ascii="Times New Roman" w:hAnsi="Times New Roman"/>
        </w:rPr>
        <w:t xml:space="preserve"> C144</w:t>
      </w:r>
      <w:r w:rsidR="00397956">
        <w:rPr>
          <w:rFonts w:ascii="Times New Roman" w:hAnsi="Times New Roman"/>
        </w:rPr>
        <w:t xml:space="preserve"> is</w:t>
      </w:r>
      <w:r w:rsidR="00673E3B">
        <w:rPr>
          <w:rFonts w:ascii="Times New Roman" w:hAnsi="Times New Roman"/>
        </w:rPr>
        <w:t xml:space="preserve"> </w:t>
      </w:r>
      <w:r w:rsidR="002165BE">
        <w:rPr>
          <w:rFonts w:ascii="Times New Roman" w:hAnsi="Times New Roman"/>
        </w:rPr>
        <w:t xml:space="preserve">in </w:t>
      </w:r>
      <w:r w:rsidR="00397956">
        <w:rPr>
          <w:rFonts w:ascii="Times New Roman" w:hAnsi="Times New Roman"/>
        </w:rPr>
        <w:t>conformational exchange</w:t>
      </w:r>
      <w:r w:rsidR="002165BE">
        <w:rPr>
          <w:rFonts w:ascii="Times New Roman" w:hAnsi="Times New Roman"/>
        </w:rPr>
        <w:t>,</w:t>
      </w:r>
      <w:r w:rsidR="00397956">
        <w:rPr>
          <w:rFonts w:ascii="Times New Roman" w:hAnsi="Times New Roman"/>
        </w:rPr>
        <w:t xml:space="preserve"> or whether it</w:t>
      </w:r>
      <w:r w:rsidR="00673E3B">
        <w:rPr>
          <w:rFonts w:ascii="Times New Roman" w:hAnsi="Times New Roman"/>
        </w:rPr>
        <w:t>s backbone amide signal</w:t>
      </w:r>
      <w:r w:rsidR="00397956">
        <w:rPr>
          <w:rFonts w:ascii="Times New Roman" w:hAnsi="Times New Roman"/>
        </w:rPr>
        <w:t xml:space="preserve"> is affected by the </w:t>
      </w:r>
      <w:r w:rsidR="008C6584">
        <w:rPr>
          <w:rFonts w:ascii="Times New Roman" w:hAnsi="Times New Roman"/>
        </w:rPr>
        <w:t xml:space="preserve">water suppression technique used in the </w:t>
      </w:r>
      <w:r w:rsidR="00673E3B">
        <w:rPr>
          <w:rFonts w:ascii="Times New Roman" w:hAnsi="Times New Roman"/>
        </w:rPr>
        <w:t>NMR experiments.</w:t>
      </w:r>
    </w:p>
    <w:p w14:paraId="2DA06262" w14:textId="6BD730C7" w:rsidR="003805E0" w:rsidRDefault="003805E0" w:rsidP="00C503B2">
      <w:pPr>
        <w:spacing w:line="480" w:lineRule="auto"/>
        <w:ind w:firstLine="720"/>
        <w:jc w:val="both"/>
        <w:rPr>
          <w:rFonts w:ascii="Times New Roman" w:hAnsi="Times New Roman"/>
        </w:rPr>
      </w:pPr>
    </w:p>
    <w:p w14:paraId="3977287F" w14:textId="2ED30CEE" w:rsidR="003F5A85" w:rsidRDefault="003F5A85" w:rsidP="00B9362C">
      <w:pPr>
        <w:spacing w:line="480" w:lineRule="auto"/>
        <w:ind w:hanging="426"/>
        <w:jc w:val="both"/>
        <w:rPr>
          <w:rFonts w:ascii="Times New Roman" w:hAnsi="Times New Roman"/>
        </w:rPr>
      </w:pPr>
    </w:p>
    <w:p w14:paraId="00D219CC" w14:textId="60ABB24D" w:rsidR="003F5A85" w:rsidRDefault="00DB0DDF" w:rsidP="00B9362C">
      <w:pPr>
        <w:spacing w:line="480" w:lineRule="auto"/>
        <w:ind w:left="-426"/>
        <w:jc w:val="both"/>
        <w:rPr>
          <w:rFonts w:ascii="Times New Roman" w:hAnsi="Times New Roman"/>
          <w:b/>
          <w:bCs/>
          <w:lang w:val="en-US"/>
        </w:rPr>
      </w:pPr>
      <w:r>
        <w:rPr>
          <w:rFonts w:ascii="Times New Roman" w:hAnsi="Times New Roman"/>
          <w:b/>
          <w:bCs/>
          <w:noProof/>
          <w:lang w:val="en-US"/>
        </w:rPr>
        <w:lastRenderedPageBreak/>
        <w:drawing>
          <wp:inline distT="0" distB="0" distL="0" distR="0" wp14:anchorId="009030F6" wp14:editId="4CBB4076">
            <wp:extent cx="6840000" cy="4374819"/>
            <wp:effectExtent l="0" t="0" r="5715" b="0"/>
            <wp:docPr id="9" name="Picture 9"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histo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40000" cy="4374819"/>
                    </a:xfrm>
                    <a:prstGeom prst="rect">
                      <a:avLst/>
                    </a:prstGeom>
                  </pic:spPr>
                </pic:pic>
              </a:graphicData>
            </a:graphic>
          </wp:inline>
        </w:drawing>
      </w:r>
      <w:r>
        <w:rPr>
          <w:rFonts w:ascii="Times New Roman" w:hAnsi="Times New Roman"/>
          <w:b/>
          <w:bCs/>
          <w:noProof/>
          <w:lang w:val="en-US"/>
        </w:rPr>
        <w:drawing>
          <wp:inline distT="0" distB="0" distL="0" distR="0" wp14:anchorId="260081B0" wp14:editId="0C391B18">
            <wp:extent cx="3312000" cy="2148596"/>
            <wp:effectExtent l="0" t="0" r="3175" b="0"/>
            <wp:docPr id="10" name="Picture 1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bar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12000" cy="2148596"/>
                    </a:xfrm>
                    <a:prstGeom prst="rect">
                      <a:avLst/>
                    </a:prstGeom>
                  </pic:spPr>
                </pic:pic>
              </a:graphicData>
            </a:graphic>
          </wp:inline>
        </w:drawing>
      </w:r>
    </w:p>
    <w:p w14:paraId="47A0E922" w14:textId="790C798D" w:rsidR="007759A5" w:rsidRDefault="003805E0" w:rsidP="002C05C7">
      <w:pPr>
        <w:spacing w:line="480" w:lineRule="auto"/>
        <w:jc w:val="both"/>
        <w:rPr>
          <w:rFonts w:ascii="Times New Roman" w:hAnsi="Times New Roman"/>
        </w:rPr>
      </w:pPr>
      <w:r w:rsidRPr="003805E0">
        <w:rPr>
          <w:rFonts w:ascii="Times New Roman" w:hAnsi="Times New Roman"/>
          <w:b/>
          <w:bCs/>
          <w:lang w:val="en-US"/>
        </w:rPr>
        <w:t>Figure 3. Correlation of Structural Changes Induced in IL-17AA, IL-17AF and IL-17FF by Receptor Binding with Dynamic Regions Identified by NMR.</w:t>
      </w:r>
      <w:r w:rsidRPr="003805E0">
        <w:rPr>
          <w:rFonts w:ascii="Times New Roman" w:hAnsi="Times New Roman"/>
          <w:lang w:val="en-US"/>
        </w:rPr>
        <w:t xml:space="preserve"> The histogram in panel A shows the relative peak intensity of apo-IL-17AA backbone amide signals from a representative </w:t>
      </w:r>
      <w:r w:rsidRPr="00B21BFA">
        <w:rPr>
          <w:rFonts w:ascii="Times New Roman" w:hAnsi="Times New Roman"/>
          <w:vertAlign w:val="superscript"/>
          <w:lang w:val="en-US"/>
        </w:rPr>
        <w:t>15</w:t>
      </w:r>
      <w:r w:rsidRPr="003805E0">
        <w:rPr>
          <w:rFonts w:ascii="Times New Roman" w:hAnsi="Times New Roman"/>
          <w:lang w:val="en-US"/>
        </w:rPr>
        <w:t>N/</w:t>
      </w:r>
      <w:r w:rsidRPr="00B21BFA">
        <w:rPr>
          <w:rFonts w:ascii="Times New Roman" w:hAnsi="Times New Roman"/>
          <w:vertAlign w:val="superscript"/>
          <w:lang w:val="en-US"/>
        </w:rPr>
        <w:t>1</w:t>
      </w:r>
      <w:r w:rsidRPr="003805E0">
        <w:rPr>
          <w:rFonts w:ascii="Times New Roman" w:hAnsi="Times New Roman"/>
          <w:lang w:val="en-US"/>
        </w:rPr>
        <w:t xml:space="preserve">H HSQC spectrum. Residues for which no NMR assignments could be obtained are indicated by red lines, whilst prolines and peaks from residues that were too overlapped to obtain reliable intensities are left blank. The backbone structural changes induced in each subunit </w:t>
      </w:r>
      <w:proofErr w:type="gramStart"/>
      <w:r w:rsidRPr="003805E0">
        <w:rPr>
          <w:rFonts w:ascii="Times New Roman" w:hAnsi="Times New Roman"/>
          <w:lang w:val="en-US"/>
        </w:rPr>
        <w:t>of  IL</w:t>
      </w:r>
      <w:proofErr w:type="gramEnd"/>
      <w:r w:rsidRPr="003805E0">
        <w:rPr>
          <w:rFonts w:ascii="Times New Roman" w:hAnsi="Times New Roman"/>
          <w:lang w:val="en-US"/>
        </w:rPr>
        <w:t xml:space="preserve">-17AA upon binding of IL-17RA are </w:t>
      </w:r>
      <w:r w:rsidRPr="003805E0">
        <w:rPr>
          <w:rFonts w:ascii="Times New Roman" w:hAnsi="Times New Roman"/>
          <w:lang w:val="en-US"/>
        </w:rPr>
        <w:lastRenderedPageBreak/>
        <w:t>displayed as orange and blue lines. The free (PDB code 4HR9) and IL-17RA-bound IL-17AA (PDB code 4HSA) crystal structures were overlaid on the C</w:t>
      </w:r>
      <w:r w:rsidRPr="003805E0">
        <w:rPr>
          <w:rFonts w:ascii="Cambria Math" w:hAnsi="Cambria Math" w:cs="Cambria Math"/>
          <w:lang w:val="en-US"/>
        </w:rPr>
        <w:t>⍺</w:t>
      </w:r>
      <w:r w:rsidRPr="003805E0">
        <w:rPr>
          <w:rFonts w:ascii="Times New Roman" w:hAnsi="Times New Roman"/>
          <w:lang w:val="en-US"/>
        </w:rPr>
        <w:t xml:space="preserve"> atoms of the highly conserved residues that form the cysteine knot region, with C</w:t>
      </w:r>
      <w:r w:rsidRPr="003805E0">
        <w:rPr>
          <w:rFonts w:ascii="Cambria Math" w:hAnsi="Cambria Math" w:cs="Cambria Math"/>
          <w:lang w:val="en-US"/>
        </w:rPr>
        <w:t>⍺</w:t>
      </w:r>
      <w:r w:rsidRPr="003805E0">
        <w:rPr>
          <w:rFonts w:ascii="Times New Roman" w:hAnsi="Times New Roman"/>
          <w:lang w:val="en-US"/>
        </w:rPr>
        <w:t xml:space="preserve"> RMSDs then determined for all equivalent residues using  VMD </w:t>
      </w:r>
      <w:r w:rsidR="00B21BFA">
        <w:rPr>
          <w:rFonts w:ascii="Times New Roman" w:hAnsi="Times New Roman"/>
          <w:lang w:val="en-US"/>
        </w:rPr>
        <w:fldChar w:fldCharType="begin"/>
      </w:r>
      <w:r w:rsidR="00B21BFA">
        <w:rPr>
          <w:rFonts w:ascii="Times New Roman" w:hAnsi="Times New Roman"/>
          <w:lang w:val="en-US"/>
        </w:rPr>
        <w:instrText xml:space="preserve"> ADDIN EN.CITE &lt;EndNote&gt;&lt;Cite&gt;&lt;Author&gt;Humphrey&lt;/Author&gt;&lt;Year&gt;1996&lt;/Year&gt;&lt;RecNum&gt;608&lt;/RecNum&gt;&lt;DisplayText&gt;(Humphrey&lt;style face="italic"&gt; et al.&lt;/style&gt; 1996)&lt;/DisplayText&gt;&lt;record&gt;&lt;rec-number&gt;608&lt;/rec-number&gt;&lt;foreign-keys&gt;&lt;key app="EN" db-id="fr2arpwp0dxtp5esdx6xtra35522xr29zx92" timestamp="1601644581"&gt;608&lt;/key&gt;&lt;/foreign-keys&gt;&lt;ref-type name="Journal Article"&gt;17&lt;/ref-type&gt;&lt;contributors&gt;&lt;authors&gt;&lt;author&gt;Humphrey, W.&lt;/author&gt;&lt;author&gt;Dalke, A.&lt;/author&gt;&lt;author&gt;Schulten, K.&lt;/author&gt;&lt;/authors&gt;&lt;/contributors&gt;&lt;auth-address&gt;Theoretical Biophysics Group, University of Illinois, Urbana 61801, USA.&lt;/auth-address&gt;&lt;titles&gt;&lt;title&gt;VMD: visual molecular dynamics&lt;/title&gt;&lt;secondary-title&gt;J Mol Graph&lt;/secondary-title&gt;&lt;/titles&gt;&lt;periodical&gt;&lt;full-title&gt;J Mol Graph&lt;/full-title&gt;&lt;/periodical&gt;&lt;pages&gt;33-8, 27-8&lt;/pages&gt;&lt;volume&gt;14&lt;/volume&gt;&lt;number&gt;1&lt;/number&gt;&lt;edition&gt;1996/02/01&lt;/edition&gt;&lt;keywords&gt;&lt;keyword&gt;*Computer Graphics&lt;/keyword&gt;&lt;keyword&gt;*Computer Simulation&lt;/keyword&gt;&lt;keyword&gt;Computers&lt;/keyword&gt;&lt;keyword&gt;*Models, Molecular&lt;/keyword&gt;&lt;keyword&gt;Nucleic Acids/chemistry&lt;/keyword&gt;&lt;keyword&gt;Proteins/chemistry&lt;/keyword&gt;&lt;keyword&gt;User-Computer Interface&lt;/keyword&gt;&lt;/keywords&gt;&lt;dates&gt;&lt;year&gt;1996&lt;/year&gt;&lt;pub-dates&gt;&lt;date&gt;Feb&lt;/date&gt;&lt;/pub-dates&gt;&lt;/dates&gt;&lt;isbn&gt;0263-7855 (Print)&amp;#xD;0263-7855 (Linking)&lt;/isbn&gt;&lt;accession-num&gt;8744570&lt;/accession-num&gt;&lt;urls&gt;&lt;related-urls&gt;&lt;url&gt;https://www.ncbi.nlm.nih.gov/pubmed/8744570&lt;/url&gt;&lt;/related-urls&gt;&lt;/urls&gt;&lt;electronic-resource-num&gt;10.1016/0263-7855(96)00018-5&lt;/electronic-resource-num&gt;&lt;/record&gt;&lt;/Cite&gt;&lt;/EndNote&gt;</w:instrText>
      </w:r>
      <w:r w:rsidR="00B21BFA">
        <w:rPr>
          <w:rFonts w:ascii="Times New Roman" w:hAnsi="Times New Roman"/>
          <w:lang w:val="en-US"/>
        </w:rPr>
        <w:fldChar w:fldCharType="separate"/>
      </w:r>
      <w:r w:rsidR="00B21BFA">
        <w:rPr>
          <w:rFonts w:ascii="Times New Roman" w:hAnsi="Times New Roman"/>
          <w:noProof/>
          <w:lang w:val="en-US"/>
        </w:rPr>
        <w:t>(Humphrey</w:t>
      </w:r>
      <w:r w:rsidR="00B21BFA" w:rsidRPr="00B21BFA">
        <w:rPr>
          <w:rFonts w:ascii="Times New Roman" w:hAnsi="Times New Roman"/>
          <w:i/>
          <w:noProof/>
          <w:lang w:val="en-US"/>
        </w:rPr>
        <w:t xml:space="preserve"> et al.</w:t>
      </w:r>
      <w:r w:rsidR="00B21BFA">
        <w:rPr>
          <w:rFonts w:ascii="Times New Roman" w:hAnsi="Times New Roman"/>
          <w:noProof/>
          <w:lang w:val="en-US"/>
        </w:rPr>
        <w:t xml:space="preserve"> 1996)</w:t>
      </w:r>
      <w:r w:rsidR="00B21BFA">
        <w:rPr>
          <w:rFonts w:ascii="Times New Roman" w:hAnsi="Times New Roman"/>
          <w:lang w:val="en-US"/>
        </w:rPr>
        <w:fldChar w:fldCharType="end"/>
      </w:r>
      <w:r w:rsidRPr="003805E0">
        <w:rPr>
          <w:rFonts w:ascii="Times New Roman" w:hAnsi="Times New Roman"/>
          <w:lang w:val="en-US"/>
        </w:rPr>
        <w:t xml:space="preserve">.  The RMSD trace for the IL-17A subunit that forms the main interface with the D1 domain of IL1-7RA is shown in orange, while the other subunit is shown in blue. The locations of the five main </w:t>
      </w:r>
      <w:r w:rsidRPr="003805E0">
        <w:rPr>
          <w:rFonts w:ascii="Times New Roman" w:hAnsi="Times New Roman"/>
          <w:lang w:val="el-GR"/>
        </w:rPr>
        <w:t>β-</w:t>
      </w:r>
      <w:r w:rsidRPr="003805E0">
        <w:rPr>
          <w:rFonts w:ascii="Times New Roman" w:hAnsi="Times New Roman"/>
          <w:lang w:val="en-US"/>
        </w:rPr>
        <w:t>strands seen in IL-17AA are highlighted above the histogram. Panels B, C and D show equivalent results obtained for the IL-17A subunit of IL-17AF (PDB codes 5N92 and 5NAN), both chains of IL-17FF (PDB codes 1JPY and 3JVF) and the IL-17F subunit of IL-17AF (PDB codes 5N92 and 5NAN) respectively. Panel E shows the IL-17FF backbone amide peak intensity data previously shown in panel C but compared to the smaller C</w:t>
      </w:r>
      <w:r w:rsidRPr="003805E0">
        <w:rPr>
          <w:rFonts w:ascii="Cambria Math" w:hAnsi="Cambria Math" w:cs="Cambria Math"/>
          <w:lang w:val="en-US"/>
        </w:rPr>
        <w:t>⍺</w:t>
      </w:r>
      <w:r w:rsidRPr="003805E0">
        <w:rPr>
          <w:rFonts w:ascii="Times New Roman" w:hAnsi="Times New Roman"/>
          <w:lang w:val="en-US"/>
        </w:rPr>
        <w:t>-RMSD changes induced by binding to IL-17RC (PDB code 1JPY and 6HG4).</w:t>
      </w:r>
    </w:p>
    <w:p w14:paraId="41382D65" w14:textId="77777777" w:rsidR="00F74120" w:rsidRDefault="00F74120" w:rsidP="003805E0">
      <w:pPr>
        <w:spacing w:line="480" w:lineRule="auto"/>
        <w:jc w:val="both"/>
        <w:rPr>
          <w:rFonts w:ascii="Times New Roman" w:hAnsi="Times New Roman"/>
        </w:rPr>
      </w:pPr>
    </w:p>
    <w:p w14:paraId="71E9B571" w14:textId="08E5F19B" w:rsidR="003805E0" w:rsidRDefault="00252425" w:rsidP="007759A5">
      <w:pPr>
        <w:spacing w:line="480" w:lineRule="auto"/>
        <w:ind w:left="-567"/>
        <w:jc w:val="both"/>
        <w:rPr>
          <w:rFonts w:ascii="Times New Roman" w:hAnsi="Times New Roman"/>
        </w:rPr>
      </w:pPr>
      <w:r>
        <w:rPr>
          <w:rFonts w:ascii="Times New Roman" w:hAnsi="Times New Roman"/>
          <w:noProof/>
        </w:rPr>
        <w:drawing>
          <wp:inline distT="0" distB="0" distL="0" distR="0" wp14:anchorId="2E456848" wp14:editId="01067913">
            <wp:extent cx="6840000" cy="3628943"/>
            <wp:effectExtent l="0" t="0" r="5715" b="381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840000" cy="3628943"/>
                    </a:xfrm>
                    <a:prstGeom prst="rect">
                      <a:avLst/>
                    </a:prstGeom>
                  </pic:spPr>
                </pic:pic>
              </a:graphicData>
            </a:graphic>
          </wp:inline>
        </w:drawing>
      </w:r>
    </w:p>
    <w:p w14:paraId="46EC60C4" w14:textId="25D6D98A" w:rsidR="003805E0" w:rsidRDefault="003805E0" w:rsidP="00F74120">
      <w:pPr>
        <w:spacing w:line="480" w:lineRule="auto"/>
        <w:ind w:firstLine="720"/>
        <w:jc w:val="both"/>
        <w:rPr>
          <w:lang w:val="en-US"/>
        </w:rPr>
      </w:pPr>
      <w:r w:rsidRPr="003805E0">
        <w:rPr>
          <w:b/>
          <w:bCs/>
          <w:lang w:val="en-US"/>
        </w:rPr>
        <w:t xml:space="preserve">Figure 4. Distinct Patterns of Conformational Heterogeneity Identified in IL-17AA, IL-17FF and IL-17AF. </w:t>
      </w:r>
      <w:r w:rsidRPr="003805E0">
        <w:rPr>
          <w:lang w:val="en-US"/>
        </w:rPr>
        <w:t xml:space="preserve">Panel A shows a ribbon representation of the backbone topology of IL-17AA </w:t>
      </w:r>
      <w:r w:rsidRPr="003805E0">
        <w:rPr>
          <w:lang w:val="en-US"/>
        </w:rPr>
        <w:lastRenderedPageBreak/>
        <w:t xml:space="preserve">(PDB code 4HSA) in which residues with significantly lower than average backbone amide peak </w:t>
      </w:r>
      <w:proofErr w:type="gramStart"/>
      <w:r w:rsidRPr="003805E0">
        <w:rPr>
          <w:lang w:val="en-US"/>
        </w:rPr>
        <w:t>intensities  in</w:t>
      </w:r>
      <w:proofErr w:type="gramEnd"/>
      <w:r w:rsidRPr="003805E0">
        <w:rPr>
          <w:lang w:val="en-US"/>
        </w:rPr>
        <w:t xml:space="preserve"> </w:t>
      </w:r>
      <w:r w:rsidRPr="00B21BFA">
        <w:rPr>
          <w:vertAlign w:val="superscript"/>
          <w:lang w:val="en-US"/>
        </w:rPr>
        <w:t>15</w:t>
      </w:r>
      <w:r w:rsidRPr="003805E0">
        <w:rPr>
          <w:lang w:val="en-US"/>
        </w:rPr>
        <w:t>N/</w:t>
      </w:r>
      <w:r w:rsidRPr="00B21BFA">
        <w:rPr>
          <w:vertAlign w:val="superscript"/>
          <w:lang w:val="en-US"/>
        </w:rPr>
        <w:t>1</w:t>
      </w:r>
      <w:r w:rsidRPr="003805E0">
        <w:rPr>
          <w:lang w:val="en-US"/>
        </w:rPr>
        <w:t xml:space="preserve">H HSQC spectra are highlighted in cyan (at least one standard deviation below the mean intensity of peaks from residues in </w:t>
      </w:r>
      <w:r w:rsidRPr="003805E0">
        <w:rPr>
          <w:lang w:val="el-GR"/>
        </w:rPr>
        <w:t xml:space="preserve">β1-β4). </w:t>
      </w:r>
      <w:r w:rsidRPr="003805E0">
        <w:rPr>
          <w:lang w:val="en-US"/>
        </w:rPr>
        <w:t xml:space="preserve">Residues found to give rise to two separate backbone amide peaks are also highlighted in cyan. Amino acids for which no backbone amide assignment could be obtained are shown in blue, whilst prolines and residues with severely overlapped peaks for which reliable intensities could not be determined are shown in yellow. Panels B and C show equivalent highlighted structures for IL-17FF (PDB code 1JPY) and IL-17AF (PDB code 5N92). In panel C the IL-17A subunit is pictured on the left and the IL-17F on the right. Due to the absence of a significant portion of the long interface coil region in the crystal structure of free IL-17AA, the more complete structure obtained in complex with IL-17RA was used in panel A. For IL-17FF and IL-17AF the free crystal structures are shown. The </w:t>
      </w:r>
      <w:r w:rsidR="00E76F66">
        <w:rPr>
          <w:lang w:val="en-US"/>
        </w:rPr>
        <w:t>F</w:t>
      </w:r>
      <w:r w:rsidRPr="003805E0">
        <w:rPr>
          <w:lang w:val="en-US"/>
        </w:rPr>
        <w:t>igure clearly highlights substantial differences in the dynamics of the functional forms of IL-17A and IL-17F.</w:t>
      </w:r>
    </w:p>
    <w:p w14:paraId="3E643D6D" w14:textId="77777777" w:rsidR="00A43A43" w:rsidRDefault="00A43A43" w:rsidP="00F74120">
      <w:pPr>
        <w:spacing w:line="480" w:lineRule="auto"/>
        <w:ind w:firstLine="720"/>
        <w:jc w:val="both"/>
      </w:pPr>
    </w:p>
    <w:p w14:paraId="6B302E34" w14:textId="61FFE1BE" w:rsidR="00D15F16" w:rsidRPr="00C503B2" w:rsidRDefault="00A50C7F" w:rsidP="00C503B2">
      <w:pPr>
        <w:spacing w:line="480" w:lineRule="auto"/>
        <w:ind w:firstLine="720"/>
        <w:jc w:val="both"/>
        <w:rPr>
          <w:rFonts w:ascii="Times New Roman" w:hAnsi="Times New Roman"/>
        </w:rPr>
      </w:pPr>
      <w:r>
        <w:t xml:space="preserve">In contrast to </w:t>
      </w:r>
      <w:r w:rsidR="00FA5F92">
        <w:t>IL</w:t>
      </w:r>
      <w:r w:rsidR="006B1405">
        <w:t>-</w:t>
      </w:r>
      <w:r w:rsidR="00FA5F92">
        <w:t xml:space="preserve">17AA, the </w:t>
      </w:r>
      <w:r>
        <w:t xml:space="preserve">backbone amide </w:t>
      </w:r>
      <w:r w:rsidR="00FA5F92">
        <w:t xml:space="preserve">peak widths and intensities arising from </w:t>
      </w:r>
      <w:r>
        <w:t xml:space="preserve">the </w:t>
      </w:r>
      <w:r w:rsidR="00FA5F92">
        <w:t>IL</w:t>
      </w:r>
      <w:r w:rsidR="006B1405">
        <w:t>-</w:t>
      </w:r>
      <w:r w:rsidR="00FA5F92">
        <w:t>17FF and IL</w:t>
      </w:r>
      <w:r w:rsidR="006B1405">
        <w:t>-</w:t>
      </w:r>
      <w:r w:rsidR="00FA5F92">
        <w:t xml:space="preserve">17AF </w:t>
      </w:r>
      <w:r w:rsidR="00A1144B">
        <w:t>dimers</w:t>
      </w:r>
      <w:r>
        <w:t xml:space="preserve"> </w:t>
      </w:r>
      <w:r w:rsidR="00FA5F92">
        <w:t>were generally more uniform</w:t>
      </w:r>
      <w:r w:rsidR="00CC3EFA">
        <w:t xml:space="preserve">, </w:t>
      </w:r>
      <w:r w:rsidR="004D1700">
        <w:t xml:space="preserve">suggesting </w:t>
      </w:r>
      <w:r w:rsidR="00CC3EFA">
        <w:t>that</w:t>
      </w:r>
      <w:r w:rsidR="003D3AF0">
        <w:t xml:space="preserve"> </w:t>
      </w:r>
      <w:r>
        <w:t xml:space="preserve">significantly </w:t>
      </w:r>
      <w:r w:rsidR="003D3AF0">
        <w:t xml:space="preserve">smaller regions of </w:t>
      </w:r>
      <w:r w:rsidR="004D1700">
        <w:t>IL</w:t>
      </w:r>
      <w:r w:rsidR="006B1405">
        <w:t>-</w:t>
      </w:r>
      <w:r w:rsidR="004D1700">
        <w:t>17F</w:t>
      </w:r>
      <w:r w:rsidR="00D470D5">
        <w:t>F</w:t>
      </w:r>
      <w:r w:rsidR="004D1700">
        <w:t xml:space="preserve"> and IL</w:t>
      </w:r>
      <w:r w:rsidR="006B1405">
        <w:t>-</w:t>
      </w:r>
      <w:r w:rsidR="004D1700">
        <w:t>17</w:t>
      </w:r>
      <w:r w:rsidR="00C87907">
        <w:t>AF</w:t>
      </w:r>
      <w:r w:rsidR="004D1700">
        <w:t xml:space="preserve"> are </w:t>
      </w:r>
      <w:r w:rsidR="003D3AF0">
        <w:t>in conformational exchange</w:t>
      </w:r>
      <w:r w:rsidR="006B1405">
        <w:t xml:space="preserve"> (</w:t>
      </w:r>
      <w:r w:rsidR="00E76F66">
        <w:t>F</w:t>
      </w:r>
      <w:r w:rsidR="006B1405">
        <w:t>igure</w:t>
      </w:r>
      <w:r w:rsidR="00D470D5">
        <w:t xml:space="preserve"> 3</w:t>
      </w:r>
      <w:r w:rsidR="00BA0E2F">
        <w:t>B</w:t>
      </w:r>
      <w:r w:rsidR="00D470D5">
        <w:t>-</w:t>
      </w:r>
      <w:r w:rsidR="00BA0E2F">
        <w:t>D</w:t>
      </w:r>
      <w:r w:rsidR="006B1405">
        <w:t>)</w:t>
      </w:r>
      <w:r w:rsidR="003D3AF0">
        <w:t xml:space="preserve">. </w:t>
      </w:r>
      <w:r w:rsidR="00AC6400">
        <w:t xml:space="preserve">Similarly, </w:t>
      </w:r>
      <w:r w:rsidR="004E3451">
        <w:t xml:space="preserve">only a </w:t>
      </w:r>
      <w:r w:rsidR="00220BD7">
        <w:t xml:space="preserve">very small number of </w:t>
      </w:r>
      <w:r w:rsidR="004E3451">
        <w:t xml:space="preserve">residues in </w:t>
      </w:r>
      <w:r w:rsidR="00220BD7">
        <w:t>IL-17FF (5 residues) a</w:t>
      </w:r>
      <w:r w:rsidR="00D470D5">
        <w:t>n</w:t>
      </w:r>
      <w:r w:rsidR="00220BD7">
        <w:t>d IL</w:t>
      </w:r>
      <w:r w:rsidR="00852047">
        <w:t>-</w:t>
      </w:r>
      <w:r w:rsidR="00220BD7">
        <w:t>17AF (</w:t>
      </w:r>
      <w:r w:rsidR="00D470D5">
        <w:t>2</w:t>
      </w:r>
      <w:r w:rsidR="00F74120">
        <w:t xml:space="preserve"> residues</w:t>
      </w:r>
      <w:r w:rsidR="00220BD7">
        <w:t xml:space="preserve">) were </w:t>
      </w:r>
      <w:r w:rsidR="006B1405">
        <w:t xml:space="preserve">identified as being </w:t>
      </w:r>
      <w:r w:rsidR="00AC6400">
        <w:t xml:space="preserve">present in 2 </w:t>
      </w:r>
      <w:r w:rsidR="006B1405">
        <w:t>distinct</w:t>
      </w:r>
      <w:r w:rsidR="00AC6400">
        <w:t xml:space="preserve"> forms</w:t>
      </w:r>
      <w:r w:rsidR="00D470D5">
        <w:t>.</w:t>
      </w:r>
      <w:r w:rsidR="00AC6400">
        <w:t xml:space="preserve"> </w:t>
      </w:r>
      <w:r w:rsidR="000764B7">
        <w:t>A</w:t>
      </w:r>
      <w:r w:rsidR="003D3AF0">
        <w:t>lmost all the missing</w:t>
      </w:r>
      <w:r w:rsidR="006B1405">
        <w:t xml:space="preserve"> and </w:t>
      </w:r>
      <w:r w:rsidR="003D3AF0">
        <w:t>broad</w:t>
      </w:r>
      <w:r w:rsidR="006B1405">
        <w:t>/</w:t>
      </w:r>
      <w:r w:rsidR="001026EB">
        <w:t>weak</w:t>
      </w:r>
      <w:r w:rsidR="003D3AF0">
        <w:t xml:space="preserve"> IL</w:t>
      </w:r>
      <w:r w:rsidR="006B1405">
        <w:t>-</w:t>
      </w:r>
      <w:r w:rsidR="003D3AF0">
        <w:t xml:space="preserve">17FF backbone amide signals </w:t>
      </w:r>
      <w:r w:rsidR="008005A3">
        <w:t xml:space="preserve">are located in the ‘skirt’ region, </w:t>
      </w:r>
      <w:r w:rsidR="009B1A21">
        <w:t xml:space="preserve">suggesting that only this region of </w:t>
      </w:r>
      <w:r w:rsidR="006B1405">
        <w:t>IL-17FF</w:t>
      </w:r>
      <w:r w:rsidR="009B1A21">
        <w:t xml:space="preserve"> is significantly affected by conformational exchange</w:t>
      </w:r>
      <w:r w:rsidR="00093759">
        <w:t xml:space="preserve"> (Figure 4B)</w:t>
      </w:r>
      <w:r w:rsidR="008005A3">
        <w:t xml:space="preserve">. </w:t>
      </w:r>
      <w:r w:rsidR="006B0574">
        <w:t>Relatively</w:t>
      </w:r>
      <w:r w:rsidR="00120A1E">
        <w:t xml:space="preserve"> few </w:t>
      </w:r>
      <w:r w:rsidR="00103597">
        <w:t>broad</w:t>
      </w:r>
      <w:r w:rsidR="00993B4D">
        <w:t>/weak</w:t>
      </w:r>
      <w:r w:rsidR="00103597">
        <w:t xml:space="preserve"> o</w:t>
      </w:r>
      <w:r w:rsidR="00AF7E2F">
        <w:t>r</w:t>
      </w:r>
      <w:r w:rsidR="00103597">
        <w:t xml:space="preserve"> missing </w:t>
      </w:r>
      <w:r w:rsidR="00993B4D">
        <w:t xml:space="preserve">backbone amide </w:t>
      </w:r>
      <w:r w:rsidR="00103597">
        <w:t xml:space="preserve">signals </w:t>
      </w:r>
      <w:r w:rsidR="00120A1E">
        <w:t>were detected in IL</w:t>
      </w:r>
      <w:r w:rsidR="006B1405">
        <w:t>-</w:t>
      </w:r>
      <w:r w:rsidR="00120A1E">
        <w:t xml:space="preserve">17AF, with </w:t>
      </w:r>
      <w:r w:rsidR="006B1405">
        <w:t>residues in</w:t>
      </w:r>
      <w:r w:rsidR="000E049F">
        <w:t xml:space="preserve"> </w:t>
      </w:r>
      <w:r w:rsidR="00120A1E">
        <w:t xml:space="preserve">the </w:t>
      </w:r>
      <w:r w:rsidR="00120A1E">
        <w:rPr>
          <w:rFonts w:ascii="Times New Roman" w:hAnsi="Times New Roman"/>
        </w:rPr>
        <w:sym w:font="Symbol" w:char="F062"/>
      </w:r>
      <w:r w:rsidR="00120A1E">
        <w:rPr>
          <w:rFonts w:ascii="Times New Roman" w:hAnsi="Times New Roman"/>
        </w:rPr>
        <w:t>3-</w:t>
      </w:r>
      <w:r w:rsidR="00120A1E">
        <w:rPr>
          <w:rFonts w:ascii="Times New Roman" w:hAnsi="Times New Roman"/>
        </w:rPr>
        <w:sym w:font="Symbol" w:char="F062"/>
      </w:r>
      <w:r w:rsidR="00120A1E">
        <w:rPr>
          <w:rFonts w:ascii="Times New Roman" w:hAnsi="Times New Roman"/>
        </w:rPr>
        <w:t>4 turn</w:t>
      </w:r>
      <w:r w:rsidR="00FC3272">
        <w:rPr>
          <w:rFonts w:ascii="Times New Roman" w:hAnsi="Times New Roman"/>
        </w:rPr>
        <w:t xml:space="preserve"> and short helix</w:t>
      </w:r>
      <w:r w:rsidR="00120A1E">
        <w:rPr>
          <w:rFonts w:ascii="Times New Roman" w:hAnsi="Times New Roman"/>
        </w:rPr>
        <w:t xml:space="preserve"> of both protomers</w:t>
      </w:r>
      <w:r w:rsidR="006B0574">
        <w:rPr>
          <w:rFonts w:ascii="Times New Roman" w:hAnsi="Times New Roman"/>
        </w:rPr>
        <w:t>,</w:t>
      </w:r>
      <w:r w:rsidR="00120A1E">
        <w:rPr>
          <w:rFonts w:ascii="Times New Roman" w:hAnsi="Times New Roman"/>
        </w:rPr>
        <w:t xml:space="preserve"> </w:t>
      </w:r>
      <w:r w:rsidR="006B0574">
        <w:rPr>
          <w:rFonts w:ascii="Times New Roman" w:hAnsi="Times New Roman"/>
        </w:rPr>
        <w:t>as well as</w:t>
      </w:r>
      <w:r w:rsidR="00FC3272">
        <w:rPr>
          <w:rFonts w:ascii="Times New Roman" w:hAnsi="Times New Roman"/>
        </w:rPr>
        <w:t xml:space="preserve"> </w:t>
      </w:r>
      <w:r w:rsidR="00120A1E">
        <w:rPr>
          <w:rFonts w:ascii="Times New Roman" w:hAnsi="Times New Roman"/>
        </w:rPr>
        <w:t>the long flexible coil region of IL</w:t>
      </w:r>
      <w:r w:rsidR="00EA4631">
        <w:rPr>
          <w:rFonts w:ascii="Times New Roman" w:hAnsi="Times New Roman"/>
        </w:rPr>
        <w:t>-</w:t>
      </w:r>
      <w:r w:rsidR="00120A1E">
        <w:rPr>
          <w:rFonts w:ascii="Times New Roman" w:hAnsi="Times New Roman"/>
        </w:rPr>
        <w:t>17</w:t>
      </w:r>
      <w:r w:rsidR="006B0574">
        <w:rPr>
          <w:rFonts w:ascii="Times New Roman" w:hAnsi="Times New Roman"/>
        </w:rPr>
        <w:t xml:space="preserve">A bound to IL-17F </w:t>
      </w:r>
      <w:r w:rsidR="00120A1E">
        <w:rPr>
          <w:rFonts w:ascii="Times New Roman" w:hAnsi="Times New Roman"/>
        </w:rPr>
        <w:t>being the m</w:t>
      </w:r>
      <w:r w:rsidR="006B1405">
        <w:rPr>
          <w:rFonts w:ascii="Times New Roman" w:hAnsi="Times New Roman"/>
        </w:rPr>
        <w:t>ain</w:t>
      </w:r>
      <w:r w:rsidR="00120A1E">
        <w:rPr>
          <w:rFonts w:ascii="Times New Roman" w:hAnsi="Times New Roman"/>
        </w:rPr>
        <w:t xml:space="preserve"> affected</w:t>
      </w:r>
      <w:r w:rsidR="006B1405">
        <w:rPr>
          <w:rFonts w:ascii="Times New Roman" w:hAnsi="Times New Roman"/>
        </w:rPr>
        <w:t xml:space="preserve"> regio</w:t>
      </w:r>
      <w:r w:rsidR="00FC3272">
        <w:rPr>
          <w:rFonts w:ascii="Times New Roman" w:hAnsi="Times New Roman"/>
        </w:rPr>
        <w:t>n</w:t>
      </w:r>
      <w:r w:rsidR="00CE1A5E">
        <w:rPr>
          <w:rFonts w:ascii="Times New Roman" w:hAnsi="Times New Roman"/>
        </w:rPr>
        <w:t>s</w:t>
      </w:r>
      <w:r w:rsidR="00093759">
        <w:rPr>
          <w:rFonts w:ascii="Times New Roman" w:hAnsi="Times New Roman"/>
        </w:rPr>
        <w:t xml:space="preserve"> (Figure 4C)</w:t>
      </w:r>
      <w:r w:rsidR="00120A1E">
        <w:rPr>
          <w:rFonts w:ascii="Times New Roman" w:hAnsi="Times New Roman"/>
        </w:rPr>
        <w:t xml:space="preserve">. </w:t>
      </w:r>
      <w:r w:rsidR="00FC3272">
        <w:rPr>
          <w:rFonts w:ascii="Times New Roman" w:hAnsi="Times New Roman"/>
        </w:rPr>
        <w:t xml:space="preserve">In contrast to </w:t>
      </w:r>
      <w:r w:rsidR="006B0574">
        <w:rPr>
          <w:rFonts w:ascii="Times New Roman" w:hAnsi="Times New Roman"/>
        </w:rPr>
        <w:t>both</w:t>
      </w:r>
      <w:r w:rsidR="00FC3272">
        <w:rPr>
          <w:rFonts w:ascii="Times New Roman" w:hAnsi="Times New Roman"/>
        </w:rPr>
        <w:t xml:space="preserve"> homodimers, very little conformational exchange was detected in the ‘skirt’ region of </w:t>
      </w:r>
      <w:r w:rsidR="006B0574">
        <w:rPr>
          <w:rFonts w:ascii="Times New Roman" w:hAnsi="Times New Roman"/>
        </w:rPr>
        <w:t xml:space="preserve">IL-17AF, which </w:t>
      </w:r>
      <w:r w:rsidR="000E049F">
        <w:rPr>
          <w:rFonts w:ascii="Times New Roman" w:hAnsi="Times New Roman"/>
        </w:rPr>
        <w:t>appear</w:t>
      </w:r>
      <w:r w:rsidR="006B0574">
        <w:rPr>
          <w:rFonts w:ascii="Times New Roman" w:hAnsi="Times New Roman"/>
        </w:rPr>
        <w:t>s to be stabilised in a single conformation by</w:t>
      </w:r>
      <w:r w:rsidR="000E049F">
        <w:rPr>
          <w:rFonts w:ascii="Times New Roman" w:hAnsi="Times New Roman"/>
        </w:rPr>
        <w:t xml:space="preserve"> </w:t>
      </w:r>
      <w:r w:rsidR="00AF7E2F">
        <w:rPr>
          <w:rFonts w:ascii="Times New Roman" w:hAnsi="Times New Roman"/>
        </w:rPr>
        <w:t>the</w:t>
      </w:r>
      <w:r w:rsidR="006B0574">
        <w:rPr>
          <w:rFonts w:ascii="Times New Roman" w:hAnsi="Times New Roman"/>
        </w:rPr>
        <w:t xml:space="preserve"> unique heterodimer interface.</w:t>
      </w:r>
    </w:p>
    <w:p w14:paraId="326970E9" w14:textId="0C592303" w:rsidR="004A25B4" w:rsidRPr="00C813B2" w:rsidRDefault="00EA4631" w:rsidP="000A32AD">
      <w:pPr>
        <w:spacing w:line="480" w:lineRule="auto"/>
        <w:ind w:firstLine="720"/>
        <w:jc w:val="both"/>
        <w:rPr>
          <w:rFonts w:ascii="Times New Roman" w:hAnsi="Times New Roman"/>
        </w:rPr>
      </w:pPr>
      <w:r>
        <w:rPr>
          <w:rFonts w:ascii="Times New Roman" w:hAnsi="Times New Roman"/>
        </w:rPr>
        <w:lastRenderedPageBreak/>
        <w:t xml:space="preserve">As </w:t>
      </w:r>
      <w:r w:rsidR="00875629">
        <w:rPr>
          <w:rFonts w:ascii="Times New Roman" w:hAnsi="Times New Roman"/>
        </w:rPr>
        <w:t>previously</w:t>
      </w:r>
      <w:r>
        <w:rPr>
          <w:rFonts w:ascii="Times New Roman" w:hAnsi="Times New Roman"/>
        </w:rPr>
        <w:t xml:space="preserve"> noted for</w:t>
      </w:r>
      <w:r w:rsidR="00875629">
        <w:rPr>
          <w:rFonts w:ascii="Times New Roman" w:hAnsi="Times New Roman"/>
        </w:rPr>
        <w:t xml:space="preserve"> </w:t>
      </w:r>
      <w:r>
        <w:rPr>
          <w:rFonts w:ascii="Times New Roman" w:hAnsi="Times New Roman"/>
        </w:rPr>
        <w:t>IL-17AA</w:t>
      </w:r>
      <w:r w:rsidR="00875629">
        <w:rPr>
          <w:rFonts w:ascii="Times New Roman" w:hAnsi="Times New Roman"/>
        </w:rPr>
        <w:t xml:space="preserve">, </w:t>
      </w:r>
      <w:r w:rsidR="00482ECF">
        <w:rPr>
          <w:rFonts w:ascii="Times New Roman" w:hAnsi="Times New Roman"/>
        </w:rPr>
        <w:t xml:space="preserve">the backbone amide NMR signal of </w:t>
      </w:r>
      <w:r w:rsidR="00875629">
        <w:rPr>
          <w:rFonts w:ascii="Times New Roman" w:hAnsi="Times New Roman"/>
        </w:rPr>
        <w:t xml:space="preserve">C144 (C152 in IL-17F) is also significantly </w:t>
      </w:r>
      <w:r w:rsidR="00482ECF">
        <w:rPr>
          <w:rFonts w:ascii="Times New Roman" w:hAnsi="Times New Roman"/>
        </w:rPr>
        <w:t xml:space="preserve">weaker </w:t>
      </w:r>
      <w:r w:rsidR="00875629">
        <w:rPr>
          <w:rFonts w:ascii="Times New Roman" w:hAnsi="Times New Roman"/>
        </w:rPr>
        <w:t>in both IL-17FF and IL-17AF, however, it is unclear whether this residue is in conformational exchange.</w:t>
      </w:r>
      <w:r w:rsidR="00393EA5">
        <w:rPr>
          <w:rFonts w:ascii="Times New Roman" w:hAnsi="Times New Roman"/>
        </w:rPr>
        <w:t xml:space="preserve"> </w:t>
      </w:r>
      <w:r w:rsidR="00875629">
        <w:rPr>
          <w:rFonts w:ascii="Times New Roman" w:hAnsi="Times New Roman"/>
        </w:rPr>
        <w:t xml:space="preserve">In the case of IL-17FF, two adjacent residues (V150 and G151) are also </w:t>
      </w:r>
      <w:r w:rsidR="00482ECF">
        <w:rPr>
          <w:rFonts w:ascii="Times New Roman" w:hAnsi="Times New Roman"/>
        </w:rPr>
        <w:t>characterised by weak/</w:t>
      </w:r>
      <w:r w:rsidR="00875629">
        <w:rPr>
          <w:rFonts w:ascii="Times New Roman" w:hAnsi="Times New Roman"/>
        </w:rPr>
        <w:t xml:space="preserve">broad </w:t>
      </w:r>
      <w:r w:rsidR="00482ECF">
        <w:rPr>
          <w:rFonts w:ascii="Times New Roman" w:hAnsi="Times New Roman"/>
        </w:rPr>
        <w:t>backbone amide signals</w:t>
      </w:r>
      <w:r w:rsidR="00875629">
        <w:rPr>
          <w:rFonts w:ascii="Times New Roman" w:hAnsi="Times New Roman"/>
        </w:rPr>
        <w:t>, which</w:t>
      </w:r>
      <w:r w:rsidR="004209DD">
        <w:rPr>
          <w:rFonts w:ascii="Times New Roman" w:hAnsi="Times New Roman"/>
        </w:rPr>
        <w:t xml:space="preserve"> </w:t>
      </w:r>
      <w:r w:rsidR="00875629">
        <w:rPr>
          <w:rFonts w:ascii="Times New Roman" w:hAnsi="Times New Roman"/>
        </w:rPr>
        <w:t>suggest</w:t>
      </w:r>
      <w:r w:rsidR="004209DD">
        <w:rPr>
          <w:rFonts w:ascii="Times New Roman" w:hAnsi="Times New Roman"/>
        </w:rPr>
        <w:t>s</w:t>
      </w:r>
      <w:r w:rsidR="00875629">
        <w:rPr>
          <w:rFonts w:ascii="Times New Roman" w:hAnsi="Times New Roman"/>
        </w:rPr>
        <w:t xml:space="preserve"> that a small region just above the cysteine knot of IL-17FF is in conformational exchange.</w:t>
      </w:r>
    </w:p>
    <w:p w14:paraId="0C7B2835" w14:textId="56175FBD" w:rsidR="00B85886" w:rsidRPr="00AF3EAC" w:rsidRDefault="00420650" w:rsidP="000A32AD">
      <w:pPr>
        <w:spacing w:line="480" w:lineRule="auto"/>
        <w:ind w:firstLine="720"/>
        <w:jc w:val="both"/>
      </w:pPr>
      <w:r>
        <w:rPr>
          <w:rFonts w:ascii="Times New Roman" w:hAnsi="Times New Roman"/>
        </w:rPr>
        <w:t xml:space="preserve">A </w:t>
      </w:r>
      <w:r w:rsidR="00C933ED">
        <w:rPr>
          <w:rFonts w:ascii="Times New Roman" w:hAnsi="Times New Roman"/>
        </w:rPr>
        <w:t>few</w:t>
      </w:r>
      <w:r>
        <w:rPr>
          <w:rFonts w:ascii="Times New Roman" w:hAnsi="Times New Roman"/>
        </w:rPr>
        <w:t xml:space="preserve"> very sharp/intense </w:t>
      </w:r>
      <w:r w:rsidR="00BF6084">
        <w:rPr>
          <w:rFonts w:ascii="Times New Roman" w:hAnsi="Times New Roman"/>
        </w:rPr>
        <w:t xml:space="preserve">backbone amide </w:t>
      </w:r>
      <w:r>
        <w:rPr>
          <w:rFonts w:ascii="Times New Roman" w:hAnsi="Times New Roman"/>
        </w:rPr>
        <w:t xml:space="preserve">signals were also identified in the N- and C-terminal regions of </w:t>
      </w:r>
      <w:r w:rsidR="00AF3EAC">
        <w:rPr>
          <w:rFonts w:ascii="Times New Roman" w:hAnsi="Times New Roman"/>
        </w:rPr>
        <w:t>the</w:t>
      </w:r>
      <w:r w:rsidR="00BF6084">
        <w:rPr>
          <w:rFonts w:ascii="Times New Roman" w:hAnsi="Times New Roman"/>
        </w:rPr>
        <w:t xml:space="preserve"> IL-17</w:t>
      </w:r>
      <w:r w:rsidR="00AF3EAC">
        <w:rPr>
          <w:rFonts w:ascii="Times New Roman" w:hAnsi="Times New Roman"/>
        </w:rPr>
        <w:t xml:space="preserve"> dimers</w:t>
      </w:r>
      <w:r>
        <w:rPr>
          <w:rFonts w:ascii="Times New Roman" w:hAnsi="Times New Roman"/>
        </w:rPr>
        <w:t>, which is indicative of these regions being highly mobile (</w:t>
      </w:r>
      <w:r w:rsidR="00E76F66">
        <w:rPr>
          <w:rFonts w:ascii="Times New Roman" w:hAnsi="Times New Roman"/>
        </w:rPr>
        <w:t>F</w:t>
      </w:r>
      <w:r>
        <w:rPr>
          <w:rFonts w:ascii="Times New Roman" w:hAnsi="Times New Roman"/>
        </w:rPr>
        <w:t>igure</w:t>
      </w:r>
      <w:r w:rsidR="00155057">
        <w:rPr>
          <w:rFonts w:ascii="Times New Roman" w:hAnsi="Times New Roman"/>
        </w:rPr>
        <w:t xml:space="preserve"> 3</w:t>
      </w:r>
      <w:r>
        <w:rPr>
          <w:rFonts w:ascii="Times New Roman" w:hAnsi="Times New Roman"/>
        </w:rPr>
        <w:t xml:space="preserve">). </w:t>
      </w:r>
      <w:r w:rsidR="00052796">
        <w:rPr>
          <w:rFonts w:ascii="Times New Roman" w:hAnsi="Times New Roman"/>
        </w:rPr>
        <w:t>The location</w:t>
      </w:r>
      <w:r w:rsidR="00BF6084">
        <w:rPr>
          <w:rFonts w:ascii="Times New Roman" w:hAnsi="Times New Roman"/>
        </w:rPr>
        <w:t>s</w:t>
      </w:r>
      <w:r w:rsidR="00052796">
        <w:rPr>
          <w:rFonts w:ascii="Times New Roman" w:hAnsi="Times New Roman"/>
        </w:rPr>
        <w:t xml:space="preserve"> of these sharp signals are in close agreement with the regions of the</w:t>
      </w:r>
      <w:r w:rsidR="003424D3">
        <w:rPr>
          <w:rFonts w:ascii="Times New Roman" w:hAnsi="Times New Roman"/>
        </w:rPr>
        <w:t xml:space="preserve"> dimer</w:t>
      </w:r>
      <w:r w:rsidR="00052796">
        <w:rPr>
          <w:rFonts w:ascii="Times New Roman" w:hAnsi="Times New Roman"/>
        </w:rPr>
        <w:t>s</w:t>
      </w:r>
      <w:r w:rsidR="003424D3">
        <w:rPr>
          <w:rFonts w:ascii="Times New Roman" w:hAnsi="Times New Roman"/>
        </w:rPr>
        <w:t xml:space="preserve"> </w:t>
      </w:r>
      <w:r w:rsidR="00052796">
        <w:rPr>
          <w:rFonts w:ascii="Times New Roman" w:hAnsi="Times New Roman"/>
        </w:rPr>
        <w:t xml:space="preserve">that </w:t>
      </w:r>
      <w:r w:rsidR="003424D3">
        <w:rPr>
          <w:rFonts w:ascii="Times New Roman" w:hAnsi="Times New Roman"/>
        </w:rPr>
        <w:t xml:space="preserve">have previously been shown to be missing from the electron density maps used to </w:t>
      </w:r>
      <w:r w:rsidR="00BF6084">
        <w:rPr>
          <w:rFonts w:ascii="Times New Roman" w:hAnsi="Times New Roman"/>
        </w:rPr>
        <w:t>determine</w:t>
      </w:r>
      <w:r w:rsidR="003424D3">
        <w:rPr>
          <w:rFonts w:ascii="Times New Roman" w:hAnsi="Times New Roman"/>
        </w:rPr>
        <w:t xml:space="preserve"> the published crystal structures, which is also indicative of these regions being dynamic</w:t>
      </w:r>
      <w:r w:rsidR="00B411BD">
        <w:rPr>
          <w:rFonts w:ascii="Times New Roman" w:hAnsi="Times New Roman"/>
        </w:rPr>
        <w:t xml:space="preserve"> </w:t>
      </w:r>
      <w:r w:rsidR="00B411BD">
        <w:rPr>
          <w:rFonts w:ascii="Times New Roman" w:hAnsi="Times New Roman"/>
        </w:rPr>
        <w:fldChar w:fldCharType="begin">
          <w:fldData xml:space="preserve">PEVuZE5vdGU+PENpdGU+PEF1dGhvcj5Hb2VwZmVydDwvQXV0aG9yPjxZZWFyPjIwMTc8L1llYXI+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</w:fldData>
        </w:fldChar>
      </w:r>
      <w:r w:rsidR="00B411BD">
        <w:rPr>
          <w:rFonts w:ascii="Times New Roman" w:hAnsi="Times New Roman"/>
        </w:rPr>
        <w:instrText xml:space="preserve"> ADDIN EN.CITE </w:instrText>
      </w:r>
      <w:r w:rsidR="00B411BD">
        <w:rPr>
          <w:rFonts w:ascii="Times New Roman" w:hAnsi="Times New Roman"/>
        </w:rPr>
        <w:fldChar w:fldCharType="begin">
          <w:fldData xml:space="preserve">PEVuZE5vdGU+PENpdGU+PEF1dGhvcj5Hb2VwZmVydDwvQXV0aG9yPjxZZWFyPjIwMTc8L1llYXI+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</w:fldData>
        </w:fldChar>
      </w:r>
      <w:r w:rsidR="00B411BD">
        <w:rPr>
          <w:rFonts w:ascii="Times New Roman" w:hAnsi="Times New Roman"/>
        </w:rPr>
        <w:instrText xml:space="preserve"> ADDIN EN.CITE.DATA </w:instrText>
      </w:r>
      <w:r w:rsidR="00B411BD">
        <w:rPr>
          <w:rFonts w:ascii="Times New Roman" w:hAnsi="Times New Roman"/>
        </w:rPr>
      </w:r>
      <w:r w:rsidR="00B411BD">
        <w:rPr>
          <w:rFonts w:ascii="Times New Roman" w:hAnsi="Times New Roman"/>
        </w:rPr>
        <w:fldChar w:fldCharType="end"/>
      </w:r>
      <w:r w:rsidR="00B411BD">
        <w:rPr>
          <w:rFonts w:ascii="Times New Roman" w:hAnsi="Times New Roman"/>
        </w:rPr>
      </w:r>
      <w:r w:rsidR="00B411BD">
        <w:rPr>
          <w:rFonts w:ascii="Times New Roman" w:hAnsi="Times New Roman"/>
        </w:rPr>
        <w:fldChar w:fldCharType="separate"/>
      </w:r>
      <w:r w:rsidR="00B411BD">
        <w:rPr>
          <w:rFonts w:ascii="Times New Roman" w:hAnsi="Times New Roman"/>
          <w:noProof/>
        </w:rPr>
        <w:t>(Hymowitz et al. 2001, Liu et al. 2013, Goepfert et al. 2017)</w:t>
      </w:r>
      <w:r w:rsidR="00B411BD">
        <w:rPr>
          <w:rFonts w:ascii="Times New Roman" w:hAnsi="Times New Roman"/>
        </w:rPr>
        <w:fldChar w:fldCharType="end"/>
      </w:r>
      <w:r w:rsidR="003424D3">
        <w:rPr>
          <w:rFonts w:ascii="Times New Roman" w:hAnsi="Times New Roman"/>
        </w:rPr>
        <w:t>.</w:t>
      </w:r>
      <w:r w:rsidR="0099339E">
        <w:t xml:space="preserve"> </w:t>
      </w:r>
      <w:r w:rsidR="00852047">
        <w:t xml:space="preserve">Noticeably fewer sharp/intense signals were identified in the N-terminal region of IL-17FF than in the IL-17F protomer of IL-17AF, suggesting that </w:t>
      </w:r>
      <w:r w:rsidR="00AF174F">
        <w:t xml:space="preserve">whilst </w:t>
      </w:r>
      <w:r w:rsidR="00852047">
        <w:t xml:space="preserve">the unique heterodimer interface appears to stabilise most of the skirt region of IL-17AF, </w:t>
      </w:r>
      <w:r w:rsidR="00AF174F">
        <w:t xml:space="preserve">it does not stabilise the </w:t>
      </w:r>
      <w:r w:rsidR="00A133D1">
        <w:t>extreme N-terminus</w:t>
      </w:r>
      <w:r w:rsidR="00F41BDB">
        <w:t xml:space="preserve">. </w:t>
      </w:r>
      <w:r w:rsidR="0099339E">
        <w:t xml:space="preserve">Interestingly, </w:t>
      </w:r>
      <w:r w:rsidR="00AF3EAC">
        <w:t>a small group of residues near the N-terminus of I</w:t>
      </w:r>
      <w:r w:rsidR="00B411BD">
        <w:t>L</w:t>
      </w:r>
      <w:r w:rsidR="00AF3EAC">
        <w:t>17AA (residues T26-</w:t>
      </w:r>
      <w:r w:rsidR="00984910">
        <w:t>I27</w:t>
      </w:r>
      <w:r w:rsidR="00AF3EAC">
        <w:t>)</w:t>
      </w:r>
      <w:r w:rsidR="0087737C">
        <w:t>, IL-17FF (residues K35-G37) and IL-17A</w:t>
      </w:r>
      <w:r w:rsidR="00BF6084">
        <w:t>F</w:t>
      </w:r>
      <w:r w:rsidR="0087737C">
        <w:t xml:space="preserve"> (</w:t>
      </w:r>
      <w:r w:rsidR="00BF6084">
        <w:t xml:space="preserve">IL-17A </w:t>
      </w:r>
      <w:r w:rsidR="0087737C">
        <w:t xml:space="preserve">T26) </w:t>
      </w:r>
      <w:r w:rsidR="00AF3EAC">
        <w:t xml:space="preserve">give rise to two separate </w:t>
      </w:r>
      <w:r w:rsidR="0087737C">
        <w:t xml:space="preserve">sharp </w:t>
      </w:r>
      <w:r w:rsidR="00AF3EAC">
        <w:t>backbone amide signals, suggesting that as well as being highly dynamic this regio</w:t>
      </w:r>
      <w:r w:rsidR="00BF6084">
        <w:t>n</w:t>
      </w:r>
      <w:r w:rsidR="00AF3EAC">
        <w:t xml:space="preserve"> is present in two </w:t>
      </w:r>
      <w:r w:rsidR="0099339E">
        <w:t xml:space="preserve">distinct </w:t>
      </w:r>
      <w:r w:rsidR="00AF3EAC">
        <w:t>conformations</w:t>
      </w:r>
      <w:r w:rsidR="0087737C">
        <w:t xml:space="preserve">. In the case of IL-17AA, </w:t>
      </w:r>
      <w:r w:rsidR="000A616F">
        <w:t>these</w:t>
      </w:r>
      <w:r w:rsidR="00BF6084">
        <w:t xml:space="preserve"> highly mobile</w:t>
      </w:r>
      <w:r w:rsidR="00B411BD">
        <w:t xml:space="preserve"> </w:t>
      </w:r>
      <w:r w:rsidR="000A616F">
        <w:t>residues form part of a longer stretch of residues present in two forms.</w:t>
      </w:r>
    </w:p>
    <w:p w14:paraId="6BC23F29" w14:textId="77777777" w:rsidR="00084426" w:rsidRDefault="00084426" w:rsidP="000A32AD">
      <w:pPr>
        <w:spacing w:line="480" w:lineRule="auto"/>
        <w:jc w:val="both"/>
        <w:rPr>
          <w:rFonts w:ascii="Times New Roman" w:hAnsi="Times New Roman"/>
          <w:szCs w:val="24"/>
        </w:rPr>
      </w:pPr>
    </w:p>
    <w:p w14:paraId="15FDF3CB" w14:textId="7835E27D" w:rsidR="0057350E" w:rsidRDefault="00C97D22" w:rsidP="00130F4B">
      <w:pPr>
        <w:spacing w:line="480" w:lineRule="auto"/>
        <w:jc w:val="both"/>
        <w:rPr>
          <w:rFonts w:ascii="Times New Roman" w:hAnsi="Times New Roman"/>
          <w:i/>
          <w:iCs/>
          <w:szCs w:val="24"/>
        </w:rPr>
      </w:pPr>
      <w:r>
        <w:rPr>
          <w:rFonts w:ascii="Times New Roman" w:hAnsi="Times New Roman"/>
          <w:i/>
          <w:iCs/>
          <w:szCs w:val="24"/>
        </w:rPr>
        <w:t xml:space="preserve">3.4 </w:t>
      </w:r>
      <w:r w:rsidR="00611D3F">
        <w:rPr>
          <w:rFonts w:ascii="Times New Roman" w:hAnsi="Times New Roman"/>
          <w:i/>
          <w:iCs/>
          <w:szCs w:val="24"/>
        </w:rPr>
        <w:t xml:space="preserve">Structural Changes Induced </w:t>
      </w:r>
      <w:r w:rsidR="00C813B2">
        <w:rPr>
          <w:rFonts w:ascii="Times New Roman" w:hAnsi="Times New Roman"/>
          <w:i/>
          <w:iCs/>
          <w:szCs w:val="24"/>
        </w:rPr>
        <w:t xml:space="preserve">in IL-17 Dimers </w:t>
      </w:r>
      <w:r w:rsidR="00611D3F">
        <w:rPr>
          <w:rFonts w:ascii="Times New Roman" w:hAnsi="Times New Roman"/>
          <w:i/>
          <w:iCs/>
          <w:szCs w:val="24"/>
        </w:rPr>
        <w:t xml:space="preserve">Upon </w:t>
      </w:r>
      <w:r w:rsidR="00C813B2">
        <w:rPr>
          <w:rFonts w:ascii="Times New Roman" w:hAnsi="Times New Roman"/>
          <w:i/>
          <w:iCs/>
          <w:szCs w:val="24"/>
        </w:rPr>
        <w:t>Receptor Binding</w:t>
      </w:r>
    </w:p>
    <w:p w14:paraId="4A7E7BCD" w14:textId="5BCFA293" w:rsidR="00EF3B5F" w:rsidRDefault="00420650" w:rsidP="00446506">
      <w:pPr>
        <w:widowControl w:val="0"/>
        <w:autoSpaceDE w:val="0"/>
        <w:autoSpaceDN w:val="0"/>
        <w:adjustRightInd w:val="0"/>
        <w:spacing w:line="480" w:lineRule="auto"/>
        <w:ind w:firstLine="720"/>
        <w:jc w:val="both"/>
        <w:rPr>
          <w:rFonts w:ascii="Times New Roman" w:hAnsi="Times New Roman"/>
        </w:rPr>
      </w:pPr>
      <w:r>
        <w:rPr>
          <w:rFonts w:ascii="Times New Roman" w:hAnsi="Times New Roman"/>
        </w:rPr>
        <w:t>Crystal structures of IL-17AA, IL-17FF and IL-17AF in complex with IL</w:t>
      </w:r>
      <w:r w:rsidR="00C332AE">
        <w:rPr>
          <w:rFonts w:ascii="Times New Roman" w:hAnsi="Times New Roman"/>
        </w:rPr>
        <w:t>-</w:t>
      </w:r>
      <w:r>
        <w:rPr>
          <w:rFonts w:ascii="Times New Roman" w:hAnsi="Times New Roman"/>
        </w:rPr>
        <w:t xml:space="preserve">17RA, </w:t>
      </w:r>
      <w:r w:rsidR="003A3311">
        <w:rPr>
          <w:rFonts w:ascii="Times New Roman" w:hAnsi="Times New Roman"/>
        </w:rPr>
        <w:t>as well as</w:t>
      </w:r>
      <w:r>
        <w:rPr>
          <w:rFonts w:ascii="Times New Roman" w:hAnsi="Times New Roman"/>
        </w:rPr>
        <w:t xml:space="preserve"> IL-17FF in complex with IL</w:t>
      </w:r>
      <w:r w:rsidR="00C332AE">
        <w:rPr>
          <w:rFonts w:ascii="Times New Roman" w:hAnsi="Times New Roman"/>
        </w:rPr>
        <w:t>-</w:t>
      </w:r>
      <w:r>
        <w:rPr>
          <w:rFonts w:ascii="Times New Roman" w:hAnsi="Times New Roman"/>
        </w:rPr>
        <w:t xml:space="preserve">17RC have been </w:t>
      </w:r>
      <w:r w:rsidR="00433457">
        <w:rPr>
          <w:rFonts w:ascii="Times New Roman" w:hAnsi="Times New Roman"/>
        </w:rPr>
        <w:t>reported</w:t>
      </w:r>
      <w:r>
        <w:rPr>
          <w:rFonts w:ascii="Times New Roman" w:hAnsi="Times New Roman"/>
        </w:rPr>
        <w:t xml:space="preserve"> </w:t>
      </w:r>
      <w:r w:rsidR="00C97D22">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C97D22">
        <w:rPr>
          <w:rFonts w:ascii="Times New Roman" w:hAnsi="Times New Roman"/>
        </w:rPr>
        <w:instrText xml:space="preserve"> ADDIN EN.CITE </w:instrText>
      </w:r>
      <w:r w:rsidR="00C97D22">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C97D22">
        <w:rPr>
          <w:rFonts w:ascii="Times New Roman" w:hAnsi="Times New Roman"/>
        </w:rPr>
        <w:instrText xml:space="preserve"> ADDIN EN.CITE.DATA </w:instrText>
      </w:r>
      <w:r w:rsidR="00C97D22">
        <w:rPr>
          <w:rFonts w:ascii="Times New Roman" w:hAnsi="Times New Roman"/>
        </w:rPr>
      </w:r>
      <w:r w:rsidR="00C97D22">
        <w:rPr>
          <w:rFonts w:ascii="Times New Roman" w:hAnsi="Times New Roman"/>
        </w:rPr>
        <w:fldChar w:fldCharType="end"/>
      </w:r>
      <w:r w:rsidR="00C97D22">
        <w:rPr>
          <w:rFonts w:ascii="Times New Roman" w:hAnsi="Times New Roman"/>
        </w:rPr>
      </w:r>
      <w:r w:rsidR="00C97D22">
        <w:rPr>
          <w:rFonts w:ascii="Times New Roman" w:hAnsi="Times New Roman"/>
        </w:rPr>
        <w:fldChar w:fldCharType="separate"/>
      </w:r>
      <w:r w:rsidR="00C97D22">
        <w:rPr>
          <w:rFonts w:ascii="Times New Roman" w:hAnsi="Times New Roman"/>
          <w:noProof/>
        </w:rPr>
        <w:t>(Hymowitz et al. 2001, Ely et al. 2009, Liu et al. 2013, Goepfert et al. 2017, Goepfert et al. 2020)</w:t>
      </w:r>
      <w:r w:rsidR="00C97D22">
        <w:rPr>
          <w:rFonts w:ascii="Times New Roman" w:hAnsi="Times New Roman"/>
        </w:rPr>
        <w:fldChar w:fldCharType="end"/>
      </w:r>
      <w:r>
        <w:rPr>
          <w:rFonts w:ascii="Times New Roman" w:hAnsi="Times New Roman"/>
        </w:rPr>
        <w:t xml:space="preserve">.  </w:t>
      </w:r>
      <w:r w:rsidR="00582C23">
        <w:rPr>
          <w:rFonts w:ascii="Times New Roman" w:hAnsi="Times New Roman"/>
        </w:rPr>
        <w:t>Despite having two potential symmetrical binding surfaces</w:t>
      </w:r>
      <w:r>
        <w:rPr>
          <w:rFonts w:ascii="Times New Roman" w:hAnsi="Times New Roman"/>
        </w:rPr>
        <w:t>,</w:t>
      </w:r>
      <w:r w:rsidR="00582C23">
        <w:rPr>
          <w:rFonts w:ascii="Times New Roman" w:hAnsi="Times New Roman"/>
        </w:rPr>
        <w:t xml:space="preserve"> the IL</w:t>
      </w:r>
      <w:r>
        <w:rPr>
          <w:rFonts w:ascii="Times New Roman" w:hAnsi="Times New Roman"/>
        </w:rPr>
        <w:t>-</w:t>
      </w:r>
      <w:r w:rsidR="00582C23">
        <w:rPr>
          <w:rFonts w:ascii="Times New Roman" w:hAnsi="Times New Roman"/>
        </w:rPr>
        <w:t xml:space="preserve">17 homodimers have been shown to form only 1:1 </w:t>
      </w:r>
      <w:proofErr w:type="gramStart"/>
      <w:r w:rsidR="00582C23">
        <w:rPr>
          <w:rFonts w:ascii="Times New Roman" w:hAnsi="Times New Roman"/>
        </w:rPr>
        <w:t>complexes</w:t>
      </w:r>
      <w:proofErr w:type="gramEnd"/>
      <w:r w:rsidR="00582C23">
        <w:rPr>
          <w:rFonts w:ascii="Times New Roman" w:hAnsi="Times New Roman"/>
        </w:rPr>
        <w:t xml:space="preserve"> with the D1 and D2 domains of IL</w:t>
      </w:r>
      <w:r w:rsidR="00C332AE">
        <w:rPr>
          <w:rFonts w:ascii="Times New Roman" w:hAnsi="Times New Roman"/>
        </w:rPr>
        <w:t>-</w:t>
      </w:r>
      <w:r w:rsidR="00582C23">
        <w:rPr>
          <w:rFonts w:ascii="Times New Roman" w:hAnsi="Times New Roman"/>
        </w:rPr>
        <w:t>17RA (</w:t>
      </w:r>
      <w:r w:rsidR="00E76F66">
        <w:rPr>
          <w:rFonts w:ascii="Times New Roman" w:hAnsi="Times New Roman"/>
        </w:rPr>
        <w:t>F</w:t>
      </w:r>
      <w:r w:rsidR="00582C23">
        <w:rPr>
          <w:rFonts w:ascii="Times New Roman" w:hAnsi="Times New Roman"/>
        </w:rPr>
        <w:t xml:space="preserve">igure </w:t>
      </w:r>
      <w:r w:rsidR="003A3311">
        <w:rPr>
          <w:rFonts w:ascii="Times New Roman" w:hAnsi="Times New Roman"/>
        </w:rPr>
        <w:t>5</w:t>
      </w:r>
      <w:r w:rsidR="00BA0E2F">
        <w:rPr>
          <w:rFonts w:ascii="Times New Roman" w:hAnsi="Times New Roman"/>
        </w:rPr>
        <w:t>E</w:t>
      </w:r>
      <w:r w:rsidR="00582C23">
        <w:rPr>
          <w:rFonts w:ascii="Times New Roman" w:hAnsi="Times New Roman"/>
        </w:rPr>
        <w:t>)</w:t>
      </w:r>
      <w:r w:rsidR="00D517A0">
        <w:rPr>
          <w:rFonts w:ascii="Times New Roman" w:hAnsi="Times New Roman"/>
        </w:rPr>
        <w:t xml:space="preserve"> </w:t>
      </w:r>
      <w:r w:rsidR="00D517A0">
        <w:rPr>
          <w:rFonts w:ascii="Times New Roman" w:hAnsi="Times New Roman"/>
        </w:rPr>
        <w:fldChar w:fldCharType="begin">
          <w:fldData xml:space="preserve">PEVuZE5vdGU+PENpdGU+PEF1dGhvcj5FbHk8L0F1dGhvcj48WWVhcj4yMDA5PC9ZZWFyPjxSZWNO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</w:fldData>
        </w:fldChar>
      </w:r>
      <w:r w:rsidR="00D517A0">
        <w:rPr>
          <w:rFonts w:ascii="Times New Roman" w:hAnsi="Times New Roman"/>
        </w:rPr>
        <w:instrText xml:space="preserve"> ADDIN EN.CITE </w:instrText>
      </w:r>
      <w:r w:rsidR="00D517A0">
        <w:rPr>
          <w:rFonts w:ascii="Times New Roman" w:hAnsi="Times New Roman"/>
        </w:rPr>
        <w:fldChar w:fldCharType="begin">
          <w:fldData xml:space="preserve">PEVuZE5vdGU+PENpdGU+PEF1dGhvcj5FbHk8L0F1dGhvcj48WWVhcj4yMDA5PC9ZZWFyPjxSZWNO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</w:fldData>
        </w:fldChar>
      </w:r>
      <w:r w:rsidR="00D517A0">
        <w:rPr>
          <w:rFonts w:ascii="Times New Roman" w:hAnsi="Times New Roman"/>
        </w:rPr>
        <w:instrText xml:space="preserve"> ADDIN EN.CITE.DATA </w:instrText>
      </w:r>
      <w:r w:rsidR="00D517A0">
        <w:rPr>
          <w:rFonts w:ascii="Times New Roman" w:hAnsi="Times New Roman"/>
        </w:rPr>
      </w:r>
      <w:r w:rsidR="00D517A0">
        <w:rPr>
          <w:rFonts w:ascii="Times New Roman" w:hAnsi="Times New Roman"/>
        </w:rPr>
        <w:fldChar w:fldCharType="end"/>
      </w:r>
      <w:r w:rsidR="00D517A0">
        <w:rPr>
          <w:rFonts w:ascii="Times New Roman" w:hAnsi="Times New Roman"/>
        </w:rPr>
      </w:r>
      <w:r w:rsidR="00D517A0">
        <w:rPr>
          <w:rFonts w:ascii="Times New Roman" w:hAnsi="Times New Roman"/>
        </w:rPr>
        <w:fldChar w:fldCharType="separate"/>
      </w:r>
      <w:r w:rsidR="00D517A0">
        <w:rPr>
          <w:rFonts w:ascii="Times New Roman" w:hAnsi="Times New Roman"/>
          <w:noProof/>
        </w:rPr>
        <w:t>(Ely et al. 2009, Liu et al. 2013)</w:t>
      </w:r>
      <w:r w:rsidR="00D517A0">
        <w:rPr>
          <w:rFonts w:ascii="Times New Roman" w:hAnsi="Times New Roman"/>
        </w:rPr>
        <w:fldChar w:fldCharType="end"/>
      </w:r>
      <w:r w:rsidR="00582C23">
        <w:rPr>
          <w:rFonts w:ascii="Times New Roman" w:hAnsi="Times New Roman"/>
        </w:rPr>
        <w:t xml:space="preserve">. </w:t>
      </w:r>
      <w:r>
        <w:rPr>
          <w:rFonts w:ascii="Times New Roman" w:hAnsi="Times New Roman"/>
        </w:rPr>
        <w:t xml:space="preserve">Similarly, IL-17AF has been shown </w:t>
      </w:r>
      <w:r>
        <w:rPr>
          <w:rFonts w:ascii="Times New Roman" w:hAnsi="Times New Roman"/>
        </w:rPr>
        <w:lastRenderedPageBreak/>
        <w:t>to form a 1:1 complex with IL</w:t>
      </w:r>
      <w:r w:rsidR="00C332AE">
        <w:rPr>
          <w:rFonts w:ascii="Times New Roman" w:hAnsi="Times New Roman"/>
        </w:rPr>
        <w:t>-</w:t>
      </w:r>
      <w:r>
        <w:rPr>
          <w:rFonts w:ascii="Times New Roman" w:hAnsi="Times New Roman"/>
        </w:rPr>
        <w:t xml:space="preserve">17RA </w:t>
      </w:r>
      <w:r w:rsidR="00D517A0">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D517A0">
        <w:rPr>
          <w:rFonts w:ascii="Times New Roman" w:hAnsi="Times New Roman"/>
        </w:rPr>
        <w:instrText xml:space="preserve"> ADDIN EN.CITE </w:instrText>
      </w:r>
      <w:r w:rsidR="00D517A0">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D517A0">
        <w:rPr>
          <w:rFonts w:ascii="Times New Roman" w:hAnsi="Times New Roman"/>
        </w:rPr>
        <w:instrText xml:space="preserve"> ADDIN EN.CITE.DATA </w:instrText>
      </w:r>
      <w:r w:rsidR="00D517A0">
        <w:rPr>
          <w:rFonts w:ascii="Times New Roman" w:hAnsi="Times New Roman"/>
        </w:rPr>
      </w:r>
      <w:r w:rsidR="00D517A0">
        <w:rPr>
          <w:rFonts w:ascii="Times New Roman" w:hAnsi="Times New Roman"/>
        </w:rPr>
        <w:fldChar w:fldCharType="end"/>
      </w:r>
      <w:r w:rsidR="00D517A0">
        <w:rPr>
          <w:rFonts w:ascii="Times New Roman" w:hAnsi="Times New Roman"/>
        </w:rPr>
      </w:r>
      <w:r w:rsidR="00D517A0">
        <w:rPr>
          <w:rFonts w:ascii="Times New Roman" w:hAnsi="Times New Roman"/>
        </w:rPr>
        <w:fldChar w:fldCharType="separate"/>
      </w:r>
      <w:r w:rsidR="00D517A0">
        <w:rPr>
          <w:rFonts w:ascii="Times New Roman" w:hAnsi="Times New Roman"/>
          <w:noProof/>
        </w:rPr>
        <w:t>(Goepfert et al. 2017)</w:t>
      </w:r>
      <w:r w:rsidR="00D517A0">
        <w:rPr>
          <w:rFonts w:ascii="Times New Roman" w:hAnsi="Times New Roman"/>
        </w:rPr>
        <w:fldChar w:fldCharType="end"/>
      </w:r>
      <w:r>
        <w:rPr>
          <w:rFonts w:ascii="Times New Roman" w:hAnsi="Times New Roman"/>
        </w:rPr>
        <w:t xml:space="preserve">. </w:t>
      </w:r>
      <w:r w:rsidR="00582C23">
        <w:rPr>
          <w:rFonts w:ascii="Times New Roman" w:hAnsi="Times New Roman"/>
        </w:rPr>
        <w:t xml:space="preserve">It has been proposed that structural changes induced in the </w:t>
      </w:r>
      <w:r w:rsidR="00B01188">
        <w:rPr>
          <w:rFonts w:ascii="Times New Roman" w:hAnsi="Times New Roman"/>
        </w:rPr>
        <w:t>skirt</w:t>
      </w:r>
      <w:r w:rsidR="00582C23">
        <w:rPr>
          <w:rFonts w:ascii="Times New Roman" w:hAnsi="Times New Roman"/>
        </w:rPr>
        <w:t xml:space="preserve"> region of IL</w:t>
      </w:r>
      <w:r>
        <w:rPr>
          <w:rFonts w:ascii="Times New Roman" w:hAnsi="Times New Roman"/>
        </w:rPr>
        <w:t>-</w:t>
      </w:r>
      <w:r w:rsidR="00582C23">
        <w:rPr>
          <w:rFonts w:ascii="Times New Roman" w:hAnsi="Times New Roman"/>
        </w:rPr>
        <w:t xml:space="preserve">17 dimers upon </w:t>
      </w:r>
      <w:r w:rsidR="00433457">
        <w:rPr>
          <w:rFonts w:ascii="Times New Roman" w:hAnsi="Times New Roman"/>
        </w:rPr>
        <w:t xml:space="preserve">IL-17RA </w:t>
      </w:r>
      <w:r w:rsidR="00582C23">
        <w:rPr>
          <w:rFonts w:ascii="Times New Roman" w:hAnsi="Times New Roman"/>
        </w:rPr>
        <w:t>binding inhibit the binding of a second IL</w:t>
      </w:r>
      <w:r w:rsidR="00C332AE">
        <w:rPr>
          <w:rFonts w:ascii="Times New Roman" w:hAnsi="Times New Roman"/>
        </w:rPr>
        <w:t>-</w:t>
      </w:r>
      <w:r w:rsidR="00582C23">
        <w:rPr>
          <w:rFonts w:ascii="Times New Roman" w:hAnsi="Times New Roman"/>
        </w:rPr>
        <w:t xml:space="preserve">17RA molecule </w:t>
      </w:r>
      <w:r w:rsidR="00244B59">
        <w:rPr>
          <w:rFonts w:ascii="Times New Roman" w:hAnsi="Times New Roman"/>
        </w:rPr>
        <w:fldChar w:fldCharType="begin">
          <w:fldData xml:space="preserve">PEVuZE5vdGU+PENpdGU+PEF1dGhvcj5Hb2VwZmVydDwvQXV0aG9yPjxZZWFyPjIwMTc8L1llYXI+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</w:fldData>
        </w:fldChar>
      </w:r>
      <w:r w:rsidR="00244B59">
        <w:rPr>
          <w:rFonts w:ascii="Times New Roman" w:hAnsi="Times New Roman"/>
        </w:rPr>
        <w:instrText xml:space="preserve"> ADDIN EN.CITE </w:instrText>
      </w:r>
      <w:r w:rsidR="00244B59">
        <w:rPr>
          <w:rFonts w:ascii="Times New Roman" w:hAnsi="Times New Roman"/>
        </w:rPr>
        <w:fldChar w:fldCharType="begin">
          <w:fldData xml:space="preserve">PEVuZE5vdGU+PENpdGU+PEF1dGhvcj5Hb2VwZmVydDwvQXV0aG9yPjxZZWFyPjIwMTc8L1llYXI+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</w:fldData>
        </w:fldChar>
      </w:r>
      <w:r w:rsidR="00244B59">
        <w:rPr>
          <w:rFonts w:ascii="Times New Roman" w:hAnsi="Times New Roman"/>
        </w:rPr>
        <w:instrText xml:space="preserve"> ADDIN EN.CITE.DATA </w:instrText>
      </w:r>
      <w:r w:rsidR="00244B59">
        <w:rPr>
          <w:rFonts w:ascii="Times New Roman" w:hAnsi="Times New Roman"/>
        </w:rPr>
      </w:r>
      <w:r w:rsidR="00244B59">
        <w:rPr>
          <w:rFonts w:ascii="Times New Roman" w:hAnsi="Times New Roman"/>
        </w:rPr>
        <w:fldChar w:fldCharType="end"/>
      </w:r>
      <w:r w:rsidR="00244B59">
        <w:rPr>
          <w:rFonts w:ascii="Times New Roman" w:hAnsi="Times New Roman"/>
        </w:rPr>
      </w:r>
      <w:r w:rsidR="00244B59">
        <w:rPr>
          <w:rFonts w:ascii="Times New Roman" w:hAnsi="Times New Roman"/>
        </w:rPr>
        <w:fldChar w:fldCharType="separate"/>
      </w:r>
      <w:r w:rsidR="00244B59">
        <w:rPr>
          <w:rFonts w:ascii="Times New Roman" w:hAnsi="Times New Roman"/>
          <w:noProof/>
        </w:rPr>
        <w:t>(Liu et al. 2013, Goepfert et al. 2017)</w:t>
      </w:r>
      <w:r w:rsidR="00244B59">
        <w:rPr>
          <w:rFonts w:ascii="Times New Roman" w:hAnsi="Times New Roman"/>
        </w:rPr>
        <w:fldChar w:fldCharType="end"/>
      </w:r>
      <w:r w:rsidR="00582C23">
        <w:rPr>
          <w:rFonts w:ascii="Times New Roman" w:hAnsi="Times New Roman"/>
        </w:rPr>
        <w:t xml:space="preserve">. </w:t>
      </w:r>
      <w:r w:rsidR="00032D08">
        <w:rPr>
          <w:rFonts w:ascii="Times New Roman" w:hAnsi="Times New Roman"/>
        </w:rPr>
        <w:t>Analysis of the complex structures shows that t</w:t>
      </w:r>
      <w:r w:rsidR="00240335">
        <w:rPr>
          <w:rFonts w:ascii="Times New Roman" w:hAnsi="Times New Roman"/>
        </w:rPr>
        <w:t xml:space="preserve">he </w:t>
      </w:r>
      <w:r w:rsidR="00582C23">
        <w:rPr>
          <w:rFonts w:ascii="Times New Roman" w:hAnsi="Times New Roman"/>
        </w:rPr>
        <w:t xml:space="preserve">D1 and D2 domains </w:t>
      </w:r>
      <w:r w:rsidR="00240335">
        <w:rPr>
          <w:rFonts w:ascii="Times New Roman" w:hAnsi="Times New Roman"/>
        </w:rPr>
        <w:t xml:space="preserve">of </w:t>
      </w:r>
      <w:r w:rsidR="00032D08">
        <w:rPr>
          <w:rFonts w:ascii="Times New Roman" w:hAnsi="Times New Roman"/>
        </w:rPr>
        <w:t>IL-17RA</w:t>
      </w:r>
      <w:r w:rsidR="00240335">
        <w:rPr>
          <w:rFonts w:ascii="Times New Roman" w:hAnsi="Times New Roman"/>
        </w:rPr>
        <w:t xml:space="preserve"> </w:t>
      </w:r>
      <w:r w:rsidR="00582C23">
        <w:rPr>
          <w:rFonts w:ascii="Times New Roman" w:hAnsi="Times New Roman"/>
        </w:rPr>
        <w:t>bind across the dimer interface contacting the IL</w:t>
      </w:r>
      <w:r w:rsidR="00240335">
        <w:rPr>
          <w:rFonts w:ascii="Times New Roman" w:hAnsi="Times New Roman"/>
        </w:rPr>
        <w:t>-</w:t>
      </w:r>
      <w:r w:rsidR="00582C23">
        <w:rPr>
          <w:rFonts w:ascii="Times New Roman" w:hAnsi="Times New Roman"/>
        </w:rPr>
        <w:t>17 dimers at three main sites</w:t>
      </w:r>
      <w:r w:rsidR="00240335">
        <w:rPr>
          <w:rFonts w:ascii="Times New Roman" w:hAnsi="Times New Roman"/>
        </w:rPr>
        <w:t xml:space="preserve"> (</w:t>
      </w:r>
      <w:r w:rsidR="00E76F66">
        <w:rPr>
          <w:rFonts w:ascii="Times New Roman" w:hAnsi="Times New Roman"/>
        </w:rPr>
        <w:t>F</w:t>
      </w:r>
      <w:r w:rsidR="00240335">
        <w:rPr>
          <w:rFonts w:ascii="Times New Roman" w:hAnsi="Times New Roman"/>
        </w:rPr>
        <w:t>igure</w:t>
      </w:r>
      <w:r w:rsidR="0026026A">
        <w:rPr>
          <w:rFonts w:ascii="Times New Roman" w:hAnsi="Times New Roman"/>
        </w:rPr>
        <w:t xml:space="preserve"> 5</w:t>
      </w:r>
      <w:r w:rsidR="00BA0E2F">
        <w:rPr>
          <w:rFonts w:ascii="Times New Roman" w:hAnsi="Times New Roman"/>
        </w:rPr>
        <w:t>E</w:t>
      </w:r>
      <w:r w:rsidR="00240335">
        <w:rPr>
          <w:rFonts w:ascii="Times New Roman" w:hAnsi="Times New Roman"/>
        </w:rPr>
        <w:t>)</w:t>
      </w:r>
      <w:r w:rsidR="00646E40">
        <w:rPr>
          <w:rFonts w:ascii="Times New Roman" w:hAnsi="Times New Roman"/>
        </w:rPr>
        <w:t xml:space="preserve"> </w:t>
      </w:r>
      <w:r w:rsidR="00244B59">
        <w:rPr>
          <w:rFonts w:ascii="Times New Roman" w:hAnsi="Times New Roman"/>
        </w:rPr>
        <w:fldChar w:fldCharType="begin">
          <w:fldData xml:space="preserve">PEVuZE5vdGU+PENpdGU+PEF1dGhvcj5FbHk8L0F1dGhvcj48WWVhcj4yMDA5PC9ZZWFyPjxSZWNO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</w:fldData>
        </w:fldChar>
      </w:r>
      <w:r w:rsidR="00244B59">
        <w:rPr>
          <w:rFonts w:ascii="Times New Roman" w:hAnsi="Times New Roman"/>
        </w:rPr>
        <w:instrText xml:space="preserve"> ADDIN EN.CITE </w:instrText>
      </w:r>
      <w:r w:rsidR="00244B59">
        <w:rPr>
          <w:rFonts w:ascii="Times New Roman" w:hAnsi="Times New Roman"/>
        </w:rPr>
        <w:fldChar w:fldCharType="begin">
          <w:fldData xml:space="preserve">PEVuZE5vdGU+PENpdGU+PEF1dGhvcj5FbHk8L0F1dGhvcj48WWVhcj4yMDA5PC9ZZWFyPjxSZWNO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</w:fldData>
        </w:fldChar>
      </w:r>
      <w:r w:rsidR="00244B59">
        <w:rPr>
          <w:rFonts w:ascii="Times New Roman" w:hAnsi="Times New Roman"/>
        </w:rPr>
        <w:instrText xml:space="preserve"> ADDIN EN.CITE.DATA </w:instrText>
      </w:r>
      <w:r w:rsidR="00244B59">
        <w:rPr>
          <w:rFonts w:ascii="Times New Roman" w:hAnsi="Times New Roman"/>
        </w:rPr>
      </w:r>
      <w:r w:rsidR="00244B59">
        <w:rPr>
          <w:rFonts w:ascii="Times New Roman" w:hAnsi="Times New Roman"/>
        </w:rPr>
        <w:fldChar w:fldCharType="end"/>
      </w:r>
      <w:r w:rsidR="00244B59">
        <w:rPr>
          <w:rFonts w:ascii="Times New Roman" w:hAnsi="Times New Roman"/>
        </w:rPr>
      </w:r>
      <w:r w:rsidR="00244B59">
        <w:rPr>
          <w:rFonts w:ascii="Times New Roman" w:hAnsi="Times New Roman"/>
        </w:rPr>
        <w:fldChar w:fldCharType="separate"/>
      </w:r>
      <w:r w:rsidR="00244B59">
        <w:rPr>
          <w:rFonts w:ascii="Times New Roman" w:hAnsi="Times New Roman"/>
          <w:noProof/>
        </w:rPr>
        <w:t>(Ely et al. 2009, Liu et al. 2013, Goepfert et al. 2017)</w:t>
      </w:r>
      <w:r w:rsidR="00244B59">
        <w:rPr>
          <w:rFonts w:ascii="Times New Roman" w:hAnsi="Times New Roman"/>
        </w:rPr>
        <w:fldChar w:fldCharType="end"/>
      </w:r>
      <w:r w:rsidR="00582C23">
        <w:rPr>
          <w:rFonts w:ascii="Times New Roman" w:hAnsi="Times New Roman"/>
        </w:rPr>
        <w:t>. The D1 domain has been shown to contact both the ‘skirt’ region of one IL</w:t>
      </w:r>
      <w:r w:rsidR="00240335">
        <w:rPr>
          <w:rFonts w:ascii="Times New Roman" w:hAnsi="Times New Roman"/>
        </w:rPr>
        <w:t>-</w:t>
      </w:r>
      <w:r w:rsidR="00582C23">
        <w:rPr>
          <w:rFonts w:ascii="Times New Roman" w:hAnsi="Times New Roman"/>
        </w:rPr>
        <w:t xml:space="preserve">17 protomer (site 1) and </w:t>
      </w:r>
      <w:r w:rsidR="00433457">
        <w:rPr>
          <w:rFonts w:ascii="Times New Roman" w:hAnsi="Times New Roman"/>
        </w:rPr>
        <w:t>a</w:t>
      </w:r>
      <w:r w:rsidR="00582C23">
        <w:rPr>
          <w:rFonts w:ascii="Times New Roman" w:hAnsi="Times New Roman"/>
        </w:rPr>
        <w:t xml:space="preserve"> hydrophobic pocket (site 2) located at the dimer interface. The D2 domain interacts with part of the long flexible coil region of the </w:t>
      </w:r>
      <w:r w:rsidR="00433457">
        <w:rPr>
          <w:rFonts w:ascii="Times New Roman" w:hAnsi="Times New Roman"/>
        </w:rPr>
        <w:t>IL-17 subunit</w:t>
      </w:r>
      <w:r w:rsidR="00582C23">
        <w:rPr>
          <w:rFonts w:ascii="Times New Roman" w:hAnsi="Times New Roman"/>
        </w:rPr>
        <w:t xml:space="preserve"> that contains the main site 1 and site 2 contact surfaces</w:t>
      </w:r>
      <w:r w:rsidR="00433457">
        <w:rPr>
          <w:rFonts w:ascii="Times New Roman" w:hAnsi="Times New Roman"/>
        </w:rPr>
        <w:t>, as well as</w:t>
      </w:r>
      <w:r w:rsidR="00582C23">
        <w:rPr>
          <w:rFonts w:ascii="Times New Roman" w:hAnsi="Times New Roman"/>
        </w:rPr>
        <w:t xml:space="preserve"> </w:t>
      </w:r>
      <w:r w:rsidR="00433457">
        <w:rPr>
          <w:rFonts w:ascii="Times New Roman" w:hAnsi="Times New Roman"/>
        </w:rPr>
        <w:t xml:space="preserve">contacting </w:t>
      </w:r>
      <w:r w:rsidR="00582C23">
        <w:rPr>
          <w:rFonts w:ascii="Times New Roman" w:hAnsi="Times New Roman"/>
        </w:rPr>
        <w:t xml:space="preserve">the ‘collar’ and C-terminal regions of the </w:t>
      </w:r>
      <w:r w:rsidR="00433457">
        <w:rPr>
          <w:rFonts w:ascii="Times New Roman" w:hAnsi="Times New Roman"/>
        </w:rPr>
        <w:t>other subunit</w:t>
      </w:r>
      <w:r w:rsidR="00582C23">
        <w:rPr>
          <w:rFonts w:ascii="Times New Roman" w:hAnsi="Times New Roman"/>
        </w:rPr>
        <w:t xml:space="preserve"> (site 3). </w:t>
      </w:r>
      <w:r w:rsidR="00433457">
        <w:rPr>
          <w:rFonts w:ascii="Times New Roman" w:hAnsi="Times New Roman"/>
        </w:rPr>
        <w:t>Surprisingly</w:t>
      </w:r>
      <w:r w:rsidR="00582C23">
        <w:rPr>
          <w:rFonts w:ascii="Times New Roman" w:hAnsi="Times New Roman"/>
        </w:rPr>
        <w:t xml:space="preserve">, despite the </w:t>
      </w:r>
      <w:r w:rsidR="0026026A">
        <w:rPr>
          <w:rFonts w:ascii="Times New Roman" w:hAnsi="Times New Roman"/>
        </w:rPr>
        <w:t>significantly</w:t>
      </w:r>
      <w:r w:rsidR="00582C23">
        <w:rPr>
          <w:rFonts w:ascii="Times New Roman" w:hAnsi="Times New Roman"/>
        </w:rPr>
        <w:t xml:space="preserve"> </w:t>
      </w:r>
      <w:r w:rsidR="0026026A">
        <w:rPr>
          <w:rFonts w:ascii="Times New Roman" w:hAnsi="Times New Roman"/>
        </w:rPr>
        <w:t>tighter</w:t>
      </w:r>
      <w:r w:rsidR="00582C23">
        <w:rPr>
          <w:rFonts w:ascii="Times New Roman" w:hAnsi="Times New Roman"/>
        </w:rPr>
        <w:t xml:space="preserve"> </w:t>
      </w:r>
      <w:proofErr w:type="spellStart"/>
      <w:r w:rsidR="00582C23">
        <w:rPr>
          <w:rFonts w:ascii="Times New Roman" w:hAnsi="Times New Roman"/>
        </w:rPr>
        <w:t>K</w:t>
      </w:r>
      <w:r w:rsidR="0026026A">
        <w:rPr>
          <w:rFonts w:ascii="Times New Roman" w:hAnsi="Times New Roman"/>
          <w:vertAlign w:val="subscript"/>
        </w:rPr>
        <w:t>d</w:t>
      </w:r>
      <w:proofErr w:type="spellEnd"/>
      <w:r w:rsidR="00582C23">
        <w:rPr>
          <w:rFonts w:ascii="Times New Roman" w:hAnsi="Times New Roman"/>
        </w:rPr>
        <w:t xml:space="preserve"> exhibited by IL</w:t>
      </w:r>
      <w:r w:rsidR="00240335">
        <w:rPr>
          <w:rFonts w:ascii="Times New Roman" w:hAnsi="Times New Roman"/>
        </w:rPr>
        <w:t>-</w:t>
      </w:r>
      <w:r w:rsidR="00582C23">
        <w:rPr>
          <w:rFonts w:ascii="Times New Roman" w:hAnsi="Times New Roman"/>
        </w:rPr>
        <w:t>17A</w:t>
      </w:r>
      <w:r w:rsidR="00433457">
        <w:rPr>
          <w:rFonts w:ascii="Times New Roman" w:hAnsi="Times New Roman"/>
        </w:rPr>
        <w:t>A</w:t>
      </w:r>
      <w:r w:rsidR="00582C23">
        <w:rPr>
          <w:rFonts w:ascii="Times New Roman" w:hAnsi="Times New Roman"/>
        </w:rPr>
        <w:t xml:space="preserve"> for IL</w:t>
      </w:r>
      <w:r w:rsidR="00240335">
        <w:rPr>
          <w:rFonts w:ascii="Times New Roman" w:hAnsi="Times New Roman"/>
        </w:rPr>
        <w:t>-</w:t>
      </w:r>
      <w:r w:rsidR="00582C23">
        <w:rPr>
          <w:rFonts w:ascii="Times New Roman" w:hAnsi="Times New Roman"/>
        </w:rPr>
        <w:t>17RA, the available crystal structure shows IL</w:t>
      </w:r>
      <w:r w:rsidR="00240335">
        <w:rPr>
          <w:rFonts w:ascii="Times New Roman" w:hAnsi="Times New Roman"/>
        </w:rPr>
        <w:t>-</w:t>
      </w:r>
      <w:r w:rsidR="00582C23">
        <w:rPr>
          <w:rFonts w:ascii="Times New Roman" w:hAnsi="Times New Roman"/>
        </w:rPr>
        <w:t>17RA binding to the predominantly IL</w:t>
      </w:r>
      <w:r w:rsidR="00240335">
        <w:rPr>
          <w:rFonts w:ascii="Times New Roman" w:hAnsi="Times New Roman"/>
        </w:rPr>
        <w:t>-</w:t>
      </w:r>
      <w:r w:rsidR="00582C23">
        <w:rPr>
          <w:rFonts w:ascii="Times New Roman" w:hAnsi="Times New Roman"/>
        </w:rPr>
        <w:t xml:space="preserve">17F face of  </w:t>
      </w:r>
      <w:r w:rsidR="00433457">
        <w:rPr>
          <w:rFonts w:ascii="Times New Roman" w:hAnsi="Times New Roman"/>
        </w:rPr>
        <w:t>I</w:t>
      </w:r>
      <w:r w:rsidR="00582C23">
        <w:rPr>
          <w:rFonts w:ascii="Times New Roman" w:hAnsi="Times New Roman"/>
        </w:rPr>
        <w:t>L</w:t>
      </w:r>
      <w:r w:rsidR="00240335">
        <w:rPr>
          <w:rFonts w:ascii="Times New Roman" w:hAnsi="Times New Roman"/>
        </w:rPr>
        <w:t>-</w:t>
      </w:r>
      <w:r w:rsidR="00582C23">
        <w:rPr>
          <w:rFonts w:ascii="Times New Roman" w:hAnsi="Times New Roman"/>
        </w:rPr>
        <w:t xml:space="preserve">17AF </w:t>
      </w:r>
      <w:r w:rsidR="00244B59">
        <w:rPr>
          <w:rFonts w:ascii="Times New Roman" w:hAnsi="Times New Roman"/>
        </w:rPr>
        <w:fldChar w:fldCharType="begin">
          <w:fldData xml:space="preserve">PEVuZE5vdGU+PENpdGU+PEF1dGhvcj5FbHk8L0F1dGhvcj48WWVhcj4yMDA5PC9ZZWFyPjxSZWNO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Yy1yZXNvdXJjZS1udW0+PC9yZWNvcmQ+PC9DaXRlPjwvRW5kTm90ZT5=
</w:fldData>
        </w:fldChar>
      </w:r>
      <w:r w:rsidR="00244B59">
        <w:rPr>
          <w:rFonts w:ascii="Times New Roman" w:hAnsi="Times New Roman"/>
        </w:rPr>
        <w:instrText xml:space="preserve"> ADDIN EN.CITE </w:instrText>
      </w:r>
      <w:r w:rsidR="00244B59">
        <w:rPr>
          <w:rFonts w:ascii="Times New Roman" w:hAnsi="Times New Roman"/>
        </w:rPr>
        <w:fldChar w:fldCharType="begin">
          <w:fldData xml:space="preserve">PEVuZE5vdGU+PENpdGU+PEF1dGhvcj5FbHk8L0F1dGhvcj48WWVhcj4yMDA5PC9ZZWFyPjxSZWNO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Yy1yZXNvdXJjZS1udW0+PC9yZWNvcmQ+PC9DaXRlPjwvRW5kTm90ZT5=
</w:fldData>
        </w:fldChar>
      </w:r>
      <w:r w:rsidR="00244B59">
        <w:rPr>
          <w:rFonts w:ascii="Times New Roman" w:hAnsi="Times New Roman"/>
        </w:rPr>
        <w:instrText xml:space="preserve"> ADDIN EN.CITE.DATA </w:instrText>
      </w:r>
      <w:r w:rsidR="00244B59">
        <w:rPr>
          <w:rFonts w:ascii="Times New Roman" w:hAnsi="Times New Roman"/>
        </w:rPr>
      </w:r>
      <w:r w:rsidR="00244B59">
        <w:rPr>
          <w:rFonts w:ascii="Times New Roman" w:hAnsi="Times New Roman"/>
        </w:rPr>
        <w:fldChar w:fldCharType="end"/>
      </w:r>
      <w:r w:rsidR="00244B59">
        <w:rPr>
          <w:rFonts w:ascii="Times New Roman" w:hAnsi="Times New Roman"/>
        </w:rPr>
      </w:r>
      <w:r w:rsidR="00244B59">
        <w:rPr>
          <w:rFonts w:ascii="Times New Roman" w:hAnsi="Times New Roman"/>
        </w:rPr>
        <w:fldChar w:fldCharType="separate"/>
      </w:r>
      <w:r w:rsidR="00244B59">
        <w:rPr>
          <w:rFonts w:ascii="Times New Roman" w:hAnsi="Times New Roman"/>
          <w:noProof/>
        </w:rPr>
        <w:t>(Ely et al. 2009, Goepfert et al. 2017)</w:t>
      </w:r>
      <w:r w:rsidR="00244B59">
        <w:rPr>
          <w:rFonts w:ascii="Times New Roman" w:hAnsi="Times New Roman"/>
        </w:rPr>
        <w:fldChar w:fldCharType="end"/>
      </w:r>
      <w:r w:rsidR="00582C23">
        <w:rPr>
          <w:rFonts w:ascii="Times New Roman" w:hAnsi="Times New Roman"/>
        </w:rPr>
        <w:t>. However, SPR studies using both wild-type and mutant IL</w:t>
      </w:r>
      <w:r w:rsidR="00240335">
        <w:rPr>
          <w:rFonts w:ascii="Times New Roman" w:hAnsi="Times New Roman"/>
        </w:rPr>
        <w:t>-</w:t>
      </w:r>
      <w:r w:rsidR="00582C23">
        <w:rPr>
          <w:rFonts w:ascii="Times New Roman" w:hAnsi="Times New Roman"/>
        </w:rPr>
        <w:t>17AF suggest that IL</w:t>
      </w:r>
      <w:r w:rsidR="00240335">
        <w:rPr>
          <w:rFonts w:ascii="Times New Roman" w:hAnsi="Times New Roman"/>
        </w:rPr>
        <w:t>-</w:t>
      </w:r>
      <w:r w:rsidR="00582C23">
        <w:rPr>
          <w:rFonts w:ascii="Times New Roman" w:hAnsi="Times New Roman"/>
        </w:rPr>
        <w:t>17RA</w:t>
      </w:r>
      <w:r w:rsidR="00433457">
        <w:rPr>
          <w:rFonts w:ascii="Times New Roman" w:hAnsi="Times New Roman"/>
        </w:rPr>
        <w:t xml:space="preserve"> is able to</w:t>
      </w:r>
      <w:r w:rsidR="00582C23">
        <w:rPr>
          <w:rFonts w:ascii="Times New Roman" w:hAnsi="Times New Roman"/>
        </w:rPr>
        <w:t xml:space="preserve"> bind </w:t>
      </w:r>
      <w:r w:rsidR="00433457">
        <w:rPr>
          <w:rFonts w:ascii="Times New Roman" w:hAnsi="Times New Roman"/>
        </w:rPr>
        <w:t xml:space="preserve">to </w:t>
      </w:r>
      <w:r w:rsidR="00582C23">
        <w:rPr>
          <w:rFonts w:ascii="Times New Roman" w:hAnsi="Times New Roman"/>
        </w:rPr>
        <w:t>either face of the heterodimer with similar affinities</w:t>
      </w:r>
      <w:r w:rsidR="00244B59">
        <w:rPr>
          <w:rFonts w:ascii="Times New Roman" w:hAnsi="Times New Roman"/>
        </w:rPr>
        <w:t xml:space="preserve"> </w:t>
      </w:r>
      <w:r w:rsidR="00244B59">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244B59">
        <w:rPr>
          <w:rFonts w:ascii="Times New Roman" w:hAnsi="Times New Roman"/>
        </w:rPr>
        <w:instrText xml:space="preserve"> ADDIN EN.CITE </w:instrText>
      </w:r>
      <w:r w:rsidR="00244B59">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244B59">
        <w:rPr>
          <w:rFonts w:ascii="Times New Roman" w:hAnsi="Times New Roman"/>
        </w:rPr>
        <w:instrText xml:space="preserve"> ADDIN EN.CITE.DATA </w:instrText>
      </w:r>
      <w:r w:rsidR="00244B59">
        <w:rPr>
          <w:rFonts w:ascii="Times New Roman" w:hAnsi="Times New Roman"/>
        </w:rPr>
      </w:r>
      <w:r w:rsidR="00244B59">
        <w:rPr>
          <w:rFonts w:ascii="Times New Roman" w:hAnsi="Times New Roman"/>
        </w:rPr>
        <w:fldChar w:fldCharType="end"/>
      </w:r>
      <w:r w:rsidR="00244B59">
        <w:rPr>
          <w:rFonts w:ascii="Times New Roman" w:hAnsi="Times New Roman"/>
        </w:rPr>
      </w:r>
      <w:r w:rsidR="00244B59">
        <w:rPr>
          <w:rFonts w:ascii="Times New Roman" w:hAnsi="Times New Roman"/>
        </w:rPr>
        <w:fldChar w:fldCharType="separate"/>
      </w:r>
      <w:r w:rsidR="00244B59">
        <w:rPr>
          <w:rFonts w:ascii="Times New Roman" w:hAnsi="Times New Roman"/>
          <w:noProof/>
        </w:rPr>
        <w:t>(Goepfert et al. 2017)</w:t>
      </w:r>
      <w:r w:rsidR="00244B59">
        <w:rPr>
          <w:rFonts w:ascii="Times New Roman" w:hAnsi="Times New Roman"/>
        </w:rPr>
        <w:fldChar w:fldCharType="end"/>
      </w:r>
      <w:r w:rsidR="00582C23">
        <w:rPr>
          <w:rFonts w:ascii="Times New Roman" w:hAnsi="Times New Roman"/>
        </w:rPr>
        <w:t>.</w:t>
      </w:r>
    </w:p>
    <w:p w14:paraId="6DF37742" w14:textId="18851F35" w:rsidR="00F74120" w:rsidRDefault="00EF3B5F" w:rsidP="004821F3">
      <w:pPr>
        <w:rPr>
          <w:rFonts w:ascii="Times New Roman" w:hAnsi="Times New Roman"/>
        </w:rPr>
      </w:pPr>
      <w:r>
        <w:rPr>
          <w:rFonts w:ascii="Times New Roman" w:hAnsi="Times New Roman"/>
        </w:rPr>
        <w:br w:type="page"/>
      </w:r>
    </w:p>
    <w:p w14:paraId="34095BD7" w14:textId="1F48B33D" w:rsidR="00F74120" w:rsidRPr="00446506" w:rsidRDefault="00252425" w:rsidP="00EF3B5F">
      <w:pPr>
        <w:widowControl w:val="0"/>
        <w:autoSpaceDE w:val="0"/>
        <w:autoSpaceDN w:val="0"/>
        <w:adjustRightInd w:val="0"/>
        <w:spacing w:line="480" w:lineRule="auto"/>
        <w:ind w:left="-426" w:firstLine="142"/>
        <w:jc w:val="both"/>
        <w:rPr>
          <w:rFonts w:ascii="Times New Roman" w:hAnsi="Times New Roman"/>
        </w:rPr>
      </w:pPr>
      <w:r>
        <w:rPr>
          <w:rFonts w:ascii="Times New Roman" w:hAnsi="Times New Roman"/>
          <w:noProof/>
        </w:rPr>
        <w:lastRenderedPageBreak/>
        <w:drawing>
          <wp:inline distT="0" distB="0" distL="0" distR="0" wp14:anchorId="0B582C6F" wp14:editId="7888CB58">
            <wp:extent cx="6840000" cy="3281290"/>
            <wp:effectExtent l="0" t="0" r="5715" b="0"/>
            <wp:docPr id="12" name="Picture 12" descr="A picture containing linedrawing, porcel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linedrawing, porcelai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840000" cy="3281290"/>
                    </a:xfrm>
                    <a:prstGeom prst="rect">
                      <a:avLst/>
                    </a:prstGeom>
                  </pic:spPr>
                </pic:pic>
              </a:graphicData>
            </a:graphic>
          </wp:inline>
        </w:drawing>
      </w:r>
      <w:r>
        <w:rPr>
          <w:rFonts w:ascii="Times New Roman" w:hAnsi="Times New Roman"/>
          <w:noProof/>
        </w:rPr>
        <w:drawing>
          <wp:inline distT="0" distB="0" distL="0" distR="0" wp14:anchorId="5393C094" wp14:editId="6FE7DA1E">
            <wp:extent cx="6840000" cy="4058068"/>
            <wp:effectExtent l="0" t="0" r="5715" b="6350"/>
            <wp:docPr id="13" name="Picture 13" descr="A diagram of a pla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diagram of a plant&#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840000" cy="4058068"/>
                    </a:xfrm>
                    <a:prstGeom prst="rect">
                      <a:avLst/>
                    </a:prstGeom>
                  </pic:spPr>
                </pic:pic>
              </a:graphicData>
            </a:graphic>
          </wp:inline>
        </w:drawing>
      </w:r>
    </w:p>
    <w:p w14:paraId="4811C3D2" w14:textId="77777777" w:rsidR="00F74120" w:rsidRPr="00F74120" w:rsidRDefault="00F74120" w:rsidP="00F74120">
      <w:pPr>
        <w:spacing w:line="480" w:lineRule="auto"/>
        <w:ind w:firstLine="720"/>
        <w:jc w:val="both"/>
        <w:rPr>
          <w:rFonts w:ascii="Times New Roman" w:hAnsi="Times New Roman"/>
        </w:rPr>
      </w:pPr>
      <w:r w:rsidRPr="00F74120">
        <w:rPr>
          <w:rFonts w:ascii="Times New Roman" w:hAnsi="Times New Roman"/>
          <w:b/>
          <w:bCs/>
          <w:lang w:val="en-US"/>
        </w:rPr>
        <w:t>Figure 5: Comparison of Structural Changes Induced in IL-17AA, IL-17AF and IL-17FF by binding of IL-17RA and IL-17RC.</w:t>
      </w:r>
      <w:r w:rsidRPr="00F74120">
        <w:rPr>
          <w:rFonts w:ascii="Times New Roman" w:hAnsi="Times New Roman"/>
          <w:lang w:val="en-US"/>
        </w:rPr>
        <w:t xml:space="preserve"> Panel A shows an overlay of the backbone topology of free (blue, PDB code 1JPY) and IL-17RA-bound (cyan, PDB code 3JVF) IL-17FF.  The structures were </w:t>
      </w:r>
      <w:r w:rsidRPr="00F74120">
        <w:rPr>
          <w:rFonts w:ascii="Times New Roman" w:hAnsi="Times New Roman"/>
          <w:lang w:val="en-US"/>
        </w:rPr>
        <w:lastRenderedPageBreak/>
        <w:t>overlaid on the C</w:t>
      </w:r>
      <w:r w:rsidRPr="00F74120">
        <w:rPr>
          <w:rFonts w:ascii="Cambria Math" w:hAnsi="Cambria Math" w:cs="Cambria Math"/>
          <w:lang w:val="en-US"/>
        </w:rPr>
        <w:t>⍺</w:t>
      </w:r>
      <w:r w:rsidRPr="00F74120">
        <w:rPr>
          <w:rFonts w:ascii="Times New Roman" w:hAnsi="Times New Roman"/>
          <w:lang w:val="en-US"/>
        </w:rPr>
        <w:t xml:space="preserve"> atoms of residues that form the highly conserved cysteine knot region. Panels B and C show equivalent overlays for the free (PDB code 4HR9) and IL-17RA-bound (PDB code 4HSA) IL-17AA (B) and for free (PDB code 5N92) and IL-17RA-bound (PDB code 5</w:t>
      </w:r>
      <w:proofErr w:type="gramStart"/>
      <w:r w:rsidRPr="00F74120">
        <w:rPr>
          <w:rFonts w:ascii="Times New Roman" w:hAnsi="Times New Roman"/>
          <w:lang w:val="en-US"/>
        </w:rPr>
        <w:t>NAN)  IL</w:t>
      </w:r>
      <w:proofErr w:type="gramEnd"/>
      <w:r w:rsidRPr="00F74120">
        <w:rPr>
          <w:rFonts w:ascii="Times New Roman" w:hAnsi="Times New Roman"/>
          <w:lang w:val="en-US"/>
        </w:rPr>
        <w:t>-17AF  (C). In panel B the structure of free IL-17AA is shown in red, with the IL-17RA bound form in pink. In panel C the IL-17A and IL-17F subunits of free IL-17AF are shown in red and blue respectively, while the IL-17A and IL-17F chains of the IL-17RA-bound heterodimer are shown in pink and cyan respectively. Panel D shows an equivalent overlay of free (blue, PDB code 1JPY) and IL-17RC-bound (magenta, PDB code 6HG4) IL-17FF.  Panels E and F illustrate the positioning of IL-17RA (D) and IL-17RC (</w:t>
      </w:r>
      <w:proofErr w:type="gramStart"/>
      <w:r w:rsidRPr="00F74120">
        <w:rPr>
          <w:rFonts w:ascii="Times New Roman" w:hAnsi="Times New Roman"/>
          <w:lang w:val="en-US"/>
        </w:rPr>
        <w:t>E)  on</w:t>
      </w:r>
      <w:proofErr w:type="gramEnd"/>
      <w:r w:rsidRPr="00F74120">
        <w:rPr>
          <w:rFonts w:ascii="Times New Roman" w:hAnsi="Times New Roman"/>
          <w:lang w:val="en-US"/>
        </w:rPr>
        <w:t xml:space="preserve"> IL-17FF (PDB codes 3JVF and 6HG4), with IL17FF shown in the same orientation as panel A. In panel E IL-17FF is shown in cyan and the bound D1-D2 domains of IL-17RA in green. Similarly, in panel F IL-17FF is shown in magenta and the two bound molecules of IL-17RC D1-D2 in pale green and yellow. The IL-17RC D3-D4 domains, which do not contact IL17FF, are omitted from the view shown.  </w:t>
      </w:r>
    </w:p>
    <w:p w14:paraId="3417E0A6" w14:textId="77777777" w:rsidR="00F74120" w:rsidRDefault="00F74120" w:rsidP="002C05C7">
      <w:pPr>
        <w:spacing w:line="480" w:lineRule="auto"/>
        <w:jc w:val="both"/>
        <w:rPr>
          <w:rFonts w:ascii="Times New Roman" w:hAnsi="Times New Roman"/>
        </w:rPr>
      </w:pPr>
    </w:p>
    <w:p w14:paraId="71604521" w14:textId="2C107231" w:rsidR="005944B8" w:rsidRDefault="0057350E" w:rsidP="006C6B32">
      <w:pPr>
        <w:spacing w:line="480" w:lineRule="auto"/>
        <w:ind w:firstLine="720"/>
        <w:jc w:val="both"/>
        <w:rPr>
          <w:rFonts w:ascii="Times New Roman" w:hAnsi="Times New Roman"/>
        </w:rPr>
      </w:pPr>
      <w:r>
        <w:rPr>
          <w:rFonts w:ascii="Times New Roman" w:hAnsi="Times New Roman"/>
        </w:rPr>
        <w:t>Comparison of the published crystals structures of IL</w:t>
      </w:r>
      <w:r w:rsidR="00446506">
        <w:rPr>
          <w:rFonts w:ascii="Times New Roman" w:hAnsi="Times New Roman"/>
        </w:rPr>
        <w:t>-</w:t>
      </w:r>
      <w:r>
        <w:rPr>
          <w:rFonts w:ascii="Times New Roman" w:hAnsi="Times New Roman"/>
        </w:rPr>
        <w:t>17AA, IL</w:t>
      </w:r>
      <w:r w:rsidR="00446506">
        <w:rPr>
          <w:rFonts w:ascii="Times New Roman" w:hAnsi="Times New Roman"/>
        </w:rPr>
        <w:t>-</w:t>
      </w:r>
      <w:r>
        <w:rPr>
          <w:rFonts w:ascii="Times New Roman" w:hAnsi="Times New Roman"/>
        </w:rPr>
        <w:t>17AF and IL</w:t>
      </w:r>
      <w:r w:rsidR="00446506">
        <w:rPr>
          <w:rFonts w:ascii="Times New Roman" w:hAnsi="Times New Roman"/>
        </w:rPr>
        <w:t>-</w:t>
      </w:r>
      <w:r>
        <w:rPr>
          <w:rFonts w:ascii="Times New Roman" w:hAnsi="Times New Roman"/>
        </w:rPr>
        <w:t xml:space="preserve">17FF </w:t>
      </w:r>
      <w:r w:rsidR="00255DDE">
        <w:rPr>
          <w:rFonts w:ascii="Times New Roman" w:hAnsi="Times New Roman"/>
        </w:rPr>
        <w:t>reveals</w:t>
      </w:r>
      <w:r>
        <w:rPr>
          <w:rFonts w:ascii="Times New Roman" w:hAnsi="Times New Roman"/>
        </w:rPr>
        <w:t xml:space="preserve"> that a number of significant structural changes are induced </w:t>
      </w:r>
      <w:r w:rsidR="00446506">
        <w:rPr>
          <w:rFonts w:ascii="Times New Roman" w:hAnsi="Times New Roman"/>
        </w:rPr>
        <w:t xml:space="preserve">in the dimers </w:t>
      </w:r>
      <w:r>
        <w:rPr>
          <w:rFonts w:ascii="Times New Roman" w:hAnsi="Times New Roman"/>
        </w:rPr>
        <w:t>upon binding to IL</w:t>
      </w:r>
      <w:r w:rsidR="00446506">
        <w:rPr>
          <w:rFonts w:ascii="Times New Roman" w:hAnsi="Times New Roman"/>
        </w:rPr>
        <w:t>-</w:t>
      </w:r>
      <w:r>
        <w:rPr>
          <w:rFonts w:ascii="Times New Roman" w:hAnsi="Times New Roman"/>
        </w:rPr>
        <w:t>17RA (</w:t>
      </w:r>
      <w:r w:rsidR="00E76F66">
        <w:rPr>
          <w:rFonts w:ascii="Times New Roman" w:hAnsi="Times New Roman"/>
        </w:rPr>
        <w:t>F</w:t>
      </w:r>
      <w:r>
        <w:rPr>
          <w:rFonts w:ascii="Times New Roman" w:hAnsi="Times New Roman"/>
        </w:rPr>
        <w:t>igure</w:t>
      </w:r>
      <w:r w:rsidR="0026026A">
        <w:rPr>
          <w:rFonts w:ascii="Times New Roman" w:hAnsi="Times New Roman"/>
        </w:rPr>
        <w:t xml:space="preserve"> 5</w:t>
      </w:r>
      <w:r w:rsidR="00BA0E2F">
        <w:rPr>
          <w:rFonts w:ascii="Times New Roman" w:hAnsi="Times New Roman"/>
        </w:rPr>
        <w:t>A-C</w:t>
      </w:r>
      <w:r w:rsidR="0026026A">
        <w:rPr>
          <w:rFonts w:ascii="Times New Roman" w:hAnsi="Times New Roman"/>
        </w:rPr>
        <w:t xml:space="preserve"> and </w:t>
      </w:r>
      <w:r w:rsidR="00E76F66">
        <w:rPr>
          <w:rFonts w:ascii="Times New Roman" w:hAnsi="Times New Roman"/>
        </w:rPr>
        <w:t>S</w:t>
      </w:r>
      <w:r w:rsidR="0026026A">
        <w:rPr>
          <w:rFonts w:ascii="Times New Roman" w:hAnsi="Times New Roman"/>
        </w:rPr>
        <w:t xml:space="preserve">upplementary </w:t>
      </w:r>
      <w:r w:rsidR="00E76F66">
        <w:rPr>
          <w:rFonts w:ascii="Times New Roman" w:hAnsi="Times New Roman"/>
        </w:rPr>
        <w:t>F</w:t>
      </w:r>
      <w:r w:rsidR="0026026A">
        <w:rPr>
          <w:rFonts w:ascii="Times New Roman" w:hAnsi="Times New Roman"/>
        </w:rPr>
        <w:t xml:space="preserve">igure </w:t>
      </w:r>
      <w:r w:rsidR="00646E40">
        <w:rPr>
          <w:rFonts w:ascii="Times New Roman" w:hAnsi="Times New Roman"/>
        </w:rPr>
        <w:t>3</w:t>
      </w:r>
      <w:r>
        <w:rPr>
          <w:rFonts w:ascii="Times New Roman" w:hAnsi="Times New Roman"/>
        </w:rPr>
        <w:t>)</w:t>
      </w:r>
      <w:r w:rsidR="00244B59">
        <w:rPr>
          <w:rFonts w:ascii="Times New Roman" w:hAnsi="Times New Roman"/>
        </w:rPr>
        <w:t xml:space="preserve"> </w:t>
      </w:r>
      <w:r w:rsidR="00244B59">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IGFsLiAyMDA5LCBMaXUgZXQgYWwuIDIwMTMsIEdvZXBmZXJ0IGV0IGFsLiAyMDE3KTwvRGlzcGxh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</w:fldData>
        </w:fldChar>
      </w:r>
      <w:r w:rsidR="00244B59">
        <w:rPr>
          <w:rFonts w:ascii="Times New Roman" w:hAnsi="Times New Roman"/>
        </w:rPr>
        <w:instrText xml:space="preserve"> ADDIN EN.CITE </w:instrText>
      </w:r>
      <w:r w:rsidR="00244B59">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IGFsLiAyMDA5LCBMaXUgZXQgYWwuIDIwMTMsIEdvZXBmZXJ0IGV0IGFsLiAyMDE3KTwvRGlzcGxh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</w:fldData>
        </w:fldChar>
      </w:r>
      <w:r w:rsidR="00244B59">
        <w:rPr>
          <w:rFonts w:ascii="Times New Roman" w:hAnsi="Times New Roman"/>
        </w:rPr>
        <w:instrText xml:space="preserve"> ADDIN EN.CITE.DATA </w:instrText>
      </w:r>
      <w:r w:rsidR="00244B59">
        <w:rPr>
          <w:rFonts w:ascii="Times New Roman" w:hAnsi="Times New Roman"/>
        </w:rPr>
      </w:r>
      <w:r w:rsidR="00244B59">
        <w:rPr>
          <w:rFonts w:ascii="Times New Roman" w:hAnsi="Times New Roman"/>
        </w:rPr>
        <w:fldChar w:fldCharType="end"/>
      </w:r>
      <w:r w:rsidR="00244B59">
        <w:rPr>
          <w:rFonts w:ascii="Times New Roman" w:hAnsi="Times New Roman"/>
        </w:rPr>
      </w:r>
      <w:r w:rsidR="00244B59">
        <w:rPr>
          <w:rFonts w:ascii="Times New Roman" w:hAnsi="Times New Roman"/>
        </w:rPr>
        <w:fldChar w:fldCharType="separate"/>
      </w:r>
      <w:r w:rsidR="00244B59">
        <w:rPr>
          <w:rFonts w:ascii="Times New Roman" w:hAnsi="Times New Roman"/>
          <w:noProof/>
        </w:rPr>
        <w:t>(Hymowitz et al. 2001, Ely et al. 2009, Liu et al. 2013, Goepfert et al. 2017)</w:t>
      </w:r>
      <w:r w:rsidR="00244B59">
        <w:rPr>
          <w:rFonts w:ascii="Times New Roman" w:hAnsi="Times New Roman"/>
        </w:rPr>
        <w:fldChar w:fldCharType="end"/>
      </w:r>
      <w:r>
        <w:rPr>
          <w:rFonts w:ascii="Times New Roman" w:hAnsi="Times New Roman"/>
        </w:rPr>
        <w:t>. Most notably, changes in the orientation of one of the long coil regions</w:t>
      </w:r>
      <w:r w:rsidR="00255DDE">
        <w:rPr>
          <w:rFonts w:ascii="Times New Roman" w:hAnsi="Times New Roman"/>
        </w:rPr>
        <w:t xml:space="preserve"> spanning the central dimer interface</w:t>
      </w:r>
      <w:r>
        <w:rPr>
          <w:rFonts w:ascii="Times New Roman" w:hAnsi="Times New Roman"/>
        </w:rPr>
        <w:t xml:space="preserve"> is required to accommodate binding of the receptor. The interaction of IL</w:t>
      </w:r>
      <w:r w:rsidR="00D27ED9">
        <w:rPr>
          <w:rFonts w:ascii="Times New Roman" w:hAnsi="Times New Roman"/>
        </w:rPr>
        <w:t>-</w:t>
      </w:r>
      <w:r>
        <w:rPr>
          <w:rFonts w:ascii="Times New Roman" w:hAnsi="Times New Roman"/>
        </w:rPr>
        <w:t>17RA with IL</w:t>
      </w:r>
      <w:r w:rsidR="00D27ED9">
        <w:rPr>
          <w:rFonts w:ascii="Times New Roman" w:hAnsi="Times New Roman"/>
        </w:rPr>
        <w:t>-</w:t>
      </w:r>
      <w:r>
        <w:rPr>
          <w:rFonts w:ascii="Times New Roman" w:hAnsi="Times New Roman"/>
        </w:rPr>
        <w:t xml:space="preserve">17 dimers also induces </w:t>
      </w:r>
      <w:r w:rsidR="00255DDE">
        <w:rPr>
          <w:rFonts w:ascii="Times New Roman" w:hAnsi="Times New Roman"/>
        </w:rPr>
        <w:t>major</w:t>
      </w:r>
      <w:r w:rsidR="00D27ED9">
        <w:rPr>
          <w:rFonts w:ascii="Times New Roman" w:hAnsi="Times New Roman"/>
        </w:rPr>
        <w:t xml:space="preserve"> </w:t>
      </w:r>
      <w:r>
        <w:rPr>
          <w:rFonts w:ascii="Times New Roman" w:hAnsi="Times New Roman"/>
        </w:rPr>
        <w:t xml:space="preserve">structural changes in the </w:t>
      </w:r>
      <w:r w:rsidR="00444A51">
        <w:rPr>
          <w:rFonts w:ascii="Times New Roman" w:hAnsi="Times New Roman"/>
        </w:rPr>
        <w:t xml:space="preserve">predominantly </w:t>
      </w:r>
      <w:r w:rsidR="005944B8">
        <w:rPr>
          <w:rFonts w:ascii="Times New Roman" w:hAnsi="Times New Roman"/>
        </w:rPr>
        <w:t>unstructured N-terminal region</w:t>
      </w:r>
      <w:r w:rsidR="00444A51">
        <w:rPr>
          <w:rFonts w:ascii="Times New Roman" w:hAnsi="Times New Roman"/>
        </w:rPr>
        <w:t xml:space="preserve"> and the </w:t>
      </w:r>
      <w:r w:rsidR="00444A51">
        <w:rPr>
          <w:rFonts w:ascii="Times New Roman" w:hAnsi="Times New Roman"/>
        </w:rPr>
        <w:sym w:font="Symbol" w:char="F062"/>
      </w:r>
      <w:r w:rsidR="00444A51">
        <w:rPr>
          <w:rFonts w:ascii="Times New Roman" w:hAnsi="Times New Roman"/>
        </w:rPr>
        <w:t xml:space="preserve">0 sheet, as well as the formation of an additional </w:t>
      </w:r>
      <w:r w:rsidR="00444A51">
        <w:rPr>
          <w:rFonts w:ascii="Times New Roman" w:hAnsi="Times New Roman"/>
        </w:rPr>
        <w:sym w:font="Symbol" w:char="F062"/>
      </w:r>
      <w:r w:rsidR="00444A51">
        <w:rPr>
          <w:rFonts w:ascii="Times New Roman" w:hAnsi="Times New Roman"/>
        </w:rPr>
        <w:t xml:space="preserve">-strand in the unstructured C-terminal region of one of the </w:t>
      </w:r>
      <w:r w:rsidR="0026026A">
        <w:rPr>
          <w:rFonts w:ascii="Times New Roman" w:hAnsi="Times New Roman"/>
        </w:rPr>
        <w:t>prot</w:t>
      </w:r>
      <w:r w:rsidR="00444A51">
        <w:rPr>
          <w:rFonts w:ascii="Times New Roman" w:hAnsi="Times New Roman"/>
        </w:rPr>
        <w:t xml:space="preserve">omers. </w:t>
      </w:r>
      <w:r w:rsidR="00D27ED9">
        <w:rPr>
          <w:rFonts w:ascii="Times New Roman" w:hAnsi="Times New Roman"/>
        </w:rPr>
        <w:t>In order to quantify</w:t>
      </w:r>
      <w:r w:rsidR="005944B8">
        <w:rPr>
          <w:rFonts w:ascii="Times New Roman" w:hAnsi="Times New Roman"/>
        </w:rPr>
        <w:t xml:space="preserve"> and further analyse </w:t>
      </w:r>
      <w:r w:rsidR="00D27ED9">
        <w:rPr>
          <w:rFonts w:ascii="Times New Roman" w:hAnsi="Times New Roman"/>
        </w:rPr>
        <w:t>the changes induced upon binding</w:t>
      </w:r>
      <w:r w:rsidR="00ED777B">
        <w:rPr>
          <w:rFonts w:ascii="Times New Roman" w:hAnsi="Times New Roman"/>
        </w:rPr>
        <w:t>,</w:t>
      </w:r>
      <w:r w:rsidR="00D27ED9">
        <w:rPr>
          <w:rFonts w:ascii="Times New Roman" w:hAnsi="Times New Roman"/>
        </w:rPr>
        <w:t xml:space="preserve"> the structures of the apo- and IL-17RA bound </w:t>
      </w:r>
      <w:r w:rsidR="00ED777B">
        <w:rPr>
          <w:rFonts w:ascii="Times New Roman" w:hAnsi="Times New Roman"/>
        </w:rPr>
        <w:t>IL-17 dimer</w:t>
      </w:r>
      <w:r w:rsidR="00444A51">
        <w:rPr>
          <w:rFonts w:ascii="Times New Roman" w:hAnsi="Times New Roman"/>
        </w:rPr>
        <w:t>s</w:t>
      </w:r>
      <w:r w:rsidR="00D27ED9">
        <w:rPr>
          <w:rFonts w:ascii="Times New Roman" w:hAnsi="Times New Roman"/>
        </w:rPr>
        <w:t xml:space="preserve"> were overlaid </w:t>
      </w:r>
      <w:r w:rsidR="00792425">
        <w:rPr>
          <w:rFonts w:ascii="Times New Roman" w:hAnsi="Times New Roman"/>
        </w:rPr>
        <w:t xml:space="preserve">in </w:t>
      </w:r>
      <w:proofErr w:type="spellStart"/>
      <w:r w:rsidR="00151BB5">
        <w:rPr>
          <w:rFonts w:ascii="Times New Roman" w:hAnsi="Times New Roman"/>
        </w:rPr>
        <w:t>P</w:t>
      </w:r>
      <w:r w:rsidR="00792425">
        <w:rPr>
          <w:rFonts w:ascii="Times New Roman" w:hAnsi="Times New Roman"/>
        </w:rPr>
        <w:t>y</w:t>
      </w:r>
      <w:r w:rsidR="00151BB5">
        <w:rPr>
          <w:rFonts w:ascii="Times New Roman" w:hAnsi="Times New Roman"/>
        </w:rPr>
        <w:t>MOL</w:t>
      </w:r>
      <w:proofErr w:type="spellEnd"/>
      <w:r w:rsidR="00151BB5">
        <w:rPr>
          <w:rFonts w:ascii="Times New Roman" w:hAnsi="Times New Roman"/>
        </w:rPr>
        <w:t xml:space="preserve"> (Schrodinger)</w:t>
      </w:r>
      <w:r w:rsidR="00792425">
        <w:rPr>
          <w:rFonts w:ascii="Times New Roman" w:hAnsi="Times New Roman"/>
        </w:rPr>
        <w:t xml:space="preserve"> </w:t>
      </w:r>
      <w:r w:rsidR="00D27ED9">
        <w:rPr>
          <w:rFonts w:ascii="Times New Roman" w:hAnsi="Times New Roman"/>
        </w:rPr>
        <w:t>on the C</w:t>
      </w:r>
      <w:r w:rsidR="00D27ED9">
        <w:rPr>
          <w:rFonts w:ascii="Times New Roman" w:hAnsi="Times New Roman"/>
        </w:rPr>
        <w:sym w:font="Symbol" w:char="F061"/>
      </w:r>
      <w:r w:rsidR="00D27ED9">
        <w:rPr>
          <w:rFonts w:ascii="Times New Roman" w:hAnsi="Times New Roman"/>
        </w:rPr>
        <w:t xml:space="preserve"> atoms of the </w:t>
      </w:r>
      <w:r w:rsidR="00ED777B">
        <w:rPr>
          <w:rFonts w:ascii="Times New Roman" w:hAnsi="Times New Roman"/>
        </w:rPr>
        <w:t xml:space="preserve">residues </w:t>
      </w:r>
      <w:r w:rsidR="00D27ED9">
        <w:rPr>
          <w:rFonts w:ascii="Times New Roman" w:hAnsi="Times New Roman"/>
        </w:rPr>
        <w:t xml:space="preserve">that form the </w:t>
      </w:r>
      <w:r w:rsidR="00255DDE">
        <w:rPr>
          <w:rFonts w:ascii="Times New Roman" w:hAnsi="Times New Roman"/>
        </w:rPr>
        <w:t xml:space="preserve">highly conserved </w:t>
      </w:r>
      <w:r w:rsidR="00D27ED9">
        <w:rPr>
          <w:rFonts w:ascii="Times New Roman" w:hAnsi="Times New Roman"/>
        </w:rPr>
        <w:t>cysteine knot</w:t>
      </w:r>
      <w:r w:rsidR="00255DDE">
        <w:rPr>
          <w:rFonts w:ascii="Times New Roman" w:hAnsi="Times New Roman"/>
        </w:rPr>
        <w:t xml:space="preserve"> (residues </w:t>
      </w:r>
      <w:r w:rsidR="00D961D2">
        <w:rPr>
          <w:rFonts w:ascii="Times New Roman" w:hAnsi="Times New Roman"/>
        </w:rPr>
        <w:t>C94, C99, C144 and C146 of IL-17A</w:t>
      </w:r>
      <w:r w:rsidR="00EC53CC">
        <w:rPr>
          <w:rFonts w:ascii="Times New Roman" w:hAnsi="Times New Roman"/>
        </w:rPr>
        <w:t xml:space="preserve"> and C102, C107</w:t>
      </w:r>
      <w:r w:rsidR="00D6532E">
        <w:rPr>
          <w:rFonts w:ascii="Times New Roman" w:hAnsi="Times New Roman"/>
        </w:rPr>
        <w:t>, C152 and C154 or IL-17F</w:t>
      </w:r>
      <w:r w:rsidR="00255DDE">
        <w:rPr>
          <w:rFonts w:ascii="Times New Roman" w:hAnsi="Times New Roman"/>
        </w:rPr>
        <w:t>)</w:t>
      </w:r>
      <w:r w:rsidR="00ED777B">
        <w:rPr>
          <w:rFonts w:ascii="Times New Roman" w:hAnsi="Times New Roman"/>
        </w:rPr>
        <w:t>,</w:t>
      </w:r>
      <w:r w:rsidR="00D27ED9">
        <w:rPr>
          <w:rFonts w:ascii="Times New Roman" w:hAnsi="Times New Roman"/>
        </w:rPr>
        <w:t xml:space="preserve"> and the C</w:t>
      </w:r>
      <w:r w:rsidR="00D27ED9">
        <w:rPr>
          <w:rFonts w:ascii="Times New Roman" w:hAnsi="Times New Roman"/>
        </w:rPr>
        <w:sym w:font="Symbol" w:char="F061"/>
      </w:r>
      <w:r w:rsidR="00D27ED9">
        <w:rPr>
          <w:rFonts w:ascii="Times New Roman" w:hAnsi="Times New Roman"/>
        </w:rPr>
        <w:t xml:space="preserve">-RMSD </w:t>
      </w:r>
      <w:r w:rsidR="00D27ED9">
        <w:rPr>
          <w:rFonts w:ascii="Times New Roman" w:hAnsi="Times New Roman"/>
        </w:rPr>
        <w:lastRenderedPageBreak/>
        <w:t>per residue was calculated using VMD</w:t>
      </w:r>
      <w:r w:rsidR="00D6136D">
        <w:rPr>
          <w:rFonts w:ascii="Times New Roman" w:hAnsi="Times New Roman"/>
        </w:rPr>
        <w:t xml:space="preserve"> </w:t>
      </w:r>
      <w:r w:rsidR="00D27ED9">
        <w:rPr>
          <w:rFonts w:ascii="Times New Roman" w:hAnsi="Times New Roman"/>
        </w:rPr>
        <w:t>(</w:t>
      </w:r>
      <w:r w:rsidR="00E76F66">
        <w:rPr>
          <w:rFonts w:ascii="Times New Roman" w:hAnsi="Times New Roman"/>
        </w:rPr>
        <w:t>F</w:t>
      </w:r>
      <w:r w:rsidR="00D27ED9">
        <w:rPr>
          <w:rFonts w:ascii="Times New Roman" w:hAnsi="Times New Roman"/>
        </w:rPr>
        <w:t>igure</w:t>
      </w:r>
      <w:r w:rsidR="0026026A">
        <w:rPr>
          <w:rFonts w:ascii="Times New Roman" w:hAnsi="Times New Roman"/>
        </w:rPr>
        <w:t xml:space="preserve"> 3</w:t>
      </w:r>
      <w:r w:rsidR="00BA0E2F">
        <w:rPr>
          <w:rFonts w:ascii="Times New Roman" w:hAnsi="Times New Roman"/>
        </w:rPr>
        <w:t>A-D</w:t>
      </w:r>
      <w:r w:rsidR="00D27ED9">
        <w:rPr>
          <w:rFonts w:ascii="Times New Roman" w:hAnsi="Times New Roman"/>
        </w:rPr>
        <w:t>)</w:t>
      </w:r>
      <w:r w:rsidR="00AD7B76">
        <w:rPr>
          <w:rFonts w:ascii="Times New Roman" w:hAnsi="Times New Roman"/>
        </w:rPr>
        <w:t xml:space="preserve"> </w:t>
      </w:r>
      <w:r w:rsidR="00AD7B76">
        <w:rPr>
          <w:rFonts w:ascii="Times New Roman" w:hAnsi="Times New Roman"/>
        </w:rPr>
        <w:fldChar w:fldCharType="begin"/>
      </w:r>
      <w:r w:rsidR="00B21BFA">
        <w:rPr>
          <w:rFonts w:ascii="Times New Roman" w:hAnsi="Times New Roman"/>
        </w:rPr>
        <w:instrText xml:space="preserve"> ADDIN EN.CITE &lt;EndNote&gt;&lt;Cite&gt;&lt;Author&gt;Humphrey&lt;/Author&gt;&lt;Year&gt;1996&lt;/Year&gt;&lt;RecNum&gt;608&lt;/RecNum&gt;&lt;DisplayText&gt;(Humphrey et al. 1996)&lt;/DisplayText&gt;&lt;record&gt;&lt;rec-number&gt;608&lt;/rec-number&gt;&lt;foreign-keys&gt;&lt;key app="EN" db-id="fr2arpwp0dxtp5esdx6xtra35522xr29zx92" timestamp="1601644581"&gt;608&lt;/key&gt;&lt;/foreign-keys&gt;&lt;ref-type name="Journal Article"&gt;17&lt;/ref-type&gt;&lt;contributors&gt;&lt;authors&gt;&lt;author&gt;Humphrey, W.&lt;/author&gt;&lt;author&gt;Dalke, A.&lt;/author&gt;&lt;author&gt;Schulten, K.&lt;/author&gt;&lt;/authors&gt;&lt;/contributors&gt;&lt;auth-address&gt;Theoretical Biophysics Group, University of Illinois, Urbana 61801, USA.&lt;/auth-address&gt;&lt;titles&gt;&lt;title&gt;VMD: visual molecular dynamics&lt;/title&gt;&lt;secondary-title&gt;J Mol Graph&lt;/secondary-title&gt;&lt;/titles&gt;&lt;periodical&gt;&lt;full-title&gt;J Mol Graph&lt;/full-title&gt;&lt;/periodical&gt;&lt;pages&gt;33-8, 27-8&lt;/pages&gt;&lt;volume&gt;14&lt;/volume&gt;&lt;number&gt;1&lt;/number&gt;&lt;edition&gt;1996/02/01&lt;/edition&gt;&lt;keywords&gt;&lt;keyword&gt;*Computer Graphics&lt;/keyword&gt;&lt;keyword&gt;*Computer Simulation&lt;/keyword&gt;&lt;keyword&gt;Computers&lt;/keyword&gt;&lt;keyword&gt;*Models, Molecular&lt;/keyword&gt;&lt;keyword&gt;Nucleic Acids/chemistry&lt;/keyword&gt;&lt;keyword&gt;Proteins/chemistry&lt;/keyword&gt;&lt;keyword&gt;User-Computer Interface&lt;/keyword&gt;&lt;/keywords&gt;&lt;dates&gt;&lt;year&gt;1996&lt;/year&gt;&lt;pub-dates&gt;&lt;date&gt;Feb&lt;/date&gt;&lt;/pub-dates&gt;&lt;/dates&gt;&lt;isbn&gt;0263-7855 (Print)&amp;#xD;0263-7855 (Linking)&lt;/isbn&gt;&lt;accession-num&gt;8744570&lt;/accession-num&gt;&lt;urls&gt;&lt;related-urls&gt;&lt;url&gt;https://www.ncbi.nlm.nih.gov/pubmed/8744570&lt;/url&gt;&lt;/related-urls&gt;&lt;/urls&gt;&lt;electronic-resource-num&gt;10.1016/0263-7855(96)00018-5&lt;/electronic-resource-num&gt;&lt;/record&gt;&lt;/Cite&gt;&lt;/EndNote&gt;</w:instrText>
      </w:r>
      <w:r w:rsidR="00AD7B76">
        <w:rPr>
          <w:rFonts w:ascii="Times New Roman" w:hAnsi="Times New Roman"/>
        </w:rPr>
        <w:fldChar w:fldCharType="separate"/>
      </w:r>
      <w:r w:rsidR="00B21BFA">
        <w:rPr>
          <w:rFonts w:ascii="Times New Roman" w:hAnsi="Times New Roman"/>
          <w:noProof/>
        </w:rPr>
        <w:t>(Humphrey et al. 1996)</w:t>
      </w:r>
      <w:r w:rsidR="00AD7B76">
        <w:rPr>
          <w:rFonts w:ascii="Times New Roman" w:hAnsi="Times New Roman"/>
        </w:rPr>
        <w:fldChar w:fldCharType="end"/>
      </w:r>
      <w:r w:rsidR="00D27ED9">
        <w:rPr>
          <w:rFonts w:ascii="Times New Roman" w:hAnsi="Times New Roman"/>
        </w:rPr>
        <w:t>.</w:t>
      </w:r>
      <w:r w:rsidR="00ED777B">
        <w:rPr>
          <w:rFonts w:ascii="Times New Roman" w:hAnsi="Times New Roman"/>
        </w:rPr>
        <w:t xml:space="preserve"> </w:t>
      </w:r>
      <w:r w:rsidR="005944B8">
        <w:rPr>
          <w:rFonts w:ascii="Times New Roman" w:hAnsi="Times New Roman"/>
        </w:rPr>
        <w:t xml:space="preserve">In addition to the changes already noted in the flexible coil, </w:t>
      </w:r>
      <w:r w:rsidR="00444A51">
        <w:rPr>
          <w:rFonts w:ascii="Times New Roman" w:hAnsi="Times New Roman"/>
        </w:rPr>
        <w:t>‘</w:t>
      </w:r>
      <w:r w:rsidR="005944B8">
        <w:rPr>
          <w:rFonts w:ascii="Times New Roman" w:hAnsi="Times New Roman"/>
        </w:rPr>
        <w:t>skirt</w:t>
      </w:r>
      <w:r w:rsidR="00444A51">
        <w:rPr>
          <w:rFonts w:ascii="Times New Roman" w:hAnsi="Times New Roman"/>
        </w:rPr>
        <w:t>’</w:t>
      </w:r>
      <w:r w:rsidR="005944B8">
        <w:rPr>
          <w:rFonts w:ascii="Times New Roman" w:hAnsi="Times New Roman"/>
        </w:rPr>
        <w:t xml:space="preserve"> and C-terminal regions, </w:t>
      </w:r>
      <w:r w:rsidR="00792425">
        <w:rPr>
          <w:rFonts w:ascii="Times New Roman" w:hAnsi="Times New Roman"/>
        </w:rPr>
        <w:t>analysis of the C</w:t>
      </w:r>
      <w:r w:rsidR="00792425">
        <w:rPr>
          <w:rFonts w:ascii="Times New Roman" w:hAnsi="Times New Roman"/>
        </w:rPr>
        <w:sym w:font="Symbol" w:char="F061"/>
      </w:r>
      <w:r w:rsidR="00792425">
        <w:rPr>
          <w:rFonts w:ascii="Times New Roman" w:hAnsi="Times New Roman"/>
        </w:rPr>
        <w:t xml:space="preserve">-RMSD plots </w:t>
      </w:r>
      <w:r w:rsidR="00B9362C">
        <w:rPr>
          <w:rFonts w:ascii="Times New Roman" w:hAnsi="Times New Roman"/>
        </w:rPr>
        <w:t xml:space="preserve">for IL-17AA </w:t>
      </w:r>
      <w:r w:rsidR="00792425">
        <w:rPr>
          <w:rFonts w:ascii="Times New Roman" w:hAnsi="Times New Roman"/>
        </w:rPr>
        <w:t xml:space="preserve">highlighted </w:t>
      </w:r>
      <w:r w:rsidR="007E79DF">
        <w:rPr>
          <w:rFonts w:ascii="Times New Roman" w:hAnsi="Times New Roman"/>
        </w:rPr>
        <w:t>a</w:t>
      </w:r>
      <w:r w:rsidR="00792425">
        <w:rPr>
          <w:rFonts w:ascii="Times New Roman" w:hAnsi="Times New Roman"/>
        </w:rPr>
        <w:t xml:space="preserve"> </w:t>
      </w:r>
      <w:r w:rsidR="00D65127">
        <w:rPr>
          <w:rFonts w:ascii="Times New Roman" w:hAnsi="Times New Roman"/>
        </w:rPr>
        <w:t xml:space="preserve">significant twist in the </w:t>
      </w:r>
      <w:r w:rsidR="000A32AD">
        <w:rPr>
          <w:rFonts w:ascii="Times New Roman" w:hAnsi="Times New Roman"/>
        </w:rPr>
        <w:sym w:font="Symbol" w:char="F062"/>
      </w:r>
      <w:r w:rsidR="000A32AD">
        <w:rPr>
          <w:rFonts w:ascii="Times New Roman" w:hAnsi="Times New Roman"/>
        </w:rPr>
        <w:t>1-</w:t>
      </w:r>
      <w:r w:rsidR="000A32AD">
        <w:rPr>
          <w:rFonts w:ascii="Times New Roman" w:hAnsi="Times New Roman"/>
        </w:rPr>
        <w:sym w:font="Symbol" w:char="F062"/>
      </w:r>
      <w:r w:rsidR="000A32AD">
        <w:rPr>
          <w:rFonts w:ascii="Times New Roman" w:hAnsi="Times New Roman"/>
        </w:rPr>
        <w:t xml:space="preserve">2 and </w:t>
      </w:r>
      <w:r w:rsidR="000A32AD">
        <w:rPr>
          <w:rFonts w:ascii="Times New Roman" w:hAnsi="Times New Roman"/>
        </w:rPr>
        <w:sym w:font="Symbol" w:char="F062"/>
      </w:r>
      <w:r w:rsidR="000A32AD">
        <w:rPr>
          <w:rFonts w:ascii="Times New Roman" w:hAnsi="Times New Roman"/>
        </w:rPr>
        <w:t>3-</w:t>
      </w:r>
      <w:r w:rsidR="000A32AD">
        <w:rPr>
          <w:rFonts w:ascii="Times New Roman" w:hAnsi="Times New Roman"/>
        </w:rPr>
        <w:sym w:font="Symbol" w:char="F062"/>
      </w:r>
      <w:r w:rsidR="000A32AD">
        <w:rPr>
          <w:rFonts w:ascii="Times New Roman" w:hAnsi="Times New Roman"/>
        </w:rPr>
        <w:t>4 turns, and adjacent residues</w:t>
      </w:r>
      <w:r w:rsidR="00193E12">
        <w:rPr>
          <w:rFonts w:ascii="Times New Roman" w:hAnsi="Times New Roman"/>
        </w:rPr>
        <w:t>,</w:t>
      </w:r>
      <w:r w:rsidR="000A32AD">
        <w:rPr>
          <w:rFonts w:ascii="Times New Roman" w:hAnsi="Times New Roman"/>
        </w:rPr>
        <w:t xml:space="preserve"> </w:t>
      </w:r>
      <w:r w:rsidR="00193E12">
        <w:rPr>
          <w:rFonts w:ascii="Times New Roman" w:hAnsi="Times New Roman"/>
        </w:rPr>
        <w:t xml:space="preserve">relative to </w:t>
      </w:r>
      <w:r w:rsidR="0026026A">
        <w:rPr>
          <w:rFonts w:ascii="Times New Roman" w:hAnsi="Times New Roman"/>
        </w:rPr>
        <w:t xml:space="preserve">the </w:t>
      </w:r>
      <w:r w:rsidR="00193E12">
        <w:rPr>
          <w:rFonts w:ascii="Times New Roman" w:hAnsi="Times New Roman"/>
        </w:rPr>
        <w:t>cysteine knot</w:t>
      </w:r>
      <w:r w:rsidR="006C6B32">
        <w:rPr>
          <w:rFonts w:ascii="Times New Roman" w:hAnsi="Times New Roman"/>
        </w:rPr>
        <w:t xml:space="preserve"> </w:t>
      </w:r>
      <w:r w:rsidR="00D65127">
        <w:rPr>
          <w:rFonts w:ascii="Times New Roman" w:hAnsi="Times New Roman"/>
        </w:rPr>
        <w:t>upon binding IL-17RA</w:t>
      </w:r>
      <w:r w:rsidR="00D6136D">
        <w:rPr>
          <w:rFonts w:ascii="Times New Roman" w:hAnsi="Times New Roman"/>
        </w:rPr>
        <w:t xml:space="preserve"> (</w:t>
      </w:r>
      <w:r w:rsidR="00E76F66">
        <w:rPr>
          <w:rFonts w:ascii="Times New Roman" w:hAnsi="Times New Roman"/>
        </w:rPr>
        <w:t>F</w:t>
      </w:r>
      <w:r w:rsidR="00B9362C">
        <w:rPr>
          <w:rFonts w:ascii="Times New Roman" w:hAnsi="Times New Roman"/>
        </w:rPr>
        <w:t>igure</w:t>
      </w:r>
      <w:r w:rsidR="001F15F3">
        <w:rPr>
          <w:rFonts w:ascii="Times New Roman" w:hAnsi="Times New Roman"/>
        </w:rPr>
        <w:t>s</w:t>
      </w:r>
      <w:r w:rsidR="00B9362C">
        <w:rPr>
          <w:rFonts w:ascii="Times New Roman" w:hAnsi="Times New Roman"/>
        </w:rPr>
        <w:t xml:space="preserve"> 3</w:t>
      </w:r>
      <w:r w:rsidR="00BA0E2F">
        <w:rPr>
          <w:rFonts w:ascii="Times New Roman" w:hAnsi="Times New Roman"/>
        </w:rPr>
        <w:t>A</w:t>
      </w:r>
      <w:r w:rsidR="00B9362C">
        <w:rPr>
          <w:rFonts w:ascii="Times New Roman" w:hAnsi="Times New Roman"/>
        </w:rPr>
        <w:t>, 5</w:t>
      </w:r>
      <w:r w:rsidR="00BA0E2F">
        <w:rPr>
          <w:rFonts w:ascii="Times New Roman" w:hAnsi="Times New Roman"/>
        </w:rPr>
        <w:t>B</w:t>
      </w:r>
      <w:r w:rsidR="00B9362C">
        <w:rPr>
          <w:rFonts w:ascii="Times New Roman" w:hAnsi="Times New Roman"/>
        </w:rPr>
        <w:t xml:space="preserve"> and </w:t>
      </w:r>
      <w:r w:rsidR="00E76F66">
        <w:rPr>
          <w:rFonts w:ascii="Times New Roman" w:hAnsi="Times New Roman"/>
        </w:rPr>
        <w:t>S</w:t>
      </w:r>
      <w:r w:rsidR="00D6136D">
        <w:rPr>
          <w:rFonts w:ascii="Times New Roman" w:hAnsi="Times New Roman"/>
        </w:rPr>
        <w:t xml:space="preserve">upplementary </w:t>
      </w:r>
      <w:r w:rsidR="00E76F66">
        <w:rPr>
          <w:rFonts w:ascii="Times New Roman" w:hAnsi="Times New Roman"/>
        </w:rPr>
        <w:t>F</w:t>
      </w:r>
      <w:r w:rsidR="00D6136D">
        <w:rPr>
          <w:rFonts w:ascii="Times New Roman" w:hAnsi="Times New Roman"/>
        </w:rPr>
        <w:t>igure 3</w:t>
      </w:r>
      <w:r w:rsidR="00BA0E2F">
        <w:rPr>
          <w:rFonts w:ascii="Times New Roman" w:hAnsi="Times New Roman"/>
        </w:rPr>
        <w:t>D</w:t>
      </w:r>
      <w:r w:rsidR="00D6136D">
        <w:rPr>
          <w:rFonts w:ascii="Times New Roman" w:hAnsi="Times New Roman"/>
        </w:rPr>
        <w:t>)</w:t>
      </w:r>
      <w:r w:rsidR="00D65127">
        <w:rPr>
          <w:rFonts w:ascii="Times New Roman" w:hAnsi="Times New Roman"/>
        </w:rPr>
        <w:t xml:space="preserve">. In addition, </w:t>
      </w:r>
      <w:r w:rsidR="006C6B32">
        <w:rPr>
          <w:rFonts w:ascii="Times New Roman" w:hAnsi="Times New Roman"/>
        </w:rPr>
        <w:t xml:space="preserve">a </w:t>
      </w:r>
      <w:r w:rsidR="008B2C55">
        <w:rPr>
          <w:rFonts w:ascii="Times New Roman" w:hAnsi="Times New Roman"/>
        </w:rPr>
        <w:t xml:space="preserve">significant </w:t>
      </w:r>
      <w:r w:rsidR="006C6B32">
        <w:rPr>
          <w:rFonts w:ascii="Times New Roman" w:hAnsi="Times New Roman"/>
        </w:rPr>
        <w:t xml:space="preserve">change in the relative orientation of the </w:t>
      </w:r>
      <w:r w:rsidR="006C6B32">
        <w:rPr>
          <w:rFonts w:ascii="Times New Roman" w:hAnsi="Times New Roman"/>
        </w:rPr>
        <w:sym w:font="Symbol" w:char="F062"/>
      </w:r>
      <w:r w:rsidR="006C6B32">
        <w:rPr>
          <w:rFonts w:ascii="Times New Roman" w:hAnsi="Times New Roman"/>
        </w:rPr>
        <w:t>3-</w:t>
      </w:r>
      <w:r w:rsidR="006C6B32">
        <w:rPr>
          <w:rFonts w:ascii="Times New Roman" w:hAnsi="Times New Roman"/>
        </w:rPr>
        <w:sym w:font="Symbol" w:char="F062"/>
      </w:r>
      <w:r w:rsidR="006C6B32">
        <w:rPr>
          <w:rFonts w:ascii="Times New Roman" w:hAnsi="Times New Roman"/>
        </w:rPr>
        <w:t>4 turn was</w:t>
      </w:r>
      <w:r w:rsidR="00255DDE">
        <w:rPr>
          <w:rFonts w:ascii="Times New Roman" w:hAnsi="Times New Roman"/>
        </w:rPr>
        <w:t xml:space="preserve"> induced</w:t>
      </w:r>
      <w:r w:rsidR="006C6B32">
        <w:rPr>
          <w:rFonts w:ascii="Times New Roman" w:hAnsi="Times New Roman"/>
        </w:rPr>
        <w:t xml:space="preserve"> in the </w:t>
      </w:r>
      <w:r w:rsidR="00255DDE">
        <w:rPr>
          <w:rFonts w:ascii="Times New Roman" w:hAnsi="Times New Roman"/>
        </w:rPr>
        <w:t>IL-17</w:t>
      </w:r>
      <w:r w:rsidR="0019350C">
        <w:rPr>
          <w:rFonts w:ascii="Times New Roman" w:hAnsi="Times New Roman"/>
        </w:rPr>
        <w:t>A</w:t>
      </w:r>
      <w:r w:rsidR="00255DDE">
        <w:rPr>
          <w:rFonts w:ascii="Times New Roman" w:hAnsi="Times New Roman"/>
        </w:rPr>
        <w:t xml:space="preserve"> subunit</w:t>
      </w:r>
      <w:r w:rsidR="006C6B32">
        <w:rPr>
          <w:rFonts w:ascii="Times New Roman" w:hAnsi="Times New Roman"/>
        </w:rPr>
        <w:t xml:space="preserve"> that contacts IL-17RA D1.</w:t>
      </w:r>
      <w:r w:rsidR="005944B8">
        <w:rPr>
          <w:rFonts w:ascii="Times New Roman" w:hAnsi="Times New Roman"/>
        </w:rPr>
        <w:t xml:space="preserve"> </w:t>
      </w:r>
    </w:p>
    <w:p w14:paraId="31233451" w14:textId="20DB9151" w:rsidR="00384B99" w:rsidRDefault="0057350E" w:rsidP="00384B99">
      <w:pPr>
        <w:spacing w:line="480" w:lineRule="auto"/>
        <w:ind w:firstLine="720"/>
        <w:jc w:val="both"/>
        <w:rPr>
          <w:rFonts w:ascii="Times New Roman" w:hAnsi="Times New Roman"/>
        </w:rPr>
      </w:pPr>
      <w:r>
        <w:rPr>
          <w:rFonts w:ascii="Times New Roman" w:hAnsi="Times New Roman"/>
        </w:rPr>
        <w:t>Comparison of the C</w:t>
      </w:r>
      <w:r>
        <w:rPr>
          <w:rFonts w:ascii="Times New Roman" w:hAnsi="Times New Roman"/>
        </w:rPr>
        <w:sym w:font="Symbol" w:char="F061"/>
      </w:r>
      <w:r>
        <w:rPr>
          <w:rFonts w:ascii="Times New Roman" w:hAnsi="Times New Roman"/>
        </w:rPr>
        <w:t>-RMSDs and the backbone amide peak intensities observed for each residue in IL</w:t>
      </w:r>
      <w:r w:rsidR="001E4645">
        <w:rPr>
          <w:rFonts w:ascii="Times New Roman" w:hAnsi="Times New Roman"/>
        </w:rPr>
        <w:t>-</w:t>
      </w:r>
      <w:r>
        <w:rPr>
          <w:rFonts w:ascii="Times New Roman" w:hAnsi="Times New Roman"/>
        </w:rPr>
        <w:t xml:space="preserve">17AA </w:t>
      </w:r>
      <w:r w:rsidR="00B1355D">
        <w:rPr>
          <w:rFonts w:ascii="Times New Roman" w:hAnsi="Times New Roman"/>
        </w:rPr>
        <w:t>revealed</w:t>
      </w:r>
      <w:r>
        <w:rPr>
          <w:rFonts w:ascii="Times New Roman" w:hAnsi="Times New Roman"/>
        </w:rPr>
        <w:t xml:space="preserve"> that the largest structural changes were observed in regions of IL</w:t>
      </w:r>
      <w:r w:rsidR="001E4645">
        <w:rPr>
          <w:rFonts w:ascii="Times New Roman" w:hAnsi="Times New Roman"/>
        </w:rPr>
        <w:t>-</w:t>
      </w:r>
      <w:r>
        <w:rPr>
          <w:rFonts w:ascii="Times New Roman" w:hAnsi="Times New Roman"/>
        </w:rPr>
        <w:t>17A</w:t>
      </w:r>
      <w:r w:rsidR="001E4645">
        <w:rPr>
          <w:rFonts w:ascii="Times New Roman" w:hAnsi="Times New Roman"/>
        </w:rPr>
        <w:t>A</w:t>
      </w:r>
      <w:r>
        <w:rPr>
          <w:rFonts w:ascii="Times New Roman" w:hAnsi="Times New Roman"/>
        </w:rPr>
        <w:t xml:space="preserve"> where either very weak</w:t>
      </w:r>
      <w:r w:rsidR="001E4645">
        <w:rPr>
          <w:rFonts w:ascii="Times New Roman" w:hAnsi="Times New Roman"/>
        </w:rPr>
        <w:t>/</w:t>
      </w:r>
      <w:r>
        <w:rPr>
          <w:rFonts w:ascii="Times New Roman" w:hAnsi="Times New Roman"/>
        </w:rPr>
        <w:t>broad or no NMR signals were detected</w:t>
      </w:r>
      <w:r w:rsidR="0019350C">
        <w:rPr>
          <w:rFonts w:ascii="Times New Roman" w:hAnsi="Times New Roman"/>
        </w:rPr>
        <w:t xml:space="preserve"> (Figure 3A)</w:t>
      </w:r>
      <w:r>
        <w:rPr>
          <w:rFonts w:ascii="Times New Roman" w:hAnsi="Times New Roman"/>
        </w:rPr>
        <w:t>. This broadening and in some cases los</w:t>
      </w:r>
      <w:r w:rsidR="00193E12">
        <w:rPr>
          <w:rFonts w:ascii="Times New Roman" w:hAnsi="Times New Roman"/>
        </w:rPr>
        <w:t>s</w:t>
      </w:r>
      <w:r>
        <w:rPr>
          <w:rFonts w:ascii="Times New Roman" w:hAnsi="Times New Roman"/>
        </w:rPr>
        <w:t xml:space="preserve"> of NMR signals </w:t>
      </w:r>
      <w:r w:rsidR="00B1355D">
        <w:rPr>
          <w:rFonts w:ascii="Times New Roman" w:hAnsi="Times New Roman"/>
        </w:rPr>
        <w:t>indicates that</w:t>
      </w:r>
      <w:r>
        <w:rPr>
          <w:rFonts w:ascii="Times New Roman" w:hAnsi="Times New Roman"/>
        </w:rPr>
        <w:t xml:space="preserve"> these regions of </w:t>
      </w:r>
      <w:r w:rsidR="00B1355D">
        <w:rPr>
          <w:rFonts w:ascii="Times New Roman" w:hAnsi="Times New Roman"/>
        </w:rPr>
        <w:t>IL-17AA</w:t>
      </w:r>
      <w:r>
        <w:rPr>
          <w:rFonts w:ascii="Times New Roman" w:hAnsi="Times New Roman"/>
        </w:rPr>
        <w:t xml:space="preserve"> </w:t>
      </w:r>
      <w:r w:rsidR="005B5EB6">
        <w:rPr>
          <w:rFonts w:ascii="Times New Roman" w:hAnsi="Times New Roman"/>
        </w:rPr>
        <w:t>inter</w:t>
      </w:r>
      <w:r w:rsidR="00D65127">
        <w:rPr>
          <w:rFonts w:ascii="Times New Roman" w:hAnsi="Times New Roman"/>
        </w:rPr>
        <w:t>convert</w:t>
      </w:r>
      <w:r>
        <w:rPr>
          <w:rFonts w:ascii="Times New Roman" w:hAnsi="Times New Roman"/>
        </w:rPr>
        <w:t xml:space="preserve"> between at least </w:t>
      </w:r>
      <w:r w:rsidR="000A32AD">
        <w:rPr>
          <w:rFonts w:ascii="Times New Roman" w:hAnsi="Times New Roman"/>
        </w:rPr>
        <w:t>two</w:t>
      </w:r>
      <w:r>
        <w:rPr>
          <w:rFonts w:ascii="Times New Roman" w:hAnsi="Times New Roman"/>
        </w:rPr>
        <w:t xml:space="preserve"> conformational states. </w:t>
      </w:r>
      <w:r w:rsidR="00384B99">
        <w:rPr>
          <w:rFonts w:ascii="Times New Roman" w:hAnsi="Times New Roman"/>
        </w:rPr>
        <w:t xml:space="preserve">Conformational heterogeneity has previously been shown to be an important feature of many high affinity protein-protein binding sites </w:t>
      </w:r>
      <w:r w:rsidR="00B714CF">
        <w:rPr>
          <w:rFonts w:ascii="Times New Roman" w:hAnsi="Times New Roman"/>
        </w:rPr>
        <w:fldChar w:fldCharType="begin">
          <w:fldData xml:space="preserve">PEVuZE5vdGU+PENpdGU+PEF1dGhvcj5BZGRpczwvQXV0aG9yPjxZZWFyPjIwMTQ8L1llYXI+PFJl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</w:fldData>
        </w:fldChar>
      </w:r>
      <w:r w:rsidR="003F41C3">
        <w:rPr>
          <w:rFonts w:ascii="Times New Roman" w:hAnsi="Times New Roman"/>
        </w:rPr>
        <w:instrText xml:space="preserve"> ADDIN EN.CITE </w:instrText>
      </w:r>
      <w:r w:rsidR="003F41C3">
        <w:rPr>
          <w:rFonts w:ascii="Times New Roman" w:hAnsi="Times New Roman"/>
        </w:rPr>
        <w:fldChar w:fldCharType="begin">
          <w:fldData xml:space="preserve">PEVuZE5vdGU+PENpdGU+PEF1dGhvcj5BZGRpczwvQXV0aG9yPjxZZWFyPjIwMTQ8L1llYXI+PFJl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</w:fldData>
        </w:fldChar>
      </w:r>
      <w:r w:rsidR="003F41C3">
        <w:rPr>
          <w:rFonts w:ascii="Times New Roman" w:hAnsi="Times New Roman"/>
        </w:rPr>
        <w:instrText xml:space="preserve"> ADDIN EN.CITE.DATA </w:instrText>
      </w:r>
      <w:r w:rsidR="003F41C3">
        <w:rPr>
          <w:rFonts w:ascii="Times New Roman" w:hAnsi="Times New Roman"/>
        </w:rPr>
      </w:r>
      <w:r w:rsidR="003F41C3">
        <w:rPr>
          <w:rFonts w:ascii="Times New Roman" w:hAnsi="Times New Roman"/>
        </w:rPr>
        <w:fldChar w:fldCharType="end"/>
      </w:r>
      <w:r w:rsidR="00B714CF">
        <w:rPr>
          <w:rFonts w:ascii="Times New Roman" w:hAnsi="Times New Roman"/>
        </w:rPr>
      </w:r>
      <w:r w:rsidR="00B714CF">
        <w:rPr>
          <w:rFonts w:ascii="Times New Roman" w:hAnsi="Times New Roman"/>
        </w:rPr>
        <w:fldChar w:fldCharType="separate"/>
      </w:r>
      <w:r w:rsidR="003F41C3">
        <w:rPr>
          <w:rFonts w:ascii="Times New Roman" w:hAnsi="Times New Roman"/>
          <w:noProof/>
        </w:rPr>
        <w:t>(Williamson</w:t>
      </w:r>
      <w:r w:rsidR="003F41C3" w:rsidRPr="003F41C3">
        <w:rPr>
          <w:rFonts w:ascii="Times New Roman" w:hAnsi="Times New Roman"/>
          <w:i/>
          <w:noProof/>
        </w:rPr>
        <w:t xml:space="preserve"> et al.</w:t>
      </w:r>
      <w:r w:rsidR="003F41C3">
        <w:rPr>
          <w:rFonts w:ascii="Times New Roman" w:hAnsi="Times New Roman"/>
          <w:noProof/>
        </w:rPr>
        <w:t xml:space="preserve"> 1997, Gao</w:t>
      </w:r>
      <w:r w:rsidR="003F41C3" w:rsidRPr="003F41C3">
        <w:rPr>
          <w:rFonts w:ascii="Times New Roman" w:hAnsi="Times New Roman"/>
          <w:i/>
          <w:noProof/>
        </w:rPr>
        <w:t xml:space="preserve"> et al.</w:t>
      </w:r>
      <w:r w:rsidR="003F41C3">
        <w:rPr>
          <w:rFonts w:ascii="Times New Roman" w:hAnsi="Times New Roman"/>
          <w:noProof/>
        </w:rPr>
        <w:t xml:space="preserve"> 2000, Waters et al. 2007, Veverka</w:t>
      </w:r>
      <w:r w:rsidR="003F41C3" w:rsidRPr="003F41C3">
        <w:rPr>
          <w:rFonts w:ascii="Times New Roman" w:hAnsi="Times New Roman"/>
          <w:i/>
          <w:noProof/>
        </w:rPr>
        <w:t xml:space="preserve"> et al.</w:t>
      </w:r>
      <w:r w:rsidR="003F41C3">
        <w:rPr>
          <w:rFonts w:ascii="Times New Roman" w:hAnsi="Times New Roman"/>
          <w:noProof/>
        </w:rPr>
        <w:t xml:space="preserve"> 2009, Addis</w:t>
      </w:r>
      <w:r w:rsidR="003F41C3" w:rsidRPr="003F41C3">
        <w:rPr>
          <w:rFonts w:ascii="Times New Roman" w:hAnsi="Times New Roman"/>
          <w:i/>
          <w:noProof/>
        </w:rPr>
        <w:t xml:space="preserve"> et al.</w:t>
      </w:r>
      <w:r w:rsidR="003F41C3">
        <w:rPr>
          <w:rFonts w:ascii="Times New Roman" w:hAnsi="Times New Roman"/>
          <w:noProof/>
        </w:rPr>
        <w:t xml:space="preserve"> 2014)</w:t>
      </w:r>
      <w:r w:rsidR="00B714CF">
        <w:rPr>
          <w:rFonts w:ascii="Times New Roman" w:hAnsi="Times New Roman"/>
        </w:rPr>
        <w:fldChar w:fldCharType="end"/>
      </w:r>
      <w:r w:rsidR="00384B99">
        <w:rPr>
          <w:rFonts w:ascii="Times New Roman" w:hAnsi="Times New Roman"/>
        </w:rPr>
        <w:t xml:space="preserve">. </w:t>
      </w:r>
      <w:r>
        <w:rPr>
          <w:rFonts w:ascii="Times New Roman" w:hAnsi="Times New Roman"/>
        </w:rPr>
        <w:t xml:space="preserve">It is highly likely that the </w:t>
      </w:r>
      <w:r w:rsidR="00384B99">
        <w:rPr>
          <w:rFonts w:ascii="Times New Roman" w:hAnsi="Times New Roman"/>
        </w:rPr>
        <w:t>heterogeneity</w:t>
      </w:r>
      <w:r>
        <w:rPr>
          <w:rFonts w:ascii="Times New Roman" w:hAnsi="Times New Roman"/>
        </w:rPr>
        <w:t xml:space="preserve"> observed in th</w:t>
      </w:r>
      <w:r w:rsidR="001E4645">
        <w:rPr>
          <w:rFonts w:ascii="Times New Roman" w:hAnsi="Times New Roman"/>
        </w:rPr>
        <w:t>ese</w:t>
      </w:r>
      <w:r>
        <w:rPr>
          <w:rFonts w:ascii="Times New Roman" w:hAnsi="Times New Roman"/>
        </w:rPr>
        <w:t xml:space="preserve"> region</w:t>
      </w:r>
      <w:r w:rsidR="001E4645">
        <w:rPr>
          <w:rFonts w:ascii="Times New Roman" w:hAnsi="Times New Roman"/>
        </w:rPr>
        <w:t>s</w:t>
      </w:r>
      <w:r>
        <w:rPr>
          <w:rFonts w:ascii="Times New Roman" w:hAnsi="Times New Roman"/>
        </w:rPr>
        <w:t xml:space="preserve"> </w:t>
      </w:r>
      <w:r w:rsidR="00384B99">
        <w:rPr>
          <w:rFonts w:ascii="Times New Roman" w:hAnsi="Times New Roman"/>
        </w:rPr>
        <w:t xml:space="preserve">of IL-17AA </w:t>
      </w:r>
      <w:r>
        <w:rPr>
          <w:rFonts w:ascii="Times New Roman" w:hAnsi="Times New Roman"/>
        </w:rPr>
        <w:t>plays an important role in accommodating the binding of IL</w:t>
      </w:r>
      <w:r w:rsidR="001E4645">
        <w:rPr>
          <w:rFonts w:ascii="Times New Roman" w:hAnsi="Times New Roman"/>
        </w:rPr>
        <w:t>-</w:t>
      </w:r>
      <w:r>
        <w:rPr>
          <w:rFonts w:ascii="Times New Roman" w:hAnsi="Times New Roman"/>
        </w:rPr>
        <w:t xml:space="preserve">17RA, resulting in the formation of </w:t>
      </w:r>
      <w:r w:rsidR="001E4645">
        <w:rPr>
          <w:rFonts w:ascii="Times New Roman" w:hAnsi="Times New Roman"/>
        </w:rPr>
        <w:t xml:space="preserve">a </w:t>
      </w:r>
      <w:r>
        <w:rPr>
          <w:rFonts w:ascii="Times New Roman" w:hAnsi="Times New Roman"/>
        </w:rPr>
        <w:t>tight complex (</w:t>
      </w:r>
      <w:proofErr w:type="spellStart"/>
      <w:r>
        <w:rPr>
          <w:rFonts w:ascii="Times New Roman" w:hAnsi="Times New Roman"/>
        </w:rPr>
        <w:t>K</w:t>
      </w:r>
      <w:r w:rsidRPr="000A32AD">
        <w:rPr>
          <w:rFonts w:ascii="Times New Roman" w:hAnsi="Times New Roman"/>
          <w:vertAlign w:val="subscript"/>
        </w:rPr>
        <w:t>d</w:t>
      </w:r>
      <w:proofErr w:type="spellEnd"/>
      <w:r w:rsidR="00256B47">
        <w:rPr>
          <w:rFonts w:ascii="Times New Roman" w:hAnsi="Times New Roman"/>
          <w:vertAlign w:val="subscript"/>
        </w:rPr>
        <w:t xml:space="preserve"> = </w:t>
      </w:r>
      <w:r w:rsidR="00256B47">
        <w:rPr>
          <w:rFonts w:ascii="Times New Roman" w:hAnsi="Times New Roman"/>
        </w:rPr>
        <w:t xml:space="preserve">0.7-2.8 </w:t>
      </w:r>
      <w:proofErr w:type="spellStart"/>
      <w:r w:rsidR="00256B47">
        <w:rPr>
          <w:rFonts w:ascii="Times New Roman" w:hAnsi="Times New Roman"/>
        </w:rPr>
        <w:t>nM</w:t>
      </w:r>
      <w:proofErr w:type="spellEnd"/>
      <w:r w:rsidR="00600279">
        <w:rPr>
          <w:rFonts w:ascii="Times New Roman" w:hAnsi="Times New Roman"/>
        </w:rPr>
        <w:t>)</w:t>
      </w:r>
      <w:r w:rsidR="00256B47">
        <w:rPr>
          <w:rFonts w:ascii="Times New Roman" w:hAnsi="Times New Roman"/>
        </w:rPr>
        <w:t xml:space="preserve"> </w:t>
      </w:r>
      <w:r w:rsidR="00AB3B37">
        <w:rPr>
          <w:rFonts w:ascii="Times New Roman" w:hAnsi="Times New Roman"/>
        </w:rPr>
        <w:fldChar w:fldCharType="begin">
          <w:fldData xml:space="preserve">PEVuZE5vdGU+PENpdGU+PEF1dGhvcj5FbHk8L0F1dGhvcj48WWVhcj4yMDA5PC9ZZWFyPjxSZWNO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</w:fldData>
        </w:fldChar>
      </w:r>
      <w:r w:rsidR="00B9362C">
        <w:rPr>
          <w:rFonts w:ascii="Times New Roman" w:hAnsi="Times New Roman"/>
        </w:rPr>
        <w:instrText xml:space="preserve"> ADDIN EN.CITE </w:instrText>
      </w:r>
      <w:r w:rsidR="00B9362C">
        <w:rPr>
          <w:rFonts w:ascii="Times New Roman" w:hAnsi="Times New Roman"/>
        </w:rPr>
        <w:fldChar w:fldCharType="begin">
          <w:fldData xml:space="preserve">PEVuZE5vdGU+PENpdGU+PEF1dGhvcj5FbHk8L0F1dGhvcj48WWVhcj4yMDA5PC9ZZWFyPjxSZWNO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</w:fldData>
        </w:fldChar>
      </w:r>
      <w:r w:rsidR="00B9362C">
        <w:rPr>
          <w:rFonts w:ascii="Times New Roman" w:hAnsi="Times New Roman"/>
        </w:rPr>
        <w:instrText xml:space="preserve"> ADDIN EN.CITE.DATA </w:instrText>
      </w:r>
      <w:r w:rsidR="00B9362C">
        <w:rPr>
          <w:rFonts w:ascii="Times New Roman" w:hAnsi="Times New Roman"/>
        </w:rPr>
      </w:r>
      <w:r w:rsidR="00B9362C">
        <w:rPr>
          <w:rFonts w:ascii="Times New Roman" w:hAnsi="Times New Roman"/>
        </w:rPr>
        <w:fldChar w:fldCharType="end"/>
      </w:r>
      <w:r w:rsidR="00AB3B37">
        <w:rPr>
          <w:rFonts w:ascii="Times New Roman" w:hAnsi="Times New Roman"/>
        </w:rPr>
      </w:r>
      <w:r w:rsidR="00AB3B37">
        <w:rPr>
          <w:rFonts w:ascii="Times New Roman" w:hAnsi="Times New Roman"/>
        </w:rPr>
        <w:fldChar w:fldCharType="separate"/>
      </w:r>
      <w:r w:rsidR="00B9362C">
        <w:rPr>
          <w:rFonts w:ascii="Times New Roman" w:hAnsi="Times New Roman"/>
          <w:noProof/>
        </w:rPr>
        <w:t>(Wright et al. 2008, Ely et al. 2009, Liu et al. 2013, Goepfert et al. 2017)</w:t>
      </w:r>
      <w:r w:rsidR="00AB3B37">
        <w:rPr>
          <w:rFonts w:ascii="Times New Roman" w:hAnsi="Times New Roman"/>
        </w:rPr>
        <w:fldChar w:fldCharType="end"/>
      </w:r>
      <w:r>
        <w:rPr>
          <w:rFonts w:ascii="Times New Roman" w:hAnsi="Times New Roman"/>
        </w:rPr>
        <w:t>.</w:t>
      </w:r>
    </w:p>
    <w:p w14:paraId="2D56FD30" w14:textId="0DF97D99" w:rsidR="00487F83" w:rsidRDefault="000A1321" w:rsidP="00487F83">
      <w:pPr>
        <w:spacing w:line="480" w:lineRule="auto"/>
        <w:ind w:firstLine="720"/>
        <w:jc w:val="both"/>
        <w:rPr>
          <w:rFonts w:ascii="Times New Roman" w:hAnsi="Times New Roman"/>
        </w:rPr>
      </w:pPr>
      <w:r>
        <w:rPr>
          <w:rFonts w:ascii="Times New Roman" w:hAnsi="Times New Roman"/>
        </w:rPr>
        <w:t>The IL-17AF heterodimer has t</w:t>
      </w:r>
      <w:r w:rsidR="000F4C6E">
        <w:rPr>
          <w:rFonts w:ascii="Times New Roman" w:hAnsi="Times New Roman"/>
        </w:rPr>
        <w:t>w</w:t>
      </w:r>
      <w:r>
        <w:rPr>
          <w:rFonts w:ascii="Times New Roman" w:hAnsi="Times New Roman"/>
        </w:rPr>
        <w:t xml:space="preserve">o non-identical </w:t>
      </w:r>
      <w:r w:rsidR="003C5855">
        <w:rPr>
          <w:rFonts w:ascii="Times New Roman" w:hAnsi="Times New Roman"/>
        </w:rPr>
        <w:t xml:space="preserve">potential </w:t>
      </w:r>
      <w:r>
        <w:rPr>
          <w:rFonts w:ascii="Times New Roman" w:hAnsi="Times New Roman"/>
        </w:rPr>
        <w:t xml:space="preserve">binding sites for IL-17RA, both of which are believed to be functionally relevant </w:t>
      </w:r>
      <w:r w:rsidR="00556B6F">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556B6F">
        <w:rPr>
          <w:rFonts w:ascii="Times New Roman" w:hAnsi="Times New Roman"/>
        </w:rPr>
        <w:instrText xml:space="preserve"> ADDIN EN.CITE </w:instrText>
      </w:r>
      <w:r w:rsidR="00556B6F">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556B6F">
        <w:rPr>
          <w:rFonts w:ascii="Times New Roman" w:hAnsi="Times New Roman"/>
        </w:rPr>
        <w:instrText xml:space="preserve"> ADDIN EN.CITE.DATA </w:instrText>
      </w:r>
      <w:r w:rsidR="00556B6F">
        <w:rPr>
          <w:rFonts w:ascii="Times New Roman" w:hAnsi="Times New Roman"/>
        </w:rPr>
      </w:r>
      <w:r w:rsidR="00556B6F">
        <w:rPr>
          <w:rFonts w:ascii="Times New Roman" w:hAnsi="Times New Roman"/>
        </w:rPr>
        <w:fldChar w:fldCharType="end"/>
      </w:r>
      <w:r w:rsidR="00556B6F">
        <w:rPr>
          <w:rFonts w:ascii="Times New Roman" w:hAnsi="Times New Roman"/>
        </w:rPr>
      </w:r>
      <w:r w:rsidR="00556B6F">
        <w:rPr>
          <w:rFonts w:ascii="Times New Roman" w:hAnsi="Times New Roman"/>
        </w:rPr>
        <w:fldChar w:fldCharType="separate"/>
      </w:r>
      <w:r w:rsidR="00556B6F">
        <w:rPr>
          <w:rFonts w:ascii="Times New Roman" w:hAnsi="Times New Roman"/>
          <w:noProof/>
        </w:rPr>
        <w:t>(Goepfert et al. 2017)</w:t>
      </w:r>
      <w:r w:rsidR="00556B6F">
        <w:rPr>
          <w:rFonts w:ascii="Times New Roman" w:hAnsi="Times New Roman"/>
        </w:rPr>
        <w:fldChar w:fldCharType="end"/>
      </w:r>
      <w:r>
        <w:rPr>
          <w:rFonts w:ascii="Times New Roman" w:hAnsi="Times New Roman"/>
        </w:rPr>
        <w:t>. Only the structure of IL-17RA in contact with the predominantly IL-17F face of the heterodimer has been determined, as a result we are only able to assess the structural changes induced by binding to this site</w:t>
      </w:r>
      <w:r w:rsidR="00556B6F">
        <w:rPr>
          <w:rFonts w:ascii="Times New Roman" w:hAnsi="Times New Roman"/>
        </w:rPr>
        <w:t xml:space="preserve"> </w:t>
      </w:r>
      <w:r w:rsidR="00556B6F">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556B6F">
        <w:rPr>
          <w:rFonts w:ascii="Times New Roman" w:hAnsi="Times New Roman"/>
        </w:rPr>
        <w:instrText xml:space="preserve"> ADDIN EN.CITE </w:instrText>
      </w:r>
      <w:r w:rsidR="00556B6F">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556B6F">
        <w:rPr>
          <w:rFonts w:ascii="Times New Roman" w:hAnsi="Times New Roman"/>
        </w:rPr>
        <w:instrText xml:space="preserve"> ADDIN EN.CITE.DATA </w:instrText>
      </w:r>
      <w:r w:rsidR="00556B6F">
        <w:rPr>
          <w:rFonts w:ascii="Times New Roman" w:hAnsi="Times New Roman"/>
        </w:rPr>
      </w:r>
      <w:r w:rsidR="00556B6F">
        <w:rPr>
          <w:rFonts w:ascii="Times New Roman" w:hAnsi="Times New Roman"/>
        </w:rPr>
        <w:fldChar w:fldCharType="end"/>
      </w:r>
      <w:r w:rsidR="00556B6F">
        <w:rPr>
          <w:rFonts w:ascii="Times New Roman" w:hAnsi="Times New Roman"/>
        </w:rPr>
      </w:r>
      <w:r w:rsidR="00556B6F">
        <w:rPr>
          <w:rFonts w:ascii="Times New Roman" w:hAnsi="Times New Roman"/>
        </w:rPr>
        <w:fldChar w:fldCharType="separate"/>
      </w:r>
      <w:r w:rsidR="00556B6F">
        <w:rPr>
          <w:rFonts w:ascii="Times New Roman" w:hAnsi="Times New Roman"/>
          <w:noProof/>
        </w:rPr>
        <w:t>(Goepfert et al. 2017)</w:t>
      </w:r>
      <w:r w:rsidR="00556B6F">
        <w:rPr>
          <w:rFonts w:ascii="Times New Roman" w:hAnsi="Times New Roman"/>
        </w:rPr>
        <w:fldChar w:fldCharType="end"/>
      </w:r>
      <w:r>
        <w:rPr>
          <w:rFonts w:ascii="Times New Roman" w:hAnsi="Times New Roman"/>
        </w:rPr>
        <w:t>. A</w:t>
      </w:r>
      <w:r w:rsidR="0057350E">
        <w:rPr>
          <w:rFonts w:ascii="Times New Roman" w:hAnsi="Times New Roman"/>
        </w:rPr>
        <w:t xml:space="preserve">nalysis of the </w:t>
      </w:r>
      <w:r>
        <w:rPr>
          <w:rFonts w:ascii="Times New Roman" w:hAnsi="Times New Roman"/>
        </w:rPr>
        <w:t>C</w:t>
      </w:r>
      <w:r>
        <w:rPr>
          <w:rFonts w:ascii="Times New Roman" w:hAnsi="Times New Roman"/>
        </w:rPr>
        <w:sym w:font="Symbol" w:char="F061"/>
      </w:r>
      <w:r>
        <w:rPr>
          <w:rFonts w:ascii="Times New Roman" w:hAnsi="Times New Roman"/>
        </w:rPr>
        <w:t xml:space="preserve">-RMSD plots for IL-17AF highlighted </w:t>
      </w:r>
      <w:r w:rsidR="00A42EC0">
        <w:rPr>
          <w:rFonts w:ascii="Times New Roman" w:hAnsi="Times New Roman"/>
        </w:rPr>
        <w:t xml:space="preserve">the previously discussed changes in the unstructured N-terminal regions, </w:t>
      </w:r>
      <w:r w:rsidR="00A42EC0">
        <w:rPr>
          <w:rFonts w:ascii="Times New Roman" w:hAnsi="Times New Roman"/>
        </w:rPr>
        <w:sym w:font="Symbol" w:char="F062"/>
      </w:r>
      <w:r w:rsidR="00A42EC0">
        <w:rPr>
          <w:rFonts w:ascii="Times New Roman" w:hAnsi="Times New Roman"/>
        </w:rPr>
        <w:t>0 sheet, long coil region, and C-terminal region</w:t>
      </w:r>
      <w:r w:rsidR="00556B6F">
        <w:rPr>
          <w:rFonts w:ascii="Times New Roman" w:hAnsi="Times New Roman"/>
        </w:rPr>
        <w:t xml:space="preserve"> (</w:t>
      </w:r>
      <w:r w:rsidR="00E76F66">
        <w:rPr>
          <w:rFonts w:ascii="Times New Roman" w:hAnsi="Times New Roman"/>
        </w:rPr>
        <w:t>F</w:t>
      </w:r>
      <w:r w:rsidR="00556B6F">
        <w:rPr>
          <w:rFonts w:ascii="Times New Roman" w:hAnsi="Times New Roman"/>
        </w:rPr>
        <w:t>igure</w:t>
      </w:r>
      <w:r w:rsidR="001F15F3">
        <w:rPr>
          <w:rFonts w:ascii="Times New Roman" w:hAnsi="Times New Roman"/>
        </w:rPr>
        <w:t>s</w:t>
      </w:r>
      <w:r w:rsidR="00556B6F">
        <w:rPr>
          <w:rFonts w:ascii="Times New Roman" w:hAnsi="Times New Roman"/>
        </w:rPr>
        <w:t xml:space="preserve"> 3</w:t>
      </w:r>
      <w:r w:rsidR="00BA0E2F">
        <w:rPr>
          <w:rFonts w:ascii="Times New Roman" w:hAnsi="Times New Roman"/>
        </w:rPr>
        <w:t>B</w:t>
      </w:r>
      <w:r w:rsidR="002115AE">
        <w:rPr>
          <w:rFonts w:ascii="Times New Roman" w:hAnsi="Times New Roman"/>
        </w:rPr>
        <w:t>,</w:t>
      </w:r>
      <w:r w:rsidR="00556B6F">
        <w:rPr>
          <w:rFonts w:ascii="Times New Roman" w:hAnsi="Times New Roman"/>
        </w:rPr>
        <w:t xml:space="preserve"> 3</w:t>
      </w:r>
      <w:r w:rsidR="00BA0E2F">
        <w:rPr>
          <w:rFonts w:ascii="Times New Roman" w:hAnsi="Times New Roman"/>
        </w:rPr>
        <w:t>D</w:t>
      </w:r>
      <w:r w:rsidR="00556B6F">
        <w:rPr>
          <w:rFonts w:ascii="Times New Roman" w:hAnsi="Times New Roman"/>
        </w:rPr>
        <w:t>, 5</w:t>
      </w:r>
      <w:r w:rsidR="00BA0E2F">
        <w:rPr>
          <w:rFonts w:ascii="Times New Roman" w:hAnsi="Times New Roman"/>
        </w:rPr>
        <w:t>C</w:t>
      </w:r>
      <w:r w:rsidR="00556B6F">
        <w:rPr>
          <w:rFonts w:ascii="Times New Roman" w:hAnsi="Times New Roman"/>
        </w:rPr>
        <w:t xml:space="preserve"> and </w:t>
      </w:r>
      <w:r w:rsidR="00E76F66">
        <w:rPr>
          <w:rFonts w:ascii="Times New Roman" w:hAnsi="Times New Roman"/>
        </w:rPr>
        <w:t>S</w:t>
      </w:r>
      <w:r w:rsidR="00556B6F">
        <w:rPr>
          <w:rFonts w:ascii="Times New Roman" w:hAnsi="Times New Roman"/>
        </w:rPr>
        <w:t xml:space="preserve">upplementary </w:t>
      </w:r>
      <w:r w:rsidR="00E76F66">
        <w:rPr>
          <w:rFonts w:ascii="Times New Roman" w:hAnsi="Times New Roman"/>
        </w:rPr>
        <w:t>F</w:t>
      </w:r>
      <w:r w:rsidR="00556B6F">
        <w:rPr>
          <w:rFonts w:ascii="Times New Roman" w:hAnsi="Times New Roman"/>
        </w:rPr>
        <w:t>igure 3</w:t>
      </w:r>
      <w:r w:rsidR="00BA0E2F">
        <w:rPr>
          <w:rFonts w:ascii="Times New Roman" w:hAnsi="Times New Roman"/>
        </w:rPr>
        <w:t>B</w:t>
      </w:r>
      <w:r w:rsidR="00556B6F">
        <w:rPr>
          <w:rFonts w:ascii="Times New Roman" w:hAnsi="Times New Roman"/>
        </w:rPr>
        <w:t xml:space="preserve"> and </w:t>
      </w:r>
      <w:r w:rsidR="00BA0E2F">
        <w:rPr>
          <w:rFonts w:ascii="Times New Roman" w:hAnsi="Times New Roman"/>
        </w:rPr>
        <w:t>E</w:t>
      </w:r>
      <w:r w:rsidR="00556B6F">
        <w:rPr>
          <w:rFonts w:ascii="Times New Roman" w:hAnsi="Times New Roman"/>
        </w:rPr>
        <w:t>)</w:t>
      </w:r>
      <w:r w:rsidR="00A42EC0">
        <w:rPr>
          <w:rFonts w:ascii="Times New Roman" w:hAnsi="Times New Roman"/>
        </w:rPr>
        <w:t>.</w:t>
      </w:r>
      <w:r w:rsidR="00193E12">
        <w:rPr>
          <w:rFonts w:ascii="Times New Roman" w:hAnsi="Times New Roman"/>
        </w:rPr>
        <w:t xml:space="preserve"> As seen for IL-17AA</w:t>
      </w:r>
      <w:r w:rsidR="00087D1B">
        <w:rPr>
          <w:rFonts w:ascii="Times New Roman" w:hAnsi="Times New Roman"/>
        </w:rPr>
        <w:t>,</w:t>
      </w:r>
      <w:r w:rsidR="00A42EC0">
        <w:rPr>
          <w:rFonts w:ascii="Times New Roman" w:hAnsi="Times New Roman"/>
        </w:rPr>
        <w:t xml:space="preserve"> </w:t>
      </w:r>
      <w:r w:rsidR="00087D1B">
        <w:rPr>
          <w:rFonts w:ascii="Times New Roman" w:hAnsi="Times New Roman"/>
        </w:rPr>
        <w:t xml:space="preserve">there was </w:t>
      </w:r>
      <w:r w:rsidR="00487F83">
        <w:rPr>
          <w:rFonts w:ascii="Times New Roman" w:hAnsi="Times New Roman"/>
        </w:rPr>
        <w:t xml:space="preserve">also </w:t>
      </w:r>
      <w:r w:rsidR="00087D1B">
        <w:rPr>
          <w:rFonts w:ascii="Times New Roman" w:hAnsi="Times New Roman"/>
        </w:rPr>
        <w:t>a</w:t>
      </w:r>
      <w:r w:rsidR="003C5855">
        <w:rPr>
          <w:rFonts w:ascii="Times New Roman" w:hAnsi="Times New Roman"/>
        </w:rPr>
        <w:t>n IL-17RA binding induced</w:t>
      </w:r>
      <w:r w:rsidR="00087D1B">
        <w:rPr>
          <w:rFonts w:ascii="Times New Roman" w:hAnsi="Times New Roman"/>
        </w:rPr>
        <w:t xml:space="preserve"> change in the relative orientation of</w:t>
      </w:r>
      <w:r w:rsidR="00A42EC0">
        <w:rPr>
          <w:rFonts w:ascii="Times New Roman" w:hAnsi="Times New Roman"/>
        </w:rPr>
        <w:t xml:space="preserve"> the </w:t>
      </w:r>
      <w:r w:rsidR="00A42EC0">
        <w:rPr>
          <w:rFonts w:ascii="Times New Roman" w:hAnsi="Times New Roman"/>
        </w:rPr>
        <w:sym w:font="Symbol" w:char="F062"/>
      </w:r>
      <w:r w:rsidR="00A42EC0">
        <w:rPr>
          <w:rFonts w:ascii="Times New Roman" w:hAnsi="Times New Roman"/>
        </w:rPr>
        <w:t>1-</w:t>
      </w:r>
      <w:r w:rsidR="00A42EC0">
        <w:rPr>
          <w:rFonts w:ascii="Times New Roman" w:hAnsi="Times New Roman"/>
        </w:rPr>
        <w:sym w:font="Symbol" w:char="F062"/>
      </w:r>
      <w:r w:rsidR="00A42EC0">
        <w:rPr>
          <w:rFonts w:ascii="Times New Roman" w:hAnsi="Times New Roman"/>
        </w:rPr>
        <w:t xml:space="preserve">2 and </w:t>
      </w:r>
      <w:r w:rsidR="00A42EC0">
        <w:rPr>
          <w:rFonts w:ascii="Times New Roman" w:hAnsi="Times New Roman"/>
        </w:rPr>
        <w:sym w:font="Symbol" w:char="F062"/>
      </w:r>
      <w:r w:rsidR="00A42EC0">
        <w:rPr>
          <w:rFonts w:ascii="Times New Roman" w:hAnsi="Times New Roman"/>
        </w:rPr>
        <w:t>3-</w:t>
      </w:r>
      <w:r w:rsidR="00A42EC0">
        <w:rPr>
          <w:rFonts w:ascii="Times New Roman" w:hAnsi="Times New Roman"/>
        </w:rPr>
        <w:sym w:font="Symbol" w:char="F062"/>
      </w:r>
      <w:r w:rsidR="00A42EC0">
        <w:rPr>
          <w:rFonts w:ascii="Times New Roman" w:hAnsi="Times New Roman"/>
        </w:rPr>
        <w:t>4 turns, and adjacent residues</w:t>
      </w:r>
      <w:r w:rsidR="003C5855">
        <w:rPr>
          <w:rFonts w:ascii="Times New Roman" w:hAnsi="Times New Roman"/>
        </w:rPr>
        <w:t xml:space="preserve"> </w:t>
      </w:r>
      <w:r w:rsidR="00556B6F">
        <w:rPr>
          <w:rFonts w:ascii="Times New Roman" w:hAnsi="Times New Roman"/>
        </w:rPr>
        <w:t>(</w:t>
      </w:r>
      <w:r w:rsidR="00E76F66">
        <w:rPr>
          <w:rFonts w:ascii="Times New Roman" w:hAnsi="Times New Roman"/>
        </w:rPr>
        <w:t>S</w:t>
      </w:r>
      <w:r w:rsidR="00556B6F">
        <w:rPr>
          <w:rFonts w:ascii="Times New Roman" w:hAnsi="Times New Roman"/>
        </w:rPr>
        <w:t xml:space="preserve">upplementary </w:t>
      </w:r>
      <w:r w:rsidR="00E76F66">
        <w:rPr>
          <w:rFonts w:ascii="Times New Roman" w:hAnsi="Times New Roman"/>
        </w:rPr>
        <w:t>F</w:t>
      </w:r>
      <w:r w:rsidR="00556B6F">
        <w:rPr>
          <w:rFonts w:ascii="Times New Roman" w:hAnsi="Times New Roman"/>
        </w:rPr>
        <w:t>igure 3</w:t>
      </w:r>
      <w:r w:rsidR="00BA0E2F">
        <w:rPr>
          <w:rFonts w:ascii="Times New Roman" w:hAnsi="Times New Roman"/>
        </w:rPr>
        <w:t>B</w:t>
      </w:r>
      <w:r w:rsidR="00556B6F">
        <w:rPr>
          <w:rFonts w:ascii="Times New Roman" w:hAnsi="Times New Roman"/>
        </w:rPr>
        <w:t xml:space="preserve"> and </w:t>
      </w:r>
      <w:r w:rsidR="00BA0E2F">
        <w:rPr>
          <w:rFonts w:ascii="Times New Roman" w:hAnsi="Times New Roman"/>
        </w:rPr>
        <w:t>E</w:t>
      </w:r>
      <w:r w:rsidR="00556B6F">
        <w:rPr>
          <w:rFonts w:ascii="Times New Roman" w:hAnsi="Times New Roman"/>
        </w:rPr>
        <w:t>)</w:t>
      </w:r>
      <w:r w:rsidR="00087D1B">
        <w:rPr>
          <w:rFonts w:ascii="Times New Roman" w:hAnsi="Times New Roman"/>
        </w:rPr>
        <w:t xml:space="preserve">. </w:t>
      </w:r>
      <w:r w:rsidR="00487F83">
        <w:rPr>
          <w:rFonts w:ascii="Times New Roman" w:hAnsi="Times New Roman"/>
        </w:rPr>
        <w:t xml:space="preserve">In contrast to IL-17AA, no change in the orientation of the </w:t>
      </w:r>
      <w:r w:rsidR="00487F83">
        <w:rPr>
          <w:rFonts w:ascii="Times New Roman" w:hAnsi="Times New Roman"/>
        </w:rPr>
        <w:sym w:font="Symbol" w:char="F062"/>
      </w:r>
      <w:r w:rsidR="00487F83">
        <w:rPr>
          <w:rFonts w:ascii="Times New Roman" w:hAnsi="Times New Roman"/>
        </w:rPr>
        <w:t>3-</w:t>
      </w:r>
      <w:r w:rsidR="00487F83">
        <w:rPr>
          <w:rFonts w:ascii="Times New Roman" w:hAnsi="Times New Roman"/>
        </w:rPr>
        <w:sym w:font="Symbol" w:char="F062"/>
      </w:r>
      <w:r w:rsidR="00487F83">
        <w:rPr>
          <w:rFonts w:ascii="Times New Roman" w:hAnsi="Times New Roman"/>
        </w:rPr>
        <w:t xml:space="preserve">4 </w:t>
      </w:r>
      <w:r w:rsidR="00487F83">
        <w:rPr>
          <w:rFonts w:ascii="Times New Roman" w:hAnsi="Times New Roman"/>
        </w:rPr>
        <w:lastRenderedPageBreak/>
        <w:t xml:space="preserve">turn of </w:t>
      </w:r>
      <w:r w:rsidR="003C5855">
        <w:rPr>
          <w:rFonts w:ascii="Times New Roman" w:hAnsi="Times New Roman"/>
        </w:rPr>
        <w:t xml:space="preserve">the </w:t>
      </w:r>
      <w:r w:rsidR="00487F83">
        <w:rPr>
          <w:rFonts w:ascii="Times New Roman" w:hAnsi="Times New Roman"/>
        </w:rPr>
        <w:t>IL-</w:t>
      </w:r>
      <w:r w:rsidR="00487F83" w:rsidRPr="00B15E80">
        <w:rPr>
          <w:rFonts w:ascii="Times New Roman" w:hAnsi="Times New Roman"/>
        </w:rPr>
        <w:t>17F</w:t>
      </w:r>
      <w:r w:rsidR="003C5855" w:rsidRPr="00B15E80">
        <w:rPr>
          <w:rFonts w:ascii="Times New Roman" w:hAnsi="Times New Roman"/>
        </w:rPr>
        <w:t xml:space="preserve"> subunit</w:t>
      </w:r>
      <w:r w:rsidR="00487F83">
        <w:rPr>
          <w:rFonts w:ascii="Times New Roman" w:hAnsi="Times New Roman"/>
        </w:rPr>
        <w:t xml:space="preserve"> relative to the adjacent </w:t>
      </w:r>
      <w:r w:rsidR="00487F83">
        <w:rPr>
          <w:rFonts w:ascii="Times New Roman" w:hAnsi="Times New Roman"/>
        </w:rPr>
        <w:sym w:font="Symbol" w:char="F062"/>
      </w:r>
      <w:r w:rsidR="00487F83">
        <w:rPr>
          <w:rFonts w:ascii="Times New Roman" w:hAnsi="Times New Roman"/>
        </w:rPr>
        <w:t xml:space="preserve">-sheet </w:t>
      </w:r>
      <w:r w:rsidR="000F4C6E">
        <w:rPr>
          <w:rFonts w:ascii="Times New Roman" w:hAnsi="Times New Roman"/>
        </w:rPr>
        <w:t>is required to accommodate</w:t>
      </w:r>
      <w:r w:rsidR="003C5855">
        <w:rPr>
          <w:rFonts w:ascii="Times New Roman" w:hAnsi="Times New Roman"/>
        </w:rPr>
        <w:t xml:space="preserve"> IL-17RA</w:t>
      </w:r>
      <w:r w:rsidR="000F4C6E">
        <w:rPr>
          <w:rFonts w:ascii="Times New Roman" w:hAnsi="Times New Roman"/>
        </w:rPr>
        <w:t xml:space="preserve"> binding to the heterodimer</w:t>
      </w:r>
      <w:r w:rsidR="00556B6F">
        <w:rPr>
          <w:rFonts w:ascii="Times New Roman" w:hAnsi="Times New Roman"/>
        </w:rPr>
        <w:t xml:space="preserve"> </w:t>
      </w:r>
      <w:r w:rsidR="005D6B22">
        <w:rPr>
          <w:rFonts w:ascii="Times New Roman" w:hAnsi="Times New Roman"/>
        </w:rPr>
        <w:t>(</w:t>
      </w:r>
      <w:r w:rsidR="00E76F66">
        <w:rPr>
          <w:rFonts w:ascii="Times New Roman" w:hAnsi="Times New Roman"/>
        </w:rPr>
        <w:t>S</w:t>
      </w:r>
      <w:r w:rsidR="00556B6F">
        <w:rPr>
          <w:rFonts w:ascii="Times New Roman" w:hAnsi="Times New Roman"/>
        </w:rPr>
        <w:t xml:space="preserve">upplementary </w:t>
      </w:r>
      <w:r w:rsidR="00E76F66">
        <w:rPr>
          <w:rFonts w:ascii="Times New Roman" w:hAnsi="Times New Roman"/>
        </w:rPr>
        <w:t>F</w:t>
      </w:r>
      <w:r w:rsidR="00556B6F">
        <w:rPr>
          <w:rFonts w:ascii="Times New Roman" w:hAnsi="Times New Roman"/>
        </w:rPr>
        <w:t>igure 3</w:t>
      </w:r>
      <w:r w:rsidR="00BA0E2F">
        <w:rPr>
          <w:rFonts w:ascii="Times New Roman" w:hAnsi="Times New Roman"/>
        </w:rPr>
        <w:t>B</w:t>
      </w:r>
      <w:r w:rsidR="00556B6F">
        <w:rPr>
          <w:rFonts w:ascii="Times New Roman" w:hAnsi="Times New Roman"/>
        </w:rPr>
        <w:t>)</w:t>
      </w:r>
      <w:r w:rsidR="00487F83">
        <w:rPr>
          <w:rFonts w:ascii="Times New Roman" w:hAnsi="Times New Roman"/>
        </w:rPr>
        <w:t>.</w:t>
      </w:r>
    </w:p>
    <w:p w14:paraId="7D3BDC5F" w14:textId="3754081C" w:rsidR="00D626A5" w:rsidRDefault="00487F83" w:rsidP="00D326D9">
      <w:pPr>
        <w:spacing w:line="480" w:lineRule="auto"/>
        <w:ind w:firstLine="720"/>
        <w:jc w:val="both"/>
        <w:rPr>
          <w:rFonts w:ascii="Times New Roman" w:hAnsi="Times New Roman"/>
        </w:rPr>
      </w:pPr>
      <w:r>
        <w:rPr>
          <w:rFonts w:ascii="Times New Roman" w:hAnsi="Times New Roman"/>
        </w:rPr>
        <w:t>V</w:t>
      </w:r>
      <w:r w:rsidR="0057350E">
        <w:rPr>
          <w:rFonts w:ascii="Times New Roman" w:hAnsi="Times New Roman"/>
        </w:rPr>
        <w:t>ery few broad or missing NMR signals were detected</w:t>
      </w:r>
      <w:r w:rsidR="007B0D2F">
        <w:rPr>
          <w:rFonts w:ascii="Times New Roman" w:hAnsi="Times New Roman"/>
        </w:rPr>
        <w:t xml:space="preserve"> in IL-17AF</w:t>
      </w:r>
      <w:r w:rsidR="0057350E">
        <w:rPr>
          <w:rFonts w:ascii="Times New Roman" w:hAnsi="Times New Roman"/>
        </w:rPr>
        <w:t>, suggesting that significantly less conformational exchange is present in the heterodimer</w:t>
      </w:r>
      <w:r w:rsidR="00556B6F">
        <w:rPr>
          <w:rFonts w:ascii="Times New Roman" w:hAnsi="Times New Roman"/>
        </w:rPr>
        <w:t xml:space="preserve"> (</w:t>
      </w:r>
      <w:r w:rsidR="00E76F66">
        <w:rPr>
          <w:rFonts w:ascii="Times New Roman" w:hAnsi="Times New Roman"/>
        </w:rPr>
        <w:t>F</w:t>
      </w:r>
      <w:r w:rsidR="00556B6F">
        <w:rPr>
          <w:rFonts w:ascii="Times New Roman" w:hAnsi="Times New Roman"/>
        </w:rPr>
        <w:t>igure</w:t>
      </w:r>
      <w:r w:rsidR="001F15F3">
        <w:rPr>
          <w:rFonts w:ascii="Times New Roman" w:hAnsi="Times New Roman"/>
        </w:rPr>
        <w:t>s</w:t>
      </w:r>
      <w:r w:rsidR="00556B6F">
        <w:rPr>
          <w:rFonts w:ascii="Times New Roman" w:hAnsi="Times New Roman"/>
        </w:rPr>
        <w:t xml:space="preserve"> </w:t>
      </w:r>
      <w:r w:rsidR="00B9362C">
        <w:rPr>
          <w:rFonts w:ascii="Times New Roman" w:hAnsi="Times New Roman"/>
        </w:rPr>
        <w:t>3</w:t>
      </w:r>
      <w:r w:rsidR="00BA0E2F">
        <w:rPr>
          <w:rFonts w:ascii="Times New Roman" w:hAnsi="Times New Roman"/>
        </w:rPr>
        <w:t>B</w:t>
      </w:r>
      <w:r w:rsidR="00B9362C">
        <w:rPr>
          <w:rFonts w:ascii="Times New Roman" w:hAnsi="Times New Roman"/>
        </w:rPr>
        <w:t>, 3</w:t>
      </w:r>
      <w:r w:rsidR="00BA0E2F">
        <w:rPr>
          <w:rFonts w:ascii="Times New Roman" w:hAnsi="Times New Roman"/>
        </w:rPr>
        <w:t>D</w:t>
      </w:r>
      <w:r w:rsidR="00B9362C">
        <w:rPr>
          <w:rFonts w:ascii="Times New Roman" w:hAnsi="Times New Roman"/>
        </w:rPr>
        <w:t xml:space="preserve"> and </w:t>
      </w:r>
      <w:r w:rsidR="00556B6F">
        <w:rPr>
          <w:rFonts w:ascii="Times New Roman" w:hAnsi="Times New Roman"/>
        </w:rPr>
        <w:t>4</w:t>
      </w:r>
      <w:r w:rsidR="00BA0E2F">
        <w:rPr>
          <w:rFonts w:ascii="Times New Roman" w:hAnsi="Times New Roman"/>
        </w:rPr>
        <w:t>C</w:t>
      </w:r>
      <w:r w:rsidR="00556B6F">
        <w:rPr>
          <w:rFonts w:ascii="Times New Roman" w:hAnsi="Times New Roman"/>
        </w:rPr>
        <w:t>)</w:t>
      </w:r>
      <w:r w:rsidR="0057350E">
        <w:rPr>
          <w:rFonts w:ascii="Times New Roman" w:hAnsi="Times New Roman"/>
        </w:rPr>
        <w:t xml:space="preserve">. </w:t>
      </w:r>
      <w:r w:rsidR="007D200E">
        <w:rPr>
          <w:rFonts w:ascii="Times New Roman" w:hAnsi="Times New Roman"/>
        </w:rPr>
        <w:t>As a result</w:t>
      </w:r>
      <w:r w:rsidR="00D326D9">
        <w:rPr>
          <w:rFonts w:ascii="Times New Roman" w:hAnsi="Times New Roman"/>
        </w:rPr>
        <w:t>,</w:t>
      </w:r>
      <w:r w:rsidR="007D200E">
        <w:rPr>
          <w:rFonts w:ascii="Times New Roman" w:hAnsi="Times New Roman"/>
        </w:rPr>
        <w:t xml:space="preserve"> there is likely to be a more significant energy penalty for</w:t>
      </w:r>
      <w:r w:rsidR="009B4116">
        <w:rPr>
          <w:rFonts w:ascii="Times New Roman" w:hAnsi="Times New Roman"/>
        </w:rPr>
        <w:t xml:space="preserve"> the structural changes induced by</w:t>
      </w:r>
      <w:r w:rsidR="007D200E">
        <w:rPr>
          <w:rFonts w:ascii="Times New Roman" w:hAnsi="Times New Roman"/>
        </w:rPr>
        <w:t xml:space="preserve"> </w:t>
      </w:r>
      <w:r w:rsidR="00D326D9">
        <w:rPr>
          <w:rFonts w:ascii="Times New Roman" w:hAnsi="Times New Roman"/>
        </w:rPr>
        <w:t>IL-17</w:t>
      </w:r>
      <w:r w:rsidR="007D200E">
        <w:rPr>
          <w:rFonts w:ascii="Times New Roman" w:hAnsi="Times New Roman"/>
        </w:rPr>
        <w:t>RA binding to IL</w:t>
      </w:r>
      <w:r w:rsidR="00D326D9">
        <w:rPr>
          <w:rFonts w:ascii="Times New Roman" w:hAnsi="Times New Roman"/>
        </w:rPr>
        <w:t>-</w:t>
      </w:r>
      <w:r w:rsidR="007D200E">
        <w:rPr>
          <w:rFonts w:ascii="Times New Roman" w:hAnsi="Times New Roman"/>
        </w:rPr>
        <w:t>17AF, than seen for IL</w:t>
      </w:r>
      <w:r w:rsidR="00D326D9">
        <w:rPr>
          <w:rFonts w:ascii="Times New Roman" w:hAnsi="Times New Roman"/>
        </w:rPr>
        <w:t>-</w:t>
      </w:r>
      <w:r w:rsidR="007D200E">
        <w:rPr>
          <w:rFonts w:ascii="Times New Roman" w:hAnsi="Times New Roman"/>
        </w:rPr>
        <w:t>17A</w:t>
      </w:r>
      <w:r w:rsidR="00D326D9">
        <w:rPr>
          <w:rFonts w:ascii="Times New Roman" w:hAnsi="Times New Roman"/>
        </w:rPr>
        <w:t>A</w:t>
      </w:r>
      <w:r w:rsidR="007D200E">
        <w:rPr>
          <w:rFonts w:ascii="Times New Roman" w:hAnsi="Times New Roman"/>
        </w:rPr>
        <w:t xml:space="preserve">, which may help to explain the weaker </w:t>
      </w:r>
      <w:proofErr w:type="spellStart"/>
      <w:r w:rsidR="007D200E">
        <w:rPr>
          <w:rFonts w:ascii="Times New Roman" w:hAnsi="Times New Roman"/>
        </w:rPr>
        <w:t>K</w:t>
      </w:r>
      <w:r w:rsidR="000F4C6E">
        <w:rPr>
          <w:rFonts w:ascii="Times New Roman" w:hAnsi="Times New Roman"/>
          <w:vertAlign w:val="subscript"/>
        </w:rPr>
        <w:t>d</w:t>
      </w:r>
      <w:proofErr w:type="spellEnd"/>
      <w:r w:rsidR="007D200E">
        <w:rPr>
          <w:rFonts w:ascii="Times New Roman" w:hAnsi="Times New Roman"/>
        </w:rPr>
        <w:t xml:space="preserve"> </w:t>
      </w:r>
      <w:r w:rsidR="00D326D9">
        <w:rPr>
          <w:rFonts w:ascii="Times New Roman" w:hAnsi="Times New Roman"/>
        </w:rPr>
        <w:t>observed for the IL-17AF/</w:t>
      </w:r>
      <w:r w:rsidR="007D200E">
        <w:rPr>
          <w:rFonts w:ascii="Times New Roman" w:hAnsi="Times New Roman"/>
        </w:rPr>
        <w:t xml:space="preserve"> IL</w:t>
      </w:r>
      <w:r w:rsidR="00D326D9">
        <w:rPr>
          <w:rFonts w:ascii="Times New Roman" w:hAnsi="Times New Roman"/>
        </w:rPr>
        <w:t>-</w:t>
      </w:r>
      <w:r w:rsidR="007D200E">
        <w:rPr>
          <w:rFonts w:ascii="Times New Roman" w:hAnsi="Times New Roman"/>
        </w:rPr>
        <w:t xml:space="preserve">17RA </w:t>
      </w:r>
      <w:r w:rsidR="00D326D9">
        <w:rPr>
          <w:rFonts w:ascii="Times New Roman" w:hAnsi="Times New Roman"/>
        </w:rPr>
        <w:t>complex</w:t>
      </w:r>
      <w:r w:rsidR="007D200E">
        <w:rPr>
          <w:rFonts w:ascii="Times New Roman" w:hAnsi="Times New Roman"/>
        </w:rPr>
        <w:t xml:space="preserve"> (</w:t>
      </w:r>
      <w:proofErr w:type="spellStart"/>
      <w:r w:rsidR="00D326D9">
        <w:rPr>
          <w:rFonts w:ascii="Times New Roman" w:hAnsi="Times New Roman"/>
        </w:rPr>
        <w:t>K</w:t>
      </w:r>
      <w:r w:rsidR="00753393">
        <w:rPr>
          <w:rFonts w:ascii="Times New Roman" w:hAnsi="Times New Roman"/>
          <w:vertAlign w:val="subscript"/>
        </w:rPr>
        <w:t>d</w:t>
      </w:r>
      <w:proofErr w:type="spellEnd"/>
      <w:r w:rsidR="007D200E">
        <w:rPr>
          <w:rFonts w:ascii="Times New Roman" w:hAnsi="Times New Roman"/>
        </w:rPr>
        <w:t>=</w:t>
      </w:r>
      <w:r w:rsidR="00753393">
        <w:rPr>
          <w:rFonts w:ascii="Times New Roman" w:hAnsi="Times New Roman"/>
        </w:rPr>
        <w:t>17.5</w:t>
      </w:r>
      <w:r w:rsidR="002C40FE">
        <w:rPr>
          <w:rFonts w:ascii="Times New Roman" w:hAnsi="Times New Roman"/>
        </w:rPr>
        <w:t>-25.5</w:t>
      </w:r>
      <w:r w:rsidR="00753393">
        <w:rPr>
          <w:rFonts w:ascii="Times New Roman" w:hAnsi="Times New Roman"/>
        </w:rPr>
        <w:t xml:space="preserve"> </w:t>
      </w:r>
      <w:proofErr w:type="spellStart"/>
      <w:r w:rsidR="00753393">
        <w:rPr>
          <w:rFonts w:ascii="Times New Roman" w:hAnsi="Times New Roman"/>
        </w:rPr>
        <w:t>nM</w:t>
      </w:r>
      <w:proofErr w:type="spellEnd"/>
      <w:r w:rsidR="007D200E">
        <w:rPr>
          <w:rFonts w:ascii="Times New Roman" w:hAnsi="Times New Roman"/>
        </w:rPr>
        <w:t>)</w:t>
      </w:r>
      <w:r w:rsidR="00556B6F">
        <w:rPr>
          <w:rFonts w:ascii="Times New Roman" w:hAnsi="Times New Roman"/>
        </w:rPr>
        <w:t xml:space="preserve"> </w:t>
      </w:r>
      <w:r w:rsidR="00556B6F">
        <w:rPr>
          <w:rFonts w:ascii="Times New Roman" w:hAnsi="Times New Roman"/>
        </w:rPr>
        <w:fldChar w:fldCharType="begin">
          <w:fldData xml:space="preserve">PEVuZE5vdGU+PENpdGU+PEF1dGhvcj5Hb2VwZmVydDwvQXV0aG9yPjxZZWFyPjIwMTc8L1llYXI+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=
</w:fldData>
        </w:fldChar>
      </w:r>
      <w:r w:rsidR="002C40FE">
        <w:rPr>
          <w:rFonts w:ascii="Times New Roman" w:hAnsi="Times New Roman"/>
        </w:rPr>
        <w:instrText xml:space="preserve"> ADDIN EN.CITE </w:instrText>
      </w:r>
      <w:r w:rsidR="002C40FE">
        <w:rPr>
          <w:rFonts w:ascii="Times New Roman" w:hAnsi="Times New Roman"/>
        </w:rPr>
        <w:fldChar w:fldCharType="begin">
          <w:fldData xml:space="preserve">PEVuZE5vdGU+PENpdGU+PEF1dGhvcj5Hb2VwZmVydDwvQXV0aG9yPjxZZWFyPjIwMTc8L1llYXI+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=
</w:fldData>
        </w:fldChar>
      </w:r>
      <w:r w:rsidR="002C40FE">
        <w:rPr>
          <w:rFonts w:ascii="Times New Roman" w:hAnsi="Times New Roman"/>
        </w:rPr>
        <w:instrText xml:space="preserve"> ADDIN EN.CITE.DATA </w:instrText>
      </w:r>
      <w:r w:rsidR="002C40FE">
        <w:rPr>
          <w:rFonts w:ascii="Times New Roman" w:hAnsi="Times New Roman"/>
        </w:rPr>
      </w:r>
      <w:r w:rsidR="002C40FE">
        <w:rPr>
          <w:rFonts w:ascii="Times New Roman" w:hAnsi="Times New Roman"/>
        </w:rPr>
        <w:fldChar w:fldCharType="end"/>
      </w:r>
      <w:r w:rsidR="00556B6F">
        <w:rPr>
          <w:rFonts w:ascii="Times New Roman" w:hAnsi="Times New Roman"/>
        </w:rPr>
      </w:r>
      <w:r w:rsidR="00556B6F">
        <w:rPr>
          <w:rFonts w:ascii="Times New Roman" w:hAnsi="Times New Roman"/>
        </w:rPr>
        <w:fldChar w:fldCharType="separate"/>
      </w:r>
      <w:r w:rsidR="002C40FE">
        <w:rPr>
          <w:rFonts w:ascii="Times New Roman" w:hAnsi="Times New Roman"/>
          <w:noProof/>
        </w:rPr>
        <w:t>(Wright et al. 2008, Goepfert et al. 2017)</w:t>
      </w:r>
      <w:r w:rsidR="00556B6F">
        <w:rPr>
          <w:rFonts w:ascii="Times New Roman" w:hAnsi="Times New Roman"/>
        </w:rPr>
        <w:fldChar w:fldCharType="end"/>
      </w:r>
      <w:r w:rsidR="007D200E">
        <w:rPr>
          <w:rFonts w:ascii="Times New Roman" w:hAnsi="Times New Roman"/>
        </w:rPr>
        <w:t>.</w:t>
      </w:r>
    </w:p>
    <w:p w14:paraId="7B653B02" w14:textId="3B4A009F" w:rsidR="00E9166B" w:rsidRDefault="000A1321" w:rsidP="000146AB">
      <w:pPr>
        <w:spacing w:line="480" w:lineRule="auto"/>
        <w:ind w:firstLine="720"/>
        <w:jc w:val="both"/>
        <w:rPr>
          <w:rFonts w:ascii="Times New Roman" w:hAnsi="Times New Roman"/>
        </w:rPr>
      </w:pPr>
      <w:r>
        <w:rPr>
          <w:rFonts w:ascii="Times New Roman" w:hAnsi="Times New Roman"/>
        </w:rPr>
        <w:t>Equivalent a</w:t>
      </w:r>
      <w:r w:rsidR="0057350E">
        <w:rPr>
          <w:rFonts w:ascii="Times New Roman" w:hAnsi="Times New Roman"/>
        </w:rPr>
        <w:t xml:space="preserve">nalysis </w:t>
      </w:r>
      <w:r w:rsidR="00363604">
        <w:rPr>
          <w:rFonts w:ascii="Times New Roman" w:hAnsi="Times New Roman"/>
        </w:rPr>
        <w:t>of</w:t>
      </w:r>
      <w:r w:rsidR="0057350E">
        <w:rPr>
          <w:rFonts w:ascii="Times New Roman" w:hAnsi="Times New Roman"/>
        </w:rPr>
        <w:t xml:space="preserve"> </w:t>
      </w:r>
      <w:r w:rsidR="00363604">
        <w:rPr>
          <w:rFonts w:ascii="Times New Roman" w:hAnsi="Times New Roman"/>
        </w:rPr>
        <w:t>the C</w:t>
      </w:r>
      <w:r w:rsidR="00363604">
        <w:rPr>
          <w:rFonts w:ascii="Times New Roman" w:hAnsi="Times New Roman"/>
        </w:rPr>
        <w:sym w:font="Symbol" w:char="F061"/>
      </w:r>
      <w:r w:rsidR="00363604">
        <w:rPr>
          <w:rFonts w:ascii="Times New Roman" w:hAnsi="Times New Roman"/>
        </w:rPr>
        <w:t xml:space="preserve">-RMSD plots for </w:t>
      </w:r>
      <w:r w:rsidR="0057350E">
        <w:rPr>
          <w:rFonts w:ascii="Times New Roman" w:hAnsi="Times New Roman"/>
        </w:rPr>
        <w:t>IL</w:t>
      </w:r>
      <w:r w:rsidR="00D326D9">
        <w:rPr>
          <w:rFonts w:ascii="Times New Roman" w:hAnsi="Times New Roman"/>
        </w:rPr>
        <w:t>-</w:t>
      </w:r>
      <w:r w:rsidR="0057350E">
        <w:rPr>
          <w:rFonts w:ascii="Times New Roman" w:hAnsi="Times New Roman"/>
        </w:rPr>
        <w:t>17F</w:t>
      </w:r>
      <w:r w:rsidR="00D326D9">
        <w:rPr>
          <w:rFonts w:ascii="Times New Roman" w:hAnsi="Times New Roman"/>
        </w:rPr>
        <w:t>F</w:t>
      </w:r>
      <w:r w:rsidR="0057350E">
        <w:rPr>
          <w:rFonts w:ascii="Times New Roman" w:hAnsi="Times New Roman"/>
        </w:rPr>
        <w:t xml:space="preserve"> </w:t>
      </w:r>
      <w:r w:rsidR="00363604">
        <w:rPr>
          <w:rFonts w:ascii="Times New Roman" w:hAnsi="Times New Roman"/>
        </w:rPr>
        <w:t>highlighted similar structural changes</w:t>
      </w:r>
      <w:r w:rsidR="00D2544C">
        <w:rPr>
          <w:rFonts w:ascii="Times New Roman" w:hAnsi="Times New Roman"/>
        </w:rPr>
        <w:t xml:space="preserve"> induced by IL-17RA binding</w:t>
      </w:r>
      <w:r w:rsidR="00363604">
        <w:rPr>
          <w:rFonts w:ascii="Times New Roman" w:hAnsi="Times New Roman"/>
        </w:rPr>
        <w:t xml:space="preserve"> to those previously noted for IL-17AA and IL-17AF</w:t>
      </w:r>
      <w:r w:rsidR="004D473D">
        <w:rPr>
          <w:rFonts w:ascii="Times New Roman" w:hAnsi="Times New Roman"/>
        </w:rPr>
        <w:t>, including change</w:t>
      </w:r>
      <w:r w:rsidR="00E9166B">
        <w:rPr>
          <w:rFonts w:ascii="Times New Roman" w:hAnsi="Times New Roman"/>
        </w:rPr>
        <w:t xml:space="preserve">s in </w:t>
      </w:r>
      <w:r w:rsidR="00A40B37">
        <w:rPr>
          <w:rFonts w:ascii="Times New Roman" w:hAnsi="Times New Roman"/>
        </w:rPr>
        <w:sym w:font="Symbol" w:char="F062"/>
      </w:r>
      <w:r w:rsidR="00A40B37">
        <w:rPr>
          <w:rFonts w:ascii="Times New Roman" w:hAnsi="Times New Roman"/>
        </w:rPr>
        <w:t xml:space="preserve">0, the long coil region, </w:t>
      </w:r>
      <w:r w:rsidR="004D473D">
        <w:rPr>
          <w:rFonts w:ascii="Times New Roman" w:hAnsi="Times New Roman"/>
        </w:rPr>
        <w:t xml:space="preserve">the </w:t>
      </w:r>
      <w:r w:rsidR="00BC07E6">
        <w:rPr>
          <w:rFonts w:ascii="Times New Roman" w:hAnsi="Times New Roman"/>
        </w:rPr>
        <w:t xml:space="preserve">two </w:t>
      </w:r>
      <w:r w:rsidR="00BC07E6">
        <w:rPr>
          <w:rFonts w:ascii="Times New Roman" w:hAnsi="Times New Roman"/>
        </w:rPr>
        <w:sym w:font="Symbol" w:char="F062"/>
      </w:r>
      <w:r w:rsidR="00BC07E6">
        <w:rPr>
          <w:rFonts w:ascii="Times New Roman" w:hAnsi="Times New Roman"/>
        </w:rPr>
        <w:t>-hairpins (</w:t>
      </w:r>
      <w:r w:rsidR="004D473D">
        <w:rPr>
          <w:rFonts w:ascii="Times New Roman" w:hAnsi="Times New Roman"/>
        </w:rPr>
        <w:sym w:font="Symbol" w:char="F062"/>
      </w:r>
      <w:r w:rsidR="004D473D">
        <w:rPr>
          <w:rFonts w:ascii="Times New Roman" w:hAnsi="Times New Roman"/>
        </w:rPr>
        <w:t>1-</w:t>
      </w:r>
      <w:r w:rsidR="004D473D">
        <w:rPr>
          <w:rFonts w:ascii="Times New Roman" w:hAnsi="Times New Roman"/>
        </w:rPr>
        <w:sym w:font="Symbol" w:char="F062"/>
      </w:r>
      <w:r w:rsidR="004D473D">
        <w:rPr>
          <w:rFonts w:ascii="Times New Roman" w:hAnsi="Times New Roman"/>
        </w:rPr>
        <w:t xml:space="preserve">2 and </w:t>
      </w:r>
      <w:r w:rsidR="004D473D">
        <w:rPr>
          <w:rFonts w:ascii="Times New Roman" w:hAnsi="Times New Roman"/>
        </w:rPr>
        <w:sym w:font="Symbol" w:char="F062"/>
      </w:r>
      <w:r w:rsidR="004D473D">
        <w:rPr>
          <w:rFonts w:ascii="Times New Roman" w:hAnsi="Times New Roman"/>
        </w:rPr>
        <w:t>3-</w:t>
      </w:r>
      <w:r w:rsidR="004D473D">
        <w:rPr>
          <w:rFonts w:ascii="Times New Roman" w:hAnsi="Times New Roman"/>
        </w:rPr>
        <w:sym w:font="Symbol" w:char="F062"/>
      </w:r>
      <w:r w:rsidR="004D473D">
        <w:rPr>
          <w:rFonts w:ascii="Times New Roman" w:hAnsi="Times New Roman"/>
        </w:rPr>
        <w:t>4</w:t>
      </w:r>
      <w:r w:rsidR="00BC07E6">
        <w:rPr>
          <w:rFonts w:ascii="Times New Roman" w:hAnsi="Times New Roman"/>
        </w:rPr>
        <w:t>)</w:t>
      </w:r>
      <w:r w:rsidR="004D473D">
        <w:rPr>
          <w:rFonts w:ascii="Times New Roman" w:hAnsi="Times New Roman"/>
        </w:rPr>
        <w:t>, and C-terminal region</w:t>
      </w:r>
      <w:r w:rsidR="002D5ABD">
        <w:rPr>
          <w:rFonts w:ascii="Times New Roman" w:hAnsi="Times New Roman"/>
        </w:rPr>
        <w:t xml:space="preserve"> (</w:t>
      </w:r>
      <w:r w:rsidR="00E76F66">
        <w:rPr>
          <w:rFonts w:ascii="Times New Roman" w:hAnsi="Times New Roman"/>
        </w:rPr>
        <w:t>F</w:t>
      </w:r>
      <w:r w:rsidR="002D5ABD">
        <w:rPr>
          <w:rFonts w:ascii="Times New Roman" w:hAnsi="Times New Roman"/>
        </w:rPr>
        <w:t>igure</w:t>
      </w:r>
      <w:r w:rsidR="001F15F3">
        <w:rPr>
          <w:rFonts w:ascii="Times New Roman" w:hAnsi="Times New Roman"/>
        </w:rPr>
        <w:t>s</w:t>
      </w:r>
      <w:r w:rsidR="002D5ABD">
        <w:rPr>
          <w:rFonts w:ascii="Times New Roman" w:hAnsi="Times New Roman"/>
        </w:rPr>
        <w:t xml:space="preserve"> 3</w:t>
      </w:r>
      <w:r w:rsidR="00BA0E2F">
        <w:rPr>
          <w:rFonts w:ascii="Times New Roman" w:hAnsi="Times New Roman"/>
        </w:rPr>
        <w:t>C</w:t>
      </w:r>
      <w:r w:rsidR="00FF382D">
        <w:rPr>
          <w:rFonts w:ascii="Times New Roman" w:hAnsi="Times New Roman"/>
        </w:rPr>
        <w:t>, 5</w:t>
      </w:r>
      <w:r w:rsidR="00BA0E2F">
        <w:rPr>
          <w:rFonts w:ascii="Times New Roman" w:hAnsi="Times New Roman"/>
        </w:rPr>
        <w:t>A</w:t>
      </w:r>
      <w:r w:rsidR="00FF382D">
        <w:rPr>
          <w:rFonts w:ascii="Times New Roman" w:hAnsi="Times New Roman"/>
        </w:rPr>
        <w:t xml:space="preserve"> and </w:t>
      </w:r>
      <w:r w:rsidR="00E76F66">
        <w:rPr>
          <w:rFonts w:ascii="Times New Roman" w:hAnsi="Times New Roman"/>
        </w:rPr>
        <w:t>S</w:t>
      </w:r>
      <w:r w:rsidR="00FF382D">
        <w:rPr>
          <w:rFonts w:ascii="Times New Roman" w:hAnsi="Times New Roman"/>
        </w:rPr>
        <w:t xml:space="preserve">upplementary </w:t>
      </w:r>
      <w:r w:rsidR="00E76F66">
        <w:rPr>
          <w:rFonts w:ascii="Times New Roman" w:hAnsi="Times New Roman"/>
        </w:rPr>
        <w:t>F</w:t>
      </w:r>
      <w:r w:rsidR="00FF382D">
        <w:rPr>
          <w:rFonts w:ascii="Times New Roman" w:hAnsi="Times New Roman"/>
        </w:rPr>
        <w:t>igure 3</w:t>
      </w:r>
      <w:r w:rsidR="00BA0E2F">
        <w:rPr>
          <w:rFonts w:ascii="Times New Roman" w:hAnsi="Times New Roman"/>
        </w:rPr>
        <w:t>A</w:t>
      </w:r>
      <w:r w:rsidR="002D5ABD">
        <w:rPr>
          <w:rFonts w:ascii="Times New Roman" w:hAnsi="Times New Roman"/>
        </w:rPr>
        <w:t>)</w:t>
      </w:r>
      <w:r w:rsidR="004D473D">
        <w:rPr>
          <w:rFonts w:ascii="Times New Roman" w:hAnsi="Times New Roman"/>
        </w:rPr>
        <w:t xml:space="preserve">. </w:t>
      </w:r>
      <w:r w:rsidR="00A40B37">
        <w:rPr>
          <w:rFonts w:ascii="Times New Roman" w:hAnsi="Times New Roman"/>
        </w:rPr>
        <w:t>The vast majority of the broad/missing NMR signals for IL-17FF are located in the skirt region, where many of the previously mentioned structural changes are found.</w:t>
      </w:r>
      <w:r w:rsidR="002D5ABD">
        <w:rPr>
          <w:rFonts w:ascii="Times New Roman" w:hAnsi="Times New Roman"/>
        </w:rPr>
        <w:t xml:space="preserve"> (</w:t>
      </w:r>
      <w:r w:rsidR="00E76F66">
        <w:rPr>
          <w:rFonts w:ascii="Times New Roman" w:hAnsi="Times New Roman"/>
        </w:rPr>
        <w:t>F</w:t>
      </w:r>
      <w:r w:rsidR="002D5ABD">
        <w:rPr>
          <w:rFonts w:ascii="Times New Roman" w:hAnsi="Times New Roman"/>
        </w:rPr>
        <w:t>igure</w:t>
      </w:r>
      <w:r w:rsidR="001F15F3">
        <w:rPr>
          <w:rFonts w:ascii="Times New Roman" w:hAnsi="Times New Roman"/>
        </w:rPr>
        <w:t>s</w:t>
      </w:r>
      <w:r w:rsidR="002D5ABD">
        <w:rPr>
          <w:rFonts w:ascii="Times New Roman" w:hAnsi="Times New Roman"/>
        </w:rPr>
        <w:t xml:space="preserve"> 3</w:t>
      </w:r>
      <w:r w:rsidR="00BA0E2F">
        <w:rPr>
          <w:rFonts w:ascii="Times New Roman" w:hAnsi="Times New Roman"/>
        </w:rPr>
        <w:t>C</w:t>
      </w:r>
      <w:r w:rsidR="002D5ABD">
        <w:rPr>
          <w:rFonts w:ascii="Times New Roman" w:hAnsi="Times New Roman"/>
        </w:rPr>
        <w:t>, 4</w:t>
      </w:r>
      <w:r w:rsidR="00BA0E2F">
        <w:rPr>
          <w:rFonts w:ascii="Times New Roman" w:hAnsi="Times New Roman"/>
        </w:rPr>
        <w:t>B</w:t>
      </w:r>
      <w:r w:rsidR="002D5ABD">
        <w:rPr>
          <w:rFonts w:ascii="Times New Roman" w:hAnsi="Times New Roman"/>
        </w:rPr>
        <w:t xml:space="preserve"> and 5</w:t>
      </w:r>
      <w:r w:rsidR="00BA0E2F">
        <w:rPr>
          <w:rFonts w:ascii="Times New Roman" w:hAnsi="Times New Roman"/>
        </w:rPr>
        <w:t>A</w:t>
      </w:r>
      <w:r w:rsidR="002D5ABD">
        <w:rPr>
          <w:rFonts w:ascii="Times New Roman" w:hAnsi="Times New Roman"/>
        </w:rPr>
        <w:t>).</w:t>
      </w:r>
      <w:r w:rsidR="00A40B37">
        <w:rPr>
          <w:rFonts w:ascii="Times New Roman" w:hAnsi="Times New Roman"/>
        </w:rPr>
        <w:t xml:space="preserve"> However, in contrast to IL-17AA, there is very limited evidence of conformational exchange in the long coil region or </w:t>
      </w:r>
      <w:r w:rsidR="005D6B22">
        <w:rPr>
          <w:rFonts w:ascii="Times New Roman" w:hAnsi="Times New Roman"/>
        </w:rPr>
        <w:t xml:space="preserve">the first </w:t>
      </w:r>
      <w:r w:rsidR="00A40B37">
        <w:rPr>
          <w:rFonts w:ascii="Times New Roman" w:hAnsi="Times New Roman"/>
        </w:rPr>
        <w:sym w:font="Symbol" w:char="F062"/>
      </w:r>
      <w:r w:rsidR="005D6B22">
        <w:rPr>
          <w:rFonts w:ascii="Times New Roman" w:hAnsi="Times New Roman"/>
        </w:rPr>
        <w:t>-hairpin</w:t>
      </w:r>
      <w:r w:rsidR="002D5ABD">
        <w:rPr>
          <w:rFonts w:ascii="Times New Roman" w:hAnsi="Times New Roman"/>
        </w:rPr>
        <w:t xml:space="preserve"> (</w:t>
      </w:r>
      <w:r w:rsidR="00E76F66">
        <w:rPr>
          <w:rFonts w:ascii="Times New Roman" w:hAnsi="Times New Roman"/>
        </w:rPr>
        <w:t>F</w:t>
      </w:r>
      <w:r w:rsidR="002D5ABD">
        <w:rPr>
          <w:rFonts w:ascii="Times New Roman" w:hAnsi="Times New Roman"/>
        </w:rPr>
        <w:t>igure</w:t>
      </w:r>
      <w:r w:rsidR="001F15F3">
        <w:rPr>
          <w:rFonts w:ascii="Times New Roman" w:hAnsi="Times New Roman"/>
        </w:rPr>
        <w:t>s</w:t>
      </w:r>
      <w:r w:rsidR="002D5ABD">
        <w:rPr>
          <w:rFonts w:ascii="Times New Roman" w:hAnsi="Times New Roman"/>
        </w:rPr>
        <w:t xml:space="preserve"> </w:t>
      </w:r>
      <w:r w:rsidR="00FF382D">
        <w:rPr>
          <w:rFonts w:ascii="Times New Roman" w:hAnsi="Times New Roman"/>
        </w:rPr>
        <w:t>3</w:t>
      </w:r>
      <w:r w:rsidR="00BA0E2F">
        <w:rPr>
          <w:rFonts w:ascii="Times New Roman" w:hAnsi="Times New Roman"/>
        </w:rPr>
        <w:t>A</w:t>
      </w:r>
      <w:r w:rsidR="00FF382D">
        <w:rPr>
          <w:rFonts w:ascii="Times New Roman" w:hAnsi="Times New Roman"/>
        </w:rPr>
        <w:t xml:space="preserve">, </w:t>
      </w:r>
      <w:r w:rsidR="00BA0E2F">
        <w:rPr>
          <w:rFonts w:ascii="Times New Roman" w:hAnsi="Times New Roman"/>
        </w:rPr>
        <w:t>3C</w:t>
      </w:r>
      <w:r w:rsidR="00FF382D">
        <w:rPr>
          <w:rFonts w:ascii="Times New Roman" w:hAnsi="Times New Roman"/>
        </w:rPr>
        <w:t xml:space="preserve">, </w:t>
      </w:r>
      <w:r w:rsidR="002D5ABD">
        <w:rPr>
          <w:rFonts w:ascii="Times New Roman" w:hAnsi="Times New Roman"/>
        </w:rPr>
        <w:t>4</w:t>
      </w:r>
      <w:r w:rsidR="00BA0E2F">
        <w:rPr>
          <w:rFonts w:ascii="Times New Roman" w:hAnsi="Times New Roman"/>
        </w:rPr>
        <w:t>A</w:t>
      </w:r>
      <w:r w:rsidR="002D5ABD">
        <w:rPr>
          <w:rFonts w:ascii="Times New Roman" w:hAnsi="Times New Roman"/>
        </w:rPr>
        <w:t xml:space="preserve"> and </w:t>
      </w:r>
      <w:r w:rsidR="00BA0E2F">
        <w:rPr>
          <w:rFonts w:ascii="Times New Roman" w:hAnsi="Times New Roman"/>
        </w:rPr>
        <w:t>4B</w:t>
      </w:r>
      <w:r w:rsidR="002D5ABD">
        <w:rPr>
          <w:rFonts w:ascii="Times New Roman" w:hAnsi="Times New Roman"/>
        </w:rPr>
        <w:t>)</w:t>
      </w:r>
      <w:r w:rsidR="00A40B37">
        <w:rPr>
          <w:rFonts w:ascii="Times New Roman" w:hAnsi="Times New Roman"/>
        </w:rPr>
        <w:t xml:space="preserve">. </w:t>
      </w:r>
      <w:r w:rsidR="00F631D2">
        <w:rPr>
          <w:rFonts w:ascii="Times New Roman" w:hAnsi="Times New Roman"/>
        </w:rPr>
        <w:t>Interestingly</w:t>
      </w:r>
      <w:r w:rsidR="00FB7126">
        <w:rPr>
          <w:rFonts w:ascii="Times New Roman" w:hAnsi="Times New Roman"/>
        </w:rPr>
        <w:t xml:space="preserve">, </w:t>
      </w:r>
      <w:r w:rsidR="00A40B37">
        <w:rPr>
          <w:rFonts w:ascii="Times New Roman" w:hAnsi="Times New Roman"/>
        </w:rPr>
        <w:t>a significantly larger section of the N-terminal r</w:t>
      </w:r>
      <w:r w:rsidR="00D2544C">
        <w:rPr>
          <w:rFonts w:ascii="Times New Roman" w:hAnsi="Times New Roman"/>
        </w:rPr>
        <w:t>egion</w:t>
      </w:r>
      <w:r w:rsidR="00A40B37">
        <w:rPr>
          <w:rFonts w:ascii="Times New Roman" w:hAnsi="Times New Roman"/>
        </w:rPr>
        <w:t xml:space="preserve"> preced</w:t>
      </w:r>
      <w:r w:rsidR="00D2544C">
        <w:rPr>
          <w:rFonts w:ascii="Times New Roman" w:hAnsi="Times New Roman"/>
        </w:rPr>
        <w:t>ing</w:t>
      </w:r>
      <w:r w:rsidR="00A40B37">
        <w:rPr>
          <w:rFonts w:ascii="Times New Roman" w:hAnsi="Times New Roman"/>
        </w:rPr>
        <w:t xml:space="preserve"> </w:t>
      </w:r>
      <w:r w:rsidR="00A40B37">
        <w:rPr>
          <w:rFonts w:ascii="Times New Roman" w:hAnsi="Times New Roman"/>
        </w:rPr>
        <w:sym w:font="Symbol" w:char="F062"/>
      </w:r>
      <w:r w:rsidR="00A40B37">
        <w:rPr>
          <w:rFonts w:ascii="Times New Roman" w:hAnsi="Times New Roman"/>
        </w:rPr>
        <w:t xml:space="preserve">0 is visible in the crystal structure of apo-IL-17FF than was seen </w:t>
      </w:r>
      <w:r w:rsidR="00F631D2">
        <w:rPr>
          <w:rFonts w:ascii="Times New Roman" w:hAnsi="Times New Roman"/>
        </w:rPr>
        <w:t>in either the IL-17FF/IL-17RA complex or IL-17</w:t>
      </w:r>
      <w:r w:rsidR="00D2544C">
        <w:rPr>
          <w:rFonts w:ascii="Times New Roman" w:hAnsi="Times New Roman"/>
        </w:rPr>
        <w:t>A</w:t>
      </w:r>
      <w:r w:rsidR="00F631D2" w:rsidRPr="002C3292">
        <w:rPr>
          <w:rFonts w:ascii="Times New Roman" w:hAnsi="Times New Roman"/>
        </w:rPr>
        <w:t>F</w:t>
      </w:r>
      <w:r w:rsidR="002D5ABD" w:rsidRPr="002D5ABD">
        <w:rPr>
          <w:rFonts w:ascii="Times New Roman" w:hAnsi="Times New Roman"/>
        </w:rPr>
        <w:t xml:space="preserve"> (</w:t>
      </w:r>
      <w:r w:rsidR="00E76F66">
        <w:rPr>
          <w:rFonts w:ascii="Times New Roman" w:hAnsi="Times New Roman"/>
        </w:rPr>
        <w:t>F</w:t>
      </w:r>
      <w:r w:rsidR="002D5ABD" w:rsidRPr="002D5ABD">
        <w:rPr>
          <w:rFonts w:ascii="Times New Roman" w:hAnsi="Times New Roman"/>
        </w:rPr>
        <w:t>igure</w:t>
      </w:r>
      <w:r w:rsidR="00FF382D">
        <w:rPr>
          <w:rFonts w:ascii="Times New Roman" w:hAnsi="Times New Roman"/>
        </w:rPr>
        <w:t xml:space="preserve"> 5)</w:t>
      </w:r>
      <w:r w:rsidR="00A40B37">
        <w:rPr>
          <w:rFonts w:ascii="Times New Roman" w:hAnsi="Times New Roman"/>
        </w:rPr>
        <w:t xml:space="preserve">. </w:t>
      </w:r>
      <w:r w:rsidR="00F631D2">
        <w:rPr>
          <w:rFonts w:ascii="Times New Roman" w:hAnsi="Times New Roman"/>
        </w:rPr>
        <w:t xml:space="preserve">This region partially blocks the IL-17RA binding site, and therefore is required to undergo a large structural change to accommodate the binding of IL-17RA. </w:t>
      </w:r>
      <w:r w:rsidR="00E27B57">
        <w:rPr>
          <w:rFonts w:ascii="Times New Roman" w:hAnsi="Times New Roman"/>
        </w:rPr>
        <w:t xml:space="preserve">Analysis of the peak intensities observed in the </w:t>
      </w:r>
      <w:r w:rsidR="00E27B57" w:rsidRPr="00040CFF">
        <w:rPr>
          <w:rFonts w:ascii="Times New Roman" w:hAnsi="Times New Roman"/>
          <w:vertAlign w:val="superscript"/>
        </w:rPr>
        <w:t>15</w:t>
      </w:r>
      <w:r w:rsidR="00E27B57">
        <w:rPr>
          <w:rFonts w:ascii="Times New Roman" w:hAnsi="Times New Roman"/>
        </w:rPr>
        <w:t>N/</w:t>
      </w:r>
      <w:r w:rsidR="00E27B57" w:rsidRPr="00040CFF">
        <w:rPr>
          <w:rFonts w:ascii="Times New Roman" w:hAnsi="Times New Roman"/>
          <w:vertAlign w:val="superscript"/>
        </w:rPr>
        <w:t>1</w:t>
      </w:r>
      <w:r w:rsidR="00E27B57">
        <w:rPr>
          <w:rFonts w:ascii="Times New Roman" w:hAnsi="Times New Roman"/>
        </w:rPr>
        <w:t>H HSQC spectra for this region suggests that</w:t>
      </w:r>
      <w:r w:rsidR="00D2544C">
        <w:rPr>
          <w:rFonts w:ascii="Times New Roman" w:hAnsi="Times New Roman"/>
        </w:rPr>
        <w:t xml:space="preserve"> it</w:t>
      </w:r>
      <w:r w:rsidR="00E27B57">
        <w:rPr>
          <w:rFonts w:ascii="Times New Roman" w:hAnsi="Times New Roman"/>
        </w:rPr>
        <w:t xml:space="preserve"> is significantly less dynamic </w:t>
      </w:r>
      <w:r w:rsidR="00D2544C">
        <w:rPr>
          <w:rFonts w:ascii="Times New Roman" w:hAnsi="Times New Roman"/>
        </w:rPr>
        <w:t>in IL-17FF than in</w:t>
      </w:r>
      <w:r w:rsidR="00E27B57">
        <w:rPr>
          <w:rFonts w:ascii="Times New Roman" w:hAnsi="Times New Roman"/>
        </w:rPr>
        <w:t xml:space="preserve"> IL-17</w:t>
      </w:r>
      <w:r w:rsidR="00D2544C">
        <w:rPr>
          <w:rFonts w:ascii="Times New Roman" w:hAnsi="Times New Roman"/>
        </w:rPr>
        <w:t>A</w:t>
      </w:r>
      <w:r w:rsidR="00E27B57" w:rsidRPr="002C3292">
        <w:rPr>
          <w:rFonts w:ascii="Times New Roman" w:hAnsi="Times New Roman"/>
        </w:rPr>
        <w:t>F</w:t>
      </w:r>
      <w:r w:rsidR="00FF382D" w:rsidRPr="00FF382D">
        <w:rPr>
          <w:rFonts w:ascii="Times New Roman" w:hAnsi="Times New Roman"/>
        </w:rPr>
        <w:t xml:space="preserve"> (</w:t>
      </w:r>
      <w:r w:rsidR="00E76F66">
        <w:rPr>
          <w:rFonts w:ascii="Times New Roman" w:hAnsi="Times New Roman"/>
        </w:rPr>
        <w:t>F</w:t>
      </w:r>
      <w:r w:rsidR="00FF382D" w:rsidRPr="00FF382D">
        <w:rPr>
          <w:rFonts w:ascii="Times New Roman" w:hAnsi="Times New Roman"/>
        </w:rPr>
        <w:t>igure 3</w:t>
      </w:r>
      <w:r w:rsidR="00BA0E2F">
        <w:rPr>
          <w:rFonts w:ascii="Times New Roman" w:hAnsi="Times New Roman"/>
        </w:rPr>
        <w:t>C</w:t>
      </w:r>
      <w:r w:rsidR="00FF382D" w:rsidRPr="00FF382D">
        <w:rPr>
          <w:rFonts w:ascii="Times New Roman" w:hAnsi="Times New Roman"/>
        </w:rPr>
        <w:t xml:space="preserve"> and </w:t>
      </w:r>
      <w:r w:rsidR="00BA0E2F">
        <w:rPr>
          <w:rFonts w:ascii="Times New Roman" w:hAnsi="Times New Roman"/>
        </w:rPr>
        <w:t>3D</w:t>
      </w:r>
      <w:r w:rsidR="00FF382D" w:rsidRPr="00FF382D">
        <w:rPr>
          <w:rFonts w:ascii="Times New Roman" w:hAnsi="Times New Roman"/>
        </w:rPr>
        <w:t>)</w:t>
      </w:r>
      <w:r w:rsidR="00E27B57">
        <w:rPr>
          <w:rFonts w:ascii="Times New Roman" w:hAnsi="Times New Roman"/>
        </w:rPr>
        <w:t xml:space="preserve">. </w:t>
      </w:r>
      <w:r w:rsidR="00A40B37">
        <w:rPr>
          <w:rFonts w:ascii="Times New Roman" w:hAnsi="Times New Roman"/>
        </w:rPr>
        <w:t xml:space="preserve">As noted for IL-17AF, it is highly likely that the energetic penalty required to re-orientate the long coil region and the two </w:t>
      </w:r>
      <w:r w:rsidR="00A40B37">
        <w:rPr>
          <w:rFonts w:ascii="Times New Roman" w:hAnsi="Times New Roman"/>
        </w:rPr>
        <w:sym w:font="Symbol" w:char="F062"/>
      </w:r>
      <w:r w:rsidR="00A40B37">
        <w:rPr>
          <w:rFonts w:ascii="Times New Roman" w:hAnsi="Times New Roman"/>
        </w:rPr>
        <w:t>-hairpins, probably in combination with the penalty required to destabilise the N-terminal region,</w:t>
      </w:r>
      <w:r w:rsidR="00266EC9">
        <w:rPr>
          <w:rFonts w:ascii="Times New Roman" w:hAnsi="Times New Roman"/>
        </w:rPr>
        <w:t xml:space="preserve"> significantly</w:t>
      </w:r>
      <w:r w:rsidR="00A40B37">
        <w:rPr>
          <w:rFonts w:ascii="Times New Roman" w:hAnsi="Times New Roman"/>
        </w:rPr>
        <w:t xml:space="preserve"> contribute</w:t>
      </w:r>
      <w:r w:rsidR="00266EC9">
        <w:rPr>
          <w:rFonts w:ascii="Times New Roman" w:hAnsi="Times New Roman"/>
        </w:rPr>
        <w:t>s</w:t>
      </w:r>
      <w:r w:rsidR="00A40B37">
        <w:rPr>
          <w:rFonts w:ascii="Times New Roman" w:hAnsi="Times New Roman"/>
        </w:rPr>
        <w:t xml:space="preserve"> to the </w:t>
      </w:r>
      <w:r w:rsidR="00266EC9">
        <w:rPr>
          <w:rFonts w:ascii="Times New Roman" w:hAnsi="Times New Roman"/>
        </w:rPr>
        <w:t>far</w:t>
      </w:r>
      <w:r w:rsidR="00A40B37">
        <w:rPr>
          <w:rFonts w:ascii="Times New Roman" w:hAnsi="Times New Roman"/>
        </w:rPr>
        <w:t xml:space="preserve"> weaker </w:t>
      </w:r>
      <w:proofErr w:type="spellStart"/>
      <w:r w:rsidR="00A40B37">
        <w:rPr>
          <w:rFonts w:ascii="Times New Roman" w:hAnsi="Times New Roman"/>
        </w:rPr>
        <w:t>K</w:t>
      </w:r>
      <w:r w:rsidR="00F631D2">
        <w:rPr>
          <w:rFonts w:ascii="Times New Roman" w:hAnsi="Times New Roman"/>
          <w:vertAlign w:val="subscript"/>
        </w:rPr>
        <w:t>d</w:t>
      </w:r>
      <w:proofErr w:type="spellEnd"/>
      <w:r w:rsidR="00A40B37">
        <w:rPr>
          <w:rFonts w:ascii="Times New Roman" w:hAnsi="Times New Roman"/>
        </w:rPr>
        <w:t xml:space="preserve"> observed for the interaction of IL-17RA </w:t>
      </w:r>
      <w:r w:rsidR="00266EC9">
        <w:rPr>
          <w:rFonts w:ascii="Times New Roman" w:hAnsi="Times New Roman"/>
        </w:rPr>
        <w:t>with</w:t>
      </w:r>
      <w:r w:rsidR="00A40B37">
        <w:rPr>
          <w:rFonts w:ascii="Times New Roman" w:hAnsi="Times New Roman"/>
        </w:rPr>
        <w:t xml:space="preserve"> IL-17FF (</w:t>
      </w:r>
      <w:proofErr w:type="spellStart"/>
      <w:r w:rsidR="00A40B37">
        <w:rPr>
          <w:rFonts w:ascii="Times New Roman" w:hAnsi="Times New Roman"/>
        </w:rPr>
        <w:t>K</w:t>
      </w:r>
      <w:r w:rsidR="00F631D2">
        <w:rPr>
          <w:rFonts w:ascii="Times New Roman" w:hAnsi="Times New Roman"/>
          <w:vertAlign w:val="subscript"/>
        </w:rPr>
        <w:t>d</w:t>
      </w:r>
      <w:proofErr w:type="spellEnd"/>
      <w:r w:rsidR="00A40B37">
        <w:rPr>
          <w:rFonts w:ascii="Times New Roman" w:hAnsi="Times New Roman"/>
        </w:rPr>
        <w:t>=</w:t>
      </w:r>
      <w:r w:rsidR="000146AB">
        <w:rPr>
          <w:rFonts w:ascii="Times New Roman" w:hAnsi="Times New Roman"/>
        </w:rPr>
        <w:t>1</w:t>
      </w:r>
      <w:r w:rsidR="00256B47">
        <w:rPr>
          <w:rFonts w:ascii="Times New Roman" w:hAnsi="Times New Roman"/>
        </w:rPr>
        <w:t>36</w:t>
      </w:r>
      <w:r w:rsidR="000146AB">
        <w:rPr>
          <w:rFonts w:ascii="Times New Roman" w:hAnsi="Times New Roman"/>
        </w:rPr>
        <w:t>-</w:t>
      </w:r>
      <w:r w:rsidR="00256B47">
        <w:rPr>
          <w:rFonts w:ascii="Times New Roman" w:hAnsi="Times New Roman"/>
        </w:rPr>
        <w:t>292</w:t>
      </w:r>
      <w:r w:rsidR="000146AB">
        <w:rPr>
          <w:rFonts w:ascii="Times New Roman" w:hAnsi="Times New Roman"/>
        </w:rPr>
        <w:t xml:space="preserve"> </w:t>
      </w:r>
      <w:proofErr w:type="spellStart"/>
      <w:r w:rsidR="000146AB">
        <w:rPr>
          <w:rFonts w:ascii="Times New Roman" w:hAnsi="Times New Roman"/>
        </w:rPr>
        <w:t>nM</w:t>
      </w:r>
      <w:proofErr w:type="spellEnd"/>
      <w:r w:rsidR="00A40B37">
        <w:rPr>
          <w:rFonts w:ascii="Times New Roman" w:hAnsi="Times New Roman"/>
        </w:rPr>
        <w:t>)</w:t>
      </w:r>
      <w:r w:rsidR="00256B47">
        <w:rPr>
          <w:rFonts w:ascii="Times New Roman" w:hAnsi="Times New Roman"/>
        </w:rPr>
        <w:t xml:space="preserve"> </w:t>
      </w:r>
      <w:r w:rsidR="00F91939">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54F5C">
        <w:rPr>
          <w:rFonts w:ascii="Times New Roman" w:hAnsi="Times New Roman"/>
        </w:rPr>
        <w:instrText xml:space="preserve"> ADDIN EN.CITE </w:instrText>
      </w:r>
      <w:r w:rsidR="00454F5C">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54F5C">
        <w:rPr>
          <w:rFonts w:ascii="Times New Roman" w:hAnsi="Times New Roman"/>
        </w:rPr>
        <w:instrText xml:space="preserve"> ADDIN EN.CITE.DATA </w:instrText>
      </w:r>
      <w:r w:rsidR="00454F5C">
        <w:rPr>
          <w:rFonts w:ascii="Times New Roman" w:hAnsi="Times New Roman"/>
        </w:rPr>
      </w:r>
      <w:r w:rsidR="00454F5C">
        <w:rPr>
          <w:rFonts w:ascii="Times New Roman" w:hAnsi="Times New Roman"/>
        </w:rPr>
        <w:fldChar w:fldCharType="end"/>
      </w:r>
      <w:r w:rsidR="00F91939">
        <w:rPr>
          <w:rFonts w:ascii="Times New Roman" w:hAnsi="Times New Roman"/>
        </w:rPr>
      </w:r>
      <w:r w:rsidR="00F91939">
        <w:rPr>
          <w:rFonts w:ascii="Times New Roman" w:hAnsi="Times New Roman"/>
        </w:rPr>
        <w:fldChar w:fldCharType="separate"/>
      </w:r>
      <w:r w:rsidR="00454F5C">
        <w:rPr>
          <w:rFonts w:ascii="Times New Roman" w:hAnsi="Times New Roman"/>
          <w:noProof/>
        </w:rPr>
        <w:t>(Wright et al. 2008, Ely et al. 2009, Goepfert et al. 2017)</w:t>
      </w:r>
      <w:r w:rsidR="00F91939">
        <w:rPr>
          <w:rFonts w:ascii="Times New Roman" w:hAnsi="Times New Roman"/>
        </w:rPr>
        <w:fldChar w:fldCharType="end"/>
      </w:r>
      <w:r w:rsidR="00A40B37">
        <w:rPr>
          <w:rFonts w:ascii="Times New Roman" w:hAnsi="Times New Roman"/>
        </w:rPr>
        <w:t>.</w:t>
      </w:r>
    </w:p>
    <w:p w14:paraId="2DA06840" w14:textId="098B13CA" w:rsidR="00032D08" w:rsidRDefault="00A0391C" w:rsidP="00095C58">
      <w:pPr>
        <w:spacing w:line="480" w:lineRule="auto"/>
        <w:ind w:firstLine="720"/>
        <w:jc w:val="both"/>
        <w:rPr>
          <w:rFonts w:ascii="Times New Roman" w:hAnsi="Times New Roman"/>
        </w:rPr>
      </w:pPr>
      <w:r>
        <w:rPr>
          <w:rFonts w:ascii="Times New Roman" w:hAnsi="Times New Roman"/>
        </w:rPr>
        <w:lastRenderedPageBreak/>
        <w:t>Despite limited sequence conservation</w:t>
      </w:r>
      <w:r w:rsidRPr="00A0391C">
        <w:rPr>
          <w:rFonts w:ascii="Times New Roman" w:hAnsi="Times New Roman"/>
        </w:rPr>
        <w:t xml:space="preserve"> </w:t>
      </w:r>
      <w:r>
        <w:rPr>
          <w:rFonts w:ascii="Times New Roman" w:hAnsi="Times New Roman"/>
        </w:rPr>
        <w:t>between IL-17RA and IL-17RC, both receptors have been shown to contact</w:t>
      </w:r>
      <w:r w:rsidR="00C23034">
        <w:rPr>
          <w:rFonts w:ascii="Times New Roman" w:hAnsi="Times New Roman"/>
        </w:rPr>
        <w:t xml:space="preserve"> </w:t>
      </w:r>
      <w:r>
        <w:rPr>
          <w:rFonts w:ascii="Times New Roman" w:hAnsi="Times New Roman"/>
        </w:rPr>
        <w:t>IL-17FF via equivalent structural motifs (</w:t>
      </w:r>
      <w:r w:rsidR="00E76F66">
        <w:rPr>
          <w:rFonts w:ascii="Times New Roman" w:hAnsi="Times New Roman"/>
        </w:rPr>
        <w:t>F</w:t>
      </w:r>
      <w:r>
        <w:rPr>
          <w:rFonts w:ascii="Times New Roman" w:hAnsi="Times New Roman"/>
        </w:rPr>
        <w:t>igure</w:t>
      </w:r>
      <w:r w:rsidR="00D40D62">
        <w:rPr>
          <w:rFonts w:ascii="Times New Roman" w:hAnsi="Times New Roman"/>
        </w:rPr>
        <w:t xml:space="preserve"> 5</w:t>
      </w:r>
      <w:r w:rsidR="00BA0E2F">
        <w:rPr>
          <w:rFonts w:ascii="Times New Roman" w:hAnsi="Times New Roman"/>
        </w:rPr>
        <w:t>E</w:t>
      </w:r>
      <w:r w:rsidR="00D40D62">
        <w:rPr>
          <w:rFonts w:ascii="Times New Roman" w:hAnsi="Times New Roman"/>
        </w:rPr>
        <w:t xml:space="preserve"> and </w:t>
      </w:r>
      <w:r w:rsidR="00BA0E2F">
        <w:rPr>
          <w:rFonts w:ascii="Times New Roman" w:hAnsi="Times New Roman"/>
        </w:rPr>
        <w:t>5F</w:t>
      </w:r>
      <w:r>
        <w:rPr>
          <w:rFonts w:ascii="Times New Roman" w:hAnsi="Times New Roman"/>
        </w:rPr>
        <w:t>)</w:t>
      </w:r>
      <w:r w:rsidR="00E91C02">
        <w:rPr>
          <w:rFonts w:ascii="Times New Roman" w:hAnsi="Times New Roman"/>
        </w:rPr>
        <w:t xml:space="preserve"> </w:t>
      </w:r>
      <w:r w:rsidR="00E91C02">
        <w:rPr>
          <w:rFonts w:ascii="Times New Roman" w:hAnsi="Times New Roman"/>
        </w:rPr>
        <w:fldChar w:fldCharType="begin">
          <w:fldData xml:space="preserve">PEVuZE5vdGU+PENpdGU+PEF1dGhvcj5FbHk8L0F1dGhvcj48WWVhcj4yMDA5PC9ZZWFyPjxSZWNO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</w:fldData>
        </w:fldChar>
      </w:r>
      <w:r w:rsidR="00E91C02">
        <w:rPr>
          <w:rFonts w:ascii="Times New Roman" w:hAnsi="Times New Roman"/>
        </w:rPr>
        <w:instrText xml:space="preserve"> ADDIN EN.CITE </w:instrText>
      </w:r>
      <w:r w:rsidR="00E91C02">
        <w:rPr>
          <w:rFonts w:ascii="Times New Roman" w:hAnsi="Times New Roman"/>
        </w:rPr>
        <w:fldChar w:fldCharType="begin">
          <w:fldData xml:space="preserve">PEVuZE5vdGU+PENpdGU+PEF1dGhvcj5FbHk8L0F1dGhvcj48WWVhcj4yMDA5PC9ZZWFyPjxSZWNO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</w:fldData>
        </w:fldChar>
      </w:r>
      <w:r w:rsidR="00E91C02">
        <w:rPr>
          <w:rFonts w:ascii="Times New Roman" w:hAnsi="Times New Roman"/>
        </w:rPr>
        <w:instrText xml:space="preserve"> ADDIN EN.CITE.DATA </w:instrText>
      </w:r>
      <w:r w:rsidR="00E91C02">
        <w:rPr>
          <w:rFonts w:ascii="Times New Roman" w:hAnsi="Times New Roman"/>
        </w:rPr>
      </w:r>
      <w:r w:rsidR="00E91C02">
        <w:rPr>
          <w:rFonts w:ascii="Times New Roman" w:hAnsi="Times New Roman"/>
        </w:rPr>
        <w:fldChar w:fldCharType="end"/>
      </w:r>
      <w:r w:rsidR="00E91C02">
        <w:rPr>
          <w:rFonts w:ascii="Times New Roman" w:hAnsi="Times New Roman"/>
        </w:rPr>
      </w:r>
      <w:r w:rsidR="00E91C02">
        <w:rPr>
          <w:rFonts w:ascii="Times New Roman" w:hAnsi="Times New Roman"/>
        </w:rPr>
        <w:fldChar w:fldCharType="separate"/>
      </w:r>
      <w:r w:rsidR="00E91C02">
        <w:rPr>
          <w:rFonts w:ascii="Times New Roman" w:hAnsi="Times New Roman"/>
          <w:noProof/>
        </w:rPr>
        <w:t>(Ely et al. 2009, Goepfert et al. 2020)</w:t>
      </w:r>
      <w:r w:rsidR="00E91C02">
        <w:rPr>
          <w:rFonts w:ascii="Times New Roman" w:hAnsi="Times New Roman"/>
        </w:rPr>
        <w:fldChar w:fldCharType="end"/>
      </w:r>
      <w:r>
        <w:rPr>
          <w:rFonts w:ascii="Times New Roman" w:hAnsi="Times New Roman"/>
        </w:rPr>
        <w:t xml:space="preserve">. Interestingly, the binding </w:t>
      </w:r>
      <w:r w:rsidR="00686D5D">
        <w:rPr>
          <w:rFonts w:ascii="Times New Roman" w:hAnsi="Times New Roman"/>
        </w:rPr>
        <w:t xml:space="preserve">of </w:t>
      </w:r>
      <w:r>
        <w:rPr>
          <w:rFonts w:ascii="Times New Roman" w:hAnsi="Times New Roman"/>
        </w:rPr>
        <w:t xml:space="preserve">IL-17RC </w:t>
      </w:r>
      <w:r w:rsidR="00286E3C">
        <w:rPr>
          <w:rFonts w:ascii="Times New Roman" w:hAnsi="Times New Roman"/>
        </w:rPr>
        <w:t xml:space="preserve">was </w:t>
      </w:r>
      <w:r w:rsidR="00C23034">
        <w:rPr>
          <w:rFonts w:ascii="Times New Roman" w:hAnsi="Times New Roman"/>
        </w:rPr>
        <w:t>found</w:t>
      </w:r>
      <w:r>
        <w:rPr>
          <w:rFonts w:ascii="Times New Roman" w:hAnsi="Times New Roman"/>
        </w:rPr>
        <w:t xml:space="preserve"> to induce </w:t>
      </w:r>
      <w:r w:rsidR="00686D5D">
        <w:rPr>
          <w:rFonts w:ascii="Times New Roman" w:hAnsi="Times New Roman"/>
        </w:rPr>
        <w:t xml:space="preserve">far </w:t>
      </w:r>
      <w:r>
        <w:rPr>
          <w:rFonts w:ascii="Times New Roman" w:hAnsi="Times New Roman"/>
        </w:rPr>
        <w:t>fewer structural changes in IL-17F</w:t>
      </w:r>
      <w:r w:rsidR="00095C58">
        <w:rPr>
          <w:rFonts w:ascii="Times New Roman" w:hAnsi="Times New Roman"/>
        </w:rPr>
        <w:t>F, allowing the</w:t>
      </w:r>
      <w:r w:rsidR="00032D08">
        <w:rPr>
          <w:rFonts w:ascii="Times New Roman" w:hAnsi="Times New Roman"/>
        </w:rPr>
        <w:t xml:space="preserve"> form</w:t>
      </w:r>
      <w:r w:rsidR="00095C58">
        <w:rPr>
          <w:rFonts w:ascii="Times New Roman" w:hAnsi="Times New Roman"/>
        </w:rPr>
        <w:t>ation</w:t>
      </w:r>
      <w:r w:rsidR="00032D08">
        <w:rPr>
          <w:rFonts w:ascii="Times New Roman" w:hAnsi="Times New Roman"/>
        </w:rPr>
        <w:t xml:space="preserve"> </w:t>
      </w:r>
      <w:r w:rsidR="00095C58">
        <w:rPr>
          <w:rFonts w:ascii="Times New Roman" w:hAnsi="Times New Roman"/>
        </w:rPr>
        <w:t xml:space="preserve">of </w:t>
      </w:r>
      <w:r w:rsidR="00032D08">
        <w:rPr>
          <w:rFonts w:ascii="Times New Roman" w:hAnsi="Times New Roman"/>
        </w:rPr>
        <w:t xml:space="preserve">a symmetrical 2:1 </w:t>
      </w:r>
      <w:r w:rsidR="00095C58">
        <w:rPr>
          <w:rFonts w:ascii="Times New Roman" w:hAnsi="Times New Roman"/>
        </w:rPr>
        <w:t xml:space="preserve">IL-17RC:IL17FF </w:t>
      </w:r>
      <w:r w:rsidR="00032D08">
        <w:rPr>
          <w:rFonts w:ascii="Times New Roman" w:hAnsi="Times New Roman"/>
        </w:rPr>
        <w:t>complex</w:t>
      </w:r>
      <w:r w:rsidR="00095C58">
        <w:rPr>
          <w:rFonts w:ascii="Times New Roman" w:hAnsi="Times New Roman"/>
        </w:rPr>
        <w:t xml:space="preserve"> </w:t>
      </w:r>
      <w:r w:rsidR="00286E3C">
        <w:rPr>
          <w:rFonts w:ascii="Times New Roman" w:hAnsi="Times New Roman"/>
        </w:rPr>
        <w:fldChar w:fldCharType="begin">
          <w:fldData xml:space="preserve">PEVuZE5vdGU+PENpdGU+PEF1dGhvcj5Hb2VwZmVydDwvQXV0aG9yPjxZZWFyPjIwMjA8L1llYXI+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</w:fldData>
        </w:fldChar>
      </w:r>
      <w:r w:rsidR="00286E3C">
        <w:rPr>
          <w:rFonts w:ascii="Times New Roman" w:hAnsi="Times New Roman"/>
        </w:rPr>
        <w:instrText xml:space="preserve"> ADDIN EN.CITE </w:instrText>
      </w:r>
      <w:r w:rsidR="00286E3C">
        <w:rPr>
          <w:rFonts w:ascii="Times New Roman" w:hAnsi="Times New Roman"/>
        </w:rPr>
        <w:fldChar w:fldCharType="begin">
          <w:fldData xml:space="preserve">PEVuZE5vdGU+PENpdGU+PEF1dGhvcj5Hb2VwZmVydDwvQXV0aG9yPjxZZWFyPjIwMjA8L1llYXI+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</w:fldData>
        </w:fldChar>
      </w:r>
      <w:r w:rsidR="00286E3C">
        <w:rPr>
          <w:rFonts w:ascii="Times New Roman" w:hAnsi="Times New Roman"/>
        </w:rPr>
        <w:instrText xml:space="preserve"> ADDIN EN.CITE.DATA </w:instrText>
      </w:r>
      <w:r w:rsidR="00286E3C">
        <w:rPr>
          <w:rFonts w:ascii="Times New Roman" w:hAnsi="Times New Roman"/>
        </w:rPr>
      </w:r>
      <w:r w:rsidR="00286E3C">
        <w:rPr>
          <w:rFonts w:ascii="Times New Roman" w:hAnsi="Times New Roman"/>
        </w:rPr>
        <w:fldChar w:fldCharType="end"/>
      </w:r>
      <w:r w:rsidR="00286E3C">
        <w:rPr>
          <w:rFonts w:ascii="Times New Roman" w:hAnsi="Times New Roman"/>
        </w:rPr>
      </w:r>
      <w:r w:rsidR="00286E3C">
        <w:rPr>
          <w:rFonts w:ascii="Times New Roman" w:hAnsi="Times New Roman"/>
        </w:rPr>
        <w:fldChar w:fldCharType="separate"/>
      </w:r>
      <w:r w:rsidR="00286E3C">
        <w:rPr>
          <w:rFonts w:ascii="Times New Roman" w:hAnsi="Times New Roman"/>
          <w:noProof/>
        </w:rPr>
        <w:t>(Goepfert et al. 2020)</w:t>
      </w:r>
      <w:r w:rsidR="00286E3C">
        <w:rPr>
          <w:rFonts w:ascii="Times New Roman" w:hAnsi="Times New Roman"/>
        </w:rPr>
        <w:fldChar w:fldCharType="end"/>
      </w:r>
      <w:r w:rsidR="00095C58">
        <w:rPr>
          <w:rFonts w:ascii="Times New Roman" w:hAnsi="Times New Roman"/>
        </w:rPr>
        <w:t xml:space="preserve">. </w:t>
      </w:r>
      <w:r w:rsidR="00C23034">
        <w:rPr>
          <w:rFonts w:ascii="Times New Roman" w:hAnsi="Times New Roman"/>
        </w:rPr>
        <w:t>Previous SPR-based studies have reported that IL-17AA and IL-17AF are able to bind a single IL-17RC molecule with high affinity</w:t>
      </w:r>
      <w:r w:rsidR="00391DD0">
        <w:rPr>
          <w:rFonts w:ascii="Times New Roman" w:hAnsi="Times New Roman"/>
        </w:rPr>
        <w:t>,</w:t>
      </w:r>
      <w:r w:rsidR="00C23034">
        <w:rPr>
          <w:rFonts w:ascii="Times New Roman" w:hAnsi="Times New Roman"/>
        </w:rPr>
        <w:t xml:space="preserve"> as seen for IL-17RA, however, very recent ITC and </w:t>
      </w:r>
      <w:r w:rsidR="00032D08">
        <w:rPr>
          <w:rFonts w:ascii="Times New Roman" w:hAnsi="Times New Roman"/>
        </w:rPr>
        <w:t xml:space="preserve"> </w:t>
      </w:r>
      <w:r w:rsidR="00D40D62">
        <w:rPr>
          <w:rFonts w:ascii="Times New Roman" w:hAnsi="Times New Roman"/>
        </w:rPr>
        <w:t>biophysical studies</w:t>
      </w:r>
      <w:r w:rsidR="00032D08">
        <w:rPr>
          <w:rFonts w:ascii="Times New Roman" w:hAnsi="Times New Roman"/>
        </w:rPr>
        <w:t xml:space="preserve"> suggest that </w:t>
      </w:r>
      <w:r w:rsidR="00C23034">
        <w:rPr>
          <w:rFonts w:ascii="Times New Roman" w:hAnsi="Times New Roman"/>
        </w:rPr>
        <w:t xml:space="preserve">two copies of IL-17RC </w:t>
      </w:r>
      <w:r w:rsidR="00391DD0">
        <w:rPr>
          <w:rFonts w:ascii="Times New Roman" w:hAnsi="Times New Roman"/>
        </w:rPr>
        <w:t>can interact with single</w:t>
      </w:r>
      <w:r w:rsidR="00032D08">
        <w:rPr>
          <w:rFonts w:ascii="Times New Roman" w:hAnsi="Times New Roman"/>
        </w:rPr>
        <w:t xml:space="preserve"> IL-17AA and IL-17AF</w:t>
      </w:r>
      <w:r w:rsidR="00391DD0">
        <w:rPr>
          <w:rFonts w:ascii="Times New Roman" w:hAnsi="Times New Roman"/>
        </w:rPr>
        <w:t xml:space="preserve"> dimers under some conditions</w:t>
      </w:r>
      <w:r w:rsidR="00B01FC6">
        <w:rPr>
          <w:rFonts w:ascii="Times New Roman" w:hAnsi="Times New Roman"/>
        </w:rPr>
        <w:t xml:space="preserve"> </w:t>
      </w:r>
      <w:r w:rsidR="00B01FC6">
        <w:rPr>
          <w:rFonts w:ascii="Times New Roman" w:hAnsi="Times New Roman"/>
        </w:rPr>
        <w:fldChar w:fldCharType="begin">
          <w:fldData xml:space="preserve">PEVuZE5vdGU+PENpdGU+PEF1dGhvcj5FbHk8L0F1dGhvcj48WWVhcj4yMDA5PC9ZZWFyPjxSZWNO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</w:fldData>
        </w:fldChar>
      </w:r>
      <w:r w:rsidR="00B01FC6">
        <w:rPr>
          <w:rFonts w:ascii="Times New Roman" w:hAnsi="Times New Roman"/>
        </w:rPr>
        <w:instrText xml:space="preserve"> ADDIN EN.CITE </w:instrText>
      </w:r>
      <w:r w:rsidR="00B01FC6">
        <w:rPr>
          <w:rFonts w:ascii="Times New Roman" w:hAnsi="Times New Roman"/>
        </w:rPr>
        <w:fldChar w:fldCharType="begin">
          <w:fldData xml:space="preserve">PEVuZE5vdGU+PENpdGU+PEF1dGhvcj5FbHk8L0F1dGhvcj48WWVhcj4yMDA5PC9ZZWFyPjxSZWNO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</w:fldData>
        </w:fldChar>
      </w:r>
      <w:r w:rsidR="00B01FC6">
        <w:rPr>
          <w:rFonts w:ascii="Times New Roman" w:hAnsi="Times New Roman"/>
        </w:rPr>
        <w:instrText xml:space="preserve"> ADDIN EN.CITE.DATA </w:instrText>
      </w:r>
      <w:r w:rsidR="00B01FC6">
        <w:rPr>
          <w:rFonts w:ascii="Times New Roman" w:hAnsi="Times New Roman"/>
        </w:rPr>
      </w:r>
      <w:r w:rsidR="00B01FC6">
        <w:rPr>
          <w:rFonts w:ascii="Times New Roman" w:hAnsi="Times New Roman"/>
        </w:rPr>
        <w:fldChar w:fldCharType="end"/>
      </w:r>
      <w:r w:rsidR="00B01FC6">
        <w:rPr>
          <w:rFonts w:ascii="Times New Roman" w:hAnsi="Times New Roman"/>
        </w:rPr>
      </w:r>
      <w:r w:rsidR="00B01FC6">
        <w:rPr>
          <w:rFonts w:ascii="Times New Roman" w:hAnsi="Times New Roman"/>
        </w:rPr>
        <w:fldChar w:fldCharType="separate"/>
      </w:r>
      <w:r w:rsidR="00B01FC6">
        <w:rPr>
          <w:rFonts w:ascii="Times New Roman" w:hAnsi="Times New Roman"/>
          <w:noProof/>
        </w:rPr>
        <w:t>(Ely et al. 2009, Goepfert et al. 2017, Goepfert et al. 2020)</w:t>
      </w:r>
      <w:r w:rsidR="00B01FC6">
        <w:rPr>
          <w:rFonts w:ascii="Times New Roman" w:hAnsi="Times New Roman"/>
        </w:rPr>
        <w:fldChar w:fldCharType="end"/>
      </w:r>
      <w:r w:rsidR="00032D08">
        <w:rPr>
          <w:rFonts w:ascii="Times New Roman" w:hAnsi="Times New Roman"/>
        </w:rPr>
        <w:t xml:space="preserve">. </w:t>
      </w:r>
    </w:p>
    <w:p w14:paraId="67110CC2" w14:textId="18613D11" w:rsidR="00F76F73" w:rsidRPr="001639FB" w:rsidRDefault="002B572D" w:rsidP="0019350C">
      <w:pPr>
        <w:spacing w:line="480" w:lineRule="auto"/>
        <w:ind w:firstLine="720"/>
        <w:jc w:val="both"/>
        <w:rPr>
          <w:rFonts w:ascii="Times New Roman" w:hAnsi="Times New Roman"/>
        </w:rPr>
      </w:pPr>
      <w:r>
        <w:rPr>
          <w:rFonts w:ascii="Times New Roman" w:hAnsi="Times New Roman"/>
        </w:rPr>
        <w:t xml:space="preserve">Comparison of the </w:t>
      </w:r>
      <w:r w:rsidR="005D273D">
        <w:rPr>
          <w:rFonts w:ascii="Times New Roman" w:hAnsi="Times New Roman"/>
        </w:rPr>
        <w:t>free</w:t>
      </w:r>
      <w:r>
        <w:rPr>
          <w:rFonts w:ascii="Times New Roman" w:hAnsi="Times New Roman"/>
        </w:rPr>
        <w:t xml:space="preserve"> and receptor bound structures of IL-17FF, combined with analysis of the related </w:t>
      </w:r>
      <w:r w:rsidR="00095C58">
        <w:rPr>
          <w:rFonts w:ascii="Times New Roman" w:hAnsi="Times New Roman"/>
        </w:rPr>
        <w:t>C</w:t>
      </w:r>
      <w:r w:rsidR="00095C58">
        <w:rPr>
          <w:rFonts w:ascii="Times New Roman" w:hAnsi="Times New Roman"/>
        </w:rPr>
        <w:sym w:font="Symbol" w:char="F061"/>
      </w:r>
      <w:r w:rsidR="00095C58">
        <w:rPr>
          <w:rFonts w:ascii="Times New Roman" w:hAnsi="Times New Roman"/>
        </w:rPr>
        <w:t>-RMSD plot</w:t>
      </w:r>
      <w:r>
        <w:rPr>
          <w:rFonts w:ascii="Times New Roman" w:hAnsi="Times New Roman"/>
        </w:rPr>
        <w:t xml:space="preserve">s, </w:t>
      </w:r>
      <w:r w:rsidR="005D273D">
        <w:rPr>
          <w:rFonts w:ascii="Times New Roman" w:hAnsi="Times New Roman"/>
        </w:rPr>
        <w:t>indicates</w:t>
      </w:r>
      <w:r w:rsidR="00095C58">
        <w:rPr>
          <w:rFonts w:ascii="Times New Roman" w:hAnsi="Times New Roman"/>
        </w:rPr>
        <w:t xml:space="preserve"> that </w:t>
      </w:r>
      <w:r>
        <w:rPr>
          <w:rFonts w:ascii="Times New Roman" w:hAnsi="Times New Roman"/>
        </w:rPr>
        <w:t xml:space="preserve">very similar structural changes were induced in the N-terminal region that precedes </w:t>
      </w:r>
      <w:r>
        <w:rPr>
          <w:rFonts w:ascii="Times New Roman" w:hAnsi="Times New Roman"/>
        </w:rPr>
        <w:sym w:font="Symbol" w:char="F062"/>
      </w:r>
      <w:r>
        <w:rPr>
          <w:rFonts w:ascii="Times New Roman" w:hAnsi="Times New Roman"/>
        </w:rPr>
        <w:t>0, the long coil region and C-terminal region of IL-17FF upon binding both IL-17RA and IL-17RC</w:t>
      </w:r>
      <w:r w:rsidR="00723310">
        <w:rPr>
          <w:rFonts w:ascii="Times New Roman" w:hAnsi="Times New Roman"/>
        </w:rPr>
        <w:t xml:space="preserve"> (</w:t>
      </w:r>
      <w:r w:rsidR="00E76F66">
        <w:rPr>
          <w:rFonts w:ascii="Times New Roman" w:hAnsi="Times New Roman"/>
        </w:rPr>
        <w:t>F</w:t>
      </w:r>
      <w:r w:rsidR="00723310">
        <w:rPr>
          <w:rFonts w:ascii="Times New Roman" w:hAnsi="Times New Roman"/>
        </w:rPr>
        <w:t>igure</w:t>
      </w:r>
      <w:r w:rsidR="001F15F3">
        <w:rPr>
          <w:rFonts w:ascii="Times New Roman" w:hAnsi="Times New Roman"/>
        </w:rPr>
        <w:t>s</w:t>
      </w:r>
      <w:r w:rsidR="00723310">
        <w:rPr>
          <w:rFonts w:ascii="Times New Roman" w:hAnsi="Times New Roman"/>
        </w:rPr>
        <w:t xml:space="preserve"> 3</w:t>
      </w:r>
      <w:r w:rsidR="00BA0E2F">
        <w:rPr>
          <w:rFonts w:ascii="Times New Roman" w:hAnsi="Times New Roman"/>
        </w:rPr>
        <w:t>C</w:t>
      </w:r>
      <w:r w:rsidR="00723310">
        <w:rPr>
          <w:rFonts w:ascii="Times New Roman" w:hAnsi="Times New Roman"/>
        </w:rPr>
        <w:t xml:space="preserve">, </w:t>
      </w:r>
      <w:r w:rsidR="00286E3C">
        <w:rPr>
          <w:rFonts w:ascii="Times New Roman" w:hAnsi="Times New Roman"/>
        </w:rPr>
        <w:t>3</w:t>
      </w:r>
      <w:r w:rsidR="00BA0E2F">
        <w:rPr>
          <w:rFonts w:ascii="Times New Roman" w:hAnsi="Times New Roman"/>
        </w:rPr>
        <w:t>E</w:t>
      </w:r>
      <w:r w:rsidR="00723310">
        <w:rPr>
          <w:rFonts w:ascii="Times New Roman" w:hAnsi="Times New Roman"/>
        </w:rPr>
        <w:t>, 5</w:t>
      </w:r>
      <w:r w:rsidR="00BA0E2F">
        <w:rPr>
          <w:rFonts w:ascii="Times New Roman" w:hAnsi="Times New Roman"/>
        </w:rPr>
        <w:t>A</w:t>
      </w:r>
      <w:r w:rsidR="00723310">
        <w:rPr>
          <w:rFonts w:ascii="Times New Roman" w:hAnsi="Times New Roman"/>
        </w:rPr>
        <w:t xml:space="preserve">, </w:t>
      </w:r>
      <w:r w:rsidR="00286E3C">
        <w:rPr>
          <w:rFonts w:ascii="Times New Roman" w:hAnsi="Times New Roman"/>
        </w:rPr>
        <w:t>5</w:t>
      </w:r>
      <w:r w:rsidR="00BA0E2F">
        <w:rPr>
          <w:rFonts w:ascii="Times New Roman" w:hAnsi="Times New Roman"/>
        </w:rPr>
        <w:t>D</w:t>
      </w:r>
      <w:r w:rsidR="00723310">
        <w:rPr>
          <w:rFonts w:ascii="Times New Roman" w:hAnsi="Times New Roman"/>
        </w:rPr>
        <w:t xml:space="preserve"> and </w:t>
      </w:r>
      <w:r w:rsidR="00E76F66">
        <w:rPr>
          <w:rFonts w:ascii="Times New Roman" w:hAnsi="Times New Roman"/>
        </w:rPr>
        <w:t>S</w:t>
      </w:r>
      <w:r w:rsidR="00723310">
        <w:rPr>
          <w:rFonts w:ascii="Times New Roman" w:hAnsi="Times New Roman"/>
        </w:rPr>
        <w:t xml:space="preserve">upplementary </w:t>
      </w:r>
      <w:r w:rsidR="00E76F66">
        <w:rPr>
          <w:rFonts w:ascii="Times New Roman" w:hAnsi="Times New Roman"/>
        </w:rPr>
        <w:t>F</w:t>
      </w:r>
      <w:r w:rsidR="00723310">
        <w:rPr>
          <w:rFonts w:ascii="Times New Roman" w:hAnsi="Times New Roman"/>
        </w:rPr>
        <w:t xml:space="preserve">igure </w:t>
      </w:r>
      <w:r w:rsidR="00275FCB">
        <w:rPr>
          <w:rFonts w:ascii="Times New Roman" w:hAnsi="Times New Roman"/>
        </w:rPr>
        <w:t>3</w:t>
      </w:r>
      <w:r w:rsidR="00BA0E2F">
        <w:rPr>
          <w:rFonts w:ascii="Times New Roman" w:hAnsi="Times New Roman"/>
        </w:rPr>
        <w:t>A</w:t>
      </w:r>
      <w:r w:rsidR="00723310">
        <w:rPr>
          <w:rFonts w:ascii="Times New Roman" w:hAnsi="Times New Roman"/>
        </w:rPr>
        <w:t xml:space="preserve"> and </w:t>
      </w:r>
      <w:r w:rsidR="00BA0E2F">
        <w:rPr>
          <w:rFonts w:ascii="Times New Roman" w:hAnsi="Times New Roman"/>
        </w:rPr>
        <w:t>3C</w:t>
      </w:r>
      <w:r w:rsidR="00723310">
        <w:rPr>
          <w:rFonts w:ascii="Times New Roman" w:hAnsi="Times New Roman"/>
        </w:rPr>
        <w:t>)</w:t>
      </w:r>
      <w:r>
        <w:rPr>
          <w:rFonts w:ascii="Times New Roman" w:hAnsi="Times New Roman"/>
        </w:rPr>
        <w:t>.</w:t>
      </w:r>
      <w:r w:rsidR="007A0F42">
        <w:rPr>
          <w:rFonts w:ascii="Times New Roman" w:hAnsi="Times New Roman"/>
        </w:rPr>
        <w:t xml:space="preserve"> However, in contrast to the IL-17FF/IL-17RA complex, </w:t>
      </w:r>
      <w:r w:rsidR="00017EFB">
        <w:rPr>
          <w:rFonts w:ascii="Times New Roman" w:hAnsi="Times New Roman"/>
        </w:rPr>
        <w:t xml:space="preserve">either </w:t>
      </w:r>
      <w:r w:rsidR="007A0F42">
        <w:rPr>
          <w:rFonts w:ascii="Times New Roman" w:hAnsi="Times New Roman"/>
        </w:rPr>
        <w:t xml:space="preserve">no </w:t>
      </w:r>
      <w:r w:rsidR="00017EFB">
        <w:rPr>
          <w:rFonts w:ascii="Times New Roman" w:hAnsi="Times New Roman"/>
        </w:rPr>
        <w:t xml:space="preserve">or </w:t>
      </w:r>
      <w:r w:rsidR="00F76F73">
        <w:rPr>
          <w:rFonts w:ascii="Times New Roman" w:hAnsi="Times New Roman"/>
        </w:rPr>
        <w:t>significantly</w:t>
      </w:r>
      <w:r w:rsidR="00017EFB">
        <w:rPr>
          <w:rFonts w:ascii="Times New Roman" w:hAnsi="Times New Roman"/>
        </w:rPr>
        <w:t xml:space="preserve"> small</w:t>
      </w:r>
      <w:r w:rsidR="00F76F73">
        <w:rPr>
          <w:rFonts w:ascii="Times New Roman" w:hAnsi="Times New Roman"/>
        </w:rPr>
        <w:t>er</w:t>
      </w:r>
      <w:r w:rsidR="00017EFB">
        <w:rPr>
          <w:rFonts w:ascii="Times New Roman" w:hAnsi="Times New Roman"/>
        </w:rPr>
        <w:t xml:space="preserve"> changes were observed in the orientation of the </w:t>
      </w:r>
      <w:r w:rsidR="007A0F42">
        <w:rPr>
          <w:rFonts w:ascii="Times New Roman" w:hAnsi="Times New Roman"/>
        </w:rPr>
        <w:sym w:font="Symbol" w:char="F062"/>
      </w:r>
      <w:r w:rsidR="007A0F42">
        <w:rPr>
          <w:rFonts w:ascii="Times New Roman" w:hAnsi="Times New Roman"/>
        </w:rPr>
        <w:t>-hairpin</w:t>
      </w:r>
      <w:r w:rsidR="00017EFB">
        <w:rPr>
          <w:rFonts w:ascii="Times New Roman" w:hAnsi="Times New Roman"/>
        </w:rPr>
        <w:t xml:space="preserve">s </w:t>
      </w:r>
      <w:r w:rsidR="007A0F42">
        <w:rPr>
          <w:rFonts w:ascii="Times New Roman" w:hAnsi="Times New Roman"/>
        </w:rPr>
        <w:t>upon binding IL-17RC</w:t>
      </w:r>
      <w:r w:rsidR="00723310">
        <w:rPr>
          <w:rFonts w:ascii="Times New Roman" w:hAnsi="Times New Roman"/>
        </w:rPr>
        <w:t xml:space="preserve"> (</w:t>
      </w:r>
      <w:r w:rsidR="00E76F66">
        <w:rPr>
          <w:rFonts w:ascii="Times New Roman" w:hAnsi="Times New Roman"/>
        </w:rPr>
        <w:t>F</w:t>
      </w:r>
      <w:r w:rsidR="00723310">
        <w:rPr>
          <w:rFonts w:ascii="Times New Roman" w:hAnsi="Times New Roman"/>
        </w:rPr>
        <w:t>igure</w:t>
      </w:r>
      <w:r w:rsidR="001F15F3">
        <w:rPr>
          <w:rFonts w:ascii="Times New Roman" w:hAnsi="Times New Roman"/>
        </w:rPr>
        <w:t>s</w:t>
      </w:r>
      <w:r w:rsidR="00723310">
        <w:rPr>
          <w:rFonts w:ascii="Times New Roman" w:hAnsi="Times New Roman"/>
        </w:rPr>
        <w:t xml:space="preserve"> 3</w:t>
      </w:r>
      <w:r w:rsidR="00BA0E2F">
        <w:rPr>
          <w:rFonts w:ascii="Times New Roman" w:hAnsi="Times New Roman"/>
        </w:rPr>
        <w:t>C</w:t>
      </w:r>
      <w:r w:rsidR="00723310">
        <w:rPr>
          <w:rFonts w:ascii="Times New Roman" w:hAnsi="Times New Roman"/>
        </w:rPr>
        <w:t xml:space="preserve">, </w:t>
      </w:r>
      <w:r w:rsidR="00286E3C">
        <w:rPr>
          <w:rFonts w:ascii="Times New Roman" w:hAnsi="Times New Roman"/>
        </w:rPr>
        <w:t>3</w:t>
      </w:r>
      <w:r w:rsidR="00BA0E2F">
        <w:rPr>
          <w:rFonts w:ascii="Times New Roman" w:hAnsi="Times New Roman"/>
        </w:rPr>
        <w:t>E</w:t>
      </w:r>
      <w:r w:rsidR="00723310">
        <w:rPr>
          <w:rFonts w:ascii="Times New Roman" w:hAnsi="Times New Roman"/>
        </w:rPr>
        <w:t>, 5</w:t>
      </w:r>
      <w:r w:rsidR="00BA0E2F">
        <w:rPr>
          <w:rFonts w:ascii="Times New Roman" w:hAnsi="Times New Roman"/>
        </w:rPr>
        <w:t>A</w:t>
      </w:r>
      <w:r w:rsidR="00723310">
        <w:rPr>
          <w:rFonts w:ascii="Times New Roman" w:hAnsi="Times New Roman"/>
        </w:rPr>
        <w:t xml:space="preserve">, </w:t>
      </w:r>
      <w:r w:rsidR="00286E3C">
        <w:rPr>
          <w:rFonts w:ascii="Times New Roman" w:hAnsi="Times New Roman"/>
        </w:rPr>
        <w:t>5</w:t>
      </w:r>
      <w:r w:rsidR="00BA0E2F">
        <w:rPr>
          <w:rFonts w:ascii="Times New Roman" w:hAnsi="Times New Roman"/>
        </w:rPr>
        <w:t>D</w:t>
      </w:r>
      <w:r w:rsidR="00723310">
        <w:rPr>
          <w:rFonts w:ascii="Times New Roman" w:hAnsi="Times New Roman"/>
        </w:rPr>
        <w:t xml:space="preserve"> and </w:t>
      </w:r>
      <w:r w:rsidR="00E76F66">
        <w:rPr>
          <w:rFonts w:ascii="Times New Roman" w:hAnsi="Times New Roman"/>
        </w:rPr>
        <w:t>Supplementary F</w:t>
      </w:r>
      <w:r w:rsidR="00723310">
        <w:rPr>
          <w:rFonts w:ascii="Times New Roman" w:hAnsi="Times New Roman"/>
        </w:rPr>
        <w:t xml:space="preserve">igure </w:t>
      </w:r>
      <w:r w:rsidR="00256B47">
        <w:rPr>
          <w:rFonts w:ascii="Times New Roman" w:hAnsi="Times New Roman"/>
        </w:rPr>
        <w:t>3</w:t>
      </w:r>
      <w:r w:rsidR="00BA0E2F">
        <w:rPr>
          <w:rFonts w:ascii="Times New Roman" w:hAnsi="Times New Roman"/>
        </w:rPr>
        <w:t>A</w:t>
      </w:r>
      <w:r w:rsidR="00723310">
        <w:rPr>
          <w:rFonts w:ascii="Times New Roman" w:hAnsi="Times New Roman"/>
        </w:rPr>
        <w:t xml:space="preserve"> and </w:t>
      </w:r>
      <w:r w:rsidR="00BA0E2F">
        <w:rPr>
          <w:rFonts w:ascii="Times New Roman" w:hAnsi="Times New Roman"/>
        </w:rPr>
        <w:t>3C</w:t>
      </w:r>
      <w:r w:rsidR="00723310">
        <w:rPr>
          <w:rFonts w:ascii="Times New Roman" w:hAnsi="Times New Roman"/>
        </w:rPr>
        <w:t>)</w:t>
      </w:r>
      <w:r w:rsidR="007A0F42">
        <w:rPr>
          <w:rFonts w:ascii="Times New Roman" w:hAnsi="Times New Roman"/>
        </w:rPr>
        <w:t>.</w:t>
      </w:r>
      <w:r w:rsidR="003A46FA">
        <w:rPr>
          <w:rFonts w:ascii="Times New Roman" w:hAnsi="Times New Roman"/>
        </w:rPr>
        <w:t xml:space="preserve"> As previously discussed</w:t>
      </w:r>
      <w:r w:rsidR="005D273D">
        <w:rPr>
          <w:rFonts w:ascii="Times New Roman" w:hAnsi="Times New Roman"/>
        </w:rPr>
        <w:t xml:space="preserve"> for IL-17RA binding</w:t>
      </w:r>
      <w:r w:rsidR="003A46FA">
        <w:rPr>
          <w:rFonts w:ascii="Times New Roman" w:hAnsi="Times New Roman"/>
        </w:rPr>
        <w:t xml:space="preserve">, </w:t>
      </w:r>
      <w:r w:rsidR="00F76F73">
        <w:rPr>
          <w:rFonts w:ascii="Times New Roman" w:hAnsi="Times New Roman"/>
        </w:rPr>
        <w:t>it is</w:t>
      </w:r>
      <w:r w:rsidR="005D273D">
        <w:rPr>
          <w:rFonts w:ascii="Times New Roman" w:hAnsi="Times New Roman"/>
        </w:rPr>
        <w:t xml:space="preserve"> </w:t>
      </w:r>
      <w:r w:rsidR="00F76F73">
        <w:rPr>
          <w:rFonts w:ascii="Times New Roman" w:hAnsi="Times New Roman"/>
        </w:rPr>
        <w:t xml:space="preserve">likely that the energetic penalty required to re-orientate the N-terminal, </w:t>
      </w:r>
      <w:r w:rsidR="005D273D">
        <w:rPr>
          <w:rFonts w:ascii="Times New Roman" w:hAnsi="Times New Roman"/>
        </w:rPr>
        <w:t>extended</w:t>
      </w:r>
      <w:r w:rsidR="00F76F73">
        <w:rPr>
          <w:rFonts w:ascii="Times New Roman" w:hAnsi="Times New Roman"/>
        </w:rPr>
        <w:t xml:space="preserve"> </w:t>
      </w:r>
      <w:proofErr w:type="gramStart"/>
      <w:r w:rsidR="00F76F73">
        <w:rPr>
          <w:rFonts w:ascii="Times New Roman" w:hAnsi="Times New Roman"/>
        </w:rPr>
        <w:t>coil  and</w:t>
      </w:r>
      <w:proofErr w:type="gramEnd"/>
      <w:r w:rsidR="00F76F73">
        <w:rPr>
          <w:rFonts w:ascii="Times New Roman" w:hAnsi="Times New Roman"/>
        </w:rPr>
        <w:t xml:space="preserve"> </w:t>
      </w:r>
      <w:r w:rsidR="00F76F73">
        <w:rPr>
          <w:rFonts w:ascii="Times New Roman" w:hAnsi="Times New Roman"/>
        </w:rPr>
        <w:sym w:font="Symbol" w:char="F062"/>
      </w:r>
      <w:r w:rsidR="00F76F73">
        <w:rPr>
          <w:rFonts w:ascii="Times New Roman" w:hAnsi="Times New Roman"/>
        </w:rPr>
        <w:t>3-</w:t>
      </w:r>
      <w:r w:rsidR="00F76F73">
        <w:rPr>
          <w:rFonts w:ascii="Times New Roman" w:hAnsi="Times New Roman"/>
        </w:rPr>
        <w:sym w:font="Symbol" w:char="F062"/>
      </w:r>
      <w:r w:rsidR="00F76F73">
        <w:rPr>
          <w:rFonts w:ascii="Times New Roman" w:hAnsi="Times New Roman"/>
        </w:rPr>
        <w:t>4 turn</w:t>
      </w:r>
      <w:r w:rsidR="005D273D">
        <w:rPr>
          <w:rFonts w:ascii="Times New Roman" w:hAnsi="Times New Roman"/>
        </w:rPr>
        <w:t xml:space="preserve"> regions of IL-17FF on IL-17RC</w:t>
      </w:r>
      <w:r w:rsidR="0019350C">
        <w:rPr>
          <w:rFonts w:ascii="Times New Roman" w:hAnsi="Times New Roman"/>
        </w:rPr>
        <w:t xml:space="preserve"> binding will reduce the affinity of the interaction, however, this may be required to allow rapid switching between signalling.</w:t>
      </w:r>
    </w:p>
    <w:p w14:paraId="27941C68" w14:textId="0A81469B" w:rsidR="00057FE1" w:rsidRDefault="00ED2D83" w:rsidP="00F76F73">
      <w:pPr>
        <w:spacing w:line="480" w:lineRule="auto"/>
        <w:ind w:firstLine="720"/>
        <w:jc w:val="both"/>
        <w:rPr>
          <w:rFonts w:ascii="Times New Roman" w:hAnsi="Times New Roman"/>
        </w:rPr>
      </w:pPr>
      <w:r>
        <w:rPr>
          <w:rFonts w:ascii="Times New Roman" w:hAnsi="Times New Roman"/>
        </w:rPr>
        <w:t>Previous SPR studies have shown that IL-17RA binds</w:t>
      </w:r>
      <w:r w:rsidR="00BC3CDC">
        <w:rPr>
          <w:rFonts w:ascii="Times New Roman" w:hAnsi="Times New Roman"/>
        </w:rPr>
        <w:t xml:space="preserve"> to</w:t>
      </w:r>
      <w:r>
        <w:rPr>
          <w:rFonts w:ascii="Times New Roman" w:hAnsi="Times New Roman"/>
        </w:rPr>
        <w:t xml:space="preserve"> </w:t>
      </w:r>
      <w:r w:rsidR="00C17043">
        <w:rPr>
          <w:rFonts w:ascii="Times New Roman" w:hAnsi="Times New Roman"/>
        </w:rPr>
        <w:t>functional</w:t>
      </w:r>
      <w:r>
        <w:rPr>
          <w:rFonts w:ascii="Times New Roman" w:hAnsi="Times New Roman"/>
        </w:rPr>
        <w:t xml:space="preserve"> IL-17 dimers with markedly </w:t>
      </w:r>
      <w:r w:rsidR="00BC3CDC">
        <w:rPr>
          <w:rFonts w:ascii="Times New Roman" w:hAnsi="Times New Roman"/>
        </w:rPr>
        <w:t xml:space="preserve">different affinities </w:t>
      </w:r>
      <w:r w:rsidR="002307B9">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54F5C">
        <w:rPr>
          <w:rFonts w:ascii="Times New Roman" w:hAnsi="Times New Roman"/>
        </w:rPr>
        <w:instrText xml:space="preserve"> ADDIN EN.CITE </w:instrText>
      </w:r>
      <w:r w:rsidR="00454F5C">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54F5C">
        <w:rPr>
          <w:rFonts w:ascii="Times New Roman" w:hAnsi="Times New Roman"/>
        </w:rPr>
        <w:instrText xml:space="preserve"> ADDIN EN.CITE.DATA </w:instrText>
      </w:r>
      <w:r w:rsidR="00454F5C">
        <w:rPr>
          <w:rFonts w:ascii="Times New Roman" w:hAnsi="Times New Roman"/>
        </w:rPr>
      </w:r>
      <w:r w:rsidR="00454F5C">
        <w:rPr>
          <w:rFonts w:ascii="Times New Roman" w:hAnsi="Times New Roman"/>
        </w:rPr>
        <w:fldChar w:fldCharType="end"/>
      </w:r>
      <w:r w:rsidR="002307B9">
        <w:rPr>
          <w:rFonts w:ascii="Times New Roman" w:hAnsi="Times New Roman"/>
        </w:rPr>
      </w:r>
      <w:r w:rsidR="002307B9">
        <w:rPr>
          <w:rFonts w:ascii="Times New Roman" w:hAnsi="Times New Roman"/>
        </w:rPr>
        <w:fldChar w:fldCharType="separate"/>
      </w:r>
      <w:r w:rsidR="00454F5C">
        <w:rPr>
          <w:rFonts w:ascii="Times New Roman" w:hAnsi="Times New Roman"/>
          <w:noProof/>
        </w:rPr>
        <w:t>(Wright et al. 2008, Ely et al. 2009, Goepfert et al. 2017)</w:t>
      </w:r>
      <w:r w:rsidR="002307B9">
        <w:rPr>
          <w:rFonts w:ascii="Times New Roman" w:hAnsi="Times New Roman"/>
        </w:rPr>
        <w:fldChar w:fldCharType="end"/>
      </w:r>
      <w:r w:rsidR="00BC3CDC">
        <w:rPr>
          <w:rFonts w:ascii="Times New Roman" w:hAnsi="Times New Roman"/>
        </w:rPr>
        <w:t>. The tightest interaction is</w:t>
      </w:r>
      <w:r w:rsidR="00C17043">
        <w:rPr>
          <w:rFonts w:ascii="Times New Roman" w:hAnsi="Times New Roman"/>
        </w:rPr>
        <w:t xml:space="preserve"> seen</w:t>
      </w:r>
      <w:r w:rsidR="00BC3CDC">
        <w:rPr>
          <w:rFonts w:ascii="Times New Roman" w:hAnsi="Times New Roman"/>
        </w:rPr>
        <w:t xml:space="preserve"> with IL-17AA (</w:t>
      </w:r>
      <w:proofErr w:type="spellStart"/>
      <w:r w:rsidR="00B126A4">
        <w:rPr>
          <w:rFonts w:ascii="Times New Roman" w:hAnsi="Times New Roman"/>
        </w:rPr>
        <w:t>K</w:t>
      </w:r>
      <w:r w:rsidR="00B126A4" w:rsidRPr="00B126A4">
        <w:rPr>
          <w:rFonts w:ascii="Times New Roman" w:hAnsi="Times New Roman"/>
          <w:vertAlign w:val="subscript"/>
        </w:rPr>
        <w:t>d</w:t>
      </w:r>
      <w:proofErr w:type="spellEnd"/>
      <w:r w:rsidR="00A23A51">
        <w:rPr>
          <w:rFonts w:ascii="Times New Roman" w:hAnsi="Times New Roman"/>
        </w:rPr>
        <w:t xml:space="preserve"> </w:t>
      </w:r>
      <w:r w:rsidR="00BC3CDC">
        <w:rPr>
          <w:rFonts w:ascii="Times New Roman" w:hAnsi="Times New Roman"/>
        </w:rPr>
        <w:t>0.7</w:t>
      </w:r>
      <w:r w:rsidR="004F3A0E">
        <w:rPr>
          <w:rFonts w:ascii="Times New Roman" w:hAnsi="Times New Roman"/>
        </w:rPr>
        <w:t>-2.8</w:t>
      </w:r>
      <w:r w:rsidR="00BC3CDC">
        <w:rPr>
          <w:rFonts w:ascii="Times New Roman" w:hAnsi="Times New Roman"/>
        </w:rPr>
        <w:t xml:space="preserve"> </w:t>
      </w:r>
      <w:proofErr w:type="spellStart"/>
      <w:r w:rsidR="00BC3CDC">
        <w:rPr>
          <w:rFonts w:ascii="Times New Roman" w:hAnsi="Times New Roman"/>
        </w:rPr>
        <w:t>nM</w:t>
      </w:r>
      <w:proofErr w:type="spellEnd"/>
      <w:r w:rsidR="00BC3CDC">
        <w:rPr>
          <w:rFonts w:ascii="Times New Roman" w:hAnsi="Times New Roman"/>
        </w:rPr>
        <w:t>), which binds over an order of magnitude tighter tha</w:t>
      </w:r>
      <w:r w:rsidR="00CF7881">
        <w:rPr>
          <w:rFonts w:ascii="Times New Roman" w:hAnsi="Times New Roman"/>
        </w:rPr>
        <w:t>n</w:t>
      </w:r>
      <w:r w:rsidR="00BC3CDC">
        <w:rPr>
          <w:rFonts w:ascii="Times New Roman" w:hAnsi="Times New Roman"/>
        </w:rPr>
        <w:t xml:space="preserve"> IL-17AF (</w:t>
      </w:r>
      <w:proofErr w:type="spellStart"/>
      <w:r w:rsidR="00B126A4">
        <w:rPr>
          <w:rFonts w:ascii="Times New Roman" w:hAnsi="Times New Roman"/>
        </w:rPr>
        <w:t>K</w:t>
      </w:r>
      <w:r w:rsidR="00B126A4" w:rsidRPr="00B126A4">
        <w:rPr>
          <w:rFonts w:ascii="Times New Roman" w:hAnsi="Times New Roman"/>
          <w:vertAlign w:val="subscript"/>
        </w:rPr>
        <w:t>d</w:t>
      </w:r>
      <w:proofErr w:type="spellEnd"/>
      <w:r w:rsidR="00A23A51">
        <w:rPr>
          <w:rFonts w:ascii="Times New Roman" w:hAnsi="Times New Roman"/>
        </w:rPr>
        <w:t xml:space="preserve"> </w:t>
      </w:r>
      <w:r w:rsidR="00BC3CDC">
        <w:rPr>
          <w:rFonts w:ascii="Times New Roman" w:hAnsi="Times New Roman"/>
        </w:rPr>
        <w:t>17.5</w:t>
      </w:r>
      <w:r w:rsidR="004F3A0E">
        <w:rPr>
          <w:rFonts w:ascii="Times New Roman" w:hAnsi="Times New Roman"/>
        </w:rPr>
        <w:t>-25.5</w:t>
      </w:r>
      <w:r w:rsidR="00BC3CDC">
        <w:rPr>
          <w:rFonts w:ascii="Times New Roman" w:hAnsi="Times New Roman"/>
        </w:rPr>
        <w:t xml:space="preserve"> </w:t>
      </w:r>
      <w:proofErr w:type="spellStart"/>
      <w:r w:rsidR="00BC3CDC">
        <w:rPr>
          <w:rFonts w:ascii="Times New Roman" w:hAnsi="Times New Roman"/>
        </w:rPr>
        <w:t>nM</w:t>
      </w:r>
      <w:proofErr w:type="spellEnd"/>
      <w:r w:rsidR="00BC3CDC">
        <w:rPr>
          <w:rFonts w:ascii="Times New Roman" w:hAnsi="Times New Roman"/>
        </w:rPr>
        <w:t>) and two orders of magnitude tighter than IL-17FF (</w:t>
      </w:r>
      <w:proofErr w:type="spellStart"/>
      <w:r w:rsidR="00B126A4">
        <w:rPr>
          <w:rFonts w:ascii="Times New Roman" w:hAnsi="Times New Roman"/>
        </w:rPr>
        <w:t>K</w:t>
      </w:r>
      <w:r w:rsidR="00B126A4" w:rsidRPr="00B126A4">
        <w:rPr>
          <w:rFonts w:ascii="Times New Roman" w:hAnsi="Times New Roman"/>
          <w:vertAlign w:val="subscript"/>
        </w:rPr>
        <w:t>d</w:t>
      </w:r>
      <w:proofErr w:type="spellEnd"/>
      <w:r w:rsidR="00B126A4">
        <w:rPr>
          <w:rFonts w:ascii="Times New Roman" w:hAnsi="Times New Roman"/>
        </w:rPr>
        <w:t xml:space="preserve"> </w:t>
      </w:r>
      <w:r w:rsidR="00BC3CDC">
        <w:rPr>
          <w:rFonts w:ascii="Times New Roman" w:hAnsi="Times New Roman"/>
        </w:rPr>
        <w:t>136</w:t>
      </w:r>
      <w:r w:rsidR="004F3A0E">
        <w:rPr>
          <w:rFonts w:ascii="Times New Roman" w:hAnsi="Times New Roman"/>
        </w:rPr>
        <w:t>-292</w:t>
      </w:r>
      <w:r w:rsidR="00BC3CDC">
        <w:rPr>
          <w:rFonts w:ascii="Times New Roman" w:hAnsi="Times New Roman"/>
        </w:rPr>
        <w:t xml:space="preserve"> </w:t>
      </w:r>
      <w:proofErr w:type="spellStart"/>
      <w:r w:rsidR="00BC3CDC">
        <w:rPr>
          <w:rFonts w:ascii="Times New Roman" w:hAnsi="Times New Roman"/>
        </w:rPr>
        <w:t>nM</w:t>
      </w:r>
      <w:proofErr w:type="spellEnd"/>
      <w:r w:rsidR="00BC3CDC">
        <w:rPr>
          <w:rFonts w:ascii="Times New Roman" w:hAnsi="Times New Roman"/>
        </w:rPr>
        <w:t xml:space="preserve">) </w:t>
      </w:r>
      <w:r w:rsidR="002307B9">
        <w:rPr>
          <w:rFonts w:ascii="Times New Roman" w:hAnsi="Times New Roman"/>
        </w:rPr>
        <w:fldChar w:fldCharType="begin">
          <w:fldData xml:space="preserve">PEVuZE5vdGU+PENpdGU+PEF1dGhvcj5Hb2VwZmVydDwvQXV0aG9yPjxZZWFyPjIwMTc8L1llYXI+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F3A0E">
        <w:rPr>
          <w:rFonts w:ascii="Times New Roman" w:hAnsi="Times New Roman"/>
        </w:rPr>
        <w:instrText xml:space="preserve"> ADDIN EN.CITE </w:instrText>
      </w:r>
      <w:r w:rsidR="004F3A0E">
        <w:rPr>
          <w:rFonts w:ascii="Times New Roman" w:hAnsi="Times New Roman"/>
        </w:rPr>
        <w:fldChar w:fldCharType="begin">
          <w:fldData xml:space="preserve">PEVuZE5vdGU+PENpdGU+PEF1dGhvcj5Hb2VwZmVydDwvQXV0aG9yPjxZZWFyPjIwMTc8L1llYXI+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4F3A0E">
        <w:rPr>
          <w:rFonts w:ascii="Times New Roman" w:hAnsi="Times New Roman"/>
        </w:rPr>
        <w:instrText xml:space="preserve"> ADDIN EN.CITE.DATA </w:instrText>
      </w:r>
      <w:r w:rsidR="004F3A0E">
        <w:rPr>
          <w:rFonts w:ascii="Times New Roman" w:hAnsi="Times New Roman"/>
        </w:rPr>
      </w:r>
      <w:r w:rsidR="004F3A0E">
        <w:rPr>
          <w:rFonts w:ascii="Times New Roman" w:hAnsi="Times New Roman"/>
        </w:rPr>
        <w:fldChar w:fldCharType="end"/>
      </w:r>
      <w:r w:rsidR="002307B9">
        <w:rPr>
          <w:rFonts w:ascii="Times New Roman" w:hAnsi="Times New Roman"/>
        </w:rPr>
      </w:r>
      <w:r w:rsidR="002307B9">
        <w:rPr>
          <w:rFonts w:ascii="Times New Roman" w:hAnsi="Times New Roman"/>
        </w:rPr>
        <w:fldChar w:fldCharType="separate"/>
      </w:r>
      <w:r w:rsidR="004F3A0E">
        <w:rPr>
          <w:rFonts w:ascii="Times New Roman" w:hAnsi="Times New Roman"/>
          <w:noProof/>
        </w:rPr>
        <w:t>(Wright et al. 2008, Ely et al. 2009, Goepfert et al. 2017)</w:t>
      </w:r>
      <w:r w:rsidR="002307B9">
        <w:rPr>
          <w:rFonts w:ascii="Times New Roman" w:hAnsi="Times New Roman"/>
        </w:rPr>
        <w:fldChar w:fldCharType="end"/>
      </w:r>
      <w:r w:rsidR="00BC3CDC">
        <w:rPr>
          <w:rFonts w:ascii="Times New Roman" w:hAnsi="Times New Roman"/>
        </w:rPr>
        <w:t xml:space="preserve">. </w:t>
      </w:r>
      <w:r w:rsidR="00AA3430">
        <w:rPr>
          <w:rFonts w:ascii="Times New Roman" w:hAnsi="Times New Roman"/>
        </w:rPr>
        <w:t xml:space="preserve">In contrast, </w:t>
      </w:r>
      <w:r w:rsidR="00A23A51">
        <w:rPr>
          <w:rFonts w:ascii="Times New Roman" w:hAnsi="Times New Roman"/>
        </w:rPr>
        <w:t xml:space="preserve">the </w:t>
      </w:r>
      <w:r w:rsidR="00BC3CDC">
        <w:rPr>
          <w:rFonts w:ascii="Times New Roman" w:hAnsi="Times New Roman"/>
        </w:rPr>
        <w:t>same stud</w:t>
      </w:r>
      <w:r w:rsidR="004F3A0E">
        <w:rPr>
          <w:rFonts w:ascii="Times New Roman" w:hAnsi="Times New Roman"/>
        </w:rPr>
        <w:t>ies</w:t>
      </w:r>
      <w:r w:rsidR="00152A16">
        <w:rPr>
          <w:rFonts w:ascii="Times New Roman" w:hAnsi="Times New Roman"/>
        </w:rPr>
        <w:t xml:space="preserve"> </w:t>
      </w:r>
      <w:r w:rsidR="00C17043">
        <w:rPr>
          <w:rFonts w:ascii="Times New Roman" w:hAnsi="Times New Roman"/>
        </w:rPr>
        <w:t>reported</w:t>
      </w:r>
      <w:r w:rsidR="00BC3CDC">
        <w:rPr>
          <w:rFonts w:ascii="Times New Roman" w:hAnsi="Times New Roman"/>
        </w:rPr>
        <w:t xml:space="preserve"> that very similar affinities were observed for IL-17RC binding to </w:t>
      </w:r>
      <w:r w:rsidR="00152A16">
        <w:rPr>
          <w:rFonts w:ascii="Times New Roman" w:hAnsi="Times New Roman"/>
        </w:rPr>
        <w:t xml:space="preserve">IL-17AA </w:t>
      </w:r>
      <w:r w:rsidR="004115B2">
        <w:rPr>
          <w:rFonts w:ascii="Times New Roman" w:hAnsi="Times New Roman"/>
        </w:rPr>
        <w:t>(</w:t>
      </w:r>
      <w:proofErr w:type="spellStart"/>
      <w:r w:rsidR="00B126A4">
        <w:rPr>
          <w:rFonts w:ascii="Times New Roman" w:hAnsi="Times New Roman"/>
        </w:rPr>
        <w:t>K</w:t>
      </w:r>
      <w:r w:rsidR="00B126A4" w:rsidRPr="00B126A4">
        <w:rPr>
          <w:rFonts w:ascii="Times New Roman" w:hAnsi="Times New Roman"/>
          <w:vertAlign w:val="subscript"/>
        </w:rPr>
        <w:t>d</w:t>
      </w:r>
      <w:proofErr w:type="spellEnd"/>
      <w:r w:rsidR="00A23A51">
        <w:rPr>
          <w:rFonts w:ascii="Times New Roman" w:hAnsi="Times New Roman"/>
        </w:rPr>
        <w:t xml:space="preserve"> </w:t>
      </w:r>
      <w:r w:rsidR="00B126A4" w:rsidRPr="00B126A4">
        <w:rPr>
          <w:rFonts w:ascii="Times New Roman" w:hAnsi="Times New Roman"/>
        </w:rPr>
        <w:t>0.4</w:t>
      </w:r>
      <w:r w:rsidR="00A23A51">
        <w:rPr>
          <w:rFonts w:ascii="Times New Roman" w:hAnsi="Times New Roman"/>
        </w:rPr>
        <w:t>-20.1</w:t>
      </w:r>
      <w:r w:rsidR="00B126A4">
        <w:rPr>
          <w:rFonts w:ascii="Times New Roman" w:hAnsi="Times New Roman"/>
        </w:rPr>
        <w:t xml:space="preserve"> </w:t>
      </w:r>
      <w:proofErr w:type="spellStart"/>
      <w:r w:rsidR="00B126A4">
        <w:rPr>
          <w:rFonts w:ascii="Times New Roman" w:hAnsi="Times New Roman"/>
        </w:rPr>
        <w:t>nM</w:t>
      </w:r>
      <w:proofErr w:type="spellEnd"/>
      <w:r w:rsidR="004115B2">
        <w:rPr>
          <w:rFonts w:ascii="Times New Roman" w:hAnsi="Times New Roman"/>
        </w:rPr>
        <w:t>)</w:t>
      </w:r>
      <w:r w:rsidR="00AA3430">
        <w:rPr>
          <w:rFonts w:ascii="Times New Roman" w:hAnsi="Times New Roman"/>
        </w:rPr>
        <w:t>,</w:t>
      </w:r>
      <w:r w:rsidR="004115B2">
        <w:rPr>
          <w:rFonts w:ascii="Times New Roman" w:hAnsi="Times New Roman"/>
        </w:rPr>
        <w:t xml:space="preserve"> </w:t>
      </w:r>
      <w:r w:rsidR="00152A16">
        <w:rPr>
          <w:rFonts w:ascii="Times New Roman" w:hAnsi="Times New Roman"/>
        </w:rPr>
        <w:t>IL-17AF (</w:t>
      </w:r>
      <w:proofErr w:type="spellStart"/>
      <w:r w:rsidR="00152A16">
        <w:rPr>
          <w:rFonts w:ascii="Times New Roman" w:hAnsi="Times New Roman"/>
        </w:rPr>
        <w:t>K</w:t>
      </w:r>
      <w:r w:rsidR="00152A16" w:rsidRPr="00152A16">
        <w:rPr>
          <w:rFonts w:ascii="Times New Roman" w:hAnsi="Times New Roman"/>
          <w:vertAlign w:val="subscript"/>
        </w:rPr>
        <w:t>d</w:t>
      </w:r>
      <w:proofErr w:type="spellEnd"/>
      <w:r w:rsidR="00152A16">
        <w:rPr>
          <w:rFonts w:ascii="Times New Roman" w:hAnsi="Times New Roman"/>
        </w:rPr>
        <w:t xml:space="preserve"> </w:t>
      </w:r>
      <w:r w:rsidR="00B126A4">
        <w:rPr>
          <w:rFonts w:ascii="Times New Roman" w:hAnsi="Times New Roman"/>
        </w:rPr>
        <w:t>0.6</w:t>
      </w:r>
      <w:r w:rsidR="00A23A51">
        <w:rPr>
          <w:rFonts w:ascii="Times New Roman" w:hAnsi="Times New Roman"/>
        </w:rPr>
        <w:t>-10.6</w:t>
      </w:r>
      <w:r w:rsidR="00152A16">
        <w:rPr>
          <w:rFonts w:ascii="Times New Roman" w:hAnsi="Times New Roman"/>
        </w:rPr>
        <w:t xml:space="preserve"> </w:t>
      </w:r>
      <w:proofErr w:type="spellStart"/>
      <w:r w:rsidR="00152A16">
        <w:rPr>
          <w:rFonts w:ascii="Times New Roman" w:hAnsi="Times New Roman"/>
        </w:rPr>
        <w:t>nM</w:t>
      </w:r>
      <w:proofErr w:type="spellEnd"/>
      <w:r w:rsidR="00152A16">
        <w:rPr>
          <w:rFonts w:ascii="Times New Roman" w:hAnsi="Times New Roman"/>
        </w:rPr>
        <w:t>)</w:t>
      </w:r>
      <w:r w:rsidR="00AA3430">
        <w:rPr>
          <w:rFonts w:ascii="Times New Roman" w:hAnsi="Times New Roman"/>
        </w:rPr>
        <w:t xml:space="preserve"> and IL-17FF (K</w:t>
      </w:r>
      <w:r w:rsidR="00AA3430" w:rsidRPr="00B126A4">
        <w:rPr>
          <w:rFonts w:ascii="Times New Roman" w:hAnsi="Times New Roman"/>
          <w:vertAlign w:val="subscript"/>
        </w:rPr>
        <w:t>d</w:t>
      </w:r>
      <w:r w:rsidR="00AA3430" w:rsidRPr="00B126A4">
        <w:rPr>
          <w:rFonts w:ascii="Times New Roman" w:hAnsi="Times New Roman"/>
        </w:rPr>
        <w:t xml:space="preserve"> 3.5</w:t>
      </w:r>
      <w:r w:rsidR="00AA3430">
        <w:rPr>
          <w:rFonts w:ascii="Times New Roman" w:hAnsi="Times New Roman"/>
        </w:rPr>
        <w:t>-16.6</w:t>
      </w:r>
      <w:r w:rsidR="00AA3430" w:rsidRPr="00B126A4">
        <w:rPr>
          <w:rFonts w:ascii="Times New Roman" w:hAnsi="Times New Roman"/>
        </w:rPr>
        <w:t xml:space="preserve"> nM</w:t>
      </w:r>
      <w:r w:rsidR="00AA3430">
        <w:rPr>
          <w:rFonts w:ascii="Times New Roman" w:hAnsi="Times New Roman"/>
        </w:rPr>
        <w:t>)</w:t>
      </w:r>
      <w:r w:rsidR="00871DFC">
        <w:rPr>
          <w:rFonts w:ascii="Times New Roman" w:hAnsi="Times New Roman"/>
        </w:rPr>
        <w:t>.</w:t>
      </w:r>
      <w:r w:rsidR="004115B2">
        <w:rPr>
          <w:rFonts w:ascii="Times New Roman" w:hAnsi="Times New Roman"/>
        </w:rPr>
        <w:t xml:space="preserve"> </w:t>
      </w:r>
      <w:r w:rsidR="00AA3430">
        <w:rPr>
          <w:rFonts w:ascii="Times New Roman" w:hAnsi="Times New Roman"/>
        </w:rPr>
        <w:t xml:space="preserve">Interestingly, </w:t>
      </w:r>
      <w:r w:rsidR="00447C7D">
        <w:rPr>
          <w:rFonts w:ascii="Times New Roman" w:hAnsi="Times New Roman"/>
        </w:rPr>
        <w:t xml:space="preserve">the </w:t>
      </w:r>
      <w:r w:rsidR="00871DFC">
        <w:rPr>
          <w:rFonts w:ascii="Times New Roman" w:hAnsi="Times New Roman"/>
        </w:rPr>
        <w:t xml:space="preserve">affinity of the </w:t>
      </w:r>
      <w:r w:rsidR="00447C7D">
        <w:rPr>
          <w:rFonts w:ascii="Times New Roman" w:hAnsi="Times New Roman"/>
        </w:rPr>
        <w:t xml:space="preserve">interaction of IL-17FF </w:t>
      </w:r>
      <w:r w:rsidR="00447C7D">
        <w:rPr>
          <w:rFonts w:ascii="Times New Roman" w:hAnsi="Times New Roman"/>
        </w:rPr>
        <w:lastRenderedPageBreak/>
        <w:t xml:space="preserve">with IL-17RC was less than an order of magnitude weaker than was observed for IL-17AA/IL-17RA. </w:t>
      </w:r>
      <w:r w:rsidR="000E3609">
        <w:rPr>
          <w:rFonts w:ascii="Times New Roman" w:hAnsi="Times New Roman"/>
        </w:rPr>
        <w:t>T</w:t>
      </w:r>
      <w:r w:rsidR="003B3BF3">
        <w:rPr>
          <w:rFonts w:ascii="Times New Roman" w:hAnsi="Times New Roman"/>
        </w:rPr>
        <w:t>he reported on-rates for the IL-17 dimer /receptor complexes suggest that the association of IL-17RA with IL-17AA (1.39x10</w:t>
      </w:r>
      <w:r w:rsidR="003B3BF3" w:rsidRPr="003B3BF3">
        <w:rPr>
          <w:rFonts w:ascii="Times New Roman" w:hAnsi="Times New Roman"/>
          <w:vertAlign w:val="superscript"/>
        </w:rPr>
        <w:t>5</w:t>
      </w:r>
      <w:r w:rsidR="003B3BF3">
        <w:rPr>
          <w:rFonts w:ascii="Times New Roman" w:hAnsi="Times New Roman"/>
        </w:rPr>
        <w:t xml:space="preserve"> M/s) and IL-17RC with IL-17AA (8.92x10</w:t>
      </w:r>
      <w:r w:rsidR="003B3BF3">
        <w:rPr>
          <w:rFonts w:ascii="Times New Roman" w:hAnsi="Times New Roman"/>
          <w:vertAlign w:val="superscript"/>
        </w:rPr>
        <w:t>4</w:t>
      </w:r>
      <w:r w:rsidR="003B3BF3">
        <w:rPr>
          <w:rFonts w:ascii="Times New Roman" w:hAnsi="Times New Roman"/>
        </w:rPr>
        <w:t xml:space="preserve"> M/s), IL-17AF (1.44x10</w:t>
      </w:r>
      <w:r w:rsidR="003B3BF3" w:rsidRPr="003B3BF3">
        <w:rPr>
          <w:rFonts w:ascii="Times New Roman" w:hAnsi="Times New Roman"/>
          <w:vertAlign w:val="superscript"/>
        </w:rPr>
        <w:t>5</w:t>
      </w:r>
      <w:r w:rsidR="003B3BF3">
        <w:rPr>
          <w:rFonts w:ascii="Times New Roman" w:hAnsi="Times New Roman"/>
        </w:rPr>
        <w:t xml:space="preserve"> M/s) and IL-17FF (1.28x10</w:t>
      </w:r>
      <w:r w:rsidR="003B3BF3" w:rsidRPr="003B3BF3">
        <w:rPr>
          <w:rFonts w:ascii="Times New Roman" w:hAnsi="Times New Roman"/>
          <w:vertAlign w:val="superscript"/>
        </w:rPr>
        <w:t>5</w:t>
      </w:r>
      <w:r w:rsidR="003B3BF3">
        <w:rPr>
          <w:rFonts w:ascii="Times New Roman" w:hAnsi="Times New Roman"/>
        </w:rPr>
        <w:t xml:space="preserve"> M/s) are all diffusion limited</w:t>
      </w:r>
      <w:r w:rsidR="00276BC1">
        <w:rPr>
          <w:rFonts w:ascii="Times New Roman" w:hAnsi="Times New Roman"/>
        </w:rPr>
        <w:t xml:space="preserve"> </w:t>
      </w:r>
      <w:r w:rsidR="00276BC1">
        <w:rPr>
          <w:rFonts w:ascii="Times New Roman" w:hAnsi="Times New Roman"/>
        </w:rPr>
        <w:fldChar w:fldCharType="begin">
          <w:fldData xml:space="preserve">PEVuZE5vdGU+PENpdGU+PEF1dGhvcj5XcmlnaHQ8L0F1dGhvcj48WWVhcj4yMDA4PC9ZZWFyPjxS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</w:fldData>
        </w:fldChar>
      </w:r>
      <w:r w:rsidR="00276BC1">
        <w:rPr>
          <w:rFonts w:ascii="Times New Roman" w:hAnsi="Times New Roman"/>
        </w:rPr>
        <w:instrText xml:space="preserve"> ADDIN EN.CITE </w:instrText>
      </w:r>
      <w:r w:rsidR="00276BC1">
        <w:rPr>
          <w:rFonts w:ascii="Times New Roman" w:hAnsi="Times New Roman"/>
        </w:rPr>
        <w:fldChar w:fldCharType="begin">
          <w:fldData xml:space="preserve">PEVuZE5vdGU+PENpdGU+PEF1dGhvcj5XcmlnaHQ8L0F1dGhvcj48WWVhcj4yMDA4PC9ZZWFyPjxS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</w:fldData>
        </w:fldChar>
      </w:r>
      <w:r w:rsidR="00276BC1">
        <w:rPr>
          <w:rFonts w:ascii="Times New Roman" w:hAnsi="Times New Roman"/>
        </w:rPr>
        <w:instrText xml:space="preserve"> ADDIN EN.CITE.DATA </w:instrText>
      </w:r>
      <w:r w:rsidR="00276BC1">
        <w:rPr>
          <w:rFonts w:ascii="Times New Roman" w:hAnsi="Times New Roman"/>
        </w:rPr>
      </w:r>
      <w:r w:rsidR="00276BC1">
        <w:rPr>
          <w:rFonts w:ascii="Times New Roman" w:hAnsi="Times New Roman"/>
        </w:rPr>
        <w:fldChar w:fldCharType="end"/>
      </w:r>
      <w:r w:rsidR="00276BC1">
        <w:rPr>
          <w:rFonts w:ascii="Times New Roman" w:hAnsi="Times New Roman"/>
        </w:rPr>
      </w:r>
      <w:r w:rsidR="00276BC1">
        <w:rPr>
          <w:rFonts w:ascii="Times New Roman" w:hAnsi="Times New Roman"/>
        </w:rPr>
        <w:fldChar w:fldCharType="separate"/>
      </w:r>
      <w:r w:rsidR="00276BC1">
        <w:rPr>
          <w:rFonts w:ascii="Times New Roman" w:hAnsi="Times New Roman"/>
          <w:noProof/>
        </w:rPr>
        <w:t>(Wright et al. 2008)</w:t>
      </w:r>
      <w:r w:rsidR="00276BC1">
        <w:rPr>
          <w:rFonts w:ascii="Times New Roman" w:hAnsi="Times New Roman"/>
        </w:rPr>
        <w:fldChar w:fldCharType="end"/>
      </w:r>
      <w:r w:rsidR="00276BC1">
        <w:rPr>
          <w:rFonts w:ascii="Times New Roman" w:hAnsi="Times New Roman"/>
        </w:rPr>
        <w:t>. T</w:t>
      </w:r>
      <w:r w:rsidR="003B3BF3">
        <w:rPr>
          <w:rFonts w:ascii="Times New Roman" w:hAnsi="Times New Roman"/>
        </w:rPr>
        <w:t xml:space="preserve">he </w:t>
      </w:r>
      <w:r w:rsidR="00276BC1">
        <w:rPr>
          <w:rFonts w:ascii="Times New Roman" w:hAnsi="Times New Roman"/>
        </w:rPr>
        <w:t>significantly slower on-rates observed</w:t>
      </w:r>
      <w:r w:rsidR="003B3BF3">
        <w:rPr>
          <w:rFonts w:ascii="Times New Roman" w:hAnsi="Times New Roman"/>
        </w:rPr>
        <w:t xml:space="preserve"> </w:t>
      </w:r>
      <w:r w:rsidR="00276BC1">
        <w:rPr>
          <w:rFonts w:ascii="Times New Roman" w:hAnsi="Times New Roman"/>
        </w:rPr>
        <w:t xml:space="preserve">for </w:t>
      </w:r>
      <w:r w:rsidR="003B3BF3">
        <w:rPr>
          <w:rFonts w:ascii="Times New Roman" w:hAnsi="Times New Roman"/>
        </w:rPr>
        <w:t xml:space="preserve">IL-17RA </w:t>
      </w:r>
      <w:r w:rsidR="00276BC1">
        <w:rPr>
          <w:rFonts w:ascii="Times New Roman" w:hAnsi="Times New Roman"/>
        </w:rPr>
        <w:t>binding to</w:t>
      </w:r>
      <w:r w:rsidR="003B3BF3">
        <w:rPr>
          <w:rFonts w:ascii="Times New Roman" w:hAnsi="Times New Roman"/>
        </w:rPr>
        <w:t xml:space="preserve"> both IL-17AF (4.28x10</w:t>
      </w:r>
      <w:r w:rsidR="003B3BF3">
        <w:rPr>
          <w:rFonts w:ascii="Times New Roman" w:hAnsi="Times New Roman"/>
          <w:vertAlign w:val="superscript"/>
        </w:rPr>
        <w:t>4</w:t>
      </w:r>
      <w:r w:rsidR="003B3BF3">
        <w:rPr>
          <w:rFonts w:ascii="Times New Roman" w:hAnsi="Times New Roman"/>
        </w:rPr>
        <w:t xml:space="preserve"> M/s) and IL-17FF (9.43x10</w:t>
      </w:r>
      <w:r w:rsidR="003B3BF3">
        <w:rPr>
          <w:rFonts w:ascii="Times New Roman" w:hAnsi="Times New Roman"/>
          <w:vertAlign w:val="superscript"/>
        </w:rPr>
        <w:t>3</w:t>
      </w:r>
      <w:r w:rsidR="003B3BF3">
        <w:rPr>
          <w:rFonts w:ascii="Times New Roman" w:hAnsi="Times New Roman"/>
        </w:rPr>
        <w:t xml:space="preserve"> M/s) </w:t>
      </w:r>
      <w:r w:rsidR="003A6B43">
        <w:rPr>
          <w:rFonts w:ascii="Times New Roman" w:hAnsi="Times New Roman"/>
        </w:rPr>
        <w:t xml:space="preserve">suggests that their association </w:t>
      </w:r>
      <w:r w:rsidR="003B3BF3">
        <w:rPr>
          <w:rFonts w:ascii="Times New Roman" w:hAnsi="Times New Roman"/>
        </w:rPr>
        <w:t xml:space="preserve">is </w:t>
      </w:r>
      <w:r w:rsidR="003A6B43">
        <w:rPr>
          <w:rFonts w:ascii="Times New Roman" w:hAnsi="Times New Roman"/>
        </w:rPr>
        <w:t>not diffusion limited</w:t>
      </w:r>
      <w:r w:rsidR="00785DBC">
        <w:rPr>
          <w:rFonts w:ascii="Times New Roman" w:hAnsi="Times New Roman"/>
        </w:rPr>
        <w:t>,</w:t>
      </w:r>
      <w:r w:rsidR="003A6B43">
        <w:rPr>
          <w:rFonts w:ascii="Times New Roman" w:hAnsi="Times New Roman"/>
        </w:rPr>
        <w:t xml:space="preserve"> and is consistant with the </w:t>
      </w:r>
      <w:r w:rsidR="00785DBC">
        <w:rPr>
          <w:rFonts w:ascii="Times New Roman" w:hAnsi="Times New Roman"/>
        </w:rPr>
        <w:t xml:space="preserve">large number of </w:t>
      </w:r>
      <w:r w:rsidR="00276BC1">
        <w:rPr>
          <w:rFonts w:ascii="Times New Roman" w:hAnsi="Times New Roman"/>
        </w:rPr>
        <w:t>structural changes required to accom</w:t>
      </w:r>
      <w:r w:rsidR="00963B73">
        <w:rPr>
          <w:rFonts w:ascii="Times New Roman" w:hAnsi="Times New Roman"/>
        </w:rPr>
        <w:t>mo</w:t>
      </w:r>
      <w:r w:rsidR="00276BC1">
        <w:rPr>
          <w:rFonts w:ascii="Times New Roman" w:hAnsi="Times New Roman"/>
        </w:rPr>
        <w:t>date the binding of IL-17AF and IL-17FF to IL-17RA</w:t>
      </w:r>
      <w:r w:rsidR="00785DBC">
        <w:rPr>
          <w:rFonts w:ascii="Times New Roman" w:hAnsi="Times New Roman"/>
        </w:rPr>
        <w:t xml:space="preserve"> </w:t>
      </w:r>
      <w:r w:rsidR="00276BC1">
        <w:rPr>
          <w:rFonts w:ascii="Times New Roman" w:hAnsi="Times New Roman"/>
        </w:rPr>
        <w:fldChar w:fldCharType="begin">
          <w:fldData xml:space="preserve">PEVuZE5vdGU+PENpdGU+PEF1dGhvcj5XcmlnaHQ8L0F1dGhvcj48WWVhcj4yMDA4PC9ZZWFyPjxS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</w:fldData>
        </w:fldChar>
      </w:r>
      <w:r w:rsidR="00276BC1">
        <w:rPr>
          <w:rFonts w:ascii="Times New Roman" w:hAnsi="Times New Roman"/>
        </w:rPr>
        <w:instrText xml:space="preserve"> ADDIN EN.CITE </w:instrText>
      </w:r>
      <w:r w:rsidR="00276BC1">
        <w:rPr>
          <w:rFonts w:ascii="Times New Roman" w:hAnsi="Times New Roman"/>
        </w:rPr>
        <w:fldChar w:fldCharType="begin">
          <w:fldData xml:space="preserve">PEVuZE5vdGU+PENpdGU+PEF1dGhvcj5XcmlnaHQ8L0F1dGhvcj48WWVhcj4yMDA4PC9ZZWFyPjxS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</w:fldData>
        </w:fldChar>
      </w:r>
      <w:r w:rsidR="00276BC1">
        <w:rPr>
          <w:rFonts w:ascii="Times New Roman" w:hAnsi="Times New Roman"/>
        </w:rPr>
        <w:instrText xml:space="preserve"> ADDIN EN.CITE.DATA </w:instrText>
      </w:r>
      <w:r w:rsidR="00276BC1">
        <w:rPr>
          <w:rFonts w:ascii="Times New Roman" w:hAnsi="Times New Roman"/>
        </w:rPr>
      </w:r>
      <w:r w:rsidR="00276BC1">
        <w:rPr>
          <w:rFonts w:ascii="Times New Roman" w:hAnsi="Times New Roman"/>
        </w:rPr>
        <w:fldChar w:fldCharType="end"/>
      </w:r>
      <w:r w:rsidR="00276BC1">
        <w:rPr>
          <w:rFonts w:ascii="Times New Roman" w:hAnsi="Times New Roman"/>
        </w:rPr>
      </w:r>
      <w:r w:rsidR="00276BC1">
        <w:rPr>
          <w:rFonts w:ascii="Times New Roman" w:hAnsi="Times New Roman"/>
        </w:rPr>
        <w:fldChar w:fldCharType="separate"/>
      </w:r>
      <w:r w:rsidR="00276BC1">
        <w:rPr>
          <w:rFonts w:ascii="Times New Roman" w:hAnsi="Times New Roman"/>
          <w:noProof/>
        </w:rPr>
        <w:t>(Wright et al. 2008)</w:t>
      </w:r>
      <w:r w:rsidR="00276BC1">
        <w:rPr>
          <w:rFonts w:ascii="Times New Roman" w:hAnsi="Times New Roman"/>
        </w:rPr>
        <w:fldChar w:fldCharType="end"/>
      </w:r>
      <w:r w:rsidR="00276BC1">
        <w:rPr>
          <w:rFonts w:ascii="Times New Roman" w:hAnsi="Times New Roman"/>
        </w:rPr>
        <w:t>.</w:t>
      </w:r>
      <w:r w:rsidR="000E3609">
        <w:rPr>
          <w:rFonts w:ascii="Times New Roman" w:hAnsi="Times New Roman"/>
        </w:rPr>
        <w:t xml:space="preserve"> </w:t>
      </w:r>
      <w:r w:rsidR="00B126A4">
        <w:rPr>
          <w:rFonts w:ascii="Times New Roman" w:hAnsi="Times New Roman"/>
        </w:rPr>
        <w:t xml:space="preserve">Given the </w:t>
      </w:r>
      <w:r w:rsidR="006A5C0F">
        <w:rPr>
          <w:rFonts w:ascii="Times New Roman" w:hAnsi="Times New Roman"/>
        </w:rPr>
        <w:t xml:space="preserve">noticeably </w:t>
      </w:r>
      <w:r w:rsidR="00B126A4">
        <w:rPr>
          <w:rFonts w:ascii="Times New Roman" w:hAnsi="Times New Roman"/>
        </w:rPr>
        <w:t>lower number of structural change</w:t>
      </w:r>
      <w:r w:rsidR="006A5C0F">
        <w:rPr>
          <w:rFonts w:ascii="Times New Roman" w:hAnsi="Times New Roman"/>
        </w:rPr>
        <w:t>s</w:t>
      </w:r>
      <w:r w:rsidR="00B126A4">
        <w:rPr>
          <w:rFonts w:ascii="Times New Roman" w:hAnsi="Times New Roman"/>
        </w:rPr>
        <w:t xml:space="preserve"> observed in IL-17FF upon binding IL-17RC</w:t>
      </w:r>
      <w:r w:rsidR="006A5C0F">
        <w:rPr>
          <w:rFonts w:ascii="Times New Roman" w:hAnsi="Times New Roman"/>
        </w:rPr>
        <w:t xml:space="preserve"> and the similar</w:t>
      </w:r>
      <w:r w:rsidR="00871DFC">
        <w:rPr>
          <w:rFonts w:ascii="Times New Roman" w:hAnsi="Times New Roman"/>
        </w:rPr>
        <w:t xml:space="preserve"> </w:t>
      </w:r>
      <w:r w:rsidR="000E3609">
        <w:rPr>
          <w:rFonts w:ascii="Times New Roman" w:hAnsi="Times New Roman"/>
        </w:rPr>
        <w:t xml:space="preserve">on-rates and </w:t>
      </w:r>
      <w:r w:rsidR="00871DFC">
        <w:rPr>
          <w:rFonts w:ascii="Times New Roman" w:hAnsi="Times New Roman"/>
        </w:rPr>
        <w:t>affinities</w:t>
      </w:r>
      <w:r w:rsidR="006A5C0F">
        <w:rPr>
          <w:rFonts w:ascii="Times New Roman" w:hAnsi="Times New Roman"/>
        </w:rPr>
        <w:t xml:space="preserve"> observed for</w:t>
      </w:r>
      <w:r w:rsidR="00295914">
        <w:rPr>
          <w:rFonts w:ascii="Times New Roman" w:hAnsi="Times New Roman"/>
        </w:rPr>
        <w:t xml:space="preserve"> all three</w:t>
      </w:r>
      <w:r w:rsidR="006A5C0F">
        <w:rPr>
          <w:rFonts w:ascii="Times New Roman" w:hAnsi="Times New Roman"/>
        </w:rPr>
        <w:t xml:space="preserve"> IL-17 dimers binding to IL-17RC, it</w:t>
      </w:r>
      <w:r w:rsidR="008070BF">
        <w:rPr>
          <w:rFonts w:ascii="Times New Roman" w:hAnsi="Times New Roman"/>
        </w:rPr>
        <w:t xml:space="preserve"> would appear</w:t>
      </w:r>
      <w:r w:rsidR="006A5C0F">
        <w:rPr>
          <w:rFonts w:ascii="Times New Roman" w:hAnsi="Times New Roman"/>
        </w:rPr>
        <w:t xml:space="preserve"> that the </w:t>
      </w:r>
      <w:r w:rsidR="008070BF">
        <w:rPr>
          <w:rFonts w:ascii="Times New Roman" w:hAnsi="Times New Roman"/>
        </w:rPr>
        <w:t xml:space="preserve">very </w:t>
      </w:r>
      <w:r w:rsidR="00295914">
        <w:rPr>
          <w:rFonts w:ascii="Times New Roman" w:hAnsi="Times New Roman"/>
        </w:rPr>
        <w:t>differ</w:t>
      </w:r>
      <w:r w:rsidR="008070BF">
        <w:rPr>
          <w:rFonts w:ascii="Times New Roman" w:hAnsi="Times New Roman"/>
        </w:rPr>
        <w:t>ent</w:t>
      </w:r>
      <w:r w:rsidR="00295914">
        <w:rPr>
          <w:rFonts w:ascii="Times New Roman" w:hAnsi="Times New Roman"/>
        </w:rPr>
        <w:t xml:space="preserve"> </w:t>
      </w:r>
      <w:r w:rsidR="006A5C0F">
        <w:rPr>
          <w:rFonts w:ascii="Times New Roman" w:hAnsi="Times New Roman"/>
        </w:rPr>
        <w:t xml:space="preserve">dynamic </w:t>
      </w:r>
      <w:r w:rsidR="00295914">
        <w:rPr>
          <w:rFonts w:ascii="Times New Roman" w:hAnsi="Times New Roman"/>
        </w:rPr>
        <w:t>properties</w:t>
      </w:r>
      <w:r w:rsidR="006A5C0F">
        <w:rPr>
          <w:rFonts w:ascii="Times New Roman" w:hAnsi="Times New Roman"/>
        </w:rPr>
        <w:t xml:space="preserve"> of the </w:t>
      </w:r>
      <w:r w:rsidR="008070BF">
        <w:rPr>
          <w:rFonts w:ascii="Times New Roman" w:hAnsi="Times New Roman"/>
        </w:rPr>
        <w:t xml:space="preserve">IL-17 functional </w:t>
      </w:r>
      <w:r w:rsidR="006A5C0F">
        <w:rPr>
          <w:rFonts w:ascii="Times New Roman" w:hAnsi="Times New Roman"/>
        </w:rPr>
        <w:t xml:space="preserve">dimers </w:t>
      </w:r>
      <w:r w:rsidR="009122EC">
        <w:rPr>
          <w:rFonts w:ascii="Times New Roman" w:hAnsi="Times New Roman"/>
        </w:rPr>
        <w:t xml:space="preserve">play a far less important role </w:t>
      </w:r>
      <w:r w:rsidR="00295914">
        <w:rPr>
          <w:rFonts w:ascii="Times New Roman" w:hAnsi="Times New Roman"/>
        </w:rPr>
        <w:t xml:space="preserve">in determining the affinity of </w:t>
      </w:r>
      <w:r w:rsidR="008070BF">
        <w:rPr>
          <w:rFonts w:ascii="Times New Roman" w:hAnsi="Times New Roman"/>
        </w:rPr>
        <w:t>binding</w:t>
      </w:r>
      <w:r w:rsidR="00295914">
        <w:rPr>
          <w:rFonts w:ascii="Times New Roman" w:hAnsi="Times New Roman"/>
        </w:rPr>
        <w:t xml:space="preserve"> </w:t>
      </w:r>
      <w:r w:rsidR="008070BF">
        <w:rPr>
          <w:rFonts w:ascii="Times New Roman" w:hAnsi="Times New Roman"/>
        </w:rPr>
        <w:t>to</w:t>
      </w:r>
      <w:r w:rsidR="00295914">
        <w:rPr>
          <w:rFonts w:ascii="Times New Roman" w:hAnsi="Times New Roman"/>
        </w:rPr>
        <w:t xml:space="preserve"> IL-17RC</w:t>
      </w:r>
      <w:r w:rsidR="008070BF">
        <w:rPr>
          <w:rFonts w:ascii="Times New Roman" w:hAnsi="Times New Roman"/>
        </w:rPr>
        <w:t xml:space="preserve"> compared to IL-17RA</w:t>
      </w:r>
      <w:r w:rsidR="000550F2">
        <w:rPr>
          <w:rFonts w:ascii="Times New Roman" w:hAnsi="Times New Roman"/>
        </w:rPr>
        <w:t>.</w:t>
      </w:r>
      <w:r w:rsidR="00295914">
        <w:rPr>
          <w:rFonts w:ascii="Times New Roman" w:hAnsi="Times New Roman"/>
        </w:rPr>
        <w:t xml:space="preserve"> </w:t>
      </w:r>
    </w:p>
    <w:p w14:paraId="7FA72A71" w14:textId="22668D98" w:rsidR="001639FB" w:rsidRPr="005523B3" w:rsidRDefault="00396764" w:rsidP="00F76F73">
      <w:pPr>
        <w:spacing w:line="480" w:lineRule="auto"/>
        <w:ind w:firstLine="720"/>
        <w:jc w:val="both"/>
        <w:rPr>
          <w:rFonts w:ascii="Times New Roman" w:hAnsi="Times New Roman"/>
        </w:rPr>
      </w:pPr>
      <w:r>
        <w:rPr>
          <w:rFonts w:ascii="Times New Roman" w:hAnsi="Times New Roman"/>
        </w:rPr>
        <w:t>The NMR studies reported here reveal</w:t>
      </w:r>
      <w:r w:rsidR="009E0D16">
        <w:rPr>
          <w:rFonts w:ascii="Times New Roman" w:hAnsi="Times New Roman"/>
        </w:rPr>
        <w:t xml:space="preserve">ed </w:t>
      </w:r>
      <w:r w:rsidR="00295914">
        <w:rPr>
          <w:rFonts w:ascii="Times New Roman" w:hAnsi="Times New Roman"/>
        </w:rPr>
        <w:t xml:space="preserve">considerably less conformational exchange </w:t>
      </w:r>
      <w:r w:rsidR="00951C66">
        <w:rPr>
          <w:rFonts w:ascii="Times New Roman" w:hAnsi="Times New Roman"/>
        </w:rPr>
        <w:t xml:space="preserve">in the </w:t>
      </w:r>
      <w:r w:rsidR="00951C66">
        <w:rPr>
          <w:rFonts w:ascii="Times New Roman" w:hAnsi="Times New Roman"/>
        </w:rPr>
        <w:sym w:font="Symbol" w:char="F062"/>
      </w:r>
      <w:r w:rsidR="00951C66">
        <w:rPr>
          <w:rFonts w:ascii="Times New Roman" w:hAnsi="Times New Roman"/>
        </w:rPr>
        <w:t xml:space="preserve">-hairpins of each </w:t>
      </w:r>
      <w:r w:rsidR="009E0D16">
        <w:rPr>
          <w:rFonts w:ascii="Times New Roman" w:hAnsi="Times New Roman"/>
        </w:rPr>
        <w:t>subunit</w:t>
      </w:r>
      <w:r w:rsidR="00951C66">
        <w:rPr>
          <w:rFonts w:ascii="Times New Roman" w:hAnsi="Times New Roman"/>
        </w:rPr>
        <w:t xml:space="preserve"> of IL-17FF</w:t>
      </w:r>
      <w:r w:rsidR="005523B3">
        <w:rPr>
          <w:rFonts w:ascii="Times New Roman" w:hAnsi="Times New Roman"/>
        </w:rPr>
        <w:t xml:space="preserve"> and IL-17AF</w:t>
      </w:r>
      <w:r w:rsidR="00951C66">
        <w:rPr>
          <w:rFonts w:ascii="Times New Roman" w:hAnsi="Times New Roman"/>
        </w:rPr>
        <w:t xml:space="preserve"> </w:t>
      </w:r>
      <w:r w:rsidR="009E0D16">
        <w:rPr>
          <w:rFonts w:ascii="Times New Roman" w:hAnsi="Times New Roman"/>
        </w:rPr>
        <w:t>compared to I</w:t>
      </w:r>
      <w:r w:rsidR="00951C66">
        <w:rPr>
          <w:rFonts w:ascii="Times New Roman" w:hAnsi="Times New Roman"/>
        </w:rPr>
        <w:t>L-17AA (</w:t>
      </w:r>
      <w:r w:rsidR="00E76F66">
        <w:rPr>
          <w:rFonts w:ascii="Times New Roman" w:hAnsi="Times New Roman"/>
        </w:rPr>
        <w:t>F</w:t>
      </w:r>
      <w:r w:rsidR="00951C66">
        <w:rPr>
          <w:rFonts w:ascii="Times New Roman" w:hAnsi="Times New Roman"/>
        </w:rPr>
        <w:t>igure 4). Whilst the</w:t>
      </w:r>
      <w:r w:rsidR="009E0D16">
        <w:rPr>
          <w:rFonts w:ascii="Times New Roman" w:hAnsi="Times New Roman"/>
        </w:rPr>
        <w:t xml:space="preserve"> </w:t>
      </w:r>
      <w:r w:rsidR="009E0D16">
        <w:rPr>
          <w:rFonts w:ascii="Times New Roman" w:hAnsi="Times New Roman"/>
        </w:rPr>
        <w:sym w:font="Symbol" w:char="F062"/>
      </w:r>
      <w:r w:rsidR="009E0D16">
        <w:rPr>
          <w:rFonts w:ascii="Times New Roman" w:hAnsi="Times New Roman"/>
        </w:rPr>
        <w:t>-hairpins of</w:t>
      </w:r>
      <w:r w:rsidR="005523B3">
        <w:rPr>
          <w:rFonts w:ascii="Times New Roman" w:hAnsi="Times New Roman"/>
        </w:rPr>
        <w:t xml:space="preserve"> IL-17FF</w:t>
      </w:r>
      <w:r w:rsidR="00951C66">
        <w:rPr>
          <w:rFonts w:ascii="Times New Roman" w:hAnsi="Times New Roman"/>
        </w:rPr>
        <w:t xml:space="preserve"> undergo significant structural changes upon binding</w:t>
      </w:r>
      <w:r w:rsidR="009E0D16">
        <w:rPr>
          <w:rFonts w:ascii="Times New Roman" w:hAnsi="Times New Roman"/>
        </w:rPr>
        <w:t xml:space="preserve"> of</w:t>
      </w:r>
      <w:r w:rsidR="00951C66">
        <w:rPr>
          <w:rFonts w:ascii="Times New Roman" w:hAnsi="Times New Roman"/>
        </w:rPr>
        <w:t xml:space="preserve"> IL-17RA only very limited changes are </w:t>
      </w:r>
      <w:r w:rsidR="009E0D16">
        <w:rPr>
          <w:rFonts w:ascii="Times New Roman" w:hAnsi="Times New Roman"/>
        </w:rPr>
        <w:t xml:space="preserve">seen here </w:t>
      </w:r>
      <w:r w:rsidR="00951C66">
        <w:rPr>
          <w:rFonts w:ascii="Times New Roman" w:hAnsi="Times New Roman"/>
        </w:rPr>
        <w:t>upon binding</w:t>
      </w:r>
      <w:r w:rsidR="009E0D16">
        <w:rPr>
          <w:rFonts w:ascii="Times New Roman" w:hAnsi="Times New Roman"/>
        </w:rPr>
        <w:t xml:space="preserve"> of</w:t>
      </w:r>
      <w:r w:rsidR="00951C66">
        <w:rPr>
          <w:rFonts w:ascii="Times New Roman" w:hAnsi="Times New Roman"/>
        </w:rPr>
        <w:t xml:space="preserve"> IL-17RC (</w:t>
      </w:r>
      <w:r w:rsidR="00E76F66">
        <w:rPr>
          <w:rFonts w:ascii="Times New Roman" w:hAnsi="Times New Roman"/>
        </w:rPr>
        <w:t>S</w:t>
      </w:r>
      <w:r w:rsidR="00951C66">
        <w:rPr>
          <w:rFonts w:ascii="Times New Roman" w:hAnsi="Times New Roman"/>
        </w:rPr>
        <w:t xml:space="preserve">upplementary </w:t>
      </w:r>
      <w:r w:rsidR="00E76F66">
        <w:rPr>
          <w:rFonts w:ascii="Times New Roman" w:hAnsi="Times New Roman"/>
        </w:rPr>
        <w:t>F</w:t>
      </w:r>
      <w:r w:rsidR="00951C66">
        <w:rPr>
          <w:rFonts w:ascii="Times New Roman" w:hAnsi="Times New Roman"/>
        </w:rPr>
        <w:t xml:space="preserve">igure </w:t>
      </w:r>
      <w:r w:rsidR="009122EC">
        <w:rPr>
          <w:rFonts w:ascii="Times New Roman" w:hAnsi="Times New Roman"/>
        </w:rPr>
        <w:t>3</w:t>
      </w:r>
      <w:r w:rsidR="00BA0E2F">
        <w:rPr>
          <w:rFonts w:ascii="Times New Roman" w:hAnsi="Times New Roman"/>
        </w:rPr>
        <w:t>A</w:t>
      </w:r>
      <w:r w:rsidR="002307B9">
        <w:rPr>
          <w:rFonts w:ascii="Times New Roman" w:hAnsi="Times New Roman"/>
        </w:rPr>
        <w:t xml:space="preserve"> and </w:t>
      </w:r>
      <w:r w:rsidR="00BA0E2F">
        <w:rPr>
          <w:rFonts w:ascii="Times New Roman" w:hAnsi="Times New Roman"/>
        </w:rPr>
        <w:t>3C</w:t>
      </w:r>
      <w:r w:rsidR="00951C66">
        <w:rPr>
          <w:rFonts w:ascii="Times New Roman" w:hAnsi="Times New Roman"/>
        </w:rPr>
        <w:t xml:space="preserve">). </w:t>
      </w:r>
      <w:r w:rsidR="009E0D16">
        <w:rPr>
          <w:rFonts w:ascii="Times New Roman" w:hAnsi="Times New Roman"/>
        </w:rPr>
        <w:t>T</w:t>
      </w:r>
      <w:r w:rsidR="00295914">
        <w:rPr>
          <w:rFonts w:ascii="Times New Roman" w:hAnsi="Times New Roman"/>
        </w:rPr>
        <w:t>he strikingly different affinities observed for IL-17FF binding to IL-17RA and IL-17RC</w:t>
      </w:r>
      <w:r w:rsidR="009E0D16">
        <w:rPr>
          <w:rFonts w:ascii="Times New Roman" w:hAnsi="Times New Roman"/>
        </w:rPr>
        <w:t xml:space="preserve"> strongly suggest</w:t>
      </w:r>
      <w:r w:rsidR="00951C66">
        <w:rPr>
          <w:rFonts w:ascii="Times New Roman" w:hAnsi="Times New Roman"/>
        </w:rPr>
        <w:t xml:space="preserve"> that</w:t>
      </w:r>
      <w:r w:rsidR="009E0D16">
        <w:rPr>
          <w:rFonts w:ascii="Times New Roman" w:hAnsi="Times New Roman"/>
        </w:rPr>
        <w:t xml:space="preserve"> </w:t>
      </w:r>
      <w:r w:rsidR="00951C66">
        <w:rPr>
          <w:rFonts w:ascii="Times New Roman" w:hAnsi="Times New Roman"/>
        </w:rPr>
        <w:t>the structural changes induced in the</w:t>
      </w:r>
      <w:r w:rsidR="005459F7">
        <w:rPr>
          <w:rFonts w:ascii="Times New Roman" w:hAnsi="Times New Roman"/>
        </w:rPr>
        <w:t xml:space="preserve"> non-dynamic</w:t>
      </w:r>
      <w:r w:rsidR="00951C66">
        <w:rPr>
          <w:rFonts w:ascii="Times New Roman" w:hAnsi="Times New Roman"/>
        </w:rPr>
        <w:t xml:space="preserve"> </w:t>
      </w:r>
      <w:r w:rsidR="00951C66">
        <w:rPr>
          <w:rFonts w:ascii="Times New Roman" w:hAnsi="Times New Roman"/>
        </w:rPr>
        <w:sym w:font="Symbol" w:char="F062"/>
      </w:r>
      <w:r w:rsidR="00951C66">
        <w:rPr>
          <w:rFonts w:ascii="Times New Roman" w:hAnsi="Times New Roman"/>
        </w:rPr>
        <w:t>-hairpin</w:t>
      </w:r>
      <w:r w:rsidR="009E0D16">
        <w:rPr>
          <w:rFonts w:ascii="Times New Roman" w:hAnsi="Times New Roman"/>
        </w:rPr>
        <w:t xml:space="preserve"> regions</w:t>
      </w:r>
      <w:r w:rsidR="00951C66">
        <w:rPr>
          <w:rFonts w:ascii="Times New Roman" w:hAnsi="Times New Roman"/>
        </w:rPr>
        <w:t xml:space="preserve"> </w:t>
      </w:r>
      <w:r w:rsidR="005459F7">
        <w:rPr>
          <w:rFonts w:ascii="Times New Roman" w:hAnsi="Times New Roman"/>
        </w:rPr>
        <w:t xml:space="preserve">of IL-17FF </w:t>
      </w:r>
      <w:r w:rsidR="00057FE1">
        <w:rPr>
          <w:rFonts w:ascii="Times New Roman" w:hAnsi="Times New Roman"/>
        </w:rPr>
        <w:t xml:space="preserve">upon binding </w:t>
      </w:r>
      <w:r w:rsidR="005459F7">
        <w:rPr>
          <w:rFonts w:ascii="Times New Roman" w:hAnsi="Times New Roman"/>
        </w:rPr>
        <w:t xml:space="preserve">of </w:t>
      </w:r>
      <w:r w:rsidR="00057FE1">
        <w:rPr>
          <w:rFonts w:ascii="Times New Roman" w:hAnsi="Times New Roman"/>
        </w:rPr>
        <w:t xml:space="preserve">IL-17RA </w:t>
      </w:r>
      <w:r w:rsidR="005459F7">
        <w:rPr>
          <w:rFonts w:ascii="Times New Roman" w:hAnsi="Times New Roman"/>
        </w:rPr>
        <w:t>introduce a significant energetic penalty resulting in a lower affinity interaction. To date</w:t>
      </w:r>
      <w:r w:rsidR="005523B3">
        <w:rPr>
          <w:rFonts w:ascii="Times New Roman" w:hAnsi="Times New Roman"/>
        </w:rPr>
        <w:t xml:space="preserve"> no structure has been </w:t>
      </w:r>
      <w:r w:rsidR="005459F7">
        <w:rPr>
          <w:rFonts w:ascii="Times New Roman" w:hAnsi="Times New Roman"/>
        </w:rPr>
        <w:t>reported</w:t>
      </w:r>
      <w:r w:rsidR="005523B3">
        <w:rPr>
          <w:rFonts w:ascii="Times New Roman" w:hAnsi="Times New Roman"/>
        </w:rPr>
        <w:t xml:space="preserve"> for </w:t>
      </w:r>
      <w:r w:rsidR="005459F7">
        <w:rPr>
          <w:rFonts w:ascii="Times New Roman" w:hAnsi="Times New Roman"/>
        </w:rPr>
        <w:t xml:space="preserve">the </w:t>
      </w:r>
      <w:r w:rsidR="005523B3">
        <w:rPr>
          <w:rFonts w:ascii="Times New Roman" w:hAnsi="Times New Roman"/>
        </w:rPr>
        <w:t>IL-17AF</w:t>
      </w:r>
      <w:r w:rsidR="005459F7">
        <w:rPr>
          <w:rFonts w:ascii="Times New Roman" w:hAnsi="Times New Roman"/>
        </w:rPr>
        <w:t>-I</w:t>
      </w:r>
      <w:r w:rsidR="005523B3">
        <w:rPr>
          <w:rFonts w:ascii="Times New Roman" w:hAnsi="Times New Roman"/>
        </w:rPr>
        <w:t>L-17RC</w:t>
      </w:r>
      <w:r w:rsidR="005459F7">
        <w:rPr>
          <w:rFonts w:ascii="Times New Roman" w:hAnsi="Times New Roman"/>
        </w:rPr>
        <w:t xml:space="preserve"> complex</w:t>
      </w:r>
      <w:r w:rsidR="005523B3">
        <w:rPr>
          <w:rFonts w:ascii="Times New Roman" w:hAnsi="Times New Roman"/>
        </w:rPr>
        <w:t xml:space="preserve">, </w:t>
      </w:r>
      <w:r w:rsidR="005459F7">
        <w:rPr>
          <w:rFonts w:ascii="Times New Roman" w:hAnsi="Times New Roman"/>
        </w:rPr>
        <w:t xml:space="preserve">however, </w:t>
      </w:r>
      <w:r w:rsidR="005523B3">
        <w:rPr>
          <w:rFonts w:ascii="Times New Roman" w:hAnsi="Times New Roman"/>
        </w:rPr>
        <w:t xml:space="preserve">similar </w:t>
      </w:r>
      <w:r w:rsidR="005459F7">
        <w:rPr>
          <w:rFonts w:ascii="Times New Roman" w:hAnsi="Times New Roman"/>
        </w:rPr>
        <w:t>reasoning</w:t>
      </w:r>
      <w:r w:rsidR="005523B3">
        <w:rPr>
          <w:rFonts w:ascii="Times New Roman" w:hAnsi="Times New Roman"/>
        </w:rPr>
        <w:t xml:space="preserve"> could explain the significantly different </w:t>
      </w:r>
      <w:r w:rsidR="005459F7">
        <w:rPr>
          <w:rFonts w:ascii="Times New Roman" w:hAnsi="Times New Roman"/>
        </w:rPr>
        <w:t xml:space="preserve">affinities </w:t>
      </w:r>
      <w:r w:rsidR="005523B3">
        <w:rPr>
          <w:rFonts w:ascii="Times New Roman" w:hAnsi="Times New Roman"/>
        </w:rPr>
        <w:t>observed for IL17AF binding to IL-17RA and IL-17RC.</w:t>
      </w:r>
    </w:p>
    <w:p w14:paraId="42360E4E" w14:textId="77777777" w:rsidR="003B574D" w:rsidRDefault="003B574D" w:rsidP="008F75C8">
      <w:pPr>
        <w:spacing w:line="480" w:lineRule="auto"/>
        <w:jc w:val="both"/>
        <w:rPr>
          <w:rFonts w:ascii="Times New Roman" w:hAnsi="Times New Roman"/>
        </w:rPr>
      </w:pPr>
    </w:p>
    <w:p w14:paraId="7A8179EF" w14:textId="469490A2" w:rsidR="008E1F3B" w:rsidRPr="00C91FA6" w:rsidRDefault="00E45B76" w:rsidP="00C91FA6">
      <w:pPr>
        <w:pStyle w:val="ListParagraph"/>
        <w:numPr>
          <w:ilvl w:val="0"/>
          <w:numId w:val="6"/>
        </w:numPr>
        <w:spacing w:line="480" w:lineRule="auto"/>
        <w:jc w:val="both"/>
        <w:rPr>
          <w:rFonts w:ascii="Times New Roman" w:hAnsi="Times New Roman"/>
          <w:b/>
          <w:szCs w:val="24"/>
        </w:rPr>
      </w:pPr>
      <w:r w:rsidRPr="00C91FA6">
        <w:rPr>
          <w:rFonts w:ascii="Times New Roman" w:hAnsi="Times New Roman"/>
          <w:b/>
          <w:szCs w:val="24"/>
        </w:rPr>
        <w:t>Discussion</w:t>
      </w:r>
    </w:p>
    <w:p w14:paraId="7752D391" w14:textId="427D67F6" w:rsidR="00E64B37" w:rsidRDefault="00716DBF" w:rsidP="00E64B37">
      <w:pPr>
        <w:widowControl w:val="0"/>
        <w:autoSpaceDE w:val="0"/>
        <w:autoSpaceDN w:val="0"/>
        <w:adjustRightInd w:val="0"/>
        <w:spacing w:line="480" w:lineRule="auto"/>
        <w:ind w:firstLine="720"/>
        <w:jc w:val="both"/>
        <w:rPr>
          <w:rFonts w:ascii="Times New Roman" w:hAnsi="Times New Roman"/>
        </w:rPr>
      </w:pPr>
      <w:r>
        <w:rPr>
          <w:rFonts w:ascii="Times New Roman" w:hAnsi="Times New Roman"/>
        </w:rPr>
        <w:t>The proinflammatory cytokines IL</w:t>
      </w:r>
      <w:r w:rsidR="00EB6C51">
        <w:rPr>
          <w:rFonts w:ascii="Times New Roman" w:hAnsi="Times New Roman"/>
        </w:rPr>
        <w:t>-</w:t>
      </w:r>
      <w:r>
        <w:rPr>
          <w:rFonts w:ascii="Times New Roman" w:hAnsi="Times New Roman"/>
        </w:rPr>
        <w:t>17A</w:t>
      </w:r>
      <w:r w:rsidR="00EB6C51">
        <w:rPr>
          <w:rFonts w:ascii="Times New Roman" w:hAnsi="Times New Roman"/>
        </w:rPr>
        <w:t>A</w:t>
      </w:r>
      <w:r w:rsidR="003221C0">
        <w:rPr>
          <w:rFonts w:ascii="Times New Roman" w:hAnsi="Times New Roman"/>
        </w:rPr>
        <w:t>, IL-17AF</w:t>
      </w:r>
      <w:r>
        <w:rPr>
          <w:rFonts w:ascii="Times New Roman" w:hAnsi="Times New Roman"/>
        </w:rPr>
        <w:t xml:space="preserve"> and IL</w:t>
      </w:r>
      <w:r w:rsidR="00EB6C51">
        <w:rPr>
          <w:rFonts w:ascii="Times New Roman" w:hAnsi="Times New Roman"/>
        </w:rPr>
        <w:t>-</w:t>
      </w:r>
      <w:r>
        <w:rPr>
          <w:rFonts w:ascii="Times New Roman" w:hAnsi="Times New Roman"/>
        </w:rPr>
        <w:t>17</w:t>
      </w:r>
      <w:r w:rsidR="00EB6C51">
        <w:rPr>
          <w:rFonts w:ascii="Times New Roman" w:hAnsi="Times New Roman"/>
        </w:rPr>
        <w:t>F</w:t>
      </w:r>
      <w:r>
        <w:rPr>
          <w:rFonts w:ascii="Times New Roman" w:hAnsi="Times New Roman"/>
        </w:rPr>
        <w:t xml:space="preserve">F </w:t>
      </w:r>
      <w:r w:rsidR="0008604B">
        <w:rPr>
          <w:rFonts w:ascii="Times New Roman" w:hAnsi="Times New Roman"/>
        </w:rPr>
        <w:t>play an important role in the immune response</w:t>
      </w:r>
      <w:r w:rsidR="008728E6">
        <w:rPr>
          <w:rFonts w:ascii="Times New Roman" w:hAnsi="Times New Roman"/>
        </w:rPr>
        <w:t xml:space="preserve"> </w:t>
      </w:r>
      <w:r w:rsidR="00866552">
        <w:rPr>
          <w:rFonts w:ascii="Times New Roman" w:hAnsi="Times New Roman"/>
        </w:rPr>
        <w:fldChar w:fldCharType="begin"/>
      </w:r>
      <w:r w:rsidR="00866552">
        <w:rPr>
          <w:rFonts w:ascii="Times New Roman" w:hAnsi="Times New Roman"/>
        </w:rPr>
        <w:instrText xml:space="preserve"> ADDIN EN.CITE &lt;EndNote&gt;&lt;Cite&gt;&lt;Author&gt;Veldhoen&lt;/Author&gt;&lt;Year&gt;2017&lt;/Year&gt;&lt;RecNum&gt;612&lt;/RecNum&gt;&lt;DisplayText&gt;(Veldhoen 2017)&lt;/DisplayText&gt;&lt;record&gt;&lt;rec-number&gt;612&lt;/rec-number&gt;&lt;foreign-keys&gt;&lt;key app="EN" db-id="fr2arpwp0dxtp5esdx6xtra35522xr29zx92" timestamp="1601820961"&gt;612&lt;/key&gt;&lt;/foreign-keys&gt;&lt;ref-type name="Journal Article"&gt;17&lt;/ref-type&gt;&lt;contributors&gt;&lt;authors&gt;&lt;author&gt;Veldhoen, M.&lt;/author&gt;&lt;/authors&gt;&lt;/contributors&gt;&lt;auth-address&gt;Instituto de Medicina Molecular, Faculdade de Medicina da Universidade de Lisboa, Lisbon, Portugal.&lt;/auth-address&gt;&lt;titles&gt;&lt;title&gt;Interleukin 17 is a chief orchestrator of immunity&lt;/title&gt;&lt;secondary-title&gt;Nat Immunol&lt;/secondary-title&gt;&lt;/titles&gt;&lt;periodical&gt;&lt;full-title&gt;Nat Immunol&lt;/full-title&gt;&lt;/periodical&gt;&lt;pages&gt;612-621&lt;/pages&gt;&lt;volume&gt;18&lt;/volume&gt;&lt;number&gt;6&lt;/number&gt;&lt;edition&gt;2017/05/19&lt;/edition&gt;&lt;keywords&gt;&lt;keyword&gt;Adaptive Immunity/*immunology&lt;/keyword&gt;&lt;keyword&gt;Animals&lt;/keyword&gt;&lt;keyword&gt;Arthritis, Rheumatoid/*immunology&lt;/keyword&gt;&lt;keyword&gt;Feedback&lt;/keyword&gt;&lt;keyword&gt;Humans&lt;/keyword&gt;&lt;keyword&gt;Immunity, Innate/*immunology&lt;/keyword&gt;&lt;keyword&gt;Infections/*immunology&lt;/keyword&gt;&lt;keyword&gt;Interferon-gamma/immunology&lt;/keyword&gt;&lt;keyword&gt;Interleukin-17/*immunology&lt;/keyword&gt;&lt;keyword&gt;Mice&lt;/keyword&gt;&lt;keyword&gt;Neoplasms/*immunology&lt;/keyword&gt;&lt;keyword&gt;Psoriasis/*immunology&lt;/keyword&gt;&lt;/keywords&gt;&lt;dates&gt;&lt;year&gt;2017&lt;/year&gt;&lt;pub-dates&gt;&lt;date&gt;May 18&lt;/date&gt;&lt;/pub-dates&gt;&lt;/dates&gt;&lt;isbn&gt;1529-2916 (Electronic)&amp;#xD;1529-2908 (Linking)&lt;/isbn&gt;&lt;accession-num&gt;28518156&lt;/accession-num&gt;&lt;urls&gt;&lt;related-urls&gt;&lt;url&gt;https://www.ncbi.nlm.nih.gov/pubmed/28518156&lt;/url&gt;&lt;/related-urls&gt;&lt;/urls&gt;&lt;electronic-resource-num&gt;10.1038/ni.3742&lt;/electronic-resource-num&gt;&lt;/record&gt;&lt;/Cite&gt;&lt;/EndNote&gt;</w:instrText>
      </w:r>
      <w:r w:rsidR="00866552">
        <w:rPr>
          <w:rFonts w:ascii="Times New Roman" w:hAnsi="Times New Roman"/>
        </w:rPr>
        <w:fldChar w:fldCharType="separate"/>
      </w:r>
      <w:r w:rsidR="00866552">
        <w:rPr>
          <w:rFonts w:ascii="Times New Roman" w:hAnsi="Times New Roman"/>
          <w:noProof/>
        </w:rPr>
        <w:t>(Veldhoen 2017)</w:t>
      </w:r>
      <w:r w:rsidR="00866552">
        <w:rPr>
          <w:rFonts w:ascii="Times New Roman" w:hAnsi="Times New Roman"/>
        </w:rPr>
        <w:fldChar w:fldCharType="end"/>
      </w:r>
      <w:r w:rsidR="0008604B">
        <w:rPr>
          <w:rFonts w:ascii="Times New Roman" w:hAnsi="Times New Roman"/>
        </w:rPr>
        <w:t xml:space="preserve">. They are also </w:t>
      </w:r>
      <w:r w:rsidR="00D75344">
        <w:rPr>
          <w:rFonts w:ascii="Times New Roman" w:hAnsi="Times New Roman"/>
        </w:rPr>
        <w:t>fully validated</w:t>
      </w:r>
      <w:r>
        <w:rPr>
          <w:rFonts w:ascii="Times New Roman" w:hAnsi="Times New Roman"/>
        </w:rPr>
        <w:t xml:space="preserve"> targets for the treatment of</w:t>
      </w:r>
      <w:r w:rsidR="00D75344">
        <w:rPr>
          <w:rFonts w:ascii="Times New Roman" w:hAnsi="Times New Roman"/>
        </w:rPr>
        <w:t xml:space="preserve"> major inflammatory</w:t>
      </w:r>
      <w:r>
        <w:rPr>
          <w:rFonts w:ascii="Times New Roman" w:hAnsi="Times New Roman"/>
        </w:rPr>
        <w:t xml:space="preserve"> </w:t>
      </w:r>
      <w:r w:rsidR="00D75344">
        <w:rPr>
          <w:rFonts w:ascii="Times New Roman" w:hAnsi="Times New Roman"/>
        </w:rPr>
        <w:t xml:space="preserve">conditions such as </w:t>
      </w:r>
      <w:r>
        <w:rPr>
          <w:rFonts w:ascii="Times New Roman" w:hAnsi="Times New Roman"/>
        </w:rPr>
        <w:t>psoriasis and arthritis</w:t>
      </w:r>
      <w:r w:rsidR="008728E6">
        <w:rPr>
          <w:rFonts w:ascii="Times New Roman" w:hAnsi="Times New Roman"/>
        </w:rPr>
        <w:t xml:space="preserve"> </w:t>
      </w:r>
      <w:r w:rsidR="00B01FC6">
        <w:rPr>
          <w:rFonts w:ascii="Times New Roman" w:hAnsi="Times New Roman"/>
        </w:rPr>
        <w:fldChar w:fldCharType="begin">
          <w:fldData xml:space="preserve">PEVuZE5vdGU+PENpdGU+PEF1dGhvcj5HcmlmZml0aHM8L0F1dGhvcj48WWVhcj4yMDE1PC9ZZWFy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</w:fldData>
        </w:fldChar>
      </w:r>
      <w:r w:rsidR="00B01FC6">
        <w:rPr>
          <w:rFonts w:ascii="Times New Roman" w:hAnsi="Times New Roman"/>
        </w:rPr>
        <w:instrText xml:space="preserve"> ADDIN EN.CITE </w:instrText>
      </w:r>
      <w:r w:rsidR="00B01FC6">
        <w:rPr>
          <w:rFonts w:ascii="Times New Roman" w:hAnsi="Times New Roman"/>
        </w:rPr>
        <w:fldChar w:fldCharType="begin">
          <w:fldData xml:space="preserve">PEVuZE5vdGU+PENpdGU+PEF1dGhvcj5HcmlmZml0aHM8L0F1dGhvcj48WWVhcj4yMDE1PC9ZZWFy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</w:fldData>
        </w:fldChar>
      </w:r>
      <w:r w:rsidR="00B01FC6">
        <w:rPr>
          <w:rFonts w:ascii="Times New Roman" w:hAnsi="Times New Roman"/>
        </w:rPr>
        <w:instrText xml:space="preserve"> ADDIN EN.CITE.DATA </w:instrText>
      </w:r>
      <w:r w:rsidR="00B01FC6">
        <w:rPr>
          <w:rFonts w:ascii="Times New Roman" w:hAnsi="Times New Roman"/>
        </w:rPr>
      </w:r>
      <w:r w:rsidR="00B01FC6">
        <w:rPr>
          <w:rFonts w:ascii="Times New Roman" w:hAnsi="Times New Roman"/>
        </w:rPr>
        <w:fldChar w:fldCharType="end"/>
      </w:r>
      <w:r w:rsidR="00B01FC6">
        <w:rPr>
          <w:rFonts w:ascii="Times New Roman" w:hAnsi="Times New Roman"/>
        </w:rPr>
      </w:r>
      <w:r w:rsidR="00B01FC6">
        <w:rPr>
          <w:rFonts w:ascii="Times New Roman" w:hAnsi="Times New Roman"/>
        </w:rPr>
        <w:fldChar w:fldCharType="separate"/>
      </w:r>
      <w:r w:rsidR="00B01FC6">
        <w:rPr>
          <w:rFonts w:ascii="Times New Roman" w:hAnsi="Times New Roman"/>
          <w:noProof/>
        </w:rPr>
        <w:t>(Griffiths et al. 2015, Thaci et al. 2015)</w:t>
      </w:r>
      <w:r w:rsidR="00B01FC6">
        <w:rPr>
          <w:rFonts w:ascii="Times New Roman" w:hAnsi="Times New Roman"/>
        </w:rPr>
        <w:fldChar w:fldCharType="end"/>
      </w:r>
      <w:r>
        <w:rPr>
          <w:rFonts w:ascii="Times New Roman" w:hAnsi="Times New Roman"/>
        </w:rPr>
        <w:t xml:space="preserve">. </w:t>
      </w:r>
      <w:r w:rsidR="00D75344">
        <w:rPr>
          <w:rFonts w:ascii="Times New Roman" w:hAnsi="Times New Roman"/>
        </w:rPr>
        <w:lastRenderedPageBreak/>
        <w:t>Consequently</w:t>
      </w:r>
      <w:r w:rsidR="0010195C">
        <w:rPr>
          <w:rFonts w:ascii="Times New Roman" w:hAnsi="Times New Roman"/>
        </w:rPr>
        <w:t>,</w:t>
      </w:r>
      <w:r>
        <w:rPr>
          <w:rFonts w:ascii="Times New Roman" w:hAnsi="Times New Roman"/>
        </w:rPr>
        <w:t xml:space="preserve"> there </w:t>
      </w:r>
      <w:r w:rsidR="0010195C">
        <w:rPr>
          <w:rFonts w:ascii="Times New Roman" w:hAnsi="Times New Roman"/>
        </w:rPr>
        <w:t xml:space="preserve">is </w:t>
      </w:r>
      <w:r w:rsidR="00D75344">
        <w:rPr>
          <w:rFonts w:ascii="Times New Roman" w:hAnsi="Times New Roman"/>
        </w:rPr>
        <w:t xml:space="preserve">considerable ongoing </w:t>
      </w:r>
      <w:r w:rsidR="0010195C">
        <w:rPr>
          <w:rFonts w:ascii="Times New Roman" w:hAnsi="Times New Roman"/>
        </w:rPr>
        <w:t xml:space="preserve">interest in understanding the molecular mechanisms by which these </w:t>
      </w:r>
      <w:r w:rsidR="007403D1">
        <w:rPr>
          <w:rFonts w:ascii="Times New Roman" w:hAnsi="Times New Roman"/>
        </w:rPr>
        <w:t xml:space="preserve">dimeric </w:t>
      </w:r>
      <w:r w:rsidR="0010195C">
        <w:rPr>
          <w:rFonts w:ascii="Times New Roman" w:hAnsi="Times New Roman"/>
        </w:rPr>
        <w:t xml:space="preserve">cytokines function. </w:t>
      </w:r>
      <w:r w:rsidR="0045783C">
        <w:t>IL-17</w:t>
      </w:r>
      <w:r w:rsidR="00E64B37">
        <w:t>AA, IL</w:t>
      </w:r>
      <w:r w:rsidR="00D75344">
        <w:t>-</w:t>
      </w:r>
      <w:r w:rsidR="00E64B37">
        <w:t>17FF and IL-17AF</w:t>
      </w:r>
      <w:r w:rsidR="0045783C">
        <w:t xml:space="preserve">  have </w:t>
      </w:r>
      <w:r w:rsidR="00D75344">
        <w:t xml:space="preserve">all </w:t>
      </w:r>
      <w:r w:rsidR="0045783C">
        <w:t xml:space="preserve">been shown to </w:t>
      </w:r>
      <w:r w:rsidR="00DE039A">
        <w:t xml:space="preserve">induce </w:t>
      </w:r>
      <w:r w:rsidR="0045783C">
        <w:t>signal</w:t>
      </w:r>
      <w:r w:rsidR="00DE039A">
        <w:t>ling</w:t>
      </w:r>
      <w:r w:rsidR="0045783C">
        <w:t xml:space="preserve"> via</w:t>
      </w:r>
      <w:r w:rsidR="00DE039A">
        <w:t xml:space="preserve"> the formation of</w:t>
      </w:r>
      <w:r w:rsidR="0045783C">
        <w:t xml:space="preserve"> a ternary complex</w:t>
      </w:r>
      <w:r w:rsidR="00DE039A">
        <w:t xml:space="preserve"> </w:t>
      </w:r>
      <w:r w:rsidR="0045783C">
        <w:t>with IL-17RA and IL-17RC</w:t>
      </w:r>
      <w:r w:rsidR="00E64B37">
        <w:t xml:space="preserve"> </w:t>
      </w:r>
      <w:r w:rsidR="00C758C6">
        <w:fldChar w:fldCharType="begin">
          <w:fldData xml:space="preserve">PEVuZE5vdGU+PENpdGU+PEF1dGhvcj5IdTwvQXV0aG9yPjxZZWFyPjIwMTA8L1llYXI+PFJlY051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</w:fldData>
        </w:fldChar>
      </w:r>
      <w:r w:rsidR="002C40FE">
        <w:instrText xml:space="preserve"> ADDIN EN.CITE </w:instrText>
      </w:r>
      <w:r w:rsidR="002C40FE">
        <w:fldChar w:fldCharType="begin">
          <w:fldData xml:space="preserve">PEVuZE5vdGU+PENpdGU+PEF1dGhvcj5IdTwvQXV0aG9yPjxZZWFyPjIwMTA8L1llYXI+PFJlY051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</w:fldData>
        </w:fldChar>
      </w:r>
      <w:r w:rsidR="002C40FE">
        <w:instrText xml:space="preserve"> ADDIN EN.CITE.DATA </w:instrText>
      </w:r>
      <w:r w:rsidR="002C40FE">
        <w:fldChar w:fldCharType="end"/>
      </w:r>
      <w:r w:rsidR="00C758C6">
        <w:fldChar w:fldCharType="separate"/>
      </w:r>
      <w:r w:rsidR="002C40FE">
        <w:rPr>
          <w:noProof/>
        </w:rPr>
        <w:t>(Toy</w:t>
      </w:r>
      <w:r w:rsidR="002C40FE" w:rsidRPr="002C40FE">
        <w:rPr>
          <w:i/>
          <w:noProof/>
        </w:rPr>
        <w:t xml:space="preserve"> et al.</w:t>
      </w:r>
      <w:r w:rsidR="002C40FE">
        <w:rPr>
          <w:noProof/>
        </w:rPr>
        <w:t xml:space="preserve"> 2006, Wright et al. 2008, Hu</w:t>
      </w:r>
      <w:r w:rsidR="002C40FE" w:rsidRPr="002C40FE">
        <w:rPr>
          <w:i/>
          <w:noProof/>
        </w:rPr>
        <w:t xml:space="preserve"> et al.</w:t>
      </w:r>
      <w:r w:rsidR="002C40FE">
        <w:rPr>
          <w:noProof/>
        </w:rPr>
        <w:t xml:space="preserve"> 2010)</w:t>
      </w:r>
      <w:r w:rsidR="00C758C6">
        <w:fldChar w:fldCharType="end"/>
      </w:r>
      <w:r w:rsidR="0045783C">
        <w:t xml:space="preserve">. </w:t>
      </w:r>
      <w:r w:rsidR="00DE039A">
        <w:t>The affinity of IL-17RA for the three distinct IL-17 functional dimers has been found to differ very markedly</w:t>
      </w:r>
      <w:r w:rsidR="00E64B37">
        <w:rPr>
          <w:rFonts w:ascii="Times New Roman" w:hAnsi="Times New Roman"/>
        </w:rPr>
        <w:t>, with</w:t>
      </w:r>
      <w:r w:rsidR="00DE039A">
        <w:rPr>
          <w:rFonts w:ascii="Times New Roman" w:hAnsi="Times New Roman"/>
        </w:rPr>
        <w:t xml:space="preserve"> binding to</w:t>
      </w:r>
      <w:r w:rsidR="00E64B37">
        <w:rPr>
          <w:rFonts w:ascii="Times New Roman" w:hAnsi="Times New Roman"/>
        </w:rPr>
        <w:t xml:space="preserve"> IL-17FF being approximately 100 fold weaker </w:t>
      </w:r>
      <w:r w:rsidR="00DE039A">
        <w:rPr>
          <w:rFonts w:ascii="Times New Roman" w:hAnsi="Times New Roman"/>
        </w:rPr>
        <w:t>compared to</w:t>
      </w:r>
      <w:r w:rsidR="00E64B37">
        <w:rPr>
          <w:rFonts w:ascii="Times New Roman" w:hAnsi="Times New Roman"/>
        </w:rPr>
        <w:t xml:space="preserve"> IL-17AA </w:t>
      </w:r>
      <w:r w:rsidR="00E64B37">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 </w:instrText>
      </w:r>
      <w:r w:rsidR="00957D2F">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EN.CITE.DATA </w:instrText>
      </w:r>
      <w:r w:rsidR="00957D2F">
        <w:rPr>
          <w:rFonts w:ascii="Times New Roman" w:hAnsi="Times New Roman"/>
        </w:rPr>
      </w:r>
      <w:r w:rsidR="00957D2F">
        <w:rPr>
          <w:rFonts w:ascii="Times New Roman" w:hAnsi="Times New Roman"/>
        </w:rPr>
        <w:fldChar w:fldCharType="end"/>
      </w:r>
      <w:r w:rsidR="00E64B37">
        <w:rPr>
          <w:rFonts w:ascii="Times New Roman" w:hAnsi="Times New Roman"/>
        </w:rPr>
      </w:r>
      <w:r w:rsidR="00E64B37">
        <w:rPr>
          <w:rFonts w:ascii="Times New Roman" w:hAnsi="Times New Roman"/>
        </w:rPr>
        <w:fldChar w:fldCharType="separate"/>
      </w:r>
      <w:r w:rsidR="00957D2F">
        <w:rPr>
          <w:rFonts w:ascii="Times New Roman" w:hAnsi="Times New Roman"/>
          <w:noProof/>
        </w:rPr>
        <w:t>(Wright et al. 2008, Ely et al. 2009, Goepfert et al. 2017)</w:t>
      </w:r>
      <w:r w:rsidR="00E64B37">
        <w:rPr>
          <w:rFonts w:ascii="Times New Roman" w:hAnsi="Times New Roman"/>
        </w:rPr>
        <w:fldChar w:fldCharType="end"/>
      </w:r>
      <w:r w:rsidR="00E64B37">
        <w:rPr>
          <w:rFonts w:ascii="Times New Roman" w:hAnsi="Times New Roman"/>
        </w:rPr>
        <w:t xml:space="preserve">. </w:t>
      </w:r>
      <w:r w:rsidR="00722B79">
        <w:rPr>
          <w:rFonts w:ascii="Times New Roman" w:hAnsi="Times New Roman"/>
        </w:rPr>
        <w:t xml:space="preserve">The functional significance and molecular basis for these striking differences in the affinity of IL-17RA binding remain unclear. </w:t>
      </w:r>
      <w:r w:rsidR="00E64B37">
        <w:rPr>
          <w:rFonts w:ascii="Times New Roman" w:hAnsi="Times New Roman"/>
        </w:rPr>
        <w:t>It has previously been suggested that non-conserved side</w:t>
      </w:r>
      <w:r w:rsidR="00BD047E">
        <w:rPr>
          <w:rFonts w:ascii="Times New Roman" w:hAnsi="Times New Roman"/>
        </w:rPr>
        <w:t xml:space="preserve"> </w:t>
      </w:r>
      <w:r w:rsidR="00E64B37">
        <w:rPr>
          <w:rFonts w:ascii="Times New Roman" w:hAnsi="Times New Roman"/>
        </w:rPr>
        <w:t xml:space="preserve">chain interactions </w:t>
      </w:r>
      <w:r w:rsidR="00BD047E">
        <w:rPr>
          <w:rFonts w:ascii="Times New Roman" w:hAnsi="Times New Roman"/>
        </w:rPr>
        <w:t>at the IL-17RA contact surfaces might</w:t>
      </w:r>
      <w:r w:rsidR="00E64B37">
        <w:rPr>
          <w:rFonts w:ascii="Times New Roman" w:hAnsi="Times New Roman"/>
        </w:rPr>
        <w:t xml:space="preserve"> account for the different </w:t>
      </w:r>
      <w:r w:rsidR="00BD047E">
        <w:rPr>
          <w:rFonts w:ascii="Times New Roman" w:hAnsi="Times New Roman"/>
        </w:rPr>
        <w:t xml:space="preserve">binding </w:t>
      </w:r>
      <w:r w:rsidR="00E64B37">
        <w:rPr>
          <w:rFonts w:ascii="Times New Roman" w:hAnsi="Times New Roman"/>
        </w:rPr>
        <w:t xml:space="preserve">affinities </w:t>
      </w:r>
      <w:r w:rsidR="008A7AB7">
        <w:rPr>
          <w:rFonts w:ascii="Times New Roman" w:hAnsi="Times New Roman"/>
        </w:rPr>
        <w:fldChar w:fldCharType="begin"/>
      </w:r>
      <w:r w:rsidR="008A7AB7">
        <w:rPr>
          <w:rFonts w:ascii="Times New Roman" w:hAnsi="Times New Roman"/>
        </w:rPr>
        <w:instrText xml:space="preserve"> ADDIN EN.CITE &lt;EndNote&gt;&lt;Cite&gt;&lt;Author&gt;Liu&lt;/Author&gt;&lt;Year&gt;2013&lt;/Year&gt;&lt;RecNum&gt;585&lt;/RecNum&gt;&lt;DisplayText&gt;(Liu et al. 2013)&lt;/DisplayText&gt;&lt;record&gt;&lt;rec-number&gt;585&lt;/rec-number&gt;&lt;foreign-keys&gt;&lt;key app="EN" db-id="fr2arpwp0dxtp5esdx6xtra35522xr29zx92" timestamp="1597402377"&gt;585&lt;/key&gt;&lt;/foreign-keys&gt;&lt;ref-type name="Journal Article"&gt;17&lt;/ref-type&gt;&lt;contributors&gt;&lt;authors&gt;&lt;author&gt;Liu, S.&lt;/author&gt;&lt;author&gt;Song, X.&lt;/author&gt;&lt;author&gt;Chrunyk, B. A.&lt;/author&gt;&lt;author&gt;Shanker, S.&lt;/author&gt;&lt;author&gt;Hoth, L. R.&lt;/author&gt;&lt;author&gt;Marr, E. S.&lt;/author&gt;&lt;author&gt;Griffor, M. C.&lt;/author&gt;&lt;/authors&gt;&lt;/contributors&gt;&lt;auth-address&gt;Structural Biology and Biophysics Group, Pfizer Groton Laboratories, Eastern Point Road, Groton, Connecticut 06340, USA. shenping.liu@pfizer.com&lt;/auth-address&gt;&lt;titles&gt;&lt;title&gt;Crystal structures of interleukin 17A and its complex with IL-17 receptor A&lt;/title&gt;&lt;secondary-title&gt;Nat Commun&lt;/secondary-title&gt;&lt;/titles&gt;&lt;periodical&gt;&lt;full-title&gt;Nat Commun&lt;/full-title&gt;&lt;/periodical&gt;&lt;pages&gt;1888&lt;/pages&gt;&lt;volume&gt;4&lt;/volume&gt;&lt;edition&gt;2013/05/23&lt;/edition&gt;&lt;keywords&gt;&lt;keyword&gt;Allosteric Regulation&lt;/keyword&gt;&lt;keyword&gt;Amino Acid Sequence&lt;/keyword&gt;&lt;keyword&gt;Conserved Sequence&lt;/keyword&gt;&lt;keyword&gt;Crystallization&lt;/keyword&gt;&lt;keyword&gt;Crystallography, X-Ray&lt;/keyword&gt;&lt;keyword&gt;HEK293 Cells&lt;/keyword&gt;&lt;keyword&gt;Humans&lt;/keyword&gt;&lt;keyword&gt;Interleukin-17/*chemistry/metabolism&lt;/keyword&gt;&lt;keyword&gt;Models, Molecular&lt;/keyword&gt;&lt;keyword&gt;Molecular Sequence Data&lt;/keyword&gt;&lt;keyword&gt;Mutagenesis&lt;/keyword&gt;&lt;keyword&gt;Protein Binding&lt;/keyword&gt;&lt;keyword&gt;Protein Multimerization&lt;/keyword&gt;&lt;keyword&gt;Protein Structure, Secondary&lt;/keyword&gt;&lt;keyword&gt;Protein Structure, Tertiary&lt;/keyword&gt;&lt;keyword&gt;Receptors, Interleukin-17/*chemistry/metabolism&lt;/keyword&gt;&lt;keyword&gt;Surface Plasmon Resonance&lt;/keyword&gt;&lt;/keywords&gt;&lt;dates&gt;&lt;year&gt;2013&lt;/year&gt;&lt;/dates&gt;&lt;isbn&gt;2041-1723 (Electronic)&amp;#xD;2041-1723 (Linking)&lt;/isbn&gt;&lt;accession-num&gt;23695682&lt;/accession-num&gt;&lt;urls&gt;&lt;related-urls&gt;&lt;url&gt;https://www.ncbi.nlm.nih.gov/pubmed/23695682&lt;/url&gt;&lt;/related-urls&gt;&lt;/urls&gt;&lt;electronic-resource-num&gt;10.1038/ncomms2880&lt;/electronic-resource-num&gt;&lt;/record&gt;&lt;/Cite&gt;&lt;/EndNote&gt;</w:instrText>
      </w:r>
      <w:r w:rsidR="008A7AB7">
        <w:rPr>
          <w:rFonts w:ascii="Times New Roman" w:hAnsi="Times New Roman"/>
        </w:rPr>
        <w:fldChar w:fldCharType="separate"/>
      </w:r>
      <w:r w:rsidR="008A7AB7">
        <w:rPr>
          <w:rFonts w:ascii="Times New Roman" w:hAnsi="Times New Roman"/>
          <w:noProof/>
        </w:rPr>
        <w:t>(Liu et al. 2013)</w:t>
      </w:r>
      <w:r w:rsidR="008A7AB7">
        <w:rPr>
          <w:rFonts w:ascii="Times New Roman" w:hAnsi="Times New Roman"/>
        </w:rPr>
        <w:fldChar w:fldCharType="end"/>
      </w:r>
      <w:r w:rsidR="00E64B37">
        <w:rPr>
          <w:rFonts w:ascii="Times New Roman" w:hAnsi="Times New Roman"/>
        </w:rPr>
        <w:t xml:space="preserve">. </w:t>
      </w:r>
      <w:r w:rsidR="00BD047E">
        <w:rPr>
          <w:rFonts w:ascii="Times New Roman" w:hAnsi="Times New Roman"/>
        </w:rPr>
        <w:t>However, s</w:t>
      </w:r>
      <w:r w:rsidR="00E64B37">
        <w:rPr>
          <w:rFonts w:ascii="Times New Roman" w:hAnsi="Times New Roman"/>
        </w:rPr>
        <w:t>tructure</w:t>
      </w:r>
      <w:r w:rsidR="00BD047E">
        <w:rPr>
          <w:rFonts w:ascii="Times New Roman" w:hAnsi="Times New Roman"/>
        </w:rPr>
        <w:t>-</w:t>
      </w:r>
      <w:r w:rsidR="00E64B37">
        <w:rPr>
          <w:rFonts w:ascii="Times New Roman" w:hAnsi="Times New Roman"/>
        </w:rPr>
        <w:t xml:space="preserve">guided mutational studies of IL-17AA </w:t>
      </w:r>
      <w:r w:rsidR="00BD047E">
        <w:rPr>
          <w:rFonts w:ascii="Times New Roman" w:hAnsi="Times New Roman"/>
        </w:rPr>
        <w:t>revealed only modest changes in affinity (1.5-5 fold) when</w:t>
      </w:r>
      <w:r w:rsidR="00B95FC7">
        <w:rPr>
          <w:rFonts w:ascii="Times New Roman" w:hAnsi="Times New Roman"/>
        </w:rPr>
        <w:t xml:space="preserve"> </w:t>
      </w:r>
      <w:r w:rsidR="00BD047E">
        <w:rPr>
          <w:rFonts w:ascii="Times New Roman" w:hAnsi="Times New Roman"/>
        </w:rPr>
        <w:t>selected</w:t>
      </w:r>
      <w:r w:rsidR="00E64B37">
        <w:rPr>
          <w:rFonts w:ascii="Times New Roman" w:hAnsi="Times New Roman"/>
        </w:rPr>
        <w:t xml:space="preserve"> non-conserved residues</w:t>
      </w:r>
      <w:r w:rsidR="00B95FC7">
        <w:rPr>
          <w:rFonts w:ascii="Times New Roman" w:hAnsi="Times New Roman"/>
        </w:rPr>
        <w:t xml:space="preserve"> were</w:t>
      </w:r>
      <w:r w:rsidR="00E64B37">
        <w:rPr>
          <w:rFonts w:ascii="Times New Roman" w:hAnsi="Times New Roman"/>
        </w:rPr>
        <w:t xml:space="preserve"> individually substituted </w:t>
      </w:r>
      <w:r w:rsidR="00B95FC7">
        <w:rPr>
          <w:rFonts w:ascii="Times New Roman" w:hAnsi="Times New Roman"/>
        </w:rPr>
        <w:t>by</w:t>
      </w:r>
      <w:r w:rsidR="00E64B37">
        <w:rPr>
          <w:rFonts w:ascii="Times New Roman" w:hAnsi="Times New Roman"/>
        </w:rPr>
        <w:t xml:space="preserve"> the equivalent residue in IL-17FF </w:t>
      </w:r>
      <w:r w:rsidR="008A7AB7">
        <w:rPr>
          <w:rFonts w:ascii="Times New Roman" w:hAnsi="Times New Roman"/>
        </w:rPr>
        <w:fldChar w:fldCharType="begin"/>
      </w:r>
      <w:r w:rsidR="008A7AB7">
        <w:rPr>
          <w:rFonts w:ascii="Times New Roman" w:hAnsi="Times New Roman"/>
        </w:rPr>
        <w:instrText xml:space="preserve"> ADDIN EN.CITE &lt;EndNote&gt;&lt;Cite&gt;&lt;Author&gt;Liu&lt;/Author&gt;&lt;Year&gt;2013&lt;/Year&gt;&lt;RecNum&gt;585&lt;/RecNum&gt;&lt;DisplayText&gt;(Liu et al. 2013)&lt;/DisplayText&gt;&lt;record&gt;&lt;rec-number&gt;585&lt;/rec-number&gt;&lt;foreign-keys&gt;&lt;key app="EN" db-id="fr2arpwp0dxtp5esdx6xtra35522xr29zx92" timestamp="1597402377"&gt;585&lt;/key&gt;&lt;/foreign-keys&gt;&lt;ref-type name="Journal Article"&gt;17&lt;/ref-type&gt;&lt;contributors&gt;&lt;authors&gt;&lt;author&gt;Liu, S.&lt;/author&gt;&lt;author&gt;Song, X.&lt;/author&gt;&lt;author&gt;Chrunyk, B. A.&lt;/author&gt;&lt;author&gt;Shanker, S.&lt;/author&gt;&lt;author&gt;Hoth, L. R.&lt;/author&gt;&lt;author&gt;Marr, E. S.&lt;/author&gt;&lt;author&gt;Griffor, M. C.&lt;/author&gt;&lt;/authors&gt;&lt;/contributors&gt;&lt;auth-address&gt;Structural Biology and Biophysics Group, Pfizer Groton Laboratories, Eastern Point Road, Groton, Connecticut 06340, USA. shenping.liu@pfizer.com&lt;/auth-address&gt;&lt;titles&gt;&lt;title&gt;Crystal structures of interleukin 17A and its complex with IL-17 receptor A&lt;/title&gt;&lt;secondary-title&gt;Nat Commun&lt;/secondary-title&gt;&lt;/titles&gt;&lt;periodical&gt;&lt;full-title&gt;Nat Commun&lt;/full-title&gt;&lt;/periodical&gt;&lt;pages&gt;1888&lt;/pages&gt;&lt;volume&gt;4&lt;/volume&gt;&lt;edition&gt;2013/05/23&lt;/edition&gt;&lt;keywords&gt;&lt;keyword&gt;Allosteric Regulation&lt;/keyword&gt;&lt;keyword&gt;Amino Acid Sequence&lt;/keyword&gt;&lt;keyword&gt;Conserved Sequence&lt;/keyword&gt;&lt;keyword&gt;Crystallization&lt;/keyword&gt;&lt;keyword&gt;Crystallography, X-Ray&lt;/keyword&gt;&lt;keyword&gt;HEK293 Cells&lt;/keyword&gt;&lt;keyword&gt;Humans&lt;/keyword&gt;&lt;keyword&gt;Interleukin-17/*chemistry/metabolism&lt;/keyword&gt;&lt;keyword&gt;Models, Molecular&lt;/keyword&gt;&lt;keyword&gt;Molecular Sequence Data&lt;/keyword&gt;&lt;keyword&gt;Mutagenesis&lt;/keyword&gt;&lt;keyword&gt;Protein Binding&lt;/keyword&gt;&lt;keyword&gt;Protein Multimerization&lt;/keyword&gt;&lt;keyword&gt;Protein Structure, Secondary&lt;/keyword&gt;&lt;keyword&gt;Protein Structure, Tertiary&lt;/keyword&gt;&lt;keyword&gt;Receptors, Interleukin-17/*chemistry/metabolism&lt;/keyword&gt;&lt;keyword&gt;Surface Plasmon Resonance&lt;/keyword&gt;&lt;/keywords&gt;&lt;dates&gt;&lt;year&gt;2013&lt;/year&gt;&lt;/dates&gt;&lt;isbn&gt;2041-1723 (Electronic)&amp;#xD;2041-1723 (Linking)&lt;/isbn&gt;&lt;accession-num&gt;23695682&lt;/accession-num&gt;&lt;urls&gt;&lt;related-urls&gt;&lt;url&gt;https://www.ncbi.nlm.nih.gov/pubmed/23695682&lt;/url&gt;&lt;/related-urls&gt;&lt;/urls&gt;&lt;electronic-resource-num&gt;10.1038/ncomms2880&lt;/electronic-resource-num&gt;&lt;/record&gt;&lt;/Cite&gt;&lt;/EndNote&gt;</w:instrText>
      </w:r>
      <w:r w:rsidR="008A7AB7">
        <w:rPr>
          <w:rFonts w:ascii="Times New Roman" w:hAnsi="Times New Roman"/>
        </w:rPr>
        <w:fldChar w:fldCharType="separate"/>
      </w:r>
      <w:r w:rsidR="008A7AB7">
        <w:rPr>
          <w:rFonts w:ascii="Times New Roman" w:hAnsi="Times New Roman"/>
          <w:noProof/>
        </w:rPr>
        <w:t>(Liu et al. 2013)</w:t>
      </w:r>
      <w:r w:rsidR="008A7AB7">
        <w:rPr>
          <w:rFonts w:ascii="Times New Roman" w:hAnsi="Times New Roman"/>
        </w:rPr>
        <w:fldChar w:fldCharType="end"/>
      </w:r>
      <w:r w:rsidR="00B95FC7">
        <w:rPr>
          <w:rFonts w:ascii="Times New Roman" w:hAnsi="Times New Roman"/>
        </w:rPr>
        <w:t xml:space="preserve">, suggesting that additional factors </w:t>
      </w:r>
      <w:r w:rsidR="007A1986">
        <w:rPr>
          <w:rFonts w:ascii="Times New Roman" w:hAnsi="Times New Roman"/>
        </w:rPr>
        <w:t>may</w:t>
      </w:r>
      <w:r w:rsidR="00B95FC7">
        <w:rPr>
          <w:rFonts w:ascii="Times New Roman" w:hAnsi="Times New Roman"/>
        </w:rPr>
        <w:t xml:space="preserve"> also </w:t>
      </w:r>
      <w:r w:rsidR="007A1986">
        <w:rPr>
          <w:rFonts w:ascii="Times New Roman" w:hAnsi="Times New Roman"/>
        </w:rPr>
        <w:t xml:space="preserve">be </w:t>
      </w:r>
      <w:r w:rsidR="00B95FC7">
        <w:rPr>
          <w:rFonts w:ascii="Times New Roman" w:hAnsi="Times New Roman"/>
        </w:rPr>
        <w:t>important</w:t>
      </w:r>
      <w:r w:rsidR="00E64B37">
        <w:rPr>
          <w:rFonts w:ascii="Times New Roman" w:hAnsi="Times New Roman"/>
        </w:rPr>
        <w:t xml:space="preserve">. </w:t>
      </w:r>
      <w:r w:rsidR="00B95FC7">
        <w:rPr>
          <w:rFonts w:ascii="Times New Roman" w:hAnsi="Times New Roman"/>
        </w:rPr>
        <w:t xml:space="preserve">Similarly, studies of the interaction of </w:t>
      </w:r>
      <w:r w:rsidR="008A7AB7">
        <w:rPr>
          <w:rFonts w:ascii="Times New Roman" w:hAnsi="Times New Roman"/>
        </w:rPr>
        <w:t>IL-17AF with IL-17RA and IL-17R</w:t>
      </w:r>
      <w:r w:rsidR="00B95FC7">
        <w:rPr>
          <w:rFonts w:ascii="Times New Roman" w:hAnsi="Times New Roman"/>
        </w:rPr>
        <w:t>C revealed</w:t>
      </w:r>
      <w:r w:rsidR="00E64B37">
        <w:rPr>
          <w:rFonts w:ascii="Times New Roman" w:hAnsi="Times New Roman"/>
        </w:rPr>
        <w:t xml:space="preserve"> that </w:t>
      </w:r>
      <w:r w:rsidR="001802B3">
        <w:rPr>
          <w:rFonts w:ascii="Times New Roman" w:hAnsi="Times New Roman"/>
        </w:rPr>
        <w:t>both</w:t>
      </w:r>
      <w:r w:rsidR="008A7AB7">
        <w:rPr>
          <w:rFonts w:ascii="Times New Roman" w:hAnsi="Times New Roman"/>
        </w:rPr>
        <w:t xml:space="preserve"> receptors are </w:t>
      </w:r>
      <w:r w:rsidR="001802B3">
        <w:rPr>
          <w:rFonts w:ascii="Times New Roman" w:hAnsi="Times New Roman"/>
        </w:rPr>
        <w:t>able to</w:t>
      </w:r>
      <w:r w:rsidR="008A7AB7">
        <w:rPr>
          <w:rFonts w:ascii="Times New Roman" w:hAnsi="Times New Roman"/>
        </w:rPr>
        <w:t xml:space="preserve"> bind </w:t>
      </w:r>
      <w:r w:rsidR="00E64B37">
        <w:rPr>
          <w:rFonts w:ascii="Times New Roman" w:hAnsi="Times New Roman"/>
        </w:rPr>
        <w:t>to either face of the heterodimer with</w:t>
      </w:r>
      <w:r w:rsidR="00DA25FC">
        <w:rPr>
          <w:rFonts w:ascii="Times New Roman" w:hAnsi="Times New Roman"/>
        </w:rPr>
        <w:t xml:space="preserve"> comparable</w:t>
      </w:r>
      <w:r w:rsidR="00E64B37">
        <w:rPr>
          <w:rFonts w:ascii="Times New Roman" w:hAnsi="Times New Roman"/>
        </w:rPr>
        <w:t xml:space="preserve"> affinities</w:t>
      </w:r>
      <w:r w:rsidR="00DA25FC">
        <w:rPr>
          <w:rFonts w:ascii="Times New Roman" w:hAnsi="Times New Roman"/>
        </w:rPr>
        <w:t xml:space="preserve"> </w:t>
      </w:r>
      <w:r w:rsidR="00DA25FC">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DA25FC">
        <w:rPr>
          <w:rFonts w:ascii="Times New Roman" w:hAnsi="Times New Roman"/>
        </w:rPr>
        <w:instrText xml:space="preserve"> ADDIN EN.CITE </w:instrText>
      </w:r>
      <w:r w:rsidR="00DA25FC">
        <w:rPr>
          <w:rFonts w:ascii="Times New Roman" w:hAnsi="Times New Roman"/>
        </w:rPr>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DA25FC">
        <w:rPr>
          <w:rFonts w:ascii="Times New Roman" w:hAnsi="Times New Roman"/>
        </w:rPr>
        <w:instrText xml:space="preserve"> ADDIN EN.CITE.DATA </w:instrText>
      </w:r>
      <w:r w:rsidR="00DA25FC">
        <w:rPr>
          <w:rFonts w:ascii="Times New Roman" w:hAnsi="Times New Roman"/>
        </w:rPr>
      </w:r>
      <w:r w:rsidR="00DA25FC">
        <w:rPr>
          <w:rFonts w:ascii="Times New Roman" w:hAnsi="Times New Roman"/>
        </w:rPr>
        <w:fldChar w:fldCharType="end"/>
      </w:r>
      <w:r w:rsidR="00DA25FC">
        <w:rPr>
          <w:rFonts w:ascii="Times New Roman" w:hAnsi="Times New Roman"/>
        </w:rPr>
      </w:r>
      <w:r w:rsidR="00DA25FC">
        <w:rPr>
          <w:rFonts w:ascii="Times New Roman" w:hAnsi="Times New Roman"/>
        </w:rPr>
        <w:fldChar w:fldCharType="separate"/>
      </w:r>
      <w:r w:rsidR="00DA25FC">
        <w:rPr>
          <w:rFonts w:ascii="Times New Roman" w:hAnsi="Times New Roman"/>
          <w:noProof/>
        </w:rPr>
        <w:t>(Goepfert et al. 2017)</w:t>
      </w:r>
      <w:r w:rsidR="00DA25FC">
        <w:rPr>
          <w:rFonts w:ascii="Times New Roman" w:hAnsi="Times New Roman"/>
        </w:rPr>
        <w:fldChar w:fldCharType="end"/>
      </w:r>
      <w:r w:rsidR="00E64B37">
        <w:rPr>
          <w:rFonts w:ascii="Times New Roman" w:hAnsi="Times New Roman"/>
        </w:rPr>
        <w:t xml:space="preserve">, </w:t>
      </w:r>
      <w:r w:rsidR="00FC6EB0">
        <w:rPr>
          <w:rFonts w:ascii="Times New Roman" w:hAnsi="Times New Roman"/>
        </w:rPr>
        <w:t xml:space="preserve">further highlighting </w:t>
      </w:r>
      <w:r w:rsidR="00E64B37">
        <w:rPr>
          <w:rFonts w:ascii="Times New Roman" w:hAnsi="Times New Roman"/>
        </w:rPr>
        <w:t>that differen</w:t>
      </w:r>
      <w:r w:rsidR="00DD0715">
        <w:rPr>
          <w:rFonts w:ascii="Times New Roman" w:hAnsi="Times New Roman"/>
        </w:rPr>
        <w:t>ces</w:t>
      </w:r>
      <w:r w:rsidR="001802B3">
        <w:rPr>
          <w:rFonts w:ascii="Times New Roman" w:hAnsi="Times New Roman"/>
        </w:rPr>
        <w:t xml:space="preserve"> beyond non-conserved side chains at the interfaces play a major role in determining the affinity of </w:t>
      </w:r>
      <w:r w:rsidR="00FC6EB0">
        <w:rPr>
          <w:rFonts w:ascii="Times New Roman" w:hAnsi="Times New Roman"/>
        </w:rPr>
        <w:t xml:space="preserve">IL-17-receptor </w:t>
      </w:r>
      <w:r w:rsidR="001802B3">
        <w:rPr>
          <w:rFonts w:ascii="Times New Roman" w:hAnsi="Times New Roman"/>
        </w:rPr>
        <w:t xml:space="preserve">complex </w:t>
      </w:r>
      <w:r w:rsidR="00FC6EB0">
        <w:rPr>
          <w:rFonts w:ascii="Times New Roman" w:hAnsi="Times New Roman"/>
        </w:rPr>
        <w:t>formation.</w:t>
      </w:r>
      <w:r w:rsidR="00E64B37">
        <w:rPr>
          <w:rFonts w:ascii="Times New Roman" w:hAnsi="Times New Roman"/>
        </w:rPr>
        <w:t xml:space="preserve"> </w:t>
      </w:r>
    </w:p>
    <w:p w14:paraId="3F8B4E3F" w14:textId="7BB56CC1" w:rsidR="00E64B37" w:rsidRDefault="00945AE5" w:rsidP="00E64B37">
      <w:pPr>
        <w:widowControl w:val="0"/>
        <w:autoSpaceDE w:val="0"/>
        <w:autoSpaceDN w:val="0"/>
        <w:adjustRightInd w:val="0"/>
        <w:spacing w:line="480" w:lineRule="auto"/>
        <w:ind w:firstLine="720"/>
        <w:jc w:val="both"/>
        <w:rPr>
          <w:rFonts w:ascii="Times New Roman" w:hAnsi="Times New Roman"/>
        </w:rPr>
      </w:pPr>
      <w:r>
        <w:rPr>
          <w:rFonts w:ascii="Times New Roman" w:hAnsi="Times New Roman"/>
        </w:rPr>
        <w:t xml:space="preserve">Careful analysis and comparison </w:t>
      </w:r>
      <w:r w:rsidR="00E64B37">
        <w:rPr>
          <w:rFonts w:ascii="Times New Roman" w:hAnsi="Times New Roman"/>
        </w:rPr>
        <w:t xml:space="preserve">of the peak widths and intensities </w:t>
      </w:r>
      <w:r>
        <w:rPr>
          <w:rFonts w:ascii="Times New Roman" w:hAnsi="Times New Roman"/>
        </w:rPr>
        <w:t xml:space="preserve">observed for backbone amide NMR signals from IL-17AA, IL-17AF and IL-17FF clearly indicates </w:t>
      </w:r>
      <w:r w:rsidR="00E64B37">
        <w:rPr>
          <w:rFonts w:ascii="Times New Roman" w:hAnsi="Times New Roman"/>
        </w:rPr>
        <w:t xml:space="preserve">that significant portions of the ‘skirt’, ‘body’ ‘sleeves’ and long </w:t>
      </w:r>
      <w:r>
        <w:rPr>
          <w:rFonts w:ascii="Times New Roman" w:hAnsi="Times New Roman"/>
        </w:rPr>
        <w:t xml:space="preserve">interface </w:t>
      </w:r>
      <w:r w:rsidR="00E64B37">
        <w:rPr>
          <w:rFonts w:ascii="Times New Roman" w:hAnsi="Times New Roman"/>
        </w:rPr>
        <w:t xml:space="preserve">coil region of IL-17AA exist in multiple conformations </w:t>
      </w:r>
      <w:r>
        <w:rPr>
          <w:rFonts w:ascii="Times New Roman" w:hAnsi="Times New Roman"/>
        </w:rPr>
        <w:t>in solution</w:t>
      </w:r>
      <w:r w:rsidR="005917AC">
        <w:rPr>
          <w:rFonts w:ascii="Times New Roman" w:hAnsi="Times New Roman"/>
        </w:rPr>
        <w:t xml:space="preserve">, which </w:t>
      </w:r>
      <w:r w:rsidR="00E64B37">
        <w:rPr>
          <w:rFonts w:ascii="Times New Roman" w:hAnsi="Times New Roman"/>
        </w:rPr>
        <w:t>are interconverting on a relatively slow timescale.</w:t>
      </w:r>
      <w:r w:rsidR="005917AC">
        <w:rPr>
          <w:rFonts w:ascii="Times New Roman" w:hAnsi="Times New Roman"/>
        </w:rPr>
        <w:t xml:space="preserve"> In contrast, </w:t>
      </w:r>
      <w:proofErr w:type="gramStart"/>
      <w:r w:rsidR="005917AC">
        <w:rPr>
          <w:rFonts w:ascii="Times New Roman" w:hAnsi="Times New Roman"/>
        </w:rPr>
        <w:t>this conformational dynamics</w:t>
      </w:r>
      <w:proofErr w:type="gramEnd"/>
      <w:r w:rsidR="005917AC">
        <w:rPr>
          <w:rFonts w:ascii="Times New Roman" w:hAnsi="Times New Roman"/>
        </w:rPr>
        <w:t xml:space="preserve"> is largely absent from IL-17FF and IL-17AF.</w:t>
      </w:r>
      <w:r w:rsidR="00E64B37">
        <w:rPr>
          <w:rFonts w:ascii="Times New Roman" w:hAnsi="Times New Roman"/>
        </w:rPr>
        <w:t xml:space="preserve"> The</w:t>
      </w:r>
      <w:r w:rsidR="005917AC">
        <w:rPr>
          <w:rFonts w:ascii="Times New Roman" w:hAnsi="Times New Roman"/>
        </w:rPr>
        <w:t xml:space="preserve"> regions of IL-17AA characterised by this conformational plasticity largely correspond to the areas of the dimer</w:t>
      </w:r>
      <w:r w:rsidR="00E64B37">
        <w:rPr>
          <w:rFonts w:ascii="Times New Roman" w:hAnsi="Times New Roman"/>
        </w:rPr>
        <w:t xml:space="preserve"> required to undergo </w:t>
      </w:r>
      <w:r w:rsidR="005917AC">
        <w:rPr>
          <w:rFonts w:ascii="Times New Roman" w:hAnsi="Times New Roman"/>
        </w:rPr>
        <w:t xml:space="preserve">significant </w:t>
      </w:r>
      <w:r w:rsidR="00E64B37">
        <w:rPr>
          <w:rFonts w:ascii="Times New Roman" w:hAnsi="Times New Roman"/>
        </w:rPr>
        <w:t xml:space="preserve">structural changes to accommodate binding of IL-17RA. Conformational heterogeneity and associated slow motions are believed to play an important role in the formation of many high-affinity protein-protein complexes, which are involved in a diverse range of biological </w:t>
      </w:r>
      <w:r w:rsidR="00E64B37">
        <w:rPr>
          <w:rFonts w:ascii="Times New Roman" w:hAnsi="Times New Roman"/>
        </w:rPr>
        <w:lastRenderedPageBreak/>
        <w:t xml:space="preserve">processes </w:t>
      </w:r>
      <w:r w:rsidR="00DD0715">
        <w:rPr>
          <w:rFonts w:ascii="Times New Roman" w:hAnsi="Times New Roman"/>
        </w:rPr>
        <w:fldChar w:fldCharType="begin">
          <w:fldData xml:space="preserve">PEVuZE5vdGU+PENpdGU+PEF1dGhvcj5BZGRpczwvQXV0aG9yPjxZZWFyPjIwMTQ8L1llYXI+PFJl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</w:fldData>
        </w:fldChar>
      </w:r>
      <w:r w:rsidR="00DD0715">
        <w:rPr>
          <w:rFonts w:ascii="Times New Roman" w:hAnsi="Times New Roman"/>
        </w:rPr>
        <w:instrText xml:space="preserve"> ADDIN EN.CITE </w:instrText>
      </w:r>
      <w:r w:rsidR="00DD0715">
        <w:rPr>
          <w:rFonts w:ascii="Times New Roman" w:hAnsi="Times New Roman"/>
        </w:rPr>
        <w:fldChar w:fldCharType="begin">
          <w:fldData xml:space="preserve">PEVuZE5vdGU+PENpdGU+PEF1dGhvcj5BZGRpczwvQXV0aG9yPjxZZWFyPjIwMTQ8L1llYXI+PFJl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</w:fldData>
        </w:fldChar>
      </w:r>
      <w:r w:rsidR="00DD0715">
        <w:rPr>
          <w:rFonts w:ascii="Times New Roman" w:hAnsi="Times New Roman"/>
        </w:rPr>
        <w:instrText xml:space="preserve"> ADDIN EN.CITE.DATA </w:instrText>
      </w:r>
      <w:r w:rsidR="00DD0715">
        <w:rPr>
          <w:rFonts w:ascii="Times New Roman" w:hAnsi="Times New Roman"/>
        </w:rPr>
      </w:r>
      <w:r w:rsidR="00DD0715">
        <w:rPr>
          <w:rFonts w:ascii="Times New Roman" w:hAnsi="Times New Roman"/>
        </w:rPr>
        <w:fldChar w:fldCharType="end"/>
      </w:r>
      <w:r w:rsidR="00DD0715">
        <w:rPr>
          <w:rFonts w:ascii="Times New Roman" w:hAnsi="Times New Roman"/>
        </w:rPr>
      </w:r>
      <w:r w:rsidR="00DD0715">
        <w:rPr>
          <w:rFonts w:ascii="Times New Roman" w:hAnsi="Times New Roman"/>
        </w:rPr>
        <w:fldChar w:fldCharType="separate"/>
      </w:r>
      <w:r w:rsidR="00DD0715">
        <w:rPr>
          <w:rFonts w:ascii="Times New Roman" w:hAnsi="Times New Roman"/>
          <w:noProof/>
        </w:rPr>
        <w:t>(Williamson et al. 1997, Gao et al. 2000, Waters et al. 2007, Veverka et al. 2009, Addis et al. 2014)</w:t>
      </w:r>
      <w:r w:rsidR="00DD0715">
        <w:rPr>
          <w:rFonts w:ascii="Times New Roman" w:hAnsi="Times New Roman"/>
        </w:rPr>
        <w:fldChar w:fldCharType="end"/>
      </w:r>
      <w:r w:rsidR="00E64B37">
        <w:rPr>
          <w:rFonts w:ascii="Times New Roman" w:hAnsi="Times New Roman"/>
        </w:rPr>
        <w:t>. This behaviour could serve many functions</w:t>
      </w:r>
      <w:r w:rsidR="0024237F">
        <w:rPr>
          <w:rFonts w:ascii="Times New Roman" w:hAnsi="Times New Roman"/>
        </w:rPr>
        <w:t>,</w:t>
      </w:r>
      <w:r w:rsidR="00E64B37">
        <w:rPr>
          <w:rFonts w:ascii="Times New Roman" w:hAnsi="Times New Roman"/>
        </w:rPr>
        <w:t xml:space="preserve"> including acting as a ‘soft capture, protein-protein docking mechanism’</w:t>
      </w:r>
      <w:r w:rsidR="0024237F">
        <w:rPr>
          <w:rFonts w:ascii="Times New Roman" w:hAnsi="Times New Roman"/>
        </w:rPr>
        <w:t>,</w:t>
      </w:r>
      <w:r w:rsidR="00E64B37">
        <w:rPr>
          <w:rFonts w:ascii="Times New Roman" w:hAnsi="Times New Roman"/>
        </w:rPr>
        <w:t xml:space="preserve"> or allowing structurally diverse binding partners to compete for binding to a common binding surface </w:t>
      </w:r>
      <w:r w:rsidR="00DD0715">
        <w:rPr>
          <w:rFonts w:ascii="Times New Roman" w:hAnsi="Times New Roman"/>
        </w:rPr>
        <w:fldChar w:fldCharType="begin">
          <w:fldData xml:space="preserve">PEVuZE5vdGU+PENpdGU+PEF1dGhvcj5BZGRpczwvQXV0aG9yPjxZZWFyPjIwMTQ8L1llYXI+PFJl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</w:fldData>
        </w:fldChar>
      </w:r>
      <w:r w:rsidR="00DD0715">
        <w:rPr>
          <w:rFonts w:ascii="Times New Roman" w:hAnsi="Times New Roman"/>
        </w:rPr>
        <w:instrText xml:space="preserve"> ADDIN EN.CITE </w:instrText>
      </w:r>
      <w:r w:rsidR="00DD0715">
        <w:rPr>
          <w:rFonts w:ascii="Times New Roman" w:hAnsi="Times New Roman"/>
        </w:rPr>
        <w:fldChar w:fldCharType="begin">
          <w:fldData xml:space="preserve">PEVuZE5vdGU+PENpdGU+PEF1dGhvcj5BZGRpczwvQXV0aG9yPjxZZWFyPjIwMTQ8L1llYXI+PFJl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</w:fldData>
        </w:fldChar>
      </w:r>
      <w:r w:rsidR="00DD0715">
        <w:rPr>
          <w:rFonts w:ascii="Times New Roman" w:hAnsi="Times New Roman"/>
        </w:rPr>
        <w:instrText xml:space="preserve"> ADDIN EN.CITE.DATA </w:instrText>
      </w:r>
      <w:r w:rsidR="00DD0715">
        <w:rPr>
          <w:rFonts w:ascii="Times New Roman" w:hAnsi="Times New Roman"/>
        </w:rPr>
      </w:r>
      <w:r w:rsidR="00DD0715">
        <w:rPr>
          <w:rFonts w:ascii="Times New Roman" w:hAnsi="Times New Roman"/>
        </w:rPr>
        <w:fldChar w:fldCharType="end"/>
      </w:r>
      <w:r w:rsidR="00DD0715">
        <w:rPr>
          <w:rFonts w:ascii="Times New Roman" w:hAnsi="Times New Roman"/>
        </w:rPr>
      </w:r>
      <w:r w:rsidR="00DD0715">
        <w:rPr>
          <w:rFonts w:ascii="Times New Roman" w:hAnsi="Times New Roman"/>
        </w:rPr>
        <w:fldChar w:fldCharType="separate"/>
      </w:r>
      <w:r w:rsidR="00DD0715">
        <w:rPr>
          <w:rFonts w:ascii="Times New Roman" w:hAnsi="Times New Roman"/>
          <w:noProof/>
        </w:rPr>
        <w:t>(Addis et al. 2014)</w:t>
      </w:r>
      <w:r w:rsidR="00DD0715">
        <w:rPr>
          <w:rFonts w:ascii="Times New Roman" w:hAnsi="Times New Roman"/>
        </w:rPr>
        <w:fldChar w:fldCharType="end"/>
      </w:r>
      <w:r w:rsidR="00E64B37">
        <w:rPr>
          <w:rFonts w:ascii="Times New Roman" w:hAnsi="Times New Roman"/>
        </w:rPr>
        <w:t>. In the case of IL-17AA, it is</w:t>
      </w:r>
      <w:r w:rsidR="0024237F">
        <w:rPr>
          <w:rFonts w:ascii="Times New Roman" w:hAnsi="Times New Roman"/>
        </w:rPr>
        <w:t xml:space="preserve"> probable</w:t>
      </w:r>
      <w:r w:rsidR="00E64B37">
        <w:rPr>
          <w:rFonts w:ascii="Times New Roman" w:hAnsi="Times New Roman"/>
        </w:rPr>
        <w:t xml:space="preserve"> that the affected regions are either sampling conformations similar to those observed in the receptor-bound complexes, or that</w:t>
      </w:r>
      <w:r w:rsidR="0024237F">
        <w:rPr>
          <w:rFonts w:ascii="Times New Roman" w:hAnsi="Times New Roman"/>
        </w:rPr>
        <w:t xml:space="preserve"> conformational </w:t>
      </w:r>
      <w:proofErr w:type="gramStart"/>
      <w:r w:rsidR="0024237F">
        <w:rPr>
          <w:rFonts w:ascii="Times New Roman" w:hAnsi="Times New Roman"/>
        </w:rPr>
        <w:t xml:space="preserve">plasticity </w:t>
      </w:r>
      <w:r w:rsidR="00E64B37">
        <w:rPr>
          <w:rFonts w:ascii="Times New Roman" w:hAnsi="Times New Roman"/>
        </w:rPr>
        <w:t xml:space="preserve"> makes</w:t>
      </w:r>
      <w:proofErr w:type="gramEnd"/>
      <w:r w:rsidR="00E64B37">
        <w:rPr>
          <w:rFonts w:ascii="Times New Roman" w:hAnsi="Times New Roman"/>
        </w:rPr>
        <w:t xml:space="preserve"> it easier</w:t>
      </w:r>
      <w:r w:rsidR="0024237F">
        <w:rPr>
          <w:rFonts w:ascii="Times New Roman" w:hAnsi="Times New Roman"/>
        </w:rPr>
        <w:t xml:space="preserve"> </w:t>
      </w:r>
      <w:r w:rsidR="00E64B37">
        <w:rPr>
          <w:rFonts w:ascii="Times New Roman" w:hAnsi="Times New Roman"/>
        </w:rPr>
        <w:t xml:space="preserve">to adopt the required conformation upon binding. </w:t>
      </w:r>
      <w:r w:rsidR="0024237F">
        <w:rPr>
          <w:rFonts w:ascii="Times New Roman" w:hAnsi="Times New Roman"/>
        </w:rPr>
        <w:t>As highlighted above, n</w:t>
      </w:r>
      <w:r w:rsidR="00E64B37">
        <w:rPr>
          <w:rFonts w:ascii="Times New Roman" w:hAnsi="Times New Roman"/>
        </w:rPr>
        <w:t xml:space="preserve">oticeably less conformational exchange was </w:t>
      </w:r>
      <w:r w:rsidR="0024237F">
        <w:rPr>
          <w:rFonts w:ascii="Times New Roman" w:hAnsi="Times New Roman"/>
        </w:rPr>
        <w:t>detected</w:t>
      </w:r>
      <w:r w:rsidR="00E64B37">
        <w:rPr>
          <w:rFonts w:ascii="Times New Roman" w:hAnsi="Times New Roman"/>
        </w:rPr>
        <w:t xml:space="preserve"> in IL-17FF and IL-17AF. As a result</w:t>
      </w:r>
      <w:r w:rsidR="0024237F">
        <w:rPr>
          <w:rFonts w:ascii="Times New Roman" w:hAnsi="Times New Roman"/>
        </w:rPr>
        <w:t>,</w:t>
      </w:r>
      <w:r w:rsidR="00E64B37">
        <w:rPr>
          <w:rFonts w:ascii="Times New Roman" w:hAnsi="Times New Roman"/>
        </w:rPr>
        <w:t xml:space="preserve"> the structural changes</w:t>
      </w:r>
      <w:r w:rsidR="0024237F">
        <w:rPr>
          <w:rFonts w:ascii="Times New Roman" w:hAnsi="Times New Roman"/>
        </w:rPr>
        <w:t xml:space="preserve"> required</w:t>
      </w:r>
      <w:r w:rsidR="00E64B37">
        <w:rPr>
          <w:rFonts w:ascii="Times New Roman" w:hAnsi="Times New Roman"/>
        </w:rPr>
        <w:t xml:space="preserve"> in IL-17FF and IL-17AF </w:t>
      </w:r>
      <w:r w:rsidR="0024237F">
        <w:rPr>
          <w:rFonts w:ascii="Times New Roman" w:hAnsi="Times New Roman"/>
        </w:rPr>
        <w:t xml:space="preserve">to accommodate </w:t>
      </w:r>
      <w:r w:rsidR="00E64B37">
        <w:rPr>
          <w:rFonts w:ascii="Times New Roman" w:hAnsi="Times New Roman"/>
        </w:rPr>
        <w:t>IL-17RA</w:t>
      </w:r>
      <w:r w:rsidR="0024237F">
        <w:rPr>
          <w:rFonts w:ascii="Times New Roman" w:hAnsi="Times New Roman"/>
        </w:rPr>
        <w:t xml:space="preserve"> binding</w:t>
      </w:r>
      <w:r w:rsidR="00E64B37">
        <w:rPr>
          <w:rFonts w:ascii="Times New Roman" w:hAnsi="Times New Roman"/>
        </w:rPr>
        <w:t xml:space="preserve"> </w:t>
      </w:r>
      <w:r w:rsidR="0024237F">
        <w:rPr>
          <w:rFonts w:ascii="Times New Roman" w:hAnsi="Times New Roman"/>
        </w:rPr>
        <w:t xml:space="preserve">are expected </w:t>
      </w:r>
      <w:r w:rsidR="00350E8E">
        <w:rPr>
          <w:rFonts w:ascii="Times New Roman" w:hAnsi="Times New Roman"/>
        </w:rPr>
        <w:t xml:space="preserve">to incur </w:t>
      </w:r>
      <w:r w:rsidR="00E64B37">
        <w:rPr>
          <w:rFonts w:ascii="Times New Roman" w:hAnsi="Times New Roman"/>
        </w:rPr>
        <w:t>a higher energy penalty, which</w:t>
      </w:r>
      <w:r w:rsidR="00350E8E">
        <w:rPr>
          <w:rFonts w:ascii="Times New Roman" w:hAnsi="Times New Roman"/>
        </w:rPr>
        <w:t xml:space="preserve"> is likely to be a major contributor </w:t>
      </w:r>
      <w:r w:rsidR="00E64B37">
        <w:rPr>
          <w:rFonts w:ascii="Times New Roman" w:hAnsi="Times New Roman"/>
        </w:rPr>
        <w:t>to the weaker affinities</w:t>
      </w:r>
      <w:r w:rsidR="00350E8E">
        <w:rPr>
          <w:rFonts w:ascii="Times New Roman" w:hAnsi="Times New Roman"/>
        </w:rPr>
        <w:t xml:space="preserve"> seen</w:t>
      </w:r>
      <w:r w:rsidR="00E64B37">
        <w:rPr>
          <w:rFonts w:ascii="Times New Roman" w:hAnsi="Times New Roman"/>
        </w:rPr>
        <w:t xml:space="preserve"> for IL-17RA</w:t>
      </w:r>
      <w:r w:rsidR="00350E8E">
        <w:rPr>
          <w:rFonts w:ascii="Times New Roman" w:hAnsi="Times New Roman"/>
        </w:rPr>
        <w:t xml:space="preserve"> compared to IL-17AA.</w:t>
      </w:r>
    </w:p>
    <w:p w14:paraId="5B2AD1B4" w14:textId="72B69D03" w:rsidR="00E64B37" w:rsidRPr="00C219D2" w:rsidRDefault="00E64B37" w:rsidP="00C219D2">
      <w:pPr>
        <w:widowControl w:val="0"/>
        <w:autoSpaceDE w:val="0"/>
        <w:autoSpaceDN w:val="0"/>
        <w:adjustRightInd w:val="0"/>
        <w:spacing w:line="480" w:lineRule="auto"/>
        <w:ind w:firstLine="720"/>
        <w:jc w:val="both"/>
        <w:rPr>
          <w:rFonts w:ascii="Times New Roman" w:hAnsi="Times New Roman"/>
        </w:rPr>
      </w:pPr>
      <w:r>
        <w:rPr>
          <w:rFonts w:ascii="Times New Roman" w:hAnsi="Times New Roman"/>
        </w:rPr>
        <w:t>In contrast to the wide range of affinities observed for IL-17RA binding to</w:t>
      </w:r>
      <w:r w:rsidR="00DF3A9A">
        <w:rPr>
          <w:rFonts w:ascii="Times New Roman" w:hAnsi="Times New Roman"/>
        </w:rPr>
        <w:t xml:space="preserve"> </w:t>
      </w:r>
      <w:r>
        <w:rPr>
          <w:rFonts w:ascii="Times New Roman" w:hAnsi="Times New Roman"/>
        </w:rPr>
        <w:t xml:space="preserve">IL-17 </w:t>
      </w:r>
      <w:r w:rsidR="00DF3A9A">
        <w:rPr>
          <w:rFonts w:ascii="Times New Roman" w:hAnsi="Times New Roman"/>
        </w:rPr>
        <w:t xml:space="preserve">family </w:t>
      </w:r>
      <w:r>
        <w:rPr>
          <w:rFonts w:ascii="Times New Roman" w:hAnsi="Times New Roman"/>
        </w:rPr>
        <w:t xml:space="preserve">dimers, significantly less variation was </w:t>
      </w:r>
      <w:r w:rsidR="00DF3A9A">
        <w:rPr>
          <w:rFonts w:ascii="Times New Roman" w:hAnsi="Times New Roman"/>
        </w:rPr>
        <w:t>found</w:t>
      </w:r>
      <w:r>
        <w:rPr>
          <w:rFonts w:ascii="Times New Roman" w:hAnsi="Times New Roman"/>
        </w:rPr>
        <w:t xml:space="preserve"> for</w:t>
      </w:r>
      <w:r w:rsidR="00DF3A9A">
        <w:rPr>
          <w:rFonts w:ascii="Times New Roman" w:hAnsi="Times New Roman"/>
        </w:rPr>
        <w:t xml:space="preserve"> binding to</w:t>
      </w:r>
      <w:r>
        <w:rPr>
          <w:rFonts w:ascii="Times New Roman" w:hAnsi="Times New Roman"/>
        </w:rPr>
        <w:t xml:space="preserve"> IL-17RC </w:t>
      </w:r>
      <w:r w:rsidR="00F14897">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 </w:instrText>
      </w:r>
      <w:r w:rsidR="00957D2F">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EN.CITE.DATA </w:instrText>
      </w:r>
      <w:r w:rsidR="00957D2F">
        <w:rPr>
          <w:rFonts w:ascii="Times New Roman" w:hAnsi="Times New Roman"/>
        </w:rPr>
      </w:r>
      <w:r w:rsidR="00957D2F">
        <w:rPr>
          <w:rFonts w:ascii="Times New Roman" w:hAnsi="Times New Roman"/>
        </w:rPr>
        <w:fldChar w:fldCharType="end"/>
      </w:r>
      <w:r w:rsidR="00F14897">
        <w:rPr>
          <w:rFonts w:ascii="Times New Roman" w:hAnsi="Times New Roman"/>
        </w:rPr>
      </w:r>
      <w:r w:rsidR="00F14897">
        <w:rPr>
          <w:rFonts w:ascii="Times New Roman" w:hAnsi="Times New Roman"/>
        </w:rPr>
        <w:fldChar w:fldCharType="separate"/>
      </w:r>
      <w:r w:rsidR="00957D2F">
        <w:rPr>
          <w:rFonts w:ascii="Times New Roman" w:hAnsi="Times New Roman"/>
          <w:noProof/>
        </w:rPr>
        <w:t>(Wright et al. 2008, Ely et al. 2009, Goepfert et al. 2017)</w:t>
      </w:r>
      <w:r w:rsidR="00F14897">
        <w:rPr>
          <w:rFonts w:ascii="Times New Roman" w:hAnsi="Times New Roman"/>
        </w:rPr>
        <w:fldChar w:fldCharType="end"/>
      </w:r>
      <w:r>
        <w:rPr>
          <w:rFonts w:ascii="Times New Roman" w:hAnsi="Times New Roman"/>
        </w:rPr>
        <w:t xml:space="preserve">. </w:t>
      </w:r>
      <w:r w:rsidR="00B525CD">
        <w:rPr>
          <w:rFonts w:ascii="Times New Roman" w:hAnsi="Times New Roman"/>
        </w:rPr>
        <w:t>As a consequence</w:t>
      </w:r>
      <w:r w:rsidR="00F14897">
        <w:rPr>
          <w:rFonts w:ascii="Times New Roman" w:hAnsi="Times New Roman"/>
        </w:rPr>
        <w:t>,</w:t>
      </w:r>
      <w:r>
        <w:rPr>
          <w:rFonts w:ascii="Times New Roman" w:hAnsi="Times New Roman"/>
        </w:rPr>
        <w:t xml:space="preserve"> IL-17AF and IL-17FF </w:t>
      </w:r>
      <w:r w:rsidR="00B525CD">
        <w:rPr>
          <w:rFonts w:ascii="Times New Roman" w:hAnsi="Times New Roman"/>
        </w:rPr>
        <w:t>bind</w:t>
      </w:r>
      <w:r>
        <w:rPr>
          <w:rFonts w:ascii="Times New Roman" w:hAnsi="Times New Roman"/>
        </w:rPr>
        <w:t xml:space="preserve"> to IL-17RC over an order of magnitude </w:t>
      </w:r>
      <w:r w:rsidR="00B525CD">
        <w:rPr>
          <w:rFonts w:ascii="Times New Roman" w:hAnsi="Times New Roman"/>
        </w:rPr>
        <w:t>more tightly</w:t>
      </w:r>
      <w:r>
        <w:rPr>
          <w:rFonts w:ascii="Times New Roman" w:hAnsi="Times New Roman"/>
        </w:rPr>
        <w:t xml:space="preserve"> than IL-17RA</w:t>
      </w:r>
      <w:r w:rsidR="00F14897">
        <w:rPr>
          <w:rFonts w:ascii="Times New Roman" w:hAnsi="Times New Roman"/>
        </w:rPr>
        <w:t xml:space="preserve"> </w:t>
      </w:r>
      <w:r w:rsidR="00F14897">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 </w:instrText>
      </w:r>
      <w:r w:rsidR="00957D2F">
        <w:rPr>
          <w:rFonts w:ascii="Times New Roman" w:hAnsi="Times New Roman"/>
        </w:rPr>
        <w:fldChar w:fldCharType="begin">
          <w:fldData xml:space="preserve">PEVuZE5vdGU+PENpdGU+PEF1dGhvcj5FbHk8L0F1dGhvcj48WWVhcj4yMDA5PC9ZZWFyPjxSZWNO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</w:fldData>
        </w:fldChar>
      </w:r>
      <w:r w:rsidR="00957D2F">
        <w:rPr>
          <w:rFonts w:ascii="Times New Roman" w:hAnsi="Times New Roman"/>
        </w:rPr>
        <w:instrText xml:space="preserve"> ADDIN EN.CITE.DATA </w:instrText>
      </w:r>
      <w:r w:rsidR="00957D2F">
        <w:rPr>
          <w:rFonts w:ascii="Times New Roman" w:hAnsi="Times New Roman"/>
        </w:rPr>
      </w:r>
      <w:r w:rsidR="00957D2F">
        <w:rPr>
          <w:rFonts w:ascii="Times New Roman" w:hAnsi="Times New Roman"/>
        </w:rPr>
        <w:fldChar w:fldCharType="end"/>
      </w:r>
      <w:r w:rsidR="00F14897">
        <w:rPr>
          <w:rFonts w:ascii="Times New Roman" w:hAnsi="Times New Roman"/>
        </w:rPr>
      </w:r>
      <w:r w:rsidR="00F14897">
        <w:rPr>
          <w:rFonts w:ascii="Times New Roman" w:hAnsi="Times New Roman"/>
        </w:rPr>
        <w:fldChar w:fldCharType="separate"/>
      </w:r>
      <w:r w:rsidR="00957D2F">
        <w:rPr>
          <w:rFonts w:ascii="Times New Roman" w:hAnsi="Times New Roman"/>
          <w:noProof/>
        </w:rPr>
        <w:t>(Wright et al. 2008, Ely et al. 2009, Goepfert et al. 2017)</w:t>
      </w:r>
      <w:r w:rsidR="00F14897">
        <w:rPr>
          <w:rFonts w:ascii="Times New Roman" w:hAnsi="Times New Roman"/>
        </w:rPr>
        <w:fldChar w:fldCharType="end"/>
      </w:r>
      <w:r>
        <w:rPr>
          <w:rFonts w:ascii="Times New Roman" w:hAnsi="Times New Roman"/>
        </w:rPr>
        <w:t xml:space="preserve">. Comparison of the available crystal structures showed that binding of IL-17RC induced fewer structural changes in IL-17FF than </w:t>
      </w:r>
      <w:r w:rsidR="00B525CD">
        <w:rPr>
          <w:rFonts w:ascii="Times New Roman" w:hAnsi="Times New Roman"/>
        </w:rPr>
        <w:t>seen for</w:t>
      </w:r>
      <w:r>
        <w:rPr>
          <w:rFonts w:ascii="Times New Roman" w:hAnsi="Times New Roman"/>
        </w:rPr>
        <w:t xml:space="preserve"> binding to IL-17RA </w:t>
      </w:r>
      <w:r w:rsidR="00F14897">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IGFsLiAyMDA5LCBHb2VwZmVydCBldCBhbC4gMjAyMCk8L0Rpc3BsYXlUZXh0PjxyZWNvcmQ+PHJl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</w:fldData>
        </w:fldChar>
      </w:r>
      <w:r w:rsidR="00F14897">
        <w:rPr>
          <w:rFonts w:ascii="Times New Roman" w:hAnsi="Times New Roman"/>
        </w:rPr>
        <w:instrText xml:space="preserve"> ADDIN EN.CITE </w:instrText>
      </w:r>
      <w:r w:rsidR="00F14897">
        <w:rPr>
          <w:rFonts w:ascii="Times New Roman" w:hAnsi="Times New Roman"/>
        </w:rPr>
        <w:fldChar w:fldCharType="begin">
          <w:fldData xml:space="preserve">PEVuZE5vdGU+PENpdGU+PEF1dGhvcj5FbHk8L0F1dGhvcj48WWVhcj4yMDA5PC9ZZWFyPjxSZWNO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</w:fldData>
        </w:fldChar>
      </w:r>
      <w:r w:rsidR="00F14897">
        <w:rPr>
          <w:rFonts w:ascii="Times New Roman" w:hAnsi="Times New Roman"/>
        </w:rPr>
        <w:instrText xml:space="preserve"> ADDIN EN.CITE.DATA </w:instrText>
      </w:r>
      <w:r w:rsidR="00F14897">
        <w:rPr>
          <w:rFonts w:ascii="Times New Roman" w:hAnsi="Times New Roman"/>
        </w:rPr>
      </w:r>
      <w:r w:rsidR="00F14897">
        <w:rPr>
          <w:rFonts w:ascii="Times New Roman" w:hAnsi="Times New Roman"/>
        </w:rPr>
        <w:fldChar w:fldCharType="end"/>
      </w:r>
      <w:r w:rsidR="00F14897">
        <w:rPr>
          <w:rFonts w:ascii="Times New Roman" w:hAnsi="Times New Roman"/>
        </w:rPr>
      </w:r>
      <w:r w:rsidR="00F14897">
        <w:rPr>
          <w:rFonts w:ascii="Times New Roman" w:hAnsi="Times New Roman"/>
        </w:rPr>
        <w:fldChar w:fldCharType="separate"/>
      </w:r>
      <w:r w:rsidR="00F14897">
        <w:rPr>
          <w:rFonts w:ascii="Times New Roman" w:hAnsi="Times New Roman"/>
          <w:noProof/>
        </w:rPr>
        <w:t>(Hymowitz et al. 2001, Ely et al. 2009, Goepfert et al. 2020)</w:t>
      </w:r>
      <w:r w:rsidR="00F14897">
        <w:rPr>
          <w:rFonts w:ascii="Times New Roman" w:hAnsi="Times New Roman"/>
        </w:rPr>
        <w:fldChar w:fldCharType="end"/>
      </w:r>
      <w:r>
        <w:rPr>
          <w:rFonts w:ascii="Times New Roman" w:hAnsi="Times New Roman"/>
        </w:rPr>
        <w:t xml:space="preserve">. </w:t>
      </w:r>
      <w:r w:rsidR="00B525CD">
        <w:rPr>
          <w:rFonts w:ascii="Times New Roman" w:hAnsi="Times New Roman"/>
        </w:rPr>
        <w:t xml:space="preserve">This strongly </w:t>
      </w:r>
      <w:proofErr w:type="gramStart"/>
      <w:r w:rsidR="00B525CD">
        <w:rPr>
          <w:rFonts w:ascii="Times New Roman" w:hAnsi="Times New Roman"/>
        </w:rPr>
        <w:t xml:space="preserve">suggests </w:t>
      </w:r>
      <w:r>
        <w:rPr>
          <w:rFonts w:ascii="Times New Roman" w:hAnsi="Times New Roman"/>
        </w:rPr>
        <w:t xml:space="preserve"> that</w:t>
      </w:r>
      <w:proofErr w:type="gramEnd"/>
      <w:r>
        <w:rPr>
          <w:rFonts w:ascii="Times New Roman" w:hAnsi="Times New Roman"/>
        </w:rPr>
        <w:t xml:space="preserve"> the differing </w:t>
      </w:r>
      <w:r w:rsidR="00B525CD">
        <w:rPr>
          <w:rFonts w:ascii="Times New Roman" w:hAnsi="Times New Roman"/>
        </w:rPr>
        <w:t xml:space="preserve">conformational plasticity identified for </w:t>
      </w:r>
      <w:r>
        <w:rPr>
          <w:rFonts w:ascii="Times New Roman" w:hAnsi="Times New Roman"/>
        </w:rPr>
        <w:t xml:space="preserve">IL-17 </w:t>
      </w:r>
      <w:r w:rsidR="00B525CD">
        <w:rPr>
          <w:rFonts w:ascii="Times New Roman" w:hAnsi="Times New Roman"/>
        </w:rPr>
        <w:t xml:space="preserve">family </w:t>
      </w:r>
      <w:r>
        <w:rPr>
          <w:rFonts w:ascii="Times New Roman" w:hAnsi="Times New Roman"/>
        </w:rPr>
        <w:t xml:space="preserve">dimers </w:t>
      </w:r>
      <w:r w:rsidR="00B525CD">
        <w:rPr>
          <w:rFonts w:ascii="Times New Roman" w:hAnsi="Times New Roman"/>
        </w:rPr>
        <w:t xml:space="preserve">in solution will </w:t>
      </w:r>
      <w:r>
        <w:rPr>
          <w:rFonts w:ascii="Times New Roman" w:hAnsi="Times New Roman"/>
        </w:rPr>
        <w:t>have a far smaller influence on the</w:t>
      </w:r>
      <w:r w:rsidR="00F2367F">
        <w:rPr>
          <w:rFonts w:ascii="Times New Roman" w:hAnsi="Times New Roman"/>
        </w:rPr>
        <w:t xml:space="preserve"> affinity of binding to IL-17RC compared to IL-17RA.</w:t>
      </w:r>
      <w:r>
        <w:rPr>
          <w:rFonts w:ascii="Times New Roman" w:hAnsi="Times New Roman"/>
        </w:rPr>
        <w:t xml:space="preserve"> </w:t>
      </w:r>
    </w:p>
    <w:p w14:paraId="054548F9" w14:textId="2AB59AA1" w:rsidR="002A59E4" w:rsidRDefault="00084DEE" w:rsidP="00A77E05">
      <w:pPr>
        <w:widowControl w:val="0"/>
        <w:autoSpaceDE w:val="0"/>
        <w:autoSpaceDN w:val="0"/>
        <w:adjustRightInd w:val="0"/>
        <w:spacing w:line="480" w:lineRule="auto"/>
        <w:ind w:firstLine="720"/>
        <w:jc w:val="both"/>
        <w:rPr>
          <w:rFonts w:ascii="Times New Roman" w:hAnsi="Times New Roman"/>
        </w:rPr>
      </w:pPr>
      <w:r>
        <w:t>As highlighted above, s</w:t>
      </w:r>
      <w:r w:rsidR="00D51A31">
        <w:t xml:space="preserve">ignificant </w:t>
      </w:r>
      <w:r>
        <w:t xml:space="preserve">and different </w:t>
      </w:r>
      <w:r w:rsidR="00D51A31">
        <w:t xml:space="preserve">structural changes are induced in IL-17 </w:t>
      </w:r>
      <w:r>
        <w:t xml:space="preserve">family </w:t>
      </w:r>
      <w:r w:rsidR="00D51A31">
        <w:t xml:space="preserve">dimers upon binding </w:t>
      </w:r>
      <w:r w:rsidR="00435238">
        <w:t>their receptors</w:t>
      </w:r>
      <w:r w:rsidR="00DA463B">
        <w:t xml:space="preserve"> </w:t>
      </w:r>
      <w:r w:rsidR="00DA463B">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486DB1">
        <w:instrText xml:space="preserve"> ADDIN EN.CITE </w:instrText>
      </w:r>
      <w:r w:rsidR="00486DB1">
        <w:fldChar w:fldCharType="begin">
          <w:fldData xml:space="preserve">PEVuZE5vdGU+PENpdGU+PEF1dGhvcj5FbHk8L0F1dGhvcj48WWVhcj4yMDA5PC9ZZWFyPjxSZWNO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==
</w:fldData>
        </w:fldChar>
      </w:r>
      <w:r w:rsidR="00486DB1">
        <w:instrText xml:space="preserve"> ADDIN EN.CITE.DATA </w:instrText>
      </w:r>
      <w:r w:rsidR="00486DB1">
        <w:fldChar w:fldCharType="end"/>
      </w:r>
      <w:r w:rsidR="00DA463B">
        <w:fldChar w:fldCharType="separate"/>
      </w:r>
      <w:r w:rsidR="00486DB1">
        <w:rPr>
          <w:noProof/>
        </w:rPr>
        <w:t>(Hymowitz et al. 2001, Ely et al. 2009, Liu et al. 2013, Goepfert et al. 2017, Goepfert et al. 2020)</w:t>
      </w:r>
      <w:r w:rsidR="00DA463B">
        <w:fldChar w:fldCharType="end"/>
      </w:r>
      <w:r w:rsidR="00DA463B">
        <w:t xml:space="preserve">.  </w:t>
      </w:r>
      <w:r w:rsidR="00963620">
        <w:t>Importantly, t</w:t>
      </w:r>
      <w:r w:rsidR="00435238">
        <w:t xml:space="preserve">he </w:t>
      </w:r>
      <w:r w:rsidR="00963620">
        <w:t>changes</w:t>
      </w:r>
      <w:r w:rsidR="00435238">
        <w:t xml:space="preserve"> induced </w:t>
      </w:r>
      <w:r w:rsidR="00963620">
        <w:t>by</w:t>
      </w:r>
      <w:r w:rsidR="00435238">
        <w:t xml:space="preserve"> IL-17RA</w:t>
      </w:r>
      <w:r>
        <w:t xml:space="preserve"> binding</w:t>
      </w:r>
      <w:r w:rsidR="00435238">
        <w:t xml:space="preserve"> </w:t>
      </w:r>
      <w:r>
        <w:t>have been proposed</w:t>
      </w:r>
      <w:r w:rsidR="00435238">
        <w:t xml:space="preserve"> to </w:t>
      </w:r>
      <w:r w:rsidR="00963620">
        <w:t>result in structural asymmetry</w:t>
      </w:r>
      <w:r>
        <w:t xml:space="preserve"> of IL-17 dimers</w:t>
      </w:r>
      <w:r w:rsidR="00963620">
        <w:t xml:space="preserve"> that </w:t>
      </w:r>
      <w:r w:rsidR="00DB4A1F">
        <w:t>significantly inhibits</w:t>
      </w:r>
      <w:r w:rsidR="00963620">
        <w:t xml:space="preserve"> binding of a second IL-17RA molecule</w:t>
      </w:r>
      <w:r w:rsidR="00C03298">
        <w:t xml:space="preserve"> and favour</w:t>
      </w:r>
      <w:r w:rsidR="00DB4A1F">
        <w:t>s</w:t>
      </w:r>
      <w:r w:rsidR="00C03298">
        <w:t xml:space="preserve"> the formation of </w:t>
      </w:r>
      <w:r w:rsidR="009F25B9">
        <w:t>an IL-17RC containing</w:t>
      </w:r>
      <w:r>
        <w:t xml:space="preserve"> signalling complex</w:t>
      </w:r>
      <w:r w:rsidR="00963620">
        <w:t xml:space="preserve"> </w:t>
      </w:r>
      <w:r w:rsidR="00963620">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963620">
        <w:instrText xml:space="preserve"> ADDIN EN.CITE </w:instrText>
      </w:r>
      <w:r w:rsidR="00963620">
        <w:fldChar w:fldCharType="begin">
          <w:fldData xml:space="preserve">PEVuZE5vdGU+PENpdGU+PEF1dGhvcj5Hb2VwZmVydDwvQXV0aG9yPjxZZWFyPjIwMTc8L1llYXI+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</w:fldData>
        </w:fldChar>
      </w:r>
      <w:r w:rsidR="00963620">
        <w:instrText xml:space="preserve"> ADDIN EN.CITE.DATA </w:instrText>
      </w:r>
      <w:r w:rsidR="00963620">
        <w:fldChar w:fldCharType="end"/>
      </w:r>
      <w:r w:rsidR="00963620">
        <w:fldChar w:fldCharType="separate"/>
      </w:r>
      <w:r w:rsidR="00963620">
        <w:rPr>
          <w:noProof/>
        </w:rPr>
        <w:t>(Goepfert et al. 2017)</w:t>
      </w:r>
      <w:r w:rsidR="00963620">
        <w:fldChar w:fldCharType="end"/>
      </w:r>
      <w:r w:rsidR="00963620">
        <w:t>.</w:t>
      </w:r>
      <w:r w:rsidR="00384647">
        <w:t xml:space="preserve"> </w:t>
      </w:r>
      <w:r>
        <w:t xml:space="preserve">The NMR work reported here provides the first key insights into the importance </w:t>
      </w:r>
      <w:r>
        <w:lastRenderedPageBreak/>
        <w:t xml:space="preserve">of conformational plasticity in governing the affinity of IL-17 family dimers for IL-17RA. </w:t>
      </w:r>
      <w:r w:rsidR="007A40D2">
        <w:t>In addition,</w:t>
      </w:r>
      <w:r w:rsidR="00CF7649">
        <w:t xml:space="preserve"> the b</w:t>
      </w:r>
      <w:r w:rsidR="00384647">
        <w:t xml:space="preserve">inding of an initial </w:t>
      </w:r>
      <w:r w:rsidR="00DC3403">
        <w:t>receptor</w:t>
      </w:r>
      <w:r w:rsidR="00384647">
        <w:t xml:space="preserve"> molecule to an IL-17 dimer </w:t>
      </w:r>
      <w:r w:rsidR="00C92832">
        <w:t>is expected to reduce</w:t>
      </w:r>
      <w:r>
        <w:t xml:space="preserve"> the </w:t>
      </w:r>
      <w:r w:rsidR="007A40D2">
        <w:t xml:space="preserve">extent </w:t>
      </w:r>
      <w:r w:rsidR="00384647">
        <w:t xml:space="preserve">of conformational exchange </w:t>
      </w:r>
      <w:r w:rsidR="007A40D2">
        <w:t xml:space="preserve">present, </w:t>
      </w:r>
      <w:r w:rsidR="00DC3403">
        <w:t xml:space="preserve">as indicated by </w:t>
      </w:r>
      <w:r w:rsidR="00DC3403">
        <w:rPr>
          <w:rFonts w:ascii="Times New Roman" w:hAnsi="Times New Roman"/>
        </w:rPr>
        <w:t>HDX-MS studies comparing apo- and IL-17RA-bound IL-17AA</w:t>
      </w:r>
      <w:r w:rsidR="00AF174F">
        <w:rPr>
          <w:rFonts w:ascii="Times New Roman" w:hAnsi="Times New Roman"/>
        </w:rPr>
        <w:t>, which showed that most regions of IL-17AA exhibited protection to deuterium exchange</w:t>
      </w:r>
      <w:r w:rsidR="00846C42">
        <w:rPr>
          <w:rFonts w:ascii="Times New Roman" w:hAnsi="Times New Roman"/>
        </w:rPr>
        <w:t xml:space="preserve"> upon binding IL-17RA</w:t>
      </w:r>
      <w:r w:rsidR="00DC3403">
        <w:rPr>
          <w:rFonts w:ascii="Times New Roman" w:hAnsi="Times New Roman"/>
        </w:rPr>
        <w:t xml:space="preserve"> </w:t>
      </w:r>
      <w:r w:rsidR="00DC3403">
        <w:rPr>
          <w:rFonts w:ascii="Times New Roman" w:hAnsi="Times New Roman"/>
        </w:rPr>
        <w:fldChar w:fldCharType="begin"/>
      </w:r>
      <w:r w:rsidR="00DC3403">
        <w:rPr>
          <w:rFonts w:ascii="Times New Roman" w:hAnsi="Times New Roman"/>
        </w:rPr>
        <w:instrText xml:space="preserve"> ADDIN EN.CITE &lt;EndNote&gt;&lt;Cite&gt;&lt;Author&gt;Espada&lt;/Author&gt;&lt;Year&gt;2016&lt;/Year&gt;&lt;RecNum&gt;596&lt;/RecNum&gt;&lt;DisplayText&gt;(Espada et al. 2016)&lt;/DisplayText&gt;&lt;record&gt;&lt;rec-number&gt;596&lt;/rec-number&gt;&lt;foreign-keys&gt;&lt;key app="EN" db-id="fr2arpwp0dxtp5esdx6xtra35522xr29zx92" timestamp="1597737372"&gt;596&lt;/key&gt;&lt;/foreign-keys&gt;&lt;ref-type name="Journal Article"&gt;17&lt;/ref-type&gt;&lt;contributors&gt;&lt;authors&gt;&lt;author&gt;Espada, A.&lt;/author&gt;&lt;author&gt;Broughton, H.&lt;/author&gt;&lt;author&gt;Jones, S.&lt;/author&gt;&lt;author&gt;Chalmers, M. J.&lt;/author&gt;&lt;author&gt;Dodge, J. A.&lt;/author&gt;&lt;/authors&gt;&lt;/contributors&gt;&lt;auth-address&gt;Centro de Investigacion Lilly, SA , Avenida de la Industria 30, 28108 Alcobendas, Spain.&amp;#xD;Lilly Research Laboratories, Eli Lilly and Company , Indianapolis, Indiana 46285, United States.&lt;/auth-address&gt;&lt;titles&gt;&lt;title&gt;A Binding Site on IL-17A for Inhibitory Macrocycles Revealed by Hydrogen/Deuterium Exchange Mass Spectrometry&lt;/title&gt;&lt;secondary-title&gt;J Med Chem&lt;/secondary-title&gt;&lt;/titles&gt;&lt;periodical&gt;&lt;full-title&gt;J Med Chem&lt;/full-title&gt;&lt;/periodical&gt;&lt;pages&gt;2255-60&lt;/pages&gt;&lt;volume&gt;59&lt;/volume&gt;&lt;number&gt;5&lt;/number&gt;&lt;edition&gt;2016/02/09&lt;/edition&gt;&lt;keywords&gt;&lt;keyword&gt;Binding Sites/drug effects&lt;/keyword&gt;&lt;keyword&gt;*Deuterium Exchange Measurement&lt;/keyword&gt;&lt;keyword&gt;Dose-Response Relationship, Drug&lt;/keyword&gt;&lt;keyword&gt;Humans&lt;/keyword&gt;&lt;keyword&gt;Interleukin-17/*antagonists &amp;amp; inhibitors/metabolism&lt;/keyword&gt;&lt;keyword&gt;Macrocyclic Compounds/chemical synthesis/chemistry/*pharmacology&lt;/keyword&gt;&lt;keyword&gt;*Mass Spectrometry&lt;/keyword&gt;&lt;keyword&gt;Models, Molecular&lt;/keyword&gt;&lt;keyword&gt;Molecular Conformation&lt;/keyword&gt;&lt;keyword&gt;Peptides, Cyclic/chemical synthesis/chemistry/*pharmacology&lt;/keyword&gt;&lt;keyword&gt;Structure-Activity Relationship&lt;/keyword&gt;&lt;/keywords&gt;&lt;dates&gt;&lt;year&gt;2016&lt;/year&gt;&lt;pub-dates&gt;&lt;date&gt;Mar 10&lt;/date&gt;&lt;/pub-dates&gt;&lt;/dates&gt;&lt;isbn&gt;1520-4804 (Electronic)&amp;#xD;0022-2623 (Linking)&lt;/isbn&gt;&lt;accession-num&gt;26854023&lt;/accession-num&gt;&lt;urls&gt;&lt;related-urls&gt;&lt;url&gt;https://www.ncbi.nlm.nih.gov/pubmed/26854023&lt;/url&gt;&lt;/related-urls&gt;&lt;/urls&gt;&lt;electronic-resource-num&gt;10.1021/acs.jmedchem.5b01693&lt;/electronic-resource-num&gt;&lt;/record&gt;&lt;/Cite&gt;&lt;/EndNote&gt;</w:instrText>
      </w:r>
      <w:r w:rsidR="00DC3403">
        <w:rPr>
          <w:rFonts w:ascii="Times New Roman" w:hAnsi="Times New Roman"/>
        </w:rPr>
        <w:fldChar w:fldCharType="separate"/>
      </w:r>
      <w:r w:rsidR="00DC3403">
        <w:rPr>
          <w:rFonts w:ascii="Times New Roman" w:hAnsi="Times New Roman"/>
          <w:noProof/>
        </w:rPr>
        <w:t>(Espada et al. 2016)</w:t>
      </w:r>
      <w:r w:rsidR="00DC3403">
        <w:rPr>
          <w:rFonts w:ascii="Times New Roman" w:hAnsi="Times New Roman"/>
        </w:rPr>
        <w:fldChar w:fldCharType="end"/>
      </w:r>
      <w:r w:rsidR="00DC3403">
        <w:rPr>
          <w:rFonts w:ascii="Times New Roman" w:hAnsi="Times New Roman"/>
        </w:rPr>
        <w:t xml:space="preserve">. </w:t>
      </w:r>
      <w:r w:rsidR="00846C42">
        <w:rPr>
          <w:rFonts w:ascii="Times New Roman" w:hAnsi="Times New Roman"/>
        </w:rPr>
        <w:t>Whilst the protection was attributed to structural changes, it seems highly likely that the suggested reduction in conformational exchange observed upon receptor binding would also contribute to the decr</w:t>
      </w:r>
      <w:r w:rsidR="00B9362C">
        <w:rPr>
          <w:rFonts w:ascii="Times New Roman" w:hAnsi="Times New Roman"/>
        </w:rPr>
        <w:t>e</w:t>
      </w:r>
      <w:r w:rsidR="00846C42">
        <w:rPr>
          <w:rFonts w:ascii="Times New Roman" w:hAnsi="Times New Roman"/>
        </w:rPr>
        <w:t xml:space="preserve">ased rate of deuterium uptake. </w:t>
      </w:r>
      <w:r w:rsidR="00A77E05">
        <w:rPr>
          <w:rFonts w:ascii="Times New Roman" w:hAnsi="Times New Roman"/>
        </w:rPr>
        <w:t xml:space="preserve">This decrease in conformational plasticity </w:t>
      </w:r>
      <w:r w:rsidR="007A40D2">
        <w:t>is likely to</w:t>
      </w:r>
      <w:r w:rsidR="008B4696">
        <w:rPr>
          <w:rFonts w:ascii="Times New Roman" w:hAnsi="Times New Roman"/>
        </w:rPr>
        <w:t xml:space="preserve"> </w:t>
      </w:r>
      <w:r w:rsidR="00861EFE">
        <w:rPr>
          <w:rFonts w:ascii="Times New Roman" w:hAnsi="Times New Roman"/>
        </w:rPr>
        <w:t>contribute to</w:t>
      </w:r>
      <w:r w:rsidR="008B4696">
        <w:rPr>
          <w:rFonts w:ascii="Times New Roman" w:hAnsi="Times New Roman"/>
        </w:rPr>
        <w:t xml:space="preserve"> the </w:t>
      </w:r>
      <w:r w:rsidR="00C92832">
        <w:rPr>
          <w:rFonts w:ascii="Times New Roman" w:hAnsi="Times New Roman"/>
        </w:rPr>
        <w:t xml:space="preserve">substantially </w:t>
      </w:r>
      <w:r w:rsidR="008B4696">
        <w:rPr>
          <w:rFonts w:ascii="Times New Roman" w:hAnsi="Times New Roman"/>
        </w:rPr>
        <w:t>reduced affinity seen for binding of</w:t>
      </w:r>
      <w:r w:rsidR="00753A49">
        <w:rPr>
          <w:rFonts w:ascii="Times New Roman" w:hAnsi="Times New Roman"/>
        </w:rPr>
        <w:t xml:space="preserve"> </w:t>
      </w:r>
      <w:r w:rsidR="00C92832">
        <w:rPr>
          <w:rFonts w:ascii="Times New Roman" w:hAnsi="Times New Roman"/>
        </w:rPr>
        <w:t xml:space="preserve">a second </w:t>
      </w:r>
      <w:r w:rsidR="00A77E05">
        <w:rPr>
          <w:rFonts w:ascii="Times New Roman" w:hAnsi="Times New Roman"/>
        </w:rPr>
        <w:t>receptor molecule</w:t>
      </w:r>
      <w:r w:rsidR="00C92832">
        <w:rPr>
          <w:rFonts w:ascii="Times New Roman" w:hAnsi="Times New Roman"/>
        </w:rPr>
        <w:t>.</w:t>
      </w:r>
    </w:p>
    <w:p w14:paraId="3635C6D2" w14:textId="77777777" w:rsidR="00861EFE" w:rsidRPr="00B10B21" w:rsidRDefault="00861EFE" w:rsidP="00861EFE">
      <w:pPr>
        <w:spacing w:line="480" w:lineRule="auto"/>
        <w:ind w:firstLine="720"/>
        <w:jc w:val="both"/>
        <w:rPr>
          <w:rFonts w:ascii="Times New Roman" w:hAnsi="Times New Roman"/>
          <w:szCs w:val="24"/>
        </w:rPr>
      </w:pPr>
    </w:p>
    <w:p w14:paraId="1972FFF7" w14:textId="77777777" w:rsidR="00F10ACA" w:rsidRPr="00B10B21" w:rsidRDefault="00F10ACA" w:rsidP="00AA0A4E">
      <w:pPr>
        <w:spacing w:line="480" w:lineRule="auto"/>
        <w:jc w:val="both"/>
        <w:rPr>
          <w:rFonts w:ascii="Times New Roman" w:hAnsi="Times New Roman"/>
          <w:b/>
          <w:szCs w:val="24"/>
        </w:rPr>
      </w:pPr>
      <w:r w:rsidRPr="00B10B21">
        <w:rPr>
          <w:rFonts w:ascii="Times New Roman" w:hAnsi="Times New Roman"/>
          <w:b/>
          <w:szCs w:val="24"/>
        </w:rPr>
        <w:t>Acknowledgements</w:t>
      </w:r>
    </w:p>
    <w:p w14:paraId="38F22D8F" w14:textId="03A26FD9" w:rsidR="00886C03" w:rsidRDefault="00886C03" w:rsidP="00AA0A4E">
      <w:pPr>
        <w:spacing w:line="480" w:lineRule="auto"/>
        <w:jc w:val="both"/>
        <w:rPr>
          <w:rFonts w:ascii="Times New Roman" w:hAnsi="Times New Roman"/>
          <w:szCs w:val="24"/>
        </w:rPr>
      </w:pPr>
      <w:r>
        <w:rPr>
          <w:rFonts w:ascii="Times New Roman" w:hAnsi="Times New Roman"/>
          <w:szCs w:val="24"/>
        </w:rPr>
        <w:t xml:space="preserve">We are grateful to Nicholas T. Redpath for </w:t>
      </w:r>
      <w:r w:rsidR="00E30D11">
        <w:rPr>
          <w:rFonts w:ascii="Times New Roman" w:hAnsi="Times New Roman"/>
          <w:szCs w:val="24"/>
        </w:rPr>
        <w:t>helping to prepare samples of the IL-17AA and IL-17FF dimers.</w:t>
      </w:r>
    </w:p>
    <w:p w14:paraId="207BE316" w14:textId="77777777" w:rsidR="00886C03" w:rsidRDefault="00886C03" w:rsidP="00AA0A4E">
      <w:pPr>
        <w:spacing w:line="480" w:lineRule="auto"/>
        <w:jc w:val="both"/>
        <w:rPr>
          <w:rFonts w:ascii="Times New Roman" w:hAnsi="Times New Roman"/>
          <w:szCs w:val="24"/>
        </w:rPr>
      </w:pPr>
    </w:p>
    <w:p w14:paraId="6BD278D9" w14:textId="3DCA99D2" w:rsidR="00F10ACA" w:rsidRPr="00536CCD" w:rsidRDefault="00F10ACA" w:rsidP="00AA0A4E">
      <w:pPr>
        <w:spacing w:line="480" w:lineRule="auto"/>
        <w:jc w:val="both"/>
        <w:rPr>
          <w:rFonts w:ascii="Times New Roman" w:hAnsi="Times New Roman"/>
          <w:szCs w:val="24"/>
        </w:rPr>
      </w:pPr>
      <w:r w:rsidRPr="00B10B21">
        <w:rPr>
          <w:rFonts w:ascii="Times New Roman" w:hAnsi="Times New Roman"/>
          <w:szCs w:val="24"/>
        </w:rPr>
        <w:t>Th</w:t>
      </w:r>
      <w:r w:rsidR="00DA39FE">
        <w:rPr>
          <w:rFonts w:ascii="Times New Roman" w:hAnsi="Times New Roman"/>
          <w:szCs w:val="24"/>
        </w:rPr>
        <w:t>e</w:t>
      </w:r>
      <w:r w:rsidRPr="00B10B21">
        <w:rPr>
          <w:rFonts w:ascii="Times New Roman" w:hAnsi="Times New Roman"/>
          <w:szCs w:val="24"/>
        </w:rPr>
        <w:t xml:space="preserve"> work</w:t>
      </w:r>
      <w:r w:rsidR="00DA39FE">
        <w:rPr>
          <w:rFonts w:ascii="Times New Roman" w:hAnsi="Times New Roman"/>
          <w:szCs w:val="24"/>
        </w:rPr>
        <w:t xml:space="preserve"> reported here</w:t>
      </w:r>
      <w:r w:rsidRPr="00B10B21">
        <w:rPr>
          <w:rFonts w:ascii="Times New Roman" w:hAnsi="Times New Roman"/>
          <w:szCs w:val="24"/>
        </w:rPr>
        <w:t xml:space="preserve"> was supported by</w:t>
      </w:r>
      <w:r w:rsidR="00DA39FE">
        <w:rPr>
          <w:rFonts w:ascii="Times New Roman" w:hAnsi="Times New Roman"/>
          <w:szCs w:val="24"/>
        </w:rPr>
        <w:t xml:space="preserve"> a long-term structural biology research partnership between</w:t>
      </w:r>
      <w:r w:rsidRPr="00B10B21">
        <w:rPr>
          <w:rFonts w:ascii="Times New Roman" w:hAnsi="Times New Roman"/>
          <w:szCs w:val="24"/>
        </w:rPr>
        <w:t xml:space="preserve"> </w:t>
      </w:r>
      <w:r w:rsidR="000249C4">
        <w:rPr>
          <w:rFonts w:ascii="Times New Roman" w:hAnsi="Times New Roman"/>
          <w:szCs w:val="24"/>
        </w:rPr>
        <w:t>UCB</w:t>
      </w:r>
      <w:r w:rsidR="00DA39FE">
        <w:rPr>
          <w:rFonts w:ascii="Times New Roman" w:hAnsi="Times New Roman"/>
          <w:szCs w:val="24"/>
        </w:rPr>
        <w:t xml:space="preserve"> Biopharma and Prof. </w:t>
      </w:r>
      <w:proofErr w:type="spellStart"/>
      <w:r w:rsidR="00DA39FE">
        <w:rPr>
          <w:rFonts w:ascii="Times New Roman" w:hAnsi="Times New Roman"/>
          <w:szCs w:val="24"/>
        </w:rPr>
        <w:t>Carr’s</w:t>
      </w:r>
      <w:proofErr w:type="spellEnd"/>
      <w:r w:rsidR="00DA39FE">
        <w:rPr>
          <w:rFonts w:ascii="Times New Roman" w:hAnsi="Times New Roman"/>
          <w:szCs w:val="24"/>
        </w:rPr>
        <w:t xml:space="preserve"> group at the University of Leicester</w:t>
      </w:r>
      <w:r w:rsidR="00536CCD">
        <w:rPr>
          <w:rFonts w:ascii="Times New Roman" w:hAnsi="Times New Roman"/>
          <w:szCs w:val="24"/>
        </w:rPr>
        <w:t xml:space="preserve">. </w:t>
      </w:r>
      <w:r w:rsidR="00536CCD" w:rsidRPr="00536CCD">
        <w:rPr>
          <w:rFonts w:ascii="Times New Roman" w:hAnsi="Times New Roman"/>
          <w:szCs w:val="24"/>
        </w:rPr>
        <w:t xml:space="preserve">Structural biology </w:t>
      </w:r>
      <w:r w:rsidR="00DA39FE">
        <w:rPr>
          <w:rFonts w:ascii="Times New Roman" w:hAnsi="Times New Roman"/>
          <w:szCs w:val="24"/>
        </w:rPr>
        <w:t>software packages</w:t>
      </w:r>
      <w:r w:rsidR="00222B43">
        <w:rPr>
          <w:rFonts w:ascii="Times New Roman" w:hAnsi="Times New Roman"/>
          <w:szCs w:val="24"/>
        </w:rPr>
        <w:t xml:space="preserve"> required </w:t>
      </w:r>
      <w:r w:rsidR="00165878">
        <w:rPr>
          <w:rFonts w:ascii="Times New Roman" w:hAnsi="Times New Roman"/>
          <w:szCs w:val="24"/>
        </w:rPr>
        <w:t xml:space="preserve">for the described work </w:t>
      </w:r>
      <w:r w:rsidR="00536CCD" w:rsidRPr="00536CCD">
        <w:rPr>
          <w:rFonts w:ascii="Times New Roman" w:hAnsi="Times New Roman"/>
          <w:szCs w:val="24"/>
        </w:rPr>
        <w:t xml:space="preserve">were compiled and configured by </w:t>
      </w:r>
      <w:proofErr w:type="spellStart"/>
      <w:r w:rsidR="00536CCD" w:rsidRPr="00536CCD">
        <w:rPr>
          <w:rFonts w:ascii="Times New Roman" w:hAnsi="Times New Roman"/>
          <w:szCs w:val="24"/>
        </w:rPr>
        <w:t>SBGrid</w:t>
      </w:r>
      <w:proofErr w:type="spellEnd"/>
      <w:r w:rsidR="00536CCD">
        <w:rPr>
          <w:rFonts w:ascii="Times New Roman" w:hAnsi="Times New Roman"/>
          <w:szCs w:val="24"/>
        </w:rPr>
        <w:t xml:space="preserve"> </w:t>
      </w:r>
      <w:r w:rsidR="00536CCD">
        <w:rPr>
          <w:rFonts w:ascii="Times New Roman" w:hAnsi="Times New Roman"/>
          <w:szCs w:val="24"/>
        </w:rPr>
        <w:fldChar w:fldCharType="begin"/>
      </w:r>
      <w:r w:rsidR="00536CCD">
        <w:rPr>
          <w:rFonts w:ascii="Times New Roman" w:hAnsi="Times New Roman"/>
          <w:szCs w:val="24"/>
        </w:rPr>
        <w:instrText xml:space="preserve"> ADDIN EN.CITE &lt;EndNote&gt;&lt;Cite&gt;&lt;Author&gt;Morin&lt;/Author&gt;&lt;Year&gt;2013&lt;/Year&gt;&lt;RecNum&gt;600&lt;/RecNum&gt;&lt;DisplayText&gt;(Morin&lt;style face="italic"&gt; et al.&lt;/style&gt; 2013)&lt;/DisplayText&gt;&lt;record&gt;&lt;rec-number&gt;600&lt;/rec-number&gt;&lt;foreign-keys&gt;&lt;key app="EN" db-id="fr2arpwp0dxtp5esdx6xtra35522xr29zx92" timestamp="1597930656"&gt;600&lt;/key&gt;&lt;/foreign-keys&gt;&lt;ref-type name="Journal Article"&gt;17&lt;/ref-type&gt;&lt;contributors&gt;&lt;authors&gt;&lt;author&gt;Morin, A.&lt;/author&gt;&lt;author&gt;Eisenbraun, B.&lt;/author&gt;&lt;author&gt;Key, J.&lt;/author&gt;&lt;author&gt;Sanschagrin, P. C.&lt;/author&gt;&lt;author&gt;Timony, M. A.&lt;/author&gt;&lt;author&gt;Ottaviano, M.&lt;/author&gt;&lt;author&gt;Sliz, P.&lt;/author&gt;&lt;/authors&gt;&lt;/contributors&gt;&lt;auth-address&gt;is at the SBGrid Consortium and the Department of Biological Chemistry and Molecular Pharmacology , Harvard Medical School , Boston , United States.&lt;/auth-address&gt;&lt;titles&gt;&lt;title&gt;Collaboration gets the most out of software&lt;/title&gt;&lt;secondary-title&gt;Elife&lt;/secondary-title&gt;&lt;/titles&gt;&lt;periodical&gt;&lt;full-title&gt;Elife&lt;/full-title&gt;&lt;/periodical&gt;&lt;pages&gt;e01456&lt;/pages&gt;&lt;volume&gt;2&lt;/volume&gt;&lt;edition&gt;2013/09/17&lt;/edition&gt;&lt;keywords&gt;&lt;keyword&gt;Computational Biology/economics/*instrumentation&lt;/keyword&gt;&lt;keyword&gt;Cooperative Behavior&lt;/keyword&gt;&lt;keyword&gt;Humans&lt;/keyword&gt;&lt;keyword&gt;Information Dissemination&lt;/keyword&gt;&lt;keyword&gt;Software/*economics/ethics/supply &amp;amp; distribution&lt;/keyword&gt;&lt;keyword&gt;Cutting edge&lt;/keyword&gt;&lt;keyword&gt;computational tools and techniques&lt;/keyword&gt;&lt;keyword&gt;research computing&lt;/keyword&gt;&lt;keyword&gt;software&lt;/keyword&gt;&lt;/keywords&gt;&lt;dates&gt;&lt;year&gt;2013&lt;/year&gt;&lt;pub-dates&gt;&lt;date&gt;Sep 10&lt;/date&gt;&lt;/pub-dates&gt;&lt;/dates&gt;&lt;isbn&gt;2050-084X (Print)&amp;#xD;2050-084X (Linking)&lt;/isbn&gt;&lt;accession-num&gt;24040512&lt;/accession-num&gt;&lt;urls&gt;&lt;related-urls&gt;&lt;url&gt;https://www.ncbi.nlm.nih.gov/pubmed/24040512&lt;/url&gt;&lt;/related-urls&gt;&lt;/urls&gt;&lt;custom2&gt;PMC3771563&lt;/custom2&gt;&lt;electronic-resource-num&gt;10.7554/eLife.01456&lt;/electronic-resource-num&gt;&lt;/record&gt;&lt;/Cite&gt;&lt;/EndNote&gt;</w:instrText>
      </w:r>
      <w:r w:rsidR="00536CCD">
        <w:rPr>
          <w:rFonts w:ascii="Times New Roman" w:hAnsi="Times New Roman"/>
          <w:szCs w:val="24"/>
        </w:rPr>
        <w:fldChar w:fldCharType="separate"/>
      </w:r>
      <w:r w:rsidR="00536CCD">
        <w:rPr>
          <w:rFonts w:ascii="Times New Roman" w:hAnsi="Times New Roman"/>
          <w:noProof/>
          <w:szCs w:val="24"/>
        </w:rPr>
        <w:t>(Morin</w:t>
      </w:r>
      <w:r w:rsidR="00536CCD" w:rsidRPr="00536CCD">
        <w:rPr>
          <w:rFonts w:ascii="Times New Roman" w:hAnsi="Times New Roman"/>
          <w:i/>
          <w:noProof/>
          <w:szCs w:val="24"/>
        </w:rPr>
        <w:t xml:space="preserve"> et al.</w:t>
      </w:r>
      <w:r w:rsidR="00536CCD">
        <w:rPr>
          <w:rFonts w:ascii="Times New Roman" w:hAnsi="Times New Roman"/>
          <w:noProof/>
          <w:szCs w:val="24"/>
        </w:rPr>
        <w:t xml:space="preserve"> 2013)</w:t>
      </w:r>
      <w:r w:rsidR="00536CCD">
        <w:rPr>
          <w:rFonts w:ascii="Times New Roman" w:hAnsi="Times New Roman"/>
          <w:szCs w:val="24"/>
        </w:rPr>
        <w:fldChar w:fldCharType="end"/>
      </w:r>
      <w:r w:rsidR="00536CCD">
        <w:rPr>
          <w:rFonts w:ascii="Times New Roman" w:hAnsi="Times New Roman"/>
          <w:szCs w:val="24"/>
        </w:rPr>
        <w:t>.</w:t>
      </w:r>
    </w:p>
    <w:p w14:paraId="4FA0AED8" w14:textId="77777777" w:rsidR="009C67B7" w:rsidRPr="00B10B21" w:rsidRDefault="009C67B7" w:rsidP="00AA0A4E">
      <w:pPr>
        <w:spacing w:line="480" w:lineRule="auto"/>
        <w:jc w:val="both"/>
        <w:rPr>
          <w:rFonts w:ascii="Times New Roman" w:hAnsi="Times New Roman"/>
          <w:szCs w:val="24"/>
        </w:rPr>
      </w:pPr>
    </w:p>
    <w:p w14:paraId="457A62BC" w14:textId="2D466770" w:rsidR="005D3B34" w:rsidRPr="00484BB1" w:rsidRDefault="00F10ACA" w:rsidP="00484BB1">
      <w:pPr>
        <w:spacing w:line="480" w:lineRule="auto"/>
        <w:jc w:val="both"/>
        <w:rPr>
          <w:rFonts w:ascii="Times New Roman" w:hAnsi="Times New Roman"/>
          <w:b/>
          <w:szCs w:val="24"/>
        </w:rPr>
      </w:pPr>
      <w:r w:rsidRPr="00B10B21">
        <w:rPr>
          <w:rFonts w:ascii="Times New Roman" w:hAnsi="Times New Roman"/>
          <w:b/>
          <w:szCs w:val="24"/>
        </w:rPr>
        <w:t>References</w:t>
      </w:r>
    </w:p>
    <w:p w14:paraId="1A514E84" w14:textId="16FC76C7" w:rsidR="003434A0" w:rsidRPr="00BD0839" w:rsidRDefault="005D3B34" w:rsidP="003434A0">
      <w:pPr>
        <w:pStyle w:val="EndNoteBibliography"/>
        <w:rPr>
          <w:noProof/>
        </w:rPr>
      </w:pPr>
      <w:r>
        <w:rPr>
          <w:rFonts w:ascii="Times New Roman" w:hAnsi="Times New Roman"/>
          <w:szCs w:val="24"/>
        </w:rPr>
        <w:fldChar w:fldCharType="begin"/>
      </w:r>
      <w:r>
        <w:rPr>
          <w:rFonts w:ascii="Times New Roman" w:hAnsi="Times New Roman"/>
          <w:szCs w:val="24"/>
        </w:rPr>
        <w:instrText xml:space="preserve"> ADDIN EN.REFLIST </w:instrText>
      </w:r>
      <w:r>
        <w:rPr>
          <w:rFonts w:ascii="Times New Roman" w:hAnsi="Times New Roman"/>
          <w:szCs w:val="24"/>
        </w:rPr>
        <w:fldChar w:fldCharType="separate"/>
      </w:r>
      <w:r w:rsidR="003434A0" w:rsidRPr="003434A0">
        <w:rPr>
          <w:noProof/>
        </w:rPr>
        <w:t xml:space="preserve">Adams, R., Maroof, A., Baker, T., Lawson, A. D. G. Oliver, R., Paveley, R., Rapecki, S., Shaw, S., Vajjah, P., West, S. and Griffiths, M. (2020). "Bimekizumab, a Novel Humanized IgG1 Antibody that Neutralizes both IL-17A and IL-17F." </w:t>
      </w:r>
      <w:r w:rsidR="003434A0" w:rsidRPr="003434A0">
        <w:rPr>
          <w:noProof/>
          <w:u w:val="single"/>
        </w:rPr>
        <w:t>Front. Immunol.</w:t>
      </w:r>
      <w:r w:rsidR="00482ECF">
        <w:rPr>
          <w:noProof/>
          <w:u w:val="single"/>
        </w:rPr>
        <w:t xml:space="preserve"> </w:t>
      </w:r>
      <w:r w:rsidR="00BD0839" w:rsidRPr="00BD0839">
        <w:rPr>
          <w:noProof/>
        </w:rPr>
        <w:t>DOI: 10.3389/fimmu.2020.01894</w:t>
      </w:r>
    </w:p>
    <w:p w14:paraId="4760B23C" w14:textId="77777777" w:rsidR="00482ECF" w:rsidRPr="003434A0" w:rsidRDefault="00482ECF" w:rsidP="003434A0">
      <w:pPr>
        <w:pStyle w:val="EndNoteBibliography"/>
        <w:rPr>
          <w:noProof/>
          <w:u w:val="single"/>
        </w:rPr>
      </w:pPr>
    </w:p>
    <w:p w14:paraId="3EEA1D7A" w14:textId="003C88F0" w:rsidR="003434A0" w:rsidRDefault="003434A0" w:rsidP="003434A0">
      <w:pPr>
        <w:pStyle w:val="EndNoteBibliography"/>
        <w:rPr>
          <w:noProof/>
        </w:rPr>
      </w:pPr>
      <w:r w:rsidRPr="003434A0">
        <w:rPr>
          <w:noProof/>
        </w:rPr>
        <w:t xml:space="preserve">Addis, P. W., C. J. Hall, S. Bruton, V. Veverka, I. C. Wilkinson, F. W. Muskett, P. S. Renshaw, C. E. Prosser, B. Carrington, A. D. Lawson, R. Griffin, R. J. Taylor, L. C. Waters, A. J. Henry and M. D. Carr (2014). "Conformational heterogeneity in antibody-protein antigen recognition: implications for high affinity protein complex formation." </w:t>
      </w:r>
      <w:r w:rsidRPr="003434A0">
        <w:rPr>
          <w:noProof/>
          <w:u w:val="single"/>
        </w:rPr>
        <w:t>J Biol Chem</w:t>
      </w:r>
      <w:r w:rsidRPr="003434A0">
        <w:rPr>
          <w:noProof/>
        </w:rPr>
        <w:t xml:space="preserve"> </w:t>
      </w:r>
      <w:r w:rsidRPr="003434A0">
        <w:rPr>
          <w:b/>
          <w:noProof/>
        </w:rPr>
        <w:t>289</w:t>
      </w:r>
      <w:r w:rsidRPr="003434A0">
        <w:rPr>
          <w:noProof/>
        </w:rPr>
        <w:t>(10): 7200-7210.</w:t>
      </w:r>
    </w:p>
    <w:p w14:paraId="2D5E0D58" w14:textId="77777777" w:rsidR="00BD0839" w:rsidRPr="003434A0" w:rsidRDefault="00BD0839" w:rsidP="003434A0">
      <w:pPr>
        <w:pStyle w:val="EndNoteBibliography"/>
        <w:rPr>
          <w:noProof/>
        </w:rPr>
      </w:pPr>
    </w:p>
    <w:p w14:paraId="1A9D2BC1" w14:textId="095F36CE" w:rsidR="003434A0" w:rsidRDefault="003434A0" w:rsidP="003434A0">
      <w:pPr>
        <w:pStyle w:val="EndNoteBibliography"/>
        <w:rPr>
          <w:noProof/>
        </w:rPr>
      </w:pPr>
      <w:r w:rsidRPr="003434A0">
        <w:rPr>
          <w:noProof/>
        </w:rPr>
        <w:lastRenderedPageBreak/>
        <w:t xml:space="preserve">Bodenhausen, G. and D. J. Ruben (1980). "Natural abundance N-15 NMR by enhanced heteronuclear spectroscopy." </w:t>
      </w:r>
      <w:r w:rsidRPr="003434A0">
        <w:rPr>
          <w:noProof/>
          <w:u w:val="single"/>
        </w:rPr>
        <w:t>Chem. Phys. Lett.</w:t>
      </w:r>
      <w:r w:rsidRPr="003434A0">
        <w:rPr>
          <w:noProof/>
        </w:rPr>
        <w:t xml:space="preserve"> </w:t>
      </w:r>
      <w:r w:rsidRPr="003434A0">
        <w:rPr>
          <w:b/>
          <w:noProof/>
        </w:rPr>
        <w:t>69</w:t>
      </w:r>
      <w:r w:rsidRPr="003434A0">
        <w:rPr>
          <w:noProof/>
        </w:rPr>
        <w:t>(1): 185-189.</w:t>
      </w:r>
    </w:p>
    <w:p w14:paraId="24C643B8" w14:textId="77777777" w:rsidR="00BD0839" w:rsidRPr="003434A0" w:rsidRDefault="00BD0839" w:rsidP="003434A0">
      <w:pPr>
        <w:pStyle w:val="EndNoteBibliography"/>
        <w:rPr>
          <w:noProof/>
        </w:rPr>
      </w:pPr>
    </w:p>
    <w:p w14:paraId="2EB38278" w14:textId="29FD2810" w:rsidR="003434A0" w:rsidRDefault="003434A0" w:rsidP="003434A0">
      <w:pPr>
        <w:pStyle w:val="EndNoteBibliography"/>
        <w:rPr>
          <w:noProof/>
        </w:rPr>
      </w:pPr>
      <w:r w:rsidRPr="003434A0">
        <w:rPr>
          <w:noProof/>
        </w:rPr>
        <w:t xml:space="preserve">Cavanagh, J., W. J. Fairbrother, A. G. Palmer, M. Rance and N. J. Skelton (2007). Chemical Exchange Effects in NMR Spectroscopy. </w:t>
      </w:r>
      <w:r w:rsidRPr="003434A0">
        <w:rPr>
          <w:noProof/>
          <w:u w:val="single"/>
        </w:rPr>
        <w:t xml:space="preserve">Protein NMR Spectroscopy </w:t>
      </w:r>
      <w:r w:rsidRPr="003434A0">
        <w:rPr>
          <w:noProof/>
        </w:rPr>
        <w:t>Elsevier Academic Press</w:t>
      </w:r>
      <w:r w:rsidRPr="003434A0">
        <w:rPr>
          <w:b/>
          <w:noProof/>
        </w:rPr>
        <w:t xml:space="preserve">: </w:t>
      </w:r>
      <w:r w:rsidRPr="003434A0">
        <w:rPr>
          <w:noProof/>
        </w:rPr>
        <w:t>391-400.</w:t>
      </w:r>
    </w:p>
    <w:p w14:paraId="6FF6C70D" w14:textId="77777777" w:rsidR="00BD0839" w:rsidRPr="003434A0" w:rsidRDefault="00BD0839" w:rsidP="003434A0">
      <w:pPr>
        <w:pStyle w:val="EndNoteBibliography"/>
        <w:rPr>
          <w:noProof/>
        </w:rPr>
      </w:pPr>
    </w:p>
    <w:p w14:paraId="0E99D138" w14:textId="1F82E50F" w:rsidR="003434A0" w:rsidRDefault="003434A0" w:rsidP="003434A0">
      <w:pPr>
        <w:pStyle w:val="EndNoteBibliography"/>
        <w:rPr>
          <w:noProof/>
        </w:rPr>
      </w:pPr>
      <w:r w:rsidRPr="003434A0">
        <w:rPr>
          <w:noProof/>
        </w:rPr>
        <w:t xml:space="preserve">Chang, S. H. and C. Dong (2007). "A novel heterodimeric cytokine consisting of IL-17 and IL-17F regulates inflammatory responses." </w:t>
      </w:r>
      <w:r w:rsidRPr="003434A0">
        <w:rPr>
          <w:noProof/>
          <w:u w:val="single"/>
        </w:rPr>
        <w:t>Cell Res</w:t>
      </w:r>
      <w:r w:rsidRPr="003434A0">
        <w:rPr>
          <w:noProof/>
        </w:rPr>
        <w:t xml:space="preserve"> </w:t>
      </w:r>
      <w:r w:rsidRPr="003434A0">
        <w:rPr>
          <w:b/>
          <w:noProof/>
        </w:rPr>
        <w:t>17</w:t>
      </w:r>
      <w:r w:rsidRPr="003434A0">
        <w:rPr>
          <w:noProof/>
        </w:rPr>
        <w:t>(5): 435-440.</w:t>
      </w:r>
    </w:p>
    <w:p w14:paraId="7B9A3588" w14:textId="77777777" w:rsidR="00BD0839" w:rsidRPr="003434A0" w:rsidRDefault="00BD0839" w:rsidP="003434A0">
      <w:pPr>
        <w:pStyle w:val="EndNoteBibliography"/>
        <w:rPr>
          <w:noProof/>
        </w:rPr>
      </w:pPr>
    </w:p>
    <w:p w14:paraId="090C958F" w14:textId="03E235EE" w:rsidR="003434A0" w:rsidRDefault="003434A0" w:rsidP="003434A0">
      <w:pPr>
        <w:pStyle w:val="EndNoteBibliography"/>
        <w:rPr>
          <w:noProof/>
        </w:rPr>
      </w:pPr>
      <w:r w:rsidRPr="003434A0">
        <w:rPr>
          <w:noProof/>
        </w:rPr>
        <w:t xml:space="preserve">Delaglio, F. "Non-Uniform Sampling in NMRPipe."   Retrieved 02/10/2020, from </w:t>
      </w:r>
      <w:hyperlink r:id="rId18" w:history="1">
        <w:r w:rsidRPr="003434A0">
          <w:rPr>
            <w:rStyle w:val="Hyperlink"/>
            <w:rFonts w:ascii="Times" w:hAnsi="Times"/>
            <w:noProof/>
          </w:rPr>
          <w:t>https://www.ibbr.umd.edu/nmrpipe/nus.html</w:t>
        </w:r>
      </w:hyperlink>
      <w:r w:rsidRPr="003434A0">
        <w:rPr>
          <w:noProof/>
        </w:rPr>
        <w:t>.</w:t>
      </w:r>
    </w:p>
    <w:p w14:paraId="183BAC94" w14:textId="77777777" w:rsidR="00BD0839" w:rsidRPr="003434A0" w:rsidRDefault="00BD0839" w:rsidP="003434A0">
      <w:pPr>
        <w:pStyle w:val="EndNoteBibliography"/>
        <w:rPr>
          <w:noProof/>
        </w:rPr>
      </w:pPr>
    </w:p>
    <w:p w14:paraId="031B6B22" w14:textId="4E3C09BD" w:rsidR="003434A0" w:rsidRDefault="003434A0" w:rsidP="003434A0">
      <w:pPr>
        <w:pStyle w:val="EndNoteBibliography"/>
        <w:rPr>
          <w:noProof/>
        </w:rPr>
      </w:pPr>
      <w:r w:rsidRPr="003434A0">
        <w:rPr>
          <w:noProof/>
        </w:rPr>
        <w:t xml:space="preserve">Delaglio, F., S. Grzesiek, G. Vuister, G. Zhu, J. Pfeifer and A. Bax (1995). "NMRPIPE - A multidimensional spectral processing system based on UNIX pipes." </w:t>
      </w:r>
      <w:r w:rsidRPr="003434A0">
        <w:rPr>
          <w:noProof/>
          <w:u w:val="single"/>
        </w:rPr>
        <w:t>J. Biomol. NMR</w:t>
      </w:r>
      <w:r w:rsidRPr="003434A0">
        <w:rPr>
          <w:noProof/>
        </w:rPr>
        <w:t xml:space="preserve"> </w:t>
      </w:r>
      <w:r w:rsidRPr="003434A0">
        <w:rPr>
          <w:b/>
          <w:noProof/>
        </w:rPr>
        <w:t>6</w:t>
      </w:r>
      <w:r w:rsidRPr="003434A0">
        <w:rPr>
          <w:noProof/>
        </w:rPr>
        <w:t>(3): 277-293.</w:t>
      </w:r>
    </w:p>
    <w:p w14:paraId="704E80DB" w14:textId="77777777" w:rsidR="00BD0839" w:rsidRPr="003434A0" w:rsidRDefault="00BD0839" w:rsidP="003434A0">
      <w:pPr>
        <w:pStyle w:val="EndNoteBibliography"/>
        <w:rPr>
          <w:noProof/>
        </w:rPr>
      </w:pPr>
    </w:p>
    <w:p w14:paraId="4F145FA3" w14:textId="6D72E047" w:rsidR="003434A0" w:rsidRDefault="003434A0" w:rsidP="003434A0">
      <w:pPr>
        <w:pStyle w:val="EndNoteBibliography"/>
        <w:rPr>
          <w:noProof/>
        </w:rPr>
      </w:pPr>
      <w:r w:rsidRPr="003434A0">
        <w:rPr>
          <w:noProof/>
        </w:rPr>
        <w:t xml:space="preserve">Ely, L. K., S. Fischer and K. C. Garcia (2009). "Structural basis of receptor sharing by interleukin 17 cytokines." </w:t>
      </w:r>
      <w:r w:rsidRPr="003434A0">
        <w:rPr>
          <w:noProof/>
          <w:u w:val="single"/>
        </w:rPr>
        <w:t>Nat Immunol</w:t>
      </w:r>
      <w:r w:rsidRPr="003434A0">
        <w:rPr>
          <w:noProof/>
        </w:rPr>
        <w:t xml:space="preserve"> </w:t>
      </w:r>
      <w:r w:rsidRPr="003434A0">
        <w:rPr>
          <w:b/>
          <w:noProof/>
        </w:rPr>
        <w:t>10</w:t>
      </w:r>
      <w:r w:rsidRPr="003434A0">
        <w:rPr>
          <w:noProof/>
        </w:rPr>
        <w:t>(12): 1245-1251.</w:t>
      </w:r>
    </w:p>
    <w:p w14:paraId="6B12F532" w14:textId="77777777" w:rsidR="00BD0839" w:rsidRPr="003434A0" w:rsidRDefault="00BD0839" w:rsidP="003434A0">
      <w:pPr>
        <w:pStyle w:val="EndNoteBibliography"/>
        <w:rPr>
          <w:noProof/>
        </w:rPr>
      </w:pPr>
    </w:p>
    <w:p w14:paraId="02CF468E" w14:textId="11BD3657" w:rsidR="003434A0" w:rsidRDefault="003434A0" w:rsidP="003434A0">
      <w:pPr>
        <w:pStyle w:val="EndNoteBibliography"/>
        <w:rPr>
          <w:noProof/>
        </w:rPr>
      </w:pPr>
      <w:r w:rsidRPr="003434A0">
        <w:rPr>
          <w:noProof/>
        </w:rPr>
        <w:t xml:space="preserve">Espada, A., H. Broughton, S. Jones, M. J. Chalmers and J. A. Dodge (2016). "A Binding Site on IL-17A for Inhibitory Macrocycles Revealed by Hydrogen/Deuterium Exchange Mass Spectrometry." </w:t>
      </w:r>
      <w:r w:rsidRPr="003434A0">
        <w:rPr>
          <w:noProof/>
          <w:u w:val="single"/>
        </w:rPr>
        <w:t>J Med Chem</w:t>
      </w:r>
      <w:r w:rsidRPr="003434A0">
        <w:rPr>
          <w:noProof/>
        </w:rPr>
        <w:t xml:space="preserve"> </w:t>
      </w:r>
      <w:r w:rsidRPr="003434A0">
        <w:rPr>
          <w:b/>
          <w:noProof/>
        </w:rPr>
        <w:t>59</w:t>
      </w:r>
      <w:r w:rsidRPr="003434A0">
        <w:rPr>
          <w:noProof/>
        </w:rPr>
        <w:t>(5): 2255-2260.</w:t>
      </w:r>
    </w:p>
    <w:p w14:paraId="22DA56E3" w14:textId="77777777" w:rsidR="00BD0839" w:rsidRPr="003434A0" w:rsidRDefault="00BD0839" w:rsidP="003434A0">
      <w:pPr>
        <w:pStyle w:val="EndNoteBibliography"/>
        <w:rPr>
          <w:noProof/>
        </w:rPr>
      </w:pPr>
    </w:p>
    <w:p w14:paraId="7DE25ED7" w14:textId="1E88D485" w:rsidR="003434A0" w:rsidRDefault="003434A0" w:rsidP="003434A0">
      <w:pPr>
        <w:pStyle w:val="EndNoteBibliography"/>
        <w:rPr>
          <w:noProof/>
        </w:rPr>
      </w:pPr>
      <w:r w:rsidRPr="003434A0">
        <w:rPr>
          <w:noProof/>
        </w:rPr>
        <w:t xml:space="preserve">Gaffen, S. L. (2009). "Structure and signalling in the IL-17 receptor family." </w:t>
      </w:r>
      <w:r w:rsidRPr="003434A0">
        <w:rPr>
          <w:noProof/>
          <w:u w:val="single"/>
        </w:rPr>
        <w:t>Nat Rev Immunol</w:t>
      </w:r>
      <w:r w:rsidRPr="003434A0">
        <w:rPr>
          <w:noProof/>
        </w:rPr>
        <w:t xml:space="preserve"> </w:t>
      </w:r>
      <w:r w:rsidRPr="003434A0">
        <w:rPr>
          <w:b/>
          <w:noProof/>
        </w:rPr>
        <w:t>9</w:t>
      </w:r>
      <w:r w:rsidRPr="003434A0">
        <w:rPr>
          <w:noProof/>
        </w:rPr>
        <w:t>(8): 556-567.</w:t>
      </w:r>
    </w:p>
    <w:p w14:paraId="024DB754" w14:textId="77777777" w:rsidR="00BD0839" w:rsidRPr="003434A0" w:rsidRDefault="00BD0839" w:rsidP="003434A0">
      <w:pPr>
        <w:pStyle w:val="EndNoteBibliography"/>
        <w:rPr>
          <w:noProof/>
        </w:rPr>
      </w:pPr>
    </w:p>
    <w:p w14:paraId="30E860D7" w14:textId="4656655A" w:rsidR="003434A0" w:rsidRDefault="003434A0" w:rsidP="003434A0">
      <w:pPr>
        <w:pStyle w:val="EndNoteBibliography"/>
        <w:rPr>
          <w:noProof/>
        </w:rPr>
      </w:pPr>
      <w:r w:rsidRPr="003434A0">
        <w:rPr>
          <w:noProof/>
        </w:rPr>
        <w:t xml:space="preserve">Gao, G., V. Semenchenko, S. Arumugam and S. R. Van Doren (2000). "Tissue inhibitor of metalloproteinases-1 undergoes microsecond to millisecond motions at sites of matrix metalloproteinase-induced fit." </w:t>
      </w:r>
      <w:r w:rsidRPr="003434A0">
        <w:rPr>
          <w:noProof/>
          <w:u w:val="single"/>
        </w:rPr>
        <w:t>J Mol Biol</w:t>
      </w:r>
      <w:r w:rsidRPr="003434A0">
        <w:rPr>
          <w:noProof/>
        </w:rPr>
        <w:t xml:space="preserve"> </w:t>
      </w:r>
      <w:r w:rsidRPr="003434A0">
        <w:rPr>
          <w:b/>
          <w:noProof/>
        </w:rPr>
        <w:t>301</w:t>
      </w:r>
      <w:r w:rsidRPr="003434A0">
        <w:rPr>
          <w:noProof/>
        </w:rPr>
        <w:t>(2): 537-552.</w:t>
      </w:r>
    </w:p>
    <w:p w14:paraId="7B7B128C" w14:textId="77777777" w:rsidR="00BD0839" w:rsidRPr="003434A0" w:rsidRDefault="00BD0839" w:rsidP="003434A0">
      <w:pPr>
        <w:pStyle w:val="EndNoteBibliography"/>
        <w:rPr>
          <w:noProof/>
        </w:rPr>
      </w:pPr>
    </w:p>
    <w:p w14:paraId="0A41A140" w14:textId="7339B662" w:rsidR="00BD0839" w:rsidRDefault="003434A0" w:rsidP="003434A0">
      <w:pPr>
        <w:pStyle w:val="EndNoteBibliography"/>
        <w:rPr>
          <w:noProof/>
        </w:rPr>
      </w:pPr>
      <w:r w:rsidRPr="003434A0">
        <w:rPr>
          <w:noProof/>
        </w:rPr>
        <w:t xml:space="preserve">Gerhardt, S., W. M. Abbott, D. Hargreaves, R. A. Pauptit, R. A. Davies, M. R. Needham, C. Langham, W. Barker, A. Aziz, M. J. Snow, S. Dawson, F. Welsh, T. Wilkinson, T. Vaugan, G. Beste, S. Bishop, B. Popovic, G. Rees, M. Sleeman, S. J. Tuske, S. J. Coales, Y. Hamuro and C. Russell (2009). "Structure of IL-17A in complex with a potent, fully human neutralizing antibody." </w:t>
      </w:r>
      <w:r w:rsidRPr="003434A0">
        <w:rPr>
          <w:noProof/>
          <w:u w:val="single"/>
        </w:rPr>
        <w:t>J Mol Biol</w:t>
      </w:r>
      <w:r w:rsidRPr="003434A0">
        <w:rPr>
          <w:noProof/>
        </w:rPr>
        <w:t xml:space="preserve"> </w:t>
      </w:r>
      <w:r w:rsidRPr="003434A0">
        <w:rPr>
          <w:b/>
          <w:noProof/>
        </w:rPr>
        <w:t>394</w:t>
      </w:r>
      <w:r w:rsidRPr="003434A0">
        <w:rPr>
          <w:noProof/>
        </w:rPr>
        <w:t>(5): 905-921.</w:t>
      </w:r>
    </w:p>
    <w:p w14:paraId="0816B335" w14:textId="77777777" w:rsidR="00BD0839" w:rsidRPr="003434A0" w:rsidRDefault="00BD0839" w:rsidP="003434A0">
      <w:pPr>
        <w:pStyle w:val="EndNoteBibliography"/>
        <w:rPr>
          <w:noProof/>
        </w:rPr>
      </w:pPr>
    </w:p>
    <w:p w14:paraId="59F2406F" w14:textId="63840A87" w:rsidR="003434A0" w:rsidRDefault="003434A0" w:rsidP="003434A0">
      <w:pPr>
        <w:pStyle w:val="EndNoteBibliography"/>
        <w:rPr>
          <w:noProof/>
        </w:rPr>
      </w:pPr>
      <w:r w:rsidRPr="003434A0">
        <w:rPr>
          <w:noProof/>
        </w:rPr>
        <w:t xml:space="preserve">Glatt, S., D. Baeten, T. Baker, M. Griffiths, L. Ionescu, A. D. G. Lawson, A. Maroof, R. Oliver, S. Popa, F. Strimenopoulou, P. Vajjah, M. I. L. Watling, N. Yeremenko, P. Miossec and S. Shaw (2018). "Dual IL-17A and IL-17F neutralisation by bimekizumab in psoriatic arthritis: evidence from preclinical experiments and a randomised placebo-controlled clinical trial that IL-17F contributes to human chronic tissue inflammation." </w:t>
      </w:r>
      <w:r w:rsidRPr="003434A0">
        <w:rPr>
          <w:noProof/>
          <w:u w:val="single"/>
        </w:rPr>
        <w:t>Ann Rheum Dis</w:t>
      </w:r>
      <w:r w:rsidRPr="003434A0">
        <w:rPr>
          <w:noProof/>
        </w:rPr>
        <w:t xml:space="preserve"> </w:t>
      </w:r>
      <w:r w:rsidRPr="003434A0">
        <w:rPr>
          <w:b/>
          <w:noProof/>
        </w:rPr>
        <w:t>77</w:t>
      </w:r>
      <w:r w:rsidRPr="003434A0">
        <w:rPr>
          <w:noProof/>
        </w:rPr>
        <w:t>(4): 523-532.</w:t>
      </w:r>
    </w:p>
    <w:p w14:paraId="5B94D59A" w14:textId="77777777" w:rsidR="00BD0839" w:rsidRPr="003434A0" w:rsidRDefault="00BD0839" w:rsidP="003434A0">
      <w:pPr>
        <w:pStyle w:val="EndNoteBibliography"/>
        <w:rPr>
          <w:noProof/>
        </w:rPr>
      </w:pPr>
    </w:p>
    <w:p w14:paraId="15DD8162" w14:textId="3357EC04" w:rsidR="003434A0" w:rsidRDefault="003434A0" w:rsidP="003434A0">
      <w:pPr>
        <w:pStyle w:val="EndNoteBibliography"/>
        <w:rPr>
          <w:noProof/>
        </w:rPr>
      </w:pPr>
      <w:r w:rsidRPr="003434A0">
        <w:rPr>
          <w:noProof/>
        </w:rPr>
        <w:t xml:space="preserve">Goddard, T. D., D. G. Kneller and (unpublished). "SPARKY 3." </w:t>
      </w:r>
      <w:r w:rsidRPr="003434A0">
        <w:rPr>
          <w:noProof/>
          <w:u w:val="single"/>
        </w:rPr>
        <w:t>University of California, San Francisco</w:t>
      </w:r>
      <w:r w:rsidRPr="003434A0">
        <w:rPr>
          <w:noProof/>
        </w:rPr>
        <w:t xml:space="preserve">: </w:t>
      </w:r>
      <w:hyperlink r:id="rId19" w:history="1">
        <w:r w:rsidRPr="003434A0">
          <w:rPr>
            <w:rStyle w:val="Hyperlink"/>
            <w:rFonts w:ascii="Times" w:hAnsi="Times"/>
            <w:noProof/>
          </w:rPr>
          <w:t>http://www.cgl.ucsf.edu/home/sparky/</w:t>
        </w:r>
      </w:hyperlink>
      <w:r w:rsidRPr="003434A0">
        <w:rPr>
          <w:noProof/>
        </w:rPr>
        <w:t>.</w:t>
      </w:r>
    </w:p>
    <w:p w14:paraId="4F061C1C" w14:textId="77777777" w:rsidR="00BD0839" w:rsidRPr="003434A0" w:rsidRDefault="00BD0839" w:rsidP="003434A0">
      <w:pPr>
        <w:pStyle w:val="EndNoteBibliography"/>
        <w:rPr>
          <w:noProof/>
        </w:rPr>
      </w:pPr>
    </w:p>
    <w:p w14:paraId="14735746" w14:textId="2B116F08" w:rsidR="003434A0" w:rsidRDefault="003434A0" w:rsidP="003434A0">
      <w:pPr>
        <w:pStyle w:val="EndNoteBibliography"/>
        <w:rPr>
          <w:noProof/>
        </w:rPr>
      </w:pPr>
      <w:r w:rsidRPr="003434A0">
        <w:rPr>
          <w:noProof/>
        </w:rPr>
        <w:t xml:space="preserve">Goepfert, A., S. Lehmann, J. Blank, F. Kolbinger and J. M. Rondeau (2020). "Structural Analysis Reveals that the Cytokine IL-17F Forms a Homodimeric Complex with Receptor IL-17RC to Drive IL-17RA-Independent Signaling." </w:t>
      </w:r>
      <w:r w:rsidRPr="003434A0">
        <w:rPr>
          <w:noProof/>
          <w:u w:val="single"/>
        </w:rPr>
        <w:t>Immunity</w:t>
      </w:r>
      <w:r w:rsidRPr="003434A0">
        <w:rPr>
          <w:noProof/>
        </w:rPr>
        <w:t xml:space="preserve"> </w:t>
      </w:r>
      <w:r w:rsidRPr="003434A0">
        <w:rPr>
          <w:b/>
          <w:noProof/>
        </w:rPr>
        <w:t>52</w:t>
      </w:r>
      <w:r w:rsidRPr="003434A0">
        <w:rPr>
          <w:noProof/>
        </w:rPr>
        <w:t>(3): 499-512 e495.</w:t>
      </w:r>
    </w:p>
    <w:p w14:paraId="56DD473E" w14:textId="77777777" w:rsidR="00BD0839" w:rsidRPr="003434A0" w:rsidRDefault="00BD0839" w:rsidP="003434A0">
      <w:pPr>
        <w:pStyle w:val="EndNoteBibliography"/>
        <w:rPr>
          <w:noProof/>
        </w:rPr>
      </w:pPr>
    </w:p>
    <w:p w14:paraId="067467B1" w14:textId="7E671BD2" w:rsidR="003434A0" w:rsidRDefault="003434A0" w:rsidP="003434A0">
      <w:pPr>
        <w:pStyle w:val="EndNoteBibliography"/>
        <w:rPr>
          <w:noProof/>
        </w:rPr>
      </w:pPr>
      <w:r w:rsidRPr="003434A0">
        <w:rPr>
          <w:noProof/>
        </w:rPr>
        <w:lastRenderedPageBreak/>
        <w:t xml:space="preserve">Goepfert, A., S. Lehmann, E. Wirth and J. M. Rondeau (2017). "The human IL-17A/F heterodimer: a two-faced cytokine with unique receptor recognition properties." </w:t>
      </w:r>
      <w:r w:rsidRPr="003434A0">
        <w:rPr>
          <w:noProof/>
          <w:u w:val="single"/>
        </w:rPr>
        <w:t>Sci Rep</w:t>
      </w:r>
      <w:r w:rsidRPr="003434A0">
        <w:rPr>
          <w:noProof/>
        </w:rPr>
        <w:t xml:space="preserve"> </w:t>
      </w:r>
      <w:r w:rsidRPr="003434A0">
        <w:rPr>
          <w:b/>
          <w:noProof/>
        </w:rPr>
        <w:t>7</w:t>
      </w:r>
      <w:r w:rsidRPr="003434A0">
        <w:rPr>
          <w:noProof/>
        </w:rPr>
        <w:t>(1): 8906.</w:t>
      </w:r>
    </w:p>
    <w:p w14:paraId="54A3458B" w14:textId="77777777" w:rsidR="00BD0839" w:rsidRPr="003434A0" w:rsidRDefault="00BD0839" w:rsidP="003434A0">
      <w:pPr>
        <w:pStyle w:val="EndNoteBibliography"/>
        <w:rPr>
          <w:noProof/>
        </w:rPr>
      </w:pPr>
    </w:p>
    <w:p w14:paraId="0431940B" w14:textId="5CE56C33" w:rsidR="003434A0" w:rsidRDefault="003434A0" w:rsidP="003434A0">
      <w:pPr>
        <w:pStyle w:val="EndNoteBibliography"/>
        <w:rPr>
          <w:noProof/>
        </w:rPr>
      </w:pPr>
      <w:r w:rsidRPr="003434A0">
        <w:rPr>
          <w:noProof/>
        </w:rPr>
        <w:t xml:space="preserve">Griffiths, C. E., K. Reich, M. Lebwohl, P. van de Kerkhof, C. Paul, A. Menter, G. S. Cameron, J. Erickson, L. Zhang, R. J. Secrest, S. Ball, D. K. Braun, O. O. Osuntokun, M. P. Heffernan, B. J. Nickoloff, K. Papp, Uncover and U.-. investigators (2015). "Comparison of ixekizumab with etanercept or placebo in moderate-to-severe psoriasis (UNCOVER-2 and UNCOVER-3): results from two phase 3 randomised trials." </w:t>
      </w:r>
      <w:r w:rsidRPr="003434A0">
        <w:rPr>
          <w:noProof/>
          <w:u w:val="single"/>
        </w:rPr>
        <w:t>Lancet</w:t>
      </w:r>
      <w:r w:rsidRPr="003434A0">
        <w:rPr>
          <w:noProof/>
        </w:rPr>
        <w:t xml:space="preserve"> </w:t>
      </w:r>
      <w:r w:rsidRPr="003434A0">
        <w:rPr>
          <w:b/>
          <w:noProof/>
        </w:rPr>
        <w:t>386</w:t>
      </w:r>
      <w:r w:rsidRPr="003434A0">
        <w:rPr>
          <w:noProof/>
        </w:rPr>
        <w:t>(9993): 541-551.</w:t>
      </w:r>
    </w:p>
    <w:p w14:paraId="6874D6FD" w14:textId="77777777" w:rsidR="00BD0839" w:rsidRPr="003434A0" w:rsidRDefault="00BD0839" w:rsidP="003434A0">
      <w:pPr>
        <w:pStyle w:val="EndNoteBibliography"/>
        <w:rPr>
          <w:noProof/>
        </w:rPr>
      </w:pPr>
    </w:p>
    <w:p w14:paraId="6587EEB8" w14:textId="76FF35B5" w:rsidR="003434A0" w:rsidRDefault="003434A0" w:rsidP="003434A0">
      <w:pPr>
        <w:pStyle w:val="EndNoteBibliography"/>
        <w:rPr>
          <w:noProof/>
        </w:rPr>
      </w:pPr>
      <w:r w:rsidRPr="003434A0">
        <w:rPr>
          <w:noProof/>
        </w:rPr>
        <w:t xml:space="preserve">Grzesiek, S. and A. Bax (1992). "Improved 3D triple-resonance NMR techniques applied to a 31-kDa protein." </w:t>
      </w:r>
      <w:r w:rsidRPr="003434A0">
        <w:rPr>
          <w:noProof/>
          <w:u w:val="single"/>
        </w:rPr>
        <w:t>J. Magn. Reson.</w:t>
      </w:r>
      <w:r w:rsidRPr="003434A0">
        <w:rPr>
          <w:noProof/>
        </w:rPr>
        <w:t xml:space="preserve"> </w:t>
      </w:r>
      <w:r w:rsidRPr="003434A0">
        <w:rPr>
          <w:b/>
          <w:noProof/>
        </w:rPr>
        <w:t>96</w:t>
      </w:r>
      <w:r w:rsidRPr="003434A0">
        <w:rPr>
          <w:noProof/>
        </w:rPr>
        <w:t>(2): 432-440.</w:t>
      </w:r>
    </w:p>
    <w:p w14:paraId="37BC5E56" w14:textId="77777777" w:rsidR="00BD0839" w:rsidRPr="003434A0" w:rsidRDefault="00BD0839" w:rsidP="003434A0">
      <w:pPr>
        <w:pStyle w:val="EndNoteBibliography"/>
        <w:rPr>
          <w:noProof/>
        </w:rPr>
      </w:pPr>
    </w:p>
    <w:p w14:paraId="30345155" w14:textId="73724AC3" w:rsidR="003434A0" w:rsidRDefault="003434A0" w:rsidP="003434A0">
      <w:pPr>
        <w:pStyle w:val="EndNoteBibliography"/>
        <w:rPr>
          <w:noProof/>
        </w:rPr>
      </w:pPr>
      <w:r w:rsidRPr="003434A0">
        <w:rPr>
          <w:noProof/>
        </w:rPr>
        <w:t xml:space="preserve">Hu, Y., N. Ota, I. Peng, C. J. Refino, D. M. Danilenko, P. Caplazi and W. Ouyang (2010). "IL-17RC is required for IL-17A- and IL-17F-dependent signaling and the pathogenesis of experimental autoimmune encephalomyelitis." </w:t>
      </w:r>
      <w:r w:rsidRPr="003434A0">
        <w:rPr>
          <w:noProof/>
          <w:u w:val="single"/>
        </w:rPr>
        <w:t>J Immunol</w:t>
      </w:r>
      <w:r w:rsidRPr="003434A0">
        <w:rPr>
          <w:noProof/>
        </w:rPr>
        <w:t xml:space="preserve"> </w:t>
      </w:r>
      <w:r w:rsidRPr="003434A0">
        <w:rPr>
          <w:b/>
          <w:noProof/>
        </w:rPr>
        <w:t>184</w:t>
      </w:r>
      <w:r w:rsidRPr="003434A0">
        <w:rPr>
          <w:noProof/>
        </w:rPr>
        <w:t>(8): 4307-4316.</w:t>
      </w:r>
    </w:p>
    <w:p w14:paraId="02AB1833" w14:textId="77777777" w:rsidR="00BD0839" w:rsidRPr="003434A0" w:rsidRDefault="00BD0839" w:rsidP="003434A0">
      <w:pPr>
        <w:pStyle w:val="EndNoteBibliography"/>
        <w:rPr>
          <w:noProof/>
        </w:rPr>
      </w:pPr>
    </w:p>
    <w:p w14:paraId="26A70661" w14:textId="405AD7CF" w:rsidR="003434A0" w:rsidRDefault="003434A0" w:rsidP="003434A0">
      <w:pPr>
        <w:pStyle w:val="EndNoteBibliography"/>
        <w:rPr>
          <w:noProof/>
        </w:rPr>
      </w:pPr>
      <w:r w:rsidRPr="003434A0">
        <w:rPr>
          <w:noProof/>
        </w:rPr>
        <w:t xml:space="preserve">Humphrey, W., A. Dalke and K. Schulten (1996). "VMD: visual molecular dynamics." </w:t>
      </w:r>
      <w:r w:rsidRPr="003434A0">
        <w:rPr>
          <w:noProof/>
          <w:u w:val="single"/>
        </w:rPr>
        <w:t>J Mol Graph</w:t>
      </w:r>
      <w:r w:rsidRPr="003434A0">
        <w:rPr>
          <w:noProof/>
        </w:rPr>
        <w:t xml:space="preserve"> </w:t>
      </w:r>
      <w:r w:rsidRPr="003434A0">
        <w:rPr>
          <w:b/>
          <w:noProof/>
        </w:rPr>
        <w:t>14</w:t>
      </w:r>
      <w:r w:rsidRPr="003434A0">
        <w:rPr>
          <w:noProof/>
        </w:rPr>
        <w:t>(1): 33-38, 27-38.</w:t>
      </w:r>
    </w:p>
    <w:p w14:paraId="7815FD08" w14:textId="77777777" w:rsidR="00BD0839" w:rsidRPr="003434A0" w:rsidRDefault="00BD0839" w:rsidP="003434A0">
      <w:pPr>
        <w:pStyle w:val="EndNoteBibliography"/>
        <w:rPr>
          <w:noProof/>
        </w:rPr>
      </w:pPr>
    </w:p>
    <w:p w14:paraId="6C00B4EB" w14:textId="6C245815" w:rsidR="003434A0" w:rsidRDefault="003434A0" w:rsidP="003434A0">
      <w:pPr>
        <w:pStyle w:val="EndNoteBibliography"/>
        <w:rPr>
          <w:noProof/>
        </w:rPr>
      </w:pPr>
      <w:r w:rsidRPr="003434A0">
        <w:rPr>
          <w:noProof/>
        </w:rPr>
        <w:t xml:space="preserve">Hymowitz, S. G., E. H. Filvaroff, J. P. Yin, J. Lee, L. Cai, P. Risser, M. Maruoka, W. Mao, J. Foster, R. F. Kelley, G. Pan, A. L. Gurney, A. M. de Vos and M. A. Starovasnik (2001). "IL-17s adopt a cystine knot fold: structure and activity of a novel cytokine, IL-17F, and implications for receptor binding." </w:t>
      </w:r>
      <w:r w:rsidRPr="003434A0">
        <w:rPr>
          <w:noProof/>
          <w:u w:val="single"/>
        </w:rPr>
        <w:t>EMBO J</w:t>
      </w:r>
      <w:r w:rsidRPr="003434A0">
        <w:rPr>
          <w:noProof/>
        </w:rPr>
        <w:t xml:space="preserve"> </w:t>
      </w:r>
      <w:r w:rsidRPr="003434A0">
        <w:rPr>
          <w:b/>
          <w:noProof/>
        </w:rPr>
        <w:t>20</w:t>
      </w:r>
      <w:r w:rsidRPr="003434A0">
        <w:rPr>
          <w:noProof/>
        </w:rPr>
        <w:t>(19): 5332-5341.</w:t>
      </w:r>
    </w:p>
    <w:p w14:paraId="4953FC43" w14:textId="77777777" w:rsidR="00BD0839" w:rsidRPr="003434A0" w:rsidRDefault="00BD0839" w:rsidP="003434A0">
      <w:pPr>
        <w:pStyle w:val="EndNoteBibliography"/>
        <w:rPr>
          <w:noProof/>
        </w:rPr>
      </w:pPr>
    </w:p>
    <w:p w14:paraId="49AC45C6" w14:textId="3B4C69A6" w:rsidR="003434A0" w:rsidRDefault="003434A0" w:rsidP="003434A0">
      <w:pPr>
        <w:pStyle w:val="EndNoteBibliography"/>
        <w:rPr>
          <w:noProof/>
        </w:rPr>
      </w:pPr>
      <w:r w:rsidRPr="003434A0">
        <w:rPr>
          <w:noProof/>
        </w:rPr>
        <w:t xml:space="preserve">Karunairatnam, M. C., J. Spizizen and H. Gest (1958). "Preparation and properties of protoplasts of Rhodospirillum rubrum." </w:t>
      </w:r>
      <w:r w:rsidRPr="003434A0">
        <w:rPr>
          <w:noProof/>
          <w:u w:val="single"/>
        </w:rPr>
        <w:t>Biochim Biophys Acta</w:t>
      </w:r>
      <w:r w:rsidRPr="003434A0">
        <w:rPr>
          <w:noProof/>
        </w:rPr>
        <w:t xml:space="preserve"> </w:t>
      </w:r>
      <w:r w:rsidRPr="003434A0">
        <w:rPr>
          <w:b/>
          <w:noProof/>
        </w:rPr>
        <w:t>29</w:t>
      </w:r>
      <w:r w:rsidRPr="003434A0">
        <w:rPr>
          <w:noProof/>
        </w:rPr>
        <w:t>(3): 649-650.</w:t>
      </w:r>
    </w:p>
    <w:p w14:paraId="7D7DCDAF" w14:textId="77777777" w:rsidR="00BD0839" w:rsidRPr="003434A0" w:rsidRDefault="00BD0839" w:rsidP="003434A0">
      <w:pPr>
        <w:pStyle w:val="EndNoteBibliography"/>
        <w:rPr>
          <w:noProof/>
        </w:rPr>
      </w:pPr>
    </w:p>
    <w:p w14:paraId="63AA43CE" w14:textId="1D62D63E" w:rsidR="003434A0" w:rsidRDefault="003434A0" w:rsidP="003434A0">
      <w:pPr>
        <w:pStyle w:val="EndNoteBibliography"/>
        <w:rPr>
          <w:noProof/>
        </w:rPr>
      </w:pPr>
      <w:r w:rsidRPr="003434A0">
        <w:rPr>
          <w:noProof/>
        </w:rPr>
        <w:t xml:space="preserve">Lee, W., M. Tonelli and J. L. Markley (2015). "NMRFAM-SPARKY: enhanced software for biomolecular NMR spectroscopy." </w:t>
      </w:r>
      <w:r w:rsidRPr="003434A0">
        <w:rPr>
          <w:noProof/>
          <w:u w:val="single"/>
        </w:rPr>
        <w:t>Bioinformatics</w:t>
      </w:r>
      <w:r w:rsidRPr="003434A0">
        <w:rPr>
          <w:noProof/>
        </w:rPr>
        <w:t xml:space="preserve"> </w:t>
      </w:r>
      <w:r w:rsidRPr="003434A0">
        <w:rPr>
          <w:b/>
          <w:noProof/>
        </w:rPr>
        <w:t>31</w:t>
      </w:r>
      <w:r w:rsidRPr="003434A0">
        <w:rPr>
          <w:noProof/>
        </w:rPr>
        <w:t>(8): 1325-1327.</w:t>
      </w:r>
    </w:p>
    <w:p w14:paraId="73C1C643" w14:textId="77777777" w:rsidR="00BD0839" w:rsidRPr="003434A0" w:rsidRDefault="00BD0839" w:rsidP="003434A0">
      <w:pPr>
        <w:pStyle w:val="EndNoteBibliography"/>
        <w:rPr>
          <w:noProof/>
        </w:rPr>
      </w:pPr>
    </w:p>
    <w:p w14:paraId="690B0B2E" w14:textId="768660FA" w:rsidR="003434A0" w:rsidRDefault="003434A0" w:rsidP="003434A0">
      <w:pPr>
        <w:pStyle w:val="EndNoteBibliography"/>
        <w:rPr>
          <w:noProof/>
        </w:rPr>
      </w:pPr>
      <w:r w:rsidRPr="003434A0">
        <w:rPr>
          <w:noProof/>
        </w:rPr>
        <w:t xml:space="preserve">Liu, S., X. Song, B. A. Chrunyk, S. Shanker, L. R. Hoth, E. S. Marr and M. C. Griffor (2013). "Crystal structures of interleukin 17A and its complex with IL-17 receptor A." </w:t>
      </w:r>
      <w:r w:rsidRPr="003434A0">
        <w:rPr>
          <w:noProof/>
          <w:u w:val="single"/>
        </w:rPr>
        <w:t>Nat Commun</w:t>
      </w:r>
      <w:r w:rsidRPr="003434A0">
        <w:rPr>
          <w:noProof/>
        </w:rPr>
        <w:t xml:space="preserve"> </w:t>
      </w:r>
      <w:r w:rsidRPr="003434A0">
        <w:rPr>
          <w:b/>
          <w:noProof/>
        </w:rPr>
        <w:t>4</w:t>
      </w:r>
      <w:r w:rsidRPr="003434A0">
        <w:rPr>
          <w:noProof/>
        </w:rPr>
        <w:t>: 1888.</w:t>
      </w:r>
    </w:p>
    <w:p w14:paraId="1C433E26" w14:textId="77777777" w:rsidR="00BD0839" w:rsidRPr="003434A0" w:rsidRDefault="00BD0839" w:rsidP="003434A0">
      <w:pPr>
        <w:pStyle w:val="EndNoteBibliography"/>
        <w:rPr>
          <w:noProof/>
        </w:rPr>
      </w:pPr>
    </w:p>
    <w:p w14:paraId="2710EF05" w14:textId="4CB67775" w:rsidR="003434A0" w:rsidRDefault="003434A0" w:rsidP="003434A0">
      <w:pPr>
        <w:pStyle w:val="EndNoteBibliography"/>
        <w:rPr>
          <w:noProof/>
        </w:rPr>
      </w:pPr>
      <w:r w:rsidRPr="003434A0">
        <w:rPr>
          <w:noProof/>
        </w:rPr>
        <w:t xml:space="preserve">Marintchev, A., D. Frueh and G. Wagner (2007). "NMR methods for studying protein-protein interactions involved in translation initiation." </w:t>
      </w:r>
      <w:r w:rsidRPr="003434A0">
        <w:rPr>
          <w:noProof/>
          <w:u w:val="single"/>
        </w:rPr>
        <w:t>Methods Enzymol</w:t>
      </w:r>
      <w:r w:rsidRPr="003434A0">
        <w:rPr>
          <w:noProof/>
        </w:rPr>
        <w:t xml:space="preserve"> </w:t>
      </w:r>
      <w:r w:rsidRPr="003434A0">
        <w:rPr>
          <w:b/>
          <w:noProof/>
        </w:rPr>
        <w:t>430</w:t>
      </w:r>
      <w:r w:rsidRPr="003434A0">
        <w:rPr>
          <w:noProof/>
        </w:rPr>
        <w:t>: 283-331.</w:t>
      </w:r>
    </w:p>
    <w:p w14:paraId="0F11A896" w14:textId="77777777" w:rsidR="00BD0839" w:rsidRPr="003434A0" w:rsidRDefault="00BD0839" w:rsidP="003434A0">
      <w:pPr>
        <w:pStyle w:val="EndNoteBibliography"/>
        <w:rPr>
          <w:noProof/>
        </w:rPr>
      </w:pPr>
    </w:p>
    <w:p w14:paraId="1D9FF2D5" w14:textId="71437D01" w:rsidR="003434A0" w:rsidRDefault="003434A0" w:rsidP="003434A0">
      <w:pPr>
        <w:pStyle w:val="EndNoteBibliography"/>
        <w:rPr>
          <w:noProof/>
        </w:rPr>
      </w:pPr>
      <w:r w:rsidRPr="003434A0">
        <w:rPr>
          <w:noProof/>
        </w:rPr>
        <w:t xml:space="preserve">Marion, D., L. E. Kay, S. W. Sparks, D. A. Torchia and A. Bax (1989). "3-Dimensional heteronuclear NMR of N-15-labeled proteins." </w:t>
      </w:r>
      <w:r w:rsidRPr="003434A0">
        <w:rPr>
          <w:noProof/>
          <w:u w:val="single"/>
        </w:rPr>
        <w:t>J. Am. Chem. Soc.</w:t>
      </w:r>
      <w:r w:rsidRPr="003434A0">
        <w:rPr>
          <w:noProof/>
        </w:rPr>
        <w:t xml:space="preserve"> </w:t>
      </w:r>
      <w:r w:rsidRPr="003434A0">
        <w:rPr>
          <w:b/>
          <w:noProof/>
        </w:rPr>
        <w:t>111</w:t>
      </w:r>
      <w:r w:rsidRPr="003434A0">
        <w:rPr>
          <w:noProof/>
        </w:rPr>
        <w:t>(4): 1515-1517.</w:t>
      </w:r>
    </w:p>
    <w:p w14:paraId="451F902A" w14:textId="77777777" w:rsidR="00BD0839" w:rsidRPr="003434A0" w:rsidRDefault="00BD0839" w:rsidP="003434A0">
      <w:pPr>
        <w:pStyle w:val="EndNoteBibliography"/>
        <w:rPr>
          <w:noProof/>
        </w:rPr>
      </w:pPr>
    </w:p>
    <w:p w14:paraId="01D0B752" w14:textId="53EF2D03" w:rsidR="003434A0" w:rsidRDefault="003434A0" w:rsidP="003434A0">
      <w:pPr>
        <w:pStyle w:val="EndNoteBibliography"/>
        <w:rPr>
          <w:noProof/>
        </w:rPr>
      </w:pPr>
      <w:r w:rsidRPr="003434A0">
        <w:rPr>
          <w:noProof/>
        </w:rPr>
        <w:t xml:space="preserve">Morin, A., B. Eisenbraun, J. Key, P. C. Sanschagrin, M. A. Timony, M. Ottaviano and P. Sliz (2013). "Collaboration gets the most out of software." </w:t>
      </w:r>
      <w:r w:rsidRPr="003434A0">
        <w:rPr>
          <w:noProof/>
          <w:u w:val="single"/>
        </w:rPr>
        <w:t>Elife</w:t>
      </w:r>
      <w:r w:rsidRPr="003434A0">
        <w:rPr>
          <w:noProof/>
        </w:rPr>
        <w:t xml:space="preserve"> </w:t>
      </w:r>
      <w:r w:rsidRPr="003434A0">
        <w:rPr>
          <w:b/>
          <w:noProof/>
        </w:rPr>
        <w:t>2</w:t>
      </w:r>
      <w:r w:rsidRPr="003434A0">
        <w:rPr>
          <w:noProof/>
        </w:rPr>
        <w:t>: e01456.</w:t>
      </w:r>
    </w:p>
    <w:p w14:paraId="199EA70E" w14:textId="77777777" w:rsidR="00BD0839" w:rsidRPr="003434A0" w:rsidRDefault="00BD0839" w:rsidP="003434A0">
      <w:pPr>
        <w:pStyle w:val="EndNoteBibliography"/>
        <w:rPr>
          <w:noProof/>
        </w:rPr>
      </w:pPr>
    </w:p>
    <w:p w14:paraId="7018CC51" w14:textId="144648B3" w:rsidR="003434A0" w:rsidRDefault="003434A0" w:rsidP="003434A0">
      <w:pPr>
        <w:pStyle w:val="EndNoteBibliography"/>
        <w:rPr>
          <w:noProof/>
        </w:rPr>
      </w:pPr>
      <w:r w:rsidRPr="003434A0">
        <w:rPr>
          <w:noProof/>
        </w:rPr>
        <w:t xml:space="preserve">Pervushin, K. V., G. Wider and K. Wuthrich (1998). "Single Transition-to-single Transition Polarization Transfer (ST2-PT) in [15N,1H]-TROSY." </w:t>
      </w:r>
      <w:r w:rsidRPr="003434A0">
        <w:rPr>
          <w:noProof/>
          <w:u w:val="single"/>
        </w:rPr>
        <w:t>J Biomol NMR</w:t>
      </w:r>
      <w:r w:rsidRPr="003434A0">
        <w:rPr>
          <w:noProof/>
        </w:rPr>
        <w:t xml:space="preserve"> </w:t>
      </w:r>
      <w:r w:rsidRPr="003434A0">
        <w:rPr>
          <w:b/>
          <w:noProof/>
        </w:rPr>
        <w:t>12</w:t>
      </w:r>
      <w:r w:rsidRPr="003434A0">
        <w:rPr>
          <w:noProof/>
        </w:rPr>
        <w:t>(2): 345-348.</w:t>
      </w:r>
    </w:p>
    <w:p w14:paraId="675FADFA" w14:textId="77777777" w:rsidR="00BD0839" w:rsidRPr="003434A0" w:rsidRDefault="00BD0839" w:rsidP="003434A0">
      <w:pPr>
        <w:pStyle w:val="EndNoteBibliography"/>
        <w:rPr>
          <w:noProof/>
        </w:rPr>
      </w:pPr>
    </w:p>
    <w:p w14:paraId="2DDB10A7" w14:textId="1967A1D7" w:rsidR="003434A0" w:rsidRDefault="003434A0" w:rsidP="003434A0">
      <w:pPr>
        <w:pStyle w:val="EndNoteBibliography"/>
        <w:rPr>
          <w:noProof/>
        </w:rPr>
      </w:pPr>
      <w:r w:rsidRPr="003434A0">
        <w:rPr>
          <w:noProof/>
        </w:rPr>
        <w:t xml:space="preserve">Salzmann, M., G. Wider, K. Pervushin, H. Senn and K. Wuthrich (1999). "TROSY-type Triple-Resonance Experiments for Sequential NMR Assignments of Large Proteins." </w:t>
      </w:r>
      <w:r w:rsidRPr="003434A0">
        <w:rPr>
          <w:noProof/>
          <w:u w:val="single"/>
        </w:rPr>
        <w:t>J Am Chem Soc</w:t>
      </w:r>
      <w:r w:rsidRPr="003434A0">
        <w:rPr>
          <w:noProof/>
        </w:rPr>
        <w:t xml:space="preserve"> </w:t>
      </w:r>
      <w:r w:rsidRPr="003434A0">
        <w:rPr>
          <w:b/>
          <w:noProof/>
        </w:rPr>
        <w:t>121</w:t>
      </w:r>
      <w:r w:rsidRPr="003434A0">
        <w:rPr>
          <w:noProof/>
        </w:rPr>
        <w:t>: 844-848.</w:t>
      </w:r>
    </w:p>
    <w:p w14:paraId="37B87266" w14:textId="77777777" w:rsidR="00BD0839" w:rsidRPr="003434A0" w:rsidRDefault="00BD0839" w:rsidP="003434A0">
      <w:pPr>
        <w:pStyle w:val="EndNoteBibliography"/>
        <w:rPr>
          <w:noProof/>
        </w:rPr>
      </w:pPr>
    </w:p>
    <w:p w14:paraId="1B8E1BD4" w14:textId="7ED5A307" w:rsidR="003434A0" w:rsidRDefault="003434A0" w:rsidP="003434A0">
      <w:pPr>
        <w:pStyle w:val="EndNoteBibliography"/>
        <w:rPr>
          <w:noProof/>
        </w:rPr>
      </w:pPr>
      <w:r w:rsidRPr="003434A0">
        <w:rPr>
          <w:noProof/>
        </w:rPr>
        <w:lastRenderedPageBreak/>
        <w:t xml:space="preserve">Schett, G., D. Elewaut, I. B. McInnes, J. M. Dayer and M. F. Neurath (2013). "How cytokine networks fuel inflammation: Toward a cytokine-based disease taxonomy." </w:t>
      </w:r>
      <w:r w:rsidRPr="003434A0">
        <w:rPr>
          <w:noProof/>
          <w:u w:val="single"/>
        </w:rPr>
        <w:t>Nat Med</w:t>
      </w:r>
      <w:r w:rsidRPr="003434A0">
        <w:rPr>
          <w:noProof/>
        </w:rPr>
        <w:t xml:space="preserve"> </w:t>
      </w:r>
      <w:r w:rsidRPr="003434A0">
        <w:rPr>
          <w:b/>
          <w:noProof/>
        </w:rPr>
        <w:t>19</w:t>
      </w:r>
      <w:r w:rsidRPr="003434A0">
        <w:rPr>
          <w:noProof/>
        </w:rPr>
        <w:t>(7): 822-824.</w:t>
      </w:r>
    </w:p>
    <w:p w14:paraId="64DC398E" w14:textId="77777777" w:rsidR="00BD0839" w:rsidRPr="003434A0" w:rsidRDefault="00BD0839" w:rsidP="003434A0">
      <w:pPr>
        <w:pStyle w:val="EndNoteBibliography"/>
        <w:rPr>
          <w:noProof/>
        </w:rPr>
      </w:pPr>
    </w:p>
    <w:p w14:paraId="4A62075A" w14:textId="4E94A434" w:rsidR="003434A0" w:rsidRDefault="003434A0" w:rsidP="003434A0">
      <w:pPr>
        <w:pStyle w:val="EndNoteBibliography"/>
        <w:rPr>
          <w:noProof/>
        </w:rPr>
      </w:pPr>
      <w:r w:rsidRPr="003434A0">
        <w:rPr>
          <w:noProof/>
        </w:rPr>
        <w:t xml:space="preserve">Shen, Y. and A. Bax (2013). "Protein backbone and sidechain torsion angles predicted from NMR chemical shifts using artificial neural networks." </w:t>
      </w:r>
      <w:r w:rsidRPr="003434A0">
        <w:rPr>
          <w:noProof/>
          <w:u w:val="single"/>
        </w:rPr>
        <w:t>J Biomol NMR</w:t>
      </w:r>
      <w:r w:rsidRPr="003434A0">
        <w:rPr>
          <w:noProof/>
        </w:rPr>
        <w:t xml:space="preserve"> </w:t>
      </w:r>
      <w:r w:rsidRPr="003434A0">
        <w:rPr>
          <w:b/>
          <w:noProof/>
        </w:rPr>
        <w:t>56</w:t>
      </w:r>
      <w:r w:rsidRPr="003434A0">
        <w:rPr>
          <w:noProof/>
        </w:rPr>
        <w:t>(3): 227-241.</w:t>
      </w:r>
    </w:p>
    <w:p w14:paraId="376C3E6D" w14:textId="77777777" w:rsidR="00BD0839" w:rsidRPr="003434A0" w:rsidRDefault="00BD0839" w:rsidP="003434A0">
      <w:pPr>
        <w:pStyle w:val="EndNoteBibliography"/>
        <w:rPr>
          <w:noProof/>
        </w:rPr>
      </w:pPr>
    </w:p>
    <w:p w14:paraId="12E6C1C3" w14:textId="0ACF6E1F" w:rsidR="003434A0" w:rsidRDefault="003434A0" w:rsidP="003434A0">
      <w:pPr>
        <w:pStyle w:val="EndNoteBibliography"/>
        <w:rPr>
          <w:noProof/>
        </w:rPr>
      </w:pPr>
      <w:r w:rsidRPr="003434A0">
        <w:rPr>
          <w:noProof/>
        </w:rPr>
        <w:t xml:space="preserve">Thaci, D., A. Blauvelt, K. Reich, T. F. Tsai, F. Vanaclocha, K. Kingo, M. Ziv, A. Pinter, S. Hugot, R. You and M. Milutinovic (2015). "Secukinumab is superior to ustekinumab in clearing skin of subjects with moderate to severe plaque psoriasis: CLEAR, a randomized controlled trial." </w:t>
      </w:r>
      <w:r w:rsidRPr="003434A0">
        <w:rPr>
          <w:noProof/>
          <w:u w:val="single"/>
        </w:rPr>
        <w:t>J Am Acad Dermatol</w:t>
      </w:r>
      <w:r w:rsidRPr="003434A0">
        <w:rPr>
          <w:noProof/>
        </w:rPr>
        <w:t xml:space="preserve"> </w:t>
      </w:r>
      <w:r w:rsidRPr="003434A0">
        <w:rPr>
          <w:b/>
          <w:noProof/>
        </w:rPr>
        <w:t>73</w:t>
      </w:r>
      <w:r w:rsidRPr="003434A0">
        <w:rPr>
          <w:noProof/>
        </w:rPr>
        <w:t>(3): 400-409.</w:t>
      </w:r>
    </w:p>
    <w:p w14:paraId="52C049CB" w14:textId="77777777" w:rsidR="00BD0839" w:rsidRPr="003434A0" w:rsidRDefault="00BD0839" w:rsidP="003434A0">
      <w:pPr>
        <w:pStyle w:val="EndNoteBibliography"/>
        <w:rPr>
          <w:noProof/>
        </w:rPr>
      </w:pPr>
    </w:p>
    <w:p w14:paraId="4101ADFC" w14:textId="496BBE82" w:rsidR="003434A0" w:rsidRDefault="003434A0" w:rsidP="003434A0">
      <w:pPr>
        <w:pStyle w:val="EndNoteBibliography"/>
        <w:rPr>
          <w:noProof/>
        </w:rPr>
      </w:pPr>
      <w:r w:rsidRPr="003434A0">
        <w:rPr>
          <w:noProof/>
        </w:rPr>
        <w:t xml:space="preserve">Toy, D., D. Kugler, M. Wolfson, T. Vanden Bos, J. Gurgel, J. Derry, J. Tocker and J. Peschon (2006). "Cutting edge: interleukin 17 signals through a heteromeric receptor complex." </w:t>
      </w:r>
      <w:r w:rsidRPr="003434A0">
        <w:rPr>
          <w:noProof/>
          <w:u w:val="single"/>
        </w:rPr>
        <w:t>J Immunol</w:t>
      </w:r>
      <w:r w:rsidRPr="003434A0">
        <w:rPr>
          <w:noProof/>
        </w:rPr>
        <w:t xml:space="preserve"> </w:t>
      </w:r>
      <w:r w:rsidRPr="003434A0">
        <w:rPr>
          <w:b/>
          <w:noProof/>
        </w:rPr>
        <w:t>177</w:t>
      </w:r>
      <w:r w:rsidRPr="003434A0">
        <w:rPr>
          <w:noProof/>
        </w:rPr>
        <w:t>(1): 36-39.</w:t>
      </w:r>
    </w:p>
    <w:p w14:paraId="457860FC" w14:textId="77777777" w:rsidR="00BD0839" w:rsidRPr="003434A0" w:rsidRDefault="00BD0839" w:rsidP="003434A0">
      <w:pPr>
        <w:pStyle w:val="EndNoteBibliography"/>
        <w:rPr>
          <w:noProof/>
        </w:rPr>
      </w:pPr>
    </w:p>
    <w:p w14:paraId="7C5D5421" w14:textId="15CE091C" w:rsidR="003434A0" w:rsidRDefault="003434A0" w:rsidP="003434A0">
      <w:pPr>
        <w:pStyle w:val="EndNoteBibliography"/>
        <w:rPr>
          <w:noProof/>
        </w:rPr>
      </w:pPr>
      <w:r w:rsidRPr="003434A0">
        <w:rPr>
          <w:noProof/>
        </w:rPr>
        <w:t xml:space="preserve">Veldhoen, M. (2017). "Interleukin 17 is a chief orchestrator of immunity." </w:t>
      </w:r>
      <w:r w:rsidRPr="003434A0">
        <w:rPr>
          <w:noProof/>
          <w:u w:val="single"/>
        </w:rPr>
        <w:t>Nat Immunol</w:t>
      </w:r>
      <w:r w:rsidRPr="003434A0">
        <w:rPr>
          <w:noProof/>
        </w:rPr>
        <w:t xml:space="preserve"> </w:t>
      </w:r>
      <w:r w:rsidRPr="003434A0">
        <w:rPr>
          <w:b/>
          <w:noProof/>
        </w:rPr>
        <w:t>18</w:t>
      </w:r>
      <w:r w:rsidRPr="003434A0">
        <w:rPr>
          <w:noProof/>
        </w:rPr>
        <w:t>(6): 612-621.</w:t>
      </w:r>
    </w:p>
    <w:p w14:paraId="1C4041BA" w14:textId="77777777" w:rsidR="00BD0839" w:rsidRPr="003434A0" w:rsidRDefault="00BD0839" w:rsidP="003434A0">
      <w:pPr>
        <w:pStyle w:val="EndNoteBibliography"/>
        <w:rPr>
          <w:noProof/>
        </w:rPr>
      </w:pPr>
    </w:p>
    <w:p w14:paraId="5AAD9FB2" w14:textId="15F621E7" w:rsidR="003434A0" w:rsidRDefault="003434A0" w:rsidP="003434A0">
      <w:pPr>
        <w:pStyle w:val="EndNoteBibliography"/>
        <w:rPr>
          <w:noProof/>
        </w:rPr>
      </w:pPr>
      <w:r w:rsidRPr="003434A0">
        <w:rPr>
          <w:noProof/>
        </w:rPr>
        <w:t xml:space="preserve">Veverka, V., A. J. Henry, P. M. Slocombe, A. Ventom, B. Mulloy, F. W. Muskett, M. Muzylak, K. Greenslade, A. Moore, L. Zhang, J. Gong, X. Qian, C. Paszty, R. J. Taylor, M. K. Robinson and M. D. Carr (2009). "Characterization of the structural features and interactions of sclerostin: molecular insight into a key regulator of Wnt-mediated bone formation." </w:t>
      </w:r>
      <w:r w:rsidRPr="003434A0">
        <w:rPr>
          <w:noProof/>
          <w:u w:val="single"/>
        </w:rPr>
        <w:t>J Biol Chem</w:t>
      </w:r>
      <w:r w:rsidRPr="003434A0">
        <w:rPr>
          <w:noProof/>
        </w:rPr>
        <w:t xml:space="preserve"> </w:t>
      </w:r>
      <w:r w:rsidRPr="003434A0">
        <w:rPr>
          <w:b/>
          <w:noProof/>
        </w:rPr>
        <w:t>284</w:t>
      </w:r>
      <w:r w:rsidRPr="003434A0">
        <w:rPr>
          <w:noProof/>
        </w:rPr>
        <w:t>(16): 10890-10900.</w:t>
      </w:r>
    </w:p>
    <w:p w14:paraId="1E7F5D3B" w14:textId="77777777" w:rsidR="00BD0839" w:rsidRPr="003434A0" w:rsidRDefault="00BD0839" w:rsidP="003434A0">
      <w:pPr>
        <w:pStyle w:val="EndNoteBibliography"/>
        <w:rPr>
          <w:noProof/>
        </w:rPr>
      </w:pPr>
    </w:p>
    <w:p w14:paraId="7E936B31" w14:textId="7E795EB0" w:rsidR="003434A0" w:rsidRDefault="003434A0" w:rsidP="003434A0">
      <w:pPr>
        <w:pStyle w:val="EndNoteBibliography"/>
        <w:rPr>
          <w:noProof/>
        </w:rPr>
      </w:pPr>
      <w:r w:rsidRPr="003434A0">
        <w:rPr>
          <w:noProof/>
        </w:rPr>
        <w:t xml:space="preserve">Waters, L. C., V. Veverka, M. Bohm, T. Schmedt, P. T. Choong, F. W. Muskett, K. H. Klempnauer and M. D. Carr (2007). "Structure of the C-terminal MA-3 domain of the tumour suppressor protein Pdcd4 and characterisation of its interaction with eIF4A." </w:t>
      </w:r>
      <w:r w:rsidRPr="003434A0">
        <w:rPr>
          <w:noProof/>
          <w:u w:val="single"/>
        </w:rPr>
        <w:t>Oncogene</w:t>
      </w:r>
      <w:r w:rsidRPr="003434A0">
        <w:rPr>
          <w:noProof/>
        </w:rPr>
        <w:t xml:space="preserve"> </w:t>
      </w:r>
      <w:r w:rsidRPr="003434A0">
        <w:rPr>
          <w:b/>
          <w:noProof/>
        </w:rPr>
        <w:t>26</w:t>
      </w:r>
      <w:r w:rsidRPr="003434A0">
        <w:rPr>
          <w:noProof/>
        </w:rPr>
        <w:t>(34): 4941-4950.</w:t>
      </w:r>
    </w:p>
    <w:p w14:paraId="11328578" w14:textId="77777777" w:rsidR="00BD0839" w:rsidRPr="003434A0" w:rsidRDefault="00BD0839" w:rsidP="003434A0">
      <w:pPr>
        <w:pStyle w:val="EndNoteBibliography"/>
        <w:rPr>
          <w:noProof/>
        </w:rPr>
      </w:pPr>
    </w:p>
    <w:p w14:paraId="6C53EB93" w14:textId="04852643" w:rsidR="003434A0" w:rsidRDefault="003434A0" w:rsidP="003434A0">
      <w:pPr>
        <w:pStyle w:val="EndNoteBibliography"/>
        <w:rPr>
          <w:noProof/>
        </w:rPr>
      </w:pPr>
      <w:r w:rsidRPr="003434A0">
        <w:rPr>
          <w:noProof/>
        </w:rPr>
        <w:t xml:space="preserve">Williamson, R. A., M. D. Carr, T. A. Frenkiel, J. Feeney and R. B. Freedman (1997). "Mapping the binding site for matrix metalloproteinase on the N-terminal domain of the tissue inhibitor of metalloproteinases-2 by NMR chemical shift perturbation." </w:t>
      </w:r>
      <w:r w:rsidRPr="003434A0">
        <w:rPr>
          <w:noProof/>
          <w:u w:val="single"/>
        </w:rPr>
        <w:t>Biochemistry</w:t>
      </w:r>
      <w:r w:rsidRPr="003434A0">
        <w:rPr>
          <w:noProof/>
        </w:rPr>
        <w:t xml:space="preserve"> </w:t>
      </w:r>
      <w:r w:rsidRPr="003434A0">
        <w:rPr>
          <w:b/>
          <w:noProof/>
        </w:rPr>
        <w:t>36</w:t>
      </w:r>
      <w:r w:rsidRPr="003434A0">
        <w:rPr>
          <w:noProof/>
        </w:rPr>
        <w:t>(45): 13882-13889.</w:t>
      </w:r>
    </w:p>
    <w:p w14:paraId="0319963C" w14:textId="77777777" w:rsidR="00BD0839" w:rsidRPr="003434A0" w:rsidRDefault="00BD0839" w:rsidP="003434A0">
      <w:pPr>
        <w:pStyle w:val="EndNoteBibliography"/>
        <w:rPr>
          <w:noProof/>
        </w:rPr>
      </w:pPr>
    </w:p>
    <w:p w14:paraId="0FE25817" w14:textId="398511A4" w:rsidR="003434A0" w:rsidRDefault="003434A0" w:rsidP="003434A0">
      <w:pPr>
        <w:pStyle w:val="EndNoteBibliography"/>
        <w:rPr>
          <w:noProof/>
        </w:rPr>
      </w:pPr>
      <w:r w:rsidRPr="003434A0">
        <w:rPr>
          <w:noProof/>
        </w:rPr>
        <w:t xml:space="preserve">Wittekind, M. and L. Mueller (1993). "HNCACB, a high-sensitivity 3D NMR experiment to correlate amide-proton and nitrogen resonances with the alpha-carbon and beta-carbon resonances in proteins." </w:t>
      </w:r>
      <w:r w:rsidRPr="003434A0">
        <w:rPr>
          <w:noProof/>
          <w:u w:val="single"/>
        </w:rPr>
        <w:t>J. Magn. Reson. B.</w:t>
      </w:r>
      <w:r w:rsidRPr="003434A0">
        <w:rPr>
          <w:noProof/>
        </w:rPr>
        <w:t xml:space="preserve"> </w:t>
      </w:r>
      <w:r w:rsidRPr="003434A0">
        <w:rPr>
          <w:b/>
          <w:noProof/>
        </w:rPr>
        <w:t>101</w:t>
      </w:r>
      <w:r w:rsidRPr="003434A0">
        <w:rPr>
          <w:noProof/>
        </w:rPr>
        <w:t>(2): 201-205.</w:t>
      </w:r>
    </w:p>
    <w:p w14:paraId="41029626" w14:textId="77777777" w:rsidR="00BD0839" w:rsidRPr="003434A0" w:rsidRDefault="00BD0839" w:rsidP="003434A0">
      <w:pPr>
        <w:pStyle w:val="EndNoteBibliography"/>
        <w:rPr>
          <w:noProof/>
        </w:rPr>
      </w:pPr>
    </w:p>
    <w:p w14:paraId="26F9E848" w14:textId="77777777" w:rsidR="003434A0" w:rsidRPr="003434A0" w:rsidRDefault="003434A0" w:rsidP="003434A0">
      <w:pPr>
        <w:pStyle w:val="EndNoteBibliography"/>
        <w:rPr>
          <w:noProof/>
        </w:rPr>
      </w:pPr>
      <w:r w:rsidRPr="003434A0">
        <w:rPr>
          <w:noProof/>
        </w:rPr>
        <w:t xml:space="preserve">Wright, J. F., F. Bennett, B. Li, J. Brooks, D. P. Luxenberg, M. J. Whitters, K. N. Tomkinson, L. J. Fitz, N. M. Wolfman, M. Collins, K. Dunussi-Joannopoulos, M. Chatterjee-Kishore and B. M. Carreno (2008). "The human IL-17F/IL-17A heterodimeric cytokine signals through the IL-17RA/IL-17RC receptor complex." </w:t>
      </w:r>
      <w:r w:rsidRPr="003434A0">
        <w:rPr>
          <w:noProof/>
          <w:u w:val="single"/>
        </w:rPr>
        <w:t>J Immunol</w:t>
      </w:r>
      <w:r w:rsidRPr="003434A0">
        <w:rPr>
          <w:noProof/>
        </w:rPr>
        <w:t xml:space="preserve"> </w:t>
      </w:r>
      <w:r w:rsidRPr="003434A0">
        <w:rPr>
          <w:b/>
          <w:noProof/>
        </w:rPr>
        <w:t>181</w:t>
      </w:r>
      <w:r w:rsidRPr="003434A0">
        <w:rPr>
          <w:noProof/>
        </w:rPr>
        <w:t>(4): 2799-2805.</w:t>
      </w:r>
    </w:p>
    <w:p w14:paraId="761B2F21" w14:textId="3938C85C" w:rsidR="00B71205" w:rsidRDefault="005D3B34" w:rsidP="00484BB1">
      <w:pPr>
        <w:spacing w:line="480" w:lineRule="auto"/>
        <w:ind w:left="-1134"/>
        <w:jc w:val="both"/>
        <w:rPr>
          <w:rFonts w:ascii="Times New Roman" w:hAnsi="Times New Roman"/>
          <w:szCs w:val="24"/>
        </w:rPr>
      </w:pPr>
      <w:r>
        <w:rPr>
          <w:rFonts w:ascii="Times New Roman" w:hAnsi="Times New Roman"/>
          <w:szCs w:val="24"/>
        </w:rPr>
        <w:fldChar w:fldCharType="end"/>
      </w:r>
    </w:p>
    <w:sectPr w:rsidR="00B71205" w:rsidSect="00A53D54">
      <w:footerReference w:type="even" r:id="rId20"/>
      <w:footerReference w:type="default" r:id="rId21"/>
      <w:pgSz w:w="11899"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4A9083" w14:textId="77777777" w:rsidR="00B930C8" w:rsidRDefault="00B930C8">
      <w:r>
        <w:separator/>
      </w:r>
    </w:p>
  </w:endnote>
  <w:endnote w:type="continuationSeparator" w:id="0">
    <w:p w14:paraId="0C77D5A2" w14:textId="77777777" w:rsidR="00B930C8" w:rsidRDefault="00B930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imes">
    <w:altName w:val="﷽﷽﷽﷽﷽﷽﷽﷽ኀ"/>
    <w:panose1 w:val="0200050000000000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Thorndale">
    <w:altName w:val="Times New Roman"/>
    <w:panose1 w:val="020B0604020202020204"/>
    <w:charset w:val="00"/>
    <w:family w:val="roman"/>
    <w:notTrueType/>
    <w:pitch w:val="variable"/>
    <w:sig w:usb0="00000003" w:usb1="00000000" w:usb2="00000000" w:usb3="00000000" w:csb0="00000001" w:csb1="00000000"/>
  </w:font>
  <w:font w:name="Lucidasans">
    <w:panose1 w:val="020B0604020202020204"/>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490762" w14:textId="77777777" w:rsidR="00E14839" w:rsidRDefault="00E1483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5AD1ABD" w14:textId="77777777" w:rsidR="00E14839" w:rsidRDefault="00E148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3AC56A" w14:textId="77777777" w:rsidR="00E14839" w:rsidRDefault="00E1483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64B43AD6" w14:textId="77777777" w:rsidR="00E14839" w:rsidRDefault="00E148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228DE2" w14:textId="77777777" w:rsidR="00B930C8" w:rsidRDefault="00B930C8">
      <w:r>
        <w:separator/>
      </w:r>
    </w:p>
  </w:footnote>
  <w:footnote w:type="continuationSeparator" w:id="0">
    <w:p w14:paraId="42B07739" w14:textId="77777777" w:rsidR="00B930C8" w:rsidRDefault="00B930C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name w:val="WW8Num1"/>
    <w:lvl w:ilvl="0">
      <w:start w:val="1"/>
      <w:numFmt w:val="bullet"/>
      <w:lvlText w:val="Ø"/>
      <w:lvlJc w:val="left"/>
      <w:pPr>
        <w:tabs>
          <w:tab w:val="num" w:pos="720"/>
        </w:tabs>
      </w:pPr>
      <w:rPr>
        <w:rFonts w:ascii="Wingdings" w:hAnsi="Wingdings"/>
      </w:rPr>
    </w:lvl>
    <w:lvl w:ilvl="1">
      <w:start w:val="1"/>
      <w:numFmt w:val="decimal"/>
      <w:lvlText w:val="%2."/>
      <w:lvlJc w:val="left"/>
      <w:pPr>
        <w:tabs>
          <w:tab w:val="num" w:pos="1440"/>
        </w:tabs>
      </w:pPr>
      <w:rPr>
        <w:b w:val="0"/>
        <w:bCs w:val="0"/>
        <w:sz w:val="20"/>
        <w:szCs w:val="20"/>
      </w:rPr>
    </w:lvl>
    <w:lvl w:ilvl="2">
      <w:start w:val="1"/>
      <w:numFmt w:val="bullet"/>
      <w:lvlText w:val="§"/>
      <w:lvlJc w:val="left"/>
      <w:pPr>
        <w:tabs>
          <w:tab w:val="num" w:pos="2160"/>
        </w:tabs>
      </w:pPr>
      <w:rPr>
        <w:rFonts w:ascii="Wingdings" w:hAnsi="Wingdings"/>
      </w:rPr>
    </w:lvl>
    <w:lvl w:ilvl="3">
      <w:start w:val="1"/>
      <w:numFmt w:val="bullet"/>
      <w:lvlText w:val="·"/>
      <w:lvlJc w:val="left"/>
      <w:pPr>
        <w:tabs>
          <w:tab w:val="num" w:pos="2880"/>
        </w:tabs>
      </w:pPr>
      <w:rPr>
        <w:rFonts w:ascii="Symbol" w:hAnsi="Symbol"/>
      </w:rPr>
    </w:lvl>
    <w:lvl w:ilvl="4">
      <w:start w:val="1"/>
      <w:numFmt w:val="bullet"/>
      <w:lvlText w:val="o"/>
      <w:lvlJc w:val="left"/>
      <w:pPr>
        <w:tabs>
          <w:tab w:val="num" w:pos="3600"/>
        </w:tabs>
      </w:pPr>
      <w:rPr>
        <w:rFonts w:ascii="Courier New" w:hAnsi="Courier New" w:cs="Courier New"/>
      </w:rPr>
    </w:lvl>
    <w:lvl w:ilvl="5">
      <w:start w:val="1"/>
      <w:numFmt w:val="bullet"/>
      <w:lvlText w:val="§"/>
      <w:lvlJc w:val="left"/>
      <w:pPr>
        <w:tabs>
          <w:tab w:val="num" w:pos="4320"/>
        </w:tabs>
      </w:pPr>
      <w:rPr>
        <w:rFonts w:ascii="Wingdings" w:hAnsi="Wingdings"/>
      </w:rPr>
    </w:lvl>
    <w:lvl w:ilvl="6">
      <w:start w:val="1"/>
      <w:numFmt w:val="bullet"/>
      <w:lvlText w:val="·"/>
      <w:lvlJc w:val="left"/>
      <w:pPr>
        <w:tabs>
          <w:tab w:val="num" w:pos="5040"/>
        </w:tabs>
      </w:pPr>
      <w:rPr>
        <w:rFonts w:ascii="Symbol" w:hAnsi="Symbol"/>
      </w:rPr>
    </w:lvl>
    <w:lvl w:ilvl="7">
      <w:start w:val="1"/>
      <w:numFmt w:val="bullet"/>
      <w:lvlText w:val="o"/>
      <w:lvlJc w:val="left"/>
      <w:pPr>
        <w:tabs>
          <w:tab w:val="num" w:pos="5760"/>
        </w:tabs>
      </w:pPr>
      <w:rPr>
        <w:rFonts w:ascii="Courier New" w:hAnsi="Courier New" w:cs="Courier New"/>
      </w:rPr>
    </w:lvl>
    <w:lvl w:ilvl="8">
      <w:start w:val="1"/>
      <w:numFmt w:val="bullet"/>
      <w:lvlText w:val="§"/>
      <w:lvlJc w:val="left"/>
      <w:pPr>
        <w:tabs>
          <w:tab w:val="num" w:pos="6480"/>
        </w:tabs>
      </w:pPr>
      <w:rPr>
        <w:rFonts w:ascii="Wingdings" w:hAnsi="Wingdings"/>
      </w:rPr>
    </w:lvl>
  </w:abstractNum>
  <w:abstractNum w:abstractNumId="1" w15:restartNumberingAfterBreak="0">
    <w:nsid w:val="00000002"/>
    <w:multiLevelType w:val="multilevel"/>
    <w:tmpl w:val="00000002"/>
    <w:lvl w:ilvl="0">
      <w:start w:val="1"/>
      <w:numFmt w:val="none"/>
      <w:lvlText w:val=""/>
      <w:lvlJc w:val="left"/>
      <w:pPr>
        <w:tabs>
          <w:tab w:val="num" w:pos="0"/>
        </w:tabs>
      </w:pPr>
    </w:lvl>
    <w:lvl w:ilvl="1">
      <w:start w:val="1"/>
      <w:numFmt w:val="none"/>
      <w:lvlText w:val=""/>
      <w:lvlJc w:val="left"/>
      <w:pPr>
        <w:tabs>
          <w:tab w:val="num" w:pos="0"/>
        </w:tabs>
      </w:pPr>
    </w:lvl>
    <w:lvl w:ilvl="2">
      <w:start w:val="1"/>
      <w:numFmt w:val="none"/>
      <w:lvlText w:val=""/>
      <w:lvlJc w:val="left"/>
      <w:pPr>
        <w:tabs>
          <w:tab w:val="num" w:pos="0"/>
        </w:tabs>
      </w:pPr>
    </w:lvl>
    <w:lvl w:ilvl="3">
      <w:start w:val="1"/>
      <w:numFmt w:val="none"/>
      <w:lvlText w:val=""/>
      <w:lvlJc w:val="left"/>
      <w:pPr>
        <w:tabs>
          <w:tab w:val="num" w:pos="0"/>
        </w:tabs>
      </w:pPr>
    </w:lvl>
    <w:lvl w:ilvl="4">
      <w:start w:val="1"/>
      <w:numFmt w:val="none"/>
      <w:lvlText w:val=""/>
      <w:lvlJc w:val="left"/>
      <w:pPr>
        <w:tabs>
          <w:tab w:val="num" w:pos="0"/>
        </w:tabs>
      </w:pPr>
    </w:lvl>
    <w:lvl w:ilvl="5">
      <w:start w:val="1"/>
      <w:numFmt w:val="none"/>
      <w:lvlText w:val=""/>
      <w:lvlJc w:val="left"/>
      <w:pPr>
        <w:tabs>
          <w:tab w:val="num" w:pos="0"/>
        </w:tabs>
      </w:pPr>
    </w:lvl>
    <w:lvl w:ilvl="6">
      <w:start w:val="1"/>
      <w:numFmt w:val="none"/>
      <w:lvlText w:val=""/>
      <w:lvlJc w:val="left"/>
      <w:pPr>
        <w:tabs>
          <w:tab w:val="num" w:pos="0"/>
        </w:tabs>
      </w:pPr>
    </w:lvl>
    <w:lvl w:ilvl="7">
      <w:start w:val="1"/>
      <w:numFmt w:val="none"/>
      <w:lvlText w:val=""/>
      <w:lvlJc w:val="left"/>
      <w:pPr>
        <w:tabs>
          <w:tab w:val="num" w:pos="0"/>
        </w:tabs>
      </w:pPr>
    </w:lvl>
    <w:lvl w:ilvl="8">
      <w:start w:val="1"/>
      <w:numFmt w:val="none"/>
      <w:lvlText w:val=""/>
      <w:lvlJc w:val="left"/>
      <w:pPr>
        <w:tabs>
          <w:tab w:val="num" w:pos="0"/>
        </w:tabs>
      </w:pPr>
    </w:lvl>
  </w:abstractNum>
  <w:abstractNum w:abstractNumId="2" w15:restartNumberingAfterBreak="0">
    <w:nsid w:val="4D2F4A55"/>
    <w:multiLevelType w:val="hybridMultilevel"/>
    <w:tmpl w:val="EEF4C470"/>
    <w:lvl w:ilvl="0" w:tplc="84483508">
      <w:numFmt w:val="bullet"/>
      <w:lvlText w:val=""/>
      <w:lvlJc w:val="left"/>
      <w:pPr>
        <w:tabs>
          <w:tab w:val="num" w:pos="720"/>
        </w:tabs>
        <w:ind w:left="720" w:hanging="360"/>
      </w:pPr>
      <w:rPr>
        <w:rFonts w:ascii="Symbol" w:eastAsia="Times" w:hAnsi="Symbol" w:hint="default"/>
      </w:rPr>
    </w:lvl>
    <w:lvl w:ilvl="1" w:tplc="D4B60A4E" w:tentative="1">
      <w:start w:val="1"/>
      <w:numFmt w:val="bullet"/>
      <w:lvlText w:val="o"/>
      <w:lvlJc w:val="left"/>
      <w:pPr>
        <w:tabs>
          <w:tab w:val="num" w:pos="1440"/>
        </w:tabs>
        <w:ind w:left="1440" w:hanging="360"/>
      </w:pPr>
      <w:rPr>
        <w:rFonts w:ascii="Courier New" w:hAnsi="Courier New" w:hint="default"/>
      </w:rPr>
    </w:lvl>
    <w:lvl w:ilvl="2" w:tplc="BF5E2500" w:tentative="1">
      <w:start w:val="1"/>
      <w:numFmt w:val="bullet"/>
      <w:lvlText w:val=""/>
      <w:lvlJc w:val="left"/>
      <w:pPr>
        <w:tabs>
          <w:tab w:val="num" w:pos="2160"/>
        </w:tabs>
        <w:ind w:left="2160" w:hanging="360"/>
      </w:pPr>
      <w:rPr>
        <w:rFonts w:ascii="Wingdings" w:hAnsi="Wingdings" w:hint="default"/>
      </w:rPr>
    </w:lvl>
    <w:lvl w:ilvl="3" w:tplc="DFF07D9A" w:tentative="1">
      <w:start w:val="1"/>
      <w:numFmt w:val="bullet"/>
      <w:lvlText w:val=""/>
      <w:lvlJc w:val="left"/>
      <w:pPr>
        <w:tabs>
          <w:tab w:val="num" w:pos="2880"/>
        </w:tabs>
        <w:ind w:left="2880" w:hanging="360"/>
      </w:pPr>
      <w:rPr>
        <w:rFonts w:ascii="Symbol" w:hAnsi="Symbol" w:hint="default"/>
      </w:rPr>
    </w:lvl>
    <w:lvl w:ilvl="4" w:tplc="1388ADF0" w:tentative="1">
      <w:start w:val="1"/>
      <w:numFmt w:val="bullet"/>
      <w:lvlText w:val="o"/>
      <w:lvlJc w:val="left"/>
      <w:pPr>
        <w:tabs>
          <w:tab w:val="num" w:pos="3600"/>
        </w:tabs>
        <w:ind w:left="3600" w:hanging="360"/>
      </w:pPr>
      <w:rPr>
        <w:rFonts w:ascii="Courier New" w:hAnsi="Courier New" w:hint="default"/>
      </w:rPr>
    </w:lvl>
    <w:lvl w:ilvl="5" w:tplc="534A996E" w:tentative="1">
      <w:start w:val="1"/>
      <w:numFmt w:val="bullet"/>
      <w:lvlText w:val=""/>
      <w:lvlJc w:val="left"/>
      <w:pPr>
        <w:tabs>
          <w:tab w:val="num" w:pos="4320"/>
        </w:tabs>
        <w:ind w:left="4320" w:hanging="360"/>
      </w:pPr>
      <w:rPr>
        <w:rFonts w:ascii="Wingdings" w:hAnsi="Wingdings" w:hint="default"/>
      </w:rPr>
    </w:lvl>
    <w:lvl w:ilvl="6" w:tplc="75E8B408" w:tentative="1">
      <w:start w:val="1"/>
      <w:numFmt w:val="bullet"/>
      <w:lvlText w:val=""/>
      <w:lvlJc w:val="left"/>
      <w:pPr>
        <w:tabs>
          <w:tab w:val="num" w:pos="5040"/>
        </w:tabs>
        <w:ind w:left="5040" w:hanging="360"/>
      </w:pPr>
      <w:rPr>
        <w:rFonts w:ascii="Symbol" w:hAnsi="Symbol" w:hint="default"/>
      </w:rPr>
    </w:lvl>
    <w:lvl w:ilvl="7" w:tplc="2E7A75DE" w:tentative="1">
      <w:start w:val="1"/>
      <w:numFmt w:val="bullet"/>
      <w:lvlText w:val="o"/>
      <w:lvlJc w:val="left"/>
      <w:pPr>
        <w:tabs>
          <w:tab w:val="num" w:pos="5760"/>
        </w:tabs>
        <w:ind w:left="5760" w:hanging="360"/>
      </w:pPr>
      <w:rPr>
        <w:rFonts w:ascii="Courier New" w:hAnsi="Courier New" w:hint="default"/>
      </w:rPr>
    </w:lvl>
    <w:lvl w:ilvl="8" w:tplc="65142FAE"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3547CAA"/>
    <w:multiLevelType w:val="multilevel"/>
    <w:tmpl w:val="00000001"/>
    <w:lvl w:ilvl="0">
      <w:start w:val="1"/>
      <w:numFmt w:val="bullet"/>
      <w:lvlText w:val="Ø"/>
      <w:lvlJc w:val="left"/>
      <w:pPr>
        <w:tabs>
          <w:tab w:val="num" w:pos="720"/>
        </w:tabs>
      </w:pPr>
      <w:rPr>
        <w:rFonts w:ascii="Wingdings" w:hAnsi="Wingdings"/>
      </w:rPr>
    </w:lvl>
    <w:lvl w:ilvl="1">
      <w:start w:val="1"/>
      <w:numFmt w:val="decimal"/>
      <w:lvlText w:val="%2."/>
      <w:lvlJc w:val="left"/>
      <w:pPr>
        <w:tabs>
          <w:tab w:val="num" w:pos="1440"/>
        </w:tabs>
      </w:pPr>
      <w:rPr>
        <w:b w:val="0"/>
        <w:bCs w:val="0"/>
        <w:sz w:val="20"/>
        <w:szCs w:val="20"/>
      </w:rPr>
    </w:lvl>
    <w:lvl w:ilvl="2">
      <w:start w:val="1"/>
      <w:numFmt w:val="bullet"/>
      <w:lvlText w:val="§"/>
      <w:lvlJc w:val="left"/>
      <w:pPr>
        <w:tabs>
          <w:tab w:val="num" w:pos="2160"/>
        </w:tabs>
      </w:pPr>
      <w:rPr>
        <w:rFonts w:ascii="Wingdings" w:hAnsi="Wingdings"/>
      </w:rPr>
    </w:lvl>
    <w:lvl w:ilvl="3">
      <w:start w:val="1"/>
      <w:numFmt w:val="bullet"/>
      <w:lvlText w:val="·"/>
      <w:lvlJc w:val="left"/>
      <w:pPr>
        <w:tabs>
          <w:tab w:val="num" w:pos="2880"/>
        </w:tabs>
      </w:pPr>
      <w:rPr>
        <w:rFonts w:ascii="Symbol" w:hAnsi="Symbol"/>
      </w:rPr>
    </w:lvl>
    <w:lvl w:ilvl="4">
      <w:start w:val="1"/>
      <w:numFmt w:val="bullet"/>
      <w:lvlText w:val="o"/>
      <w:lvlJc w:val="left"/>
      <w:pPr>
        <w:tabs>
          <w:tab w:val="num" w:pos="3600"/>
        </w:tabs>
      </w:pPr>
      <w:rPr>
        <w:rFonts w:ascii="Courier New" w:hAnsi="Courier New" w:cs="Courier New"/>
      </w:rPr>
    </w:lvl>
    <w:lvl w:ilvl="5">
      <w:start w:val="1"/>
      <w:numFmt w:val="bullet"/>
      <w:lvlText w:val="§"/>
      <w:lvlJc w:val="left"/>
      <w:pPr>
        <w:tabs>
          <w:tab w:val="num" w:pos="4320"/>
        </w:tabs>
      </w:pPr>
      <w:rPr>
        <w:rFonts w:ascii="Wingdings" w:hAnsi="Wingdings"/>
      </w:rPr>
    </w:lvl>
    <w:lvl w:ilvl="6">
      <w:start w:val="1"/>
      <w:numFmt w:val="bullet"/>
      <w:lvlText w:val="·"/>
      <w:lvlJc w:val="left"/>
      <w:pPr>
        <w:tabs>
          <w:tab w:val="num" w:pos="5040"/>
        </w:tabs>
      </w:pPr>
      <w:rPr>
        <w:rFonts w:ascii="Symbol" w:hAnsi="Symbol"/>
      </w:rPr>
    </w:lvl>
    <w:lvl w:ilvl="7">
      <w:start w:val="1"/>
      <w:numFmt w:val="bullet"/>
      <w:lvlText w:val="o"/>
      <w:lvlJc w:val="left"/>
      <w:pPr>
        <w:tabs>
          <w:tab w:val="num" w:pos="5760"/>
        </w:tabs>
      </w:pPr>
      <w:rPr>
        <w:rFonts w:ascii="Courier New" w:hAnsi="Courier New" w:cs="Courier New"/>
      </w:rPr>
    </w:lvl>
    <w:lvl w:ilvl="8">
      <w:start w:val="1"/>
      <w:numFmt w:val="bullet"/>
      <w:lvlText w:val="§"/>
      <w:lvlJc w:val="left"/>
      <w:pPr>
        <w:tabs>
          <w:tab w:val="num" w:pos="6480"/>
        </w:tabs>
      </w:pPr>
      <w:rPr>
        <w:rFonts w:ascii="Wingdings" w:hAnsi="Wingdings"/>
      </w:rPr>
    </w:lvl>
  </w:abstractNum>
  <w:abstractNum w:abstractNumId="4" w15:restartNumberingAfterBreak="0">
    <w:nsid w:val="666B5D95"/>
    <w:multiLevelType w:val="hybridMultilevel"/>
    <w:tmpl w:val="3C4241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83B65AD"/>
    <w:multiLevelType w:val="multilevel"/>
    <w:tmpl w:val="B03C6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 w:numId="4">
    <w:abstractNumId w:val="3"/>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1"/>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uthor-Date_LM&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r2arpwp0dxtp5esdx6xtra35522xr29zx92&quot;&gt;Thesis-Converted&lt;record-ids&gt;&lt;item&gt;39&lt;/item&gt;&lt;item&gt;357&lt;/item&gt;&lt;item&gt;360&lt;/item&gt;&lt;item&gt;364&lt;/item&gt;&lt;item&gt;399&lt;/item&gt;&lt;item&gt;401&lt;/item&gt;&lt;item&gt;408&lt;/item&gt;&lt;item&gt;448&lt;/item&gt;&lt;item&gt;581&lt;/item&gt;&lt;item&gt;582&lt;/item&gt;&lt;item&gt;583&lt;/item&gt;&lt;item&gt;584&lt;/item&gt;&lt;item&gt;585&lt;/item&gt;&lt;item&gt;586&lt;/item&gt;&lt;item&gt;588&lt;/item&gt;&lt;item&gt;589&lt;/item&gt;&lt;item&gt;590&lt;/item&gt;&lt;item&gt;591&lt;/item&gt;&lt;item&gt;592&lt;/item&gt;&lt;item&gt;594&lt;/item&gt;&lt;item&gt;595&lt;/item&gt;&lt;item&gt;596&lt;/item&gt;&lt;item&gt;597&lt;/item&gt;&lt;item&gt;598&lt;/item&gt;&lt;item&gt;599&lt;/item&gt;&lt;item&gt;600&lt;/item&gt;&lt;item&gt;601&lt;/item&gt;&lt;item&gt;602&lt;/item&gt;&lt;item&gt;603&lt;/item&gt;&lt;item&gt;604&lt;/item&gt;&lt;item&gt;605&lt;/item&gt;&lt;item&gt;606&lt;/item&gt;&lt;item&gt;607&lt;/item&gt;&lt;item&gt;608&lt;/item&gt;&lt;item&gt;609&lt;/item&gt;&lt;item&gt;610&lt;/item&gt;&lt;item&gt;611&lt;/item&gt;&lt;item&gt;612&lt;/item&gt;&lt;item&gt;613&lt;/item&gt;&lt;/record-ids&gt;&lt;/item&gt;&lt;/Libraries&gt;"/>
  </w:docVars>
  <w:rsids>
    <w:rsidRoot w:val="005A7EE7"/>
    <w:rsid w:val="0000240F"/>
    <w:rsid w:val="00002DBA"/>
    <w:rsid w:val="0000353A"/>
    <w:rsid w:val="00004997"/>
    <w:rsid w:val="00004B2E"/>
    <w:rsid w:val="00005910"/>
    <w:rsid w:val="00007950"/>
    <w:rsid w:val="00007ADB"/>
    <w:rsid w:val="00007E1C"/>
    <w:rsid w:val="00013DD1"/>
    <w:rsid w:val="000146AB"/>
    <w:rsid w:val="00014F85"/>
    <w:rsid w:val="00017A55"/>
    <w:rsid w:val="00017EFB"/>
    <w:rsid w:val="00020890"/>
    <w:rsid w:val="000215B0"/>
    <w:rsid w:val="00021664"/>
    <w:rsid w:val="00021BA2"/>
    <w:rsid w:val="000249C4"/>
    <w:rsid w:val="00025987"/>
    <w:rsid w:val="00025D75"/>
    <w:rsid w:val="00027276"/>
    <w:rsid w:val="0003043D"/>
    <w:rsid w:val="000306E9"/>
    <w:rsid w:val="00030C6C"/>
    <w:rsid w:val="00032D08"/>
    <w:rsid w:val="00035EE9"/>
    <w:rsid w:val="00036BE4"/>
    <w:rsid w:val="00040CFF"/>
    <w:rsid w:val="00044FD5"/>
    <w:rsid w:val="00047CC7"/>
    <w:rsid w:val="00051AD8"/>
    <w:rsid w:val="00052796"/>
    <w:rsid w:val="000550F2"/>
    <w:rsid w:val="00057031"/>
    <w:rsid w:val="00057B19"/>
    <w:rsid w:val="00057FE1"/>
    <w:rsid w:val="000611DA"/>
    <w:rsid w:val="00070558"/>
    <w:rsid w:val="0007103A"/>
    <w:rsid w:val="000721A9"/>
    <w:rsid w:val="00073614"/>
    <w:rsid w:val="000764B7"/>
    <w:rsid w:val="00077C81"/>
    <w:rsid w:val="000813A6"/>
    <w:rsid w:val="00082B1E"/>
    <w:rsid w:val="00084426"/>
    <w:rsid w:val="00084DEE"/>
    <w:rsid w:val="000855C2"/>
    <w:rsid w:val="0008604B"/>
    <w:rsid w:val="000861CA"/>
    <w:rsid w:val="00087D1B"/>
    <w:rsid w:val="000919CE"/>
    <w:rsid w:val="000923E6"/>
    <w:rsid w:val="00093759"/>
    <w:rsid w:val="00095703"/>
    <w:rsid w:val="00095C58"/>
    <w:rsid w:val="000A087B"/>
    <w:rsid w:val="000A1321"/>
    <w:rsid w:val="000A32AD"/>
    <w:rsid w:val="000A4955"/>
    <w:rsid w:val="000A52DF"/>
    <w:rsid w:val="000A616F"/>
    <w:rsid w:val="000A7C44"/>
    <w:rsid w:val="000B0FEB"/>
    <w:rsid w:val="000B3FE0"/>
    <w:rsid w:val="000B45D1"/>
    <w:rsid w:val="000B72A0"/>
    <w:rsid w:val="000B7623"/>
    <w:rsid w:val="000C1893"/>
    <w:rsid w:val="000D1694"/>
    <w:rsid w:val="000E0291"/>
    <w:rsid w:val="000E049F"/>
    <w:rsid w:val="000E081A"/>
    <w:rsid w:val="000E1A72"/>
    <w:rsid w:val="000E2691"/>
    <w:rsid w:val="000E2BE0"/>
    <w:rsid w:val="000E3609"/>
    <w:rsid w:val="000E479E"/>
    <w:rsid w:val="000E77D8"/>
    <w:rsid w:val="000F0250"/>
    <w:rsid w:val="000F1FD7"/>
    <w:rsid w:val="000F2BF2"/>
    <w:rsid w:val="000F4A65"/>
    <w:rsid w:val="000F4C6E"/>
    <w:rsid w:val="0010195C"/>
    <w:rsid w:val="00102379"/>
    <w:rsid w:val="001026EB"/>
    <w:rsid w:val="00102AAB"/>
    <w:rsid w:val="00103597"/>
    <w:rsid w:val="001035F7"/>
    <w:rsid w:val="0010378B"/>
    <w:rsid w:val="00106421"/>
    <w:rsid w:val="00107F15"/>
    <w:rsid w:val="001100D6"/>
    <w:rsid w:val="00111CAE"/>
    <w:rsid w:val="00111F79"/>
    <w:rsid w:val="001142C5"/>
    <w:rsid w:val="00114D8B"/>
    <w:rsid w:val="00120A1E"/>
    <w:rsid w:val="00120F52"/>
    <w:rsid w:val="00120FE2"/>
    <w:rsid w:val="0012213E"/>
    <w:rsid w:val="00122B2B"/>
    <w:rsid w:val="0012304F"/>
    <w:rsid w:val="00123728"/>
    <w:rsid w:val="00130BDE"/>
    <w:rsid w:val="00130F4B"/>
    <w:rsid w:val="00133748"/>
    <w:rsid w:val="00134F11"/>
    <w:rsid w:val="001353ED"/>
    <w:rsid w:val="001366B3"/>
    <w:rsid w:val="00142CF9"/>
    <w:rsid w:val="00151BB5"/>
    <w:rsid w:val="00152A16"/>
    <w:rsid w:val="00153E8B"/>
    <w:rsid w:val="00155057"/>
    <w:rsid w:val="0015613A"/>
    <w:rsid w:val="001607E6"/>
    <w:rsid w:val="00160861"/>
    <w:rsid w:val="001639FB"/>
    <w:rsid w:val="00164390"/>
    <w:rsid w:val="00165878"/>
    <w:rsid w:val="001677F0"/>
    <w:rsid w:val="001727CF"/>
    <w:rsid w:val="00172DFB"/>
    <w:rsid w:val="00174693"/>
    <w:rsid w:val="00176807"/>
    <w:rsid w:val="001802B3"/>
    <w:rsid w:val="0018037D"/>
    <w:rsid w:val="0018281C"/>
    <w:rsid w:val="00183875"/>
    <w:rsid w:val="001838CD"/>
    <w:rsid w:val="001842A1"/>
    <w:rsid w:val="001848EC"/>
    <w:rsid w:val="0018632D"/>
    <w:rsid w:val="0019118A"/>
    <w:rsid w:val="00193417"/>
    <w:rsid w:val="0019350C"/>
    <w:rsid w:val="00193BB3"/>
    <w:rsid w:val="00193E12"/>
    <w:rsid w:val="0019402A"/>
    <w:rsid w:val="00197758"/>
    <w:rsid w:val="001A1292"/>
    <w:rsid w:val="001A1F3A"/>
    <w:rsid w:val="001A2F7F"/>
    <w:rsid w:val="001B2C43"/>
    <w:rsid w:val="001B316D"/>
    <w:rsid w:val="001B41BA"/>
    <w:rsid w:val="001B7890"/>
    <w:rsid w:val="001C254A"/>
    <w:rsid w:val="001C2BF2"/>
    <w:rsid w:val="001C4DDC"/>
    <w:rsid w:val="001D1518"/>
    <w:rsid w:val="001D69BD"/>
    <w:rsid w:val="001E2E5D"/>
    <w:rsid w:val="001E4645"/>
    <w:rsid w:val="001E4F6F"/>
    <w:rsid w:val="001E5036"/>
    <w:rsid w:val="001E5636"/>
    <w:rsid w:val="001E59ED"/>
    <w:rsid w:val="001F12C1"/>
    <w:rsid w:val="001F15F3"/>
    <w:rsid w:val="001F3CE2"/>
    <w:rsid w:val="00202B40"/>
    <w:rsid w:val="0020441B"/>
    <w:rsid w:val="00210B32"/>
    <w:rsid w:val="002115AE"/>
    <w:rsid w:val="0021292B"/>
    <w:rsid w:val="00213797"/>
    <w:rsid w:val="002144DA"/>
    <w:rsid w:val="0021476F"/>
    <w:rsid w:val="0021581D"/>
    <w:rsid w:val="002159BF"/>
    <w:rsid w:val="00216097"/>
    <w:rsid w:val="002165BE"/>
    <w:rsid w:val="00220BD7"/>
    <w:rsid w:val="00220DE1"/>
    <w:rsid w:val="00222B43"/>
    <w:rsid w:val="00223DE4"/>
    <w:rsid w:val="002307B9"/>
    <w:rsid w:val="00230CF9"/>
    <w:rsid w:val="00234C5B"/>
    <w:rsid w:val="00240335"/>
    <w:rsid w:val="0024237F"/>
    <w:rsid w:val="00244B59"/>
    <w:rsid w:val="00250518"/>
    <w:rsid w:val="00252425"/>
    <w:rsid w:val="002529D9"/>
    <w:rsid w:val="00252B25"/>
    <w:rsid w:val="0025384F"/>
    <w:rsid w:val="002555CF"/>
    <w:rsid w:val="00255DDE"/>
    <w:rsid w:val="00255F1B"/>
    <w:rsid w:val="00256B47"/>
    <w:rsid w:val="002572A9"/>
    <w:rsid w:val="0026026A"/>
    <w:rsid w:val="0026086F"/>
    <w:rsid w:val="00261056"/>
    <w:rsid w:val="002611B4"/>
    <w:rsid w:val="00261C17"/>
    <w:rsid w:val="0026296D"/>
    <w:rsid w:val="00266EC9"/>
    <w:rsid w:val="00274260"/>
    <w:rsid w:val="0027472C"/>
    <w:rsid w:val="00275FCB"/>
    <w:rsid w:val="00276BC1"/>
    <w:rsid w:val="0028017B"/>
    <w:rsid w:val="002838A8"/>
    <w:rsid w:val="00286E3C"/>
    <w:rsid w:val="002873D9"/>
    <w:rsid w:val="00291FCD"/>
    <w:rsid w:val="00294A34"/>
    <w:rsid w:val="0029585E"/>
    <w:rsid w:val="00295914"/>
    <w:rsid w:val="002967EC"/>
    <w:rsid w:val="002A17B8"/>
    <w:rsid w:val="002A41F7"/>
    <w:rsid w:val="002A4B2F"/>
    <w:rsid w:val="002A51EC"/>
    <w:rsid w:val="002A578E"/>
    <w:rsid w:val="002A59E4"/>
    <w:rsid w:val="002A79F0"/>
    <w:rsid w:val="002B13AC"/>
    <w:rsid w:val="002B557A"/>
    <w:rsid w:val="002B572D"/>
    <w:rsid w:val="002B5B41"/>
    <w:rsid w:val="002B7978"/>
    <w:rsid w:val="002B7DB3"/>
    <w:rsid w:val="002C05C7"/>
    <w:rsid w:val="002C3292"/>
    <w:rsid w:val="002C40FE"/>
    <w:rsid w:val="002C4E51"/>
    <w:rsid w:val="002C56C9"/>
    <w:rsid w:val="002C61D9"/>
    <w:rsid w:val="002D1611"/>
    <w:rsid w:val="002D2481"/>
    <w:rsid w:val="002D5ABD"/>
    <w:rsid w:val="002D7A01"/>
    <w:rsid w:val="002E04BD"/>
    <w:rsid w:val="002E3915"/>
    <w:rsid w:val="002E77D0"/>
    <w:rsid w:val="002E7925"/>
    <w:rsid w:val="002E79CB"/>
    <w:rsid w:val="002F0C48"/>
    <w:rsid w:val="002F28EE"/>
    <w:rsid w:val="002F5D78"/>
    <w:rsid w:val="00306D9B"/>
    <w:rsid w:val="0031069C"/>
    <w:rsid w:val="0032041B"/>
    <w:rsid w:val="003221C0"/>
    <w:rsid w:val="003228C9"/>
    <w:rsid w:val="003250A6"/>
    <w:rsid w:val="00330AE8"/>
    <w:rsid w:val="0033712D"/>
    <w:rsid w:val="0034244B"/>
    <w:rsid w:val="003424D3"/>
    <w:rsid w:val="00342DCC"/>
    <w:rsid w:val="003434A0"/>
    <w:rsid w:val="00346217"/>
    <w:rsid w:val="00347460"/>
    <w:rsid w:val="00347635"/>
    <w:rsid w:val="0035061F"/>
    <w:rsid w:val="00350E8E"/>
    <w:rsid w:val="00352BCA"/>
    <w:rsid w:val="00353EC5"/>
    <w:rsid w:val="00357754"/>
    <w:rsid w:val="00357A63"/>
    <w:rsid w:val="0036054D"/>
    <w:rsid w:val="00360B92"/>
    <w:rsid w:val="00360BD6"/>
    <w:rsid w:val="0036332C"/>
    <w:rsid w:val="00363604"/>
    <w:rsid w:val="00367E07"/>
    <w:rsid w:val="003715F2"/>
    <w:rsid w:val="0037504A"/>
    <w:rsid w:val="003805E0"/>
    <w:rsid w:val="00380988"/>
    <w:rsid w:val="00384647"/>
    <w:rsid w:val="00384B99"/>
    <w:rsid w:val="003865CF"/>
    <w:rsid w:val="00391DD0"/>
    <w:rsid w:val="00392304"/>
    <w:rsid w:val="0039247E"/>
    <w:rsid w:val="00393597"/>
    <w:rsid w:val="00393EA5"/>
    <w:rsid w:val="0039486D"/>
    <w:rsid w:val="00394BEA"/>
    <w:rsid w:val="00396764"/>
    <w:rsid w:val="00397956"/>
    <w:rsid w:val="00397CD8"/>
    <w:rsid w:val="003A1B23"/>
    <w:rsid w:val="003A3311"/>
    <w:rsid w:val="003A40E0"/>
    <w:rsid w:val="003A46FA"/>
    <w:rsid w:val="003A6B43"/>
    <w:rsid w:val="003B3BF3"/>
    <w:rsid w:val="003B4389"/>
    <w:rsid w:val="003B574D"/>
    <w:rsid w:val="003B7319"/>
    <w:rsid w:val="003B7A12"/>
    <w:rsid w:val="003C13D2"/>
    <w:rsid w:val="003C5855"/>
    <w:rsid w:val="003D227F"/>
    <w:rsid w:val="003D2960"/>
    <w:rsid w:val="003D3AF0"/>
    <w:rsid w:val="003D4863"/>
    <w:rsid w:val="003E7BF4"/>
    <w:rsid w:val="003F1843"/>
    <w:rsid w:val="003F265E"/>
    <w:rsid w:val="003F33FD"/>
    <w:rsid w:val="003F41C3"/>
    <w:rsid w:val="003F5A85"/>
    <w:rsid w:val="003F5F51"/>
    <w:rsid w:val="003F6EA4"/>
    <w:rsid w:val="00402137"/>
    <w:rsid w:val="004031B3"/>
    <w:rsid w:val="00404508"/>
    <w:rsid w:val="004115B2"/>
    <w:rsid w:val="00415FAA"/>
    <w:rsid w:val="00416071"/>
    <w:rsid w:val="00416AA6"/>
    <w:rsid w:val="00417E5D"/>
    <w:rsid w:val="00420650"/>
    <w:rsid w:val="004209DD"/>
    <w:rsid w:val="004211AE"/>
    <w:rsid w:val="00422F1E"/>
    <w:rsid w:val="00424CE3"/>
    <w:rsid w:val="00424DC4"/>
    <w:rsid w:val="00427A82"/>
    <w:rsid w:val="00433457"/>
    <w:rsid w:val="00435238"/>
    <w:rsid w:val="00435CF0"/>
    <w:rsid w:val="004368CD"/>
    <w:rsid w:val="00441B27"/>
    <w:rsid w:val="00444A51"/>
    <w:rsid w:val="00444C87"/>
    <w:rsid w:val="00445E30"/>
    <w:rsid w:val="00446506"/>
    <w:rsid w:val="004471D0"/>
    <w:rsid w:val="00447C7D"/>
    <w:rsid w:val="00454F5C"/>
    <w:rsid w:val="004562D1"/>
    <w:rsid w:val="00457260"/>
    <w:rsid w:val="0045783C"/>
    <w:rsid w:val="004630DC"/>
    <w:rsid w:val="00464F8F"/>
    <w:rsid w:val="00465891"/>
    <w:rsid w:val="00473795"/>
    <w:rsid w:val="00474883"/>
    <w:rsid w:val="00475A78"/>
    <w:rsid w:val="00480DE7"/>
    <w:rsid w:val="00481F83"/>
    <w:rsid w:val="004821F3"/>
    <w:rsid w:val="00482C19"/>
    <w:rsid w:val="00482ECF"/>
    <w:rsid w:val="00484BB1"/>
    <w:rsid w:val="00486DB1"/>
    <w:rsid w:val="00487F83"/>
    <w:rsid w:val="0049050D"/>
    <w:rsid w:val="004969DF"/>
    <w:rsid w:val="0049779D"/>
    <w:rsid w:val="004A2151"/>
    <w:rsid w:val="004A22E6"/>
    <w:rsid w:val="004A25B4"/>
    <w:rsid w:val="004A4C31"/>
    <w:rsid w:val="004B12BE"/>
    <w:rsid w:val="004B3046"/>
    <w:rsid w:val="004B4990"/>
    <w:rsid w:val="004B543F"/>
    <w:rsid w:val="004C068E"/>
    <w:rsid w:val="004C2729"/>
    <w:rsid w:val="004C36EB"/>
    <w:rsid w:val="004D06BD"/>
    <w:rsid w:val="004D1700"/>
    <w:rsid w:val="004D473D"/>
    <w:rsid w:val="004D4A0C"/>
    <w:rsid w:val="004D5094"/>
    <w:rsid w:val="004D6CD5"/>
    <w:rsid w:val="004E0904"/>
    <w:rsid w:val="004E3451"/>
    <w:rsid w:val="004E3AB6"/>
    <w:rsid w:val="004E3F67"/>
    <w:rsid w:val="004E4FA0"/>
    <w:rsid w:val="004F0D8F"/>
    <w:rsid w:val="004F307D"/>
    <w:rsid w:val="004F3A0E"/>
    <w:rsid w:val="004F487A"/>
    <w:rsid w:val="0050074F"/>
    <w:rsid w:val="00502DC5"/>
    <w:rsid w:val="00505AEB"/>
    <w:rsid w:val="00512334"/>
    <w:rsid w:val="0051234B"/>
    <w:rsid w:val="005134EB"/>
    <w:rsid w:val="00513CDE"/>
    <w:rsid w:val="00516D56"/>
    <w:rsid w:val="005205F0"/>
    <w:rsid w:val="00525063"/>
    <w:rsid w:val="00526F38"/>
    <w:rsid w:val="005272F2"/>
    <w:rsid w:val="00531C80"/>
    <w:rsid w:val="00534F94"/>
    <w:rsid w:val="00536811"/>
    <w:rsid w:val="00536CCD"/>
    <w:rsid w:val="0054094F"/>
    <w:rsid w:val="00544C9A"/>
    <w:rsid w:val="005459F7"/>
    <w:rsid w:val="00546930"/>
    <w:rsid w:val="00546AA6"/>
    <w:rsid w:val="00551637"/>
    <w:rsid w:val="005523B3"/>
    <w:rsid w:val="00556B6F"/>
    <w:rsid w:val="0055797D"/>
    <w:rsid w:val="00563A7B"/>
    <w:rsid w:val="00566659"/>
    <w:rsid w:val="0056701B"/>
    <w:rsid w:val="00570028"/>
    <w:rsid w:val="005715E2"/>
    <w:rsid w:val="0057350E"/>
    <w:rsid w:val="0057415B"/>
    <w:rsid w:val="00577EE6"/>
    <w:rsid w:val="005813A1"/>
    <w:rsid w:val="00582C23"/>
    <w:rsid w:val="0058322A"/>
    <w:rsid w:val="00584125"/>
    <w:rsid w:val="005849C2"/>
    <w:rsid w:val="00586393"/>
    <w:rsid w:val="00586576"/>
    <w:rsid w:val="0058761A"/>
    <w:rsid w:val="005900DB"/>
    <w:rsid w:val="00590329"/>
    <w:rsid w:val="005915E4"/>
    <w:rsid w:val="005917AC"/>
    <w:rsid w:val="005944B8"/>
    <w:rsid w:val="00595234"/>
    <w:rsid w:val="005A0D9A"/>
    <w:rsid w:val="005A1562"/>
    <w:rsid w:val="005A1AC6"/>
    <w:rsid w:val="005A4D69"/>
    <w:rsid w:val="005A5235"/>
    <w:rsid w:val="005A58AA"/>
    <w:rsid w:val="005A709D"/>
    <w:rsid w:val="005A7EE7"/>
    <w:rsid w:val="005B1DBC"/>
    <w:rsid w:val="005B32D6"/>
    <w:rsid w:val="005B5EB6"/>
    <w:rsid w:val="005B7088"/>
    <w:rsid w:val="005C02D5"/>
    <w:rsid w:val="005C09D6"/>
    <w:rsid w:val="005C367B"/>
    <w:rsid w:val="005D25DA"/>
    <w:rsid w:val="005D273D"/>
    <w:rsid w:val="005D3B34"/>
    <w:rsid w:val="005D4288"/>
    <w:rsid w:val="005D4E20"/>
    <w:rsid w:val="005D6B22"/>
    <w:rsid w:val="005D75C5"/>
    <w:rsid w:val="005E7BB4"/>
    <w:rsid w:val="005F11FA"/>
    <w:rsid w:val="005F181B"/>
    <w:rsid w:val="005F4B6A"/>
    <w:rsid w:val="005F7848"/>
    <w:rsid w:val="005F7CC5"/>
    <w:rsid w:val="00600279"/>
    <w:rsid w:val="006030EB"/>
    <w:rsid w:val="006033F0"/>
    <w:rsid w:val="00603C1A"/>
    <w:rsid w:val="00607DCB"/>
    <w:rsid w:val="00611D3F"/>
    <w:rsid w:val="0061201B"/>
    <w:rsid w:val="006158FF"/>
    <w:rsid w:val="00617B81"/>
    <w:rsid w:val="006200EC"/>
    <w:rsid w:val="00626D28"/>
    <w:rsid w:val="0063013B"/>
    <w:rsid w:val="006301FE"/>
    <w:rsid w:val="0063207D"/>
    <w:rsid w:val="00633895"/>
    <w:rsid w:val="00634105"/>
    <w:rsid w:val="00636C1A"/>
    <w:rsid w:val="00637929"/>
    <w:rsid w:val="0064522D"/>
    <w:rsid w:val="00646E40"/>
    <w:rsid w:val="006507A5"/>
    <w:rsid w:val="00650ECE"/>
    <w:rsid w:val="0065133A"/>
    <w:rsid w:val="0065133E"/>
    <w:rsid w:val="006528E5"/>
    <w:rsid w:val="00653A85"/>
    <w:rsid w:val="00657A9B"/>
    <w:rsid w:val="00657D91"/>
    <w:rsid w:val="00660CFB"/>
    <w:rsid w:val="006622F6"/>
    <w:rsid w:val="00663038"/>
    <w:rsid w:val="00666AC8"/>
    <w:rsid w:val="006700D3"/>
    <w:rsid w:val="00672727"/>
    <w:rsid w:val="00673E3B"/>
    <w:rsid w:val="0067473E"/>
    <w:rsid w:val="0067652F"/>
    <w:rsid w:val="00683B09"/>
    <w:rsid w:val="00686D5D"/>
    <w:rsid w:val="00686E98"/>
    <w:rsid w:val="00687FB4"/>
    <w:rsid w:val="00692DD9"/>
    <w:rsid w:val="00694C33"/>
    <w:rsid w:val="00697111"/>
    <w:rsid w:val="006A246F"/>
    <w:rsid w:val="006A2AE9"/>
    <w:rsid w:val="006A4DE5"/>
    <w:rsid w:val="006A4EF3"/>
    <w:rsid w:val="006A5C0F"/>
    <w:rsid w:val="006A6290"/>
    <w:rsid w:val="006A7C63"/>
    <w:rsid w:val="006B0574"/>
    <w:rsid w:val="006B0753"/>
    <w:rsid w:val="006B1405"/>
    <w:rsid w:val="006B2FBE"/>
    <w:rsid w:val="006B71A4"/>
    <w:rsid w:val="006B7F70"/>
    <w:rsid w:val="006C10AE"/>
    <w:rsid w:val="006C154D"/>
    <w:rsid w:val="006C4752"/>
    <w:rsid w:val="006C6B32"/>
    <w:rsid w:val="006C705C"/>
    <w:rsid w:val="006C76D9"/>
    <w:rsid w:val="006D001F"/>
    <w:rsid w:val="006D3F76"/>
    <w:rsid w:val="006D4A85"/>
    <w:rsid w:val="006D5850"/>
    <w:rsid w:val="006E0C9B"/>
    <w:rsid w:val="006E2251"/>
    <w:rsid w:val="006E2277"/>
    <w:rsid w:val="006E27C6"/>
    <w:rsid w:val="006E75CB"/>
    <w:rsid w:val="006E79E8"/>
    <w:rsid w:val="006F2513"/>
    <w:rsid w:val="006F2524"/>
    <w:rsid w:val="006F5BC2"/>
    <w:rsid w:val="006F5D08"/>
    <w:rsid w:val="006F6916"/>
    <w:rsid w:val="006F7C1A"/>
    <w:rsid w:val="0070250A"/>
    <w:rsid w:val="0070369A"/>
    <w:rsid w:val="00705A10"/>
    <w:rsid w:val="00715427"/>
    <w:rsid w:val="00716DBF"/>
    <w:rsid w:val="00717EE2"/>
    <w:rsid w:val="007209B6"/>
    <w:rsid w:val="00722B79"/>
    <w:rsid w:val="00723310"/>
    <w:rsid w:val="00723FB8"/>
    <w:rsid w:val="0072470F"/>
    <w:rsid w:val="00724E5A"/>
    <w:rsid w:val="00724FF2"/>
    <w:rsid w:val="00725966"/>
    <w:rsid w:val="00727E4D"/>
    <w:rsid w:val="0073069E"/>
    <w:rsid w:val="0073085E"/>
    <w:rsid w:val="007329E3"/>
    <w:rsid w:val="007335A3"/>
    <w:rsid w:val="00735557"/>
    <w:rsid w:val="007367BB"/>
    <w:rsid w:val="007403D1"/>
    <w:rsid w:val="00743F49"/>
    <w:rsid w:val="00744692"/>
    <w:rsid w:val="00744937"/>
    <w:rsid w:val="007452D1"/>
    <w:rsid w:val="00747595"/>
    <w:rsid w:val="007513B1"/>
    <w:rsid w:val="0075226D"/>
    <w:rsid w:val="00753393"/>
    <w:rsid w:val="00753A49"/>
    <w:rsid w:val="00755728"/>
    <w:rsid w:val="00760408"/>
    <w:rsid w:val="007657A0"/>
    <w:rsid w:val="0076637C"/>
    <w:rsid w:val="007759A5"/>
    <w:rsid w:val="00781F4C"/>
    <w:rsid w:val="00784610"/>
    <w:rsid w:val="00785DBC"/>
    <w:rsid w:val="0079001B"/>
    <w:rsid w:val="007912B5"/>
    <w:rsid w:val="00792425"/>
    <w:rsid w:val="00793A0D"/>
    <w:rsid w:val="007A0F42"/>
    <w:rsid w:val="007A1986"/>
    <w:rsid w:val="007A40D2"/>
    <w:rsid w:val="007A7EFA"/>
    <w:rsid w:val="007B0D2F"/>
    <w:rsid w:val="007B4FCF"/>
    <w:rsid w:val="007B66A7"/>
    <w:rsid w:val="007B6B67"/>
    <w:rsid w:val="007B7F48"/>
    <w:rsid w:val="007C0965"/>
    <w:rsid w:val="007C1236"/>
    <w:rsid w:val="007C1E97"/>
    <w:rsid w:val="007C289F"/>
    <w:rsid w:val="007D0540"/>
    <w:rsid w:val="007D200E"/>
    <w:rsid w:val="007D31B1"/>
    <w:rsid w:val="007D3EFA"/>
    <w:rsid w:val="007D522D"/>
    <w:rsid w:val="007D7F3B"/>
    <w:rsid w:val="007E0B71"/>
    <w:rsid w:val="007E1B56"/>
    <w:rsid w:val="007E322B"/>
    <w:rsid w:val="007E79DF"/>
    <w:rsid w:val="007F0273"/>
    <w:rsid w:val="007F1A3D"/>
    <w:rsid w:val="007F2E79"/>
    <w:rsid w:val="007F3027"/>
    <w:rsid w:val="007F4204"/>
    <w:rsid w:val="007F4811"/>
    <w:rsid w:val="007F78EC"/>
    <w:rsid w:val="008005A3"/>
    <w:rsid w:val="0080255D"/>
    <w:rsid w:val="008070BF"/>
    <w:rsid w:val="00807EB8"/>
    <w:rsid w:val="00810C7C"/>
    <w:rsid w:val="00811A45"/>
    <w:rsid w:val="00811B38"/>
    <w:rsid w:val="00821003"/>
    <w:rsid w:val="00822103"/>
    <w:rsid w:val="00822732"/>
    <w:rsid w:val="00832823"/>
    <w:rsid w:val="00832DB5"/>
    <w:rsid w:val="0083439C"/>
    <w:rsid w:val="00844CE7"/>
    <w:rsid w:val="00846C42"/>
    <w:rsid w:val="008478C2"/>
    <w:rsid w:val="00847939"/>
    <w:rsid w:val="00852047"/>
    <w:rsid w:val="00852CD7"/>
    <w:rsid w:val="00860071"/>
    <w:rsid w:val="00860C41"/>
    <w:rsid w:val="00861EFE"/>
    <w:rsid w:val="008659C4"/>
    <w:rsid w:val="00866552"/>
    <w:rsid w:val="008669EE"/>
    <w:rsid w:val="00866C97"/>
    <w:rsid w:val="00867A63"/>
    <w:rsid w:val="00867D9B"/>
    <w:rsid w:val="00871DFC"/>
    <w:rsid w:val="008728E6"/>
    <w:rsid w:val="00873E27"/>
    <w:rsid w:val="0087443B"/>
    <w:rsid w:val="00874DC9"/>
    <w:rsid w:val="00875629"/>
    <w:rsid w:val="0087737C"/>
    <w:rsid w:val="00882090"/>
    <w:rsid w:val="008827BF"/>
    <w:rsid w:val="008828A6"/>
    <w:rsid w:val="008831B4"/>
    <w:rsid w:val="008838DC"/>
    <w:rsid w:val="00884F5B"/>
    <w:rsid w:val="00886C03"/>
    <w:rsid w:val="008903F2"/>
    <w:rsid w:val="00892C60"/>
    <w:rsid w:val="008A0ED0"/>
    <w:rsid w:val="008A3138"/>
    <w:rsid w:val="008A4507"/>
    <w:rsid w:val="008A7AB7"/>
    <w:rsid w:val="008B1D0F"/>
    <w:rsid w:val="008B2C55"/>
    <w:rsid w:val="008B4696"/>
    <w:rsid w:val="008B7269"/>
    <w:rsid w:val="008B7525"/>
    <w:rsid w:val="008C39F3"/>
    <w:rsid w:val="008C4A4E"/>
    <w:rsid w:val="008C530F"/>
    <w:rsid w:val="008C6584"/>
    <w:rsid w:val="008C75ED"/>
    <w:rsid w:val="008D3CD5"/>
    <w:rsid w:val="008E1F3B"/>
    <w:rsid w:val="008E28FC"/>
    <w:rsid w:val="008E2CBD"/>
    <w:rsid w:val="008E5218"/>
    <w:rsid w:val="008F0349"/>
    <w:rsid w:val="008F75C8"/>
    <w:rsid w:val="009013E8"/>
    <w:rsid w:val="009017A5"/>
    <w:rsid w:val="00903F61"/>
    <w:rsid w:val="00911262"/>
    <w:rsid w:val="009122EC"/>
    <w:rsid w:val="00917B11"/>
    <w:rsid w:val="00921E03"/>
    <w:rsid w:val="00922F98"/>
    <w:rsid w:val="009243EA"/>
    <w:rsid w:val="00924A28"/>
    <w:rsid w:val="009279E2"/>
    <w:rsid w:val="00927B3E"/>
    <w:rsid w:val="00931CB4"/>
    <w:rsid w:val="00932E3E"/>
    <w:rsid w:val="00935615"/>
    <w:rsid w:val="00935C85"/>
    <w:rsid w:val="00937780"/>
    <w:rsid w:val="0094014F"/>
    <w:rsid w:val="009449E2"/>
    <w:rsid w:val="00945AE5"/>
    <w:rsid w:val="00946DDF"/>
    <w:rsid w:val="00946FCB"/>
    <w:rsid w:val="00951C66"/>
    <w:rsid w:val="00955A71"/>
    <w:rsid w:val="0095736D"/>
    <w:rsid w:val="00957520"/>
    <w:rsid w:val="00957D2F"/>
    <w:rsid w:val="009605C0"/>
    <w:rsid w:val="00961176"/>
    <w:rsid w:val="00963620"/>
    <w:rsid w:val="00963B18"/>
    <w:rsid w:val="00963B73"/>
    <w:rsid w:val="009662DA"/>
    <w:rsid w:val="00966477"/>
    <w:rsid w:val="00970353"/>
    <w:rsid w:val="009707B5"/>
    <w:rsid w:val="0097099A"/>
    <w:rsid w:val="00970D0B"/>
    <w:rsid w:val="009718E9"/>
    <w:rsid w:val="009764FE"/>
    <w:rsid w:val="00977AEA"/>
    <w:rsid w:val="00981B68"/>
    <w:rsid w:val="009836BF"/>
    <w:rsid w:val="0098393B"/>
    <w:rsid w:val="00983F85"/>
    <w:rsid w:val="00984910"/>
    <w:rsid w:val="00986385"/>
    <w:rsid w:val="00990013"/>
    <w:rsid w:val="00991CDE"/>
    <w:rsid w:val="0099339E"/>
    <w:rsid w:val="009935F9"/>
    <w:rsid w:val="00993B4D"/>
    <w:rsid w:val="0099671D"/>
    <w:rsid w:val="00996F4F"/>
    <w:rsid w:val="009A0ED0"/>
    <w:rsid w:val="009A17AA"/>
    <w:rsid w:val="009A3A49"/>
    <w:rsid w:val="009A633A"/>
    <w:rsid w:val="009B1312"/>
    <w:rsid w:val="009B1521"/>
    <w:rsid w:val="009B1A21"/>
    <w:rsid w:val="009B2B86"/>
    <w:rsid w:val="009B2C3C"/>
    <w:rsid w:val="009B4116"/>
    <w:rsid w:val="009B4846"/>
    <w:rsid w:val="009B48B7"/>
    <w:rsid w:val="009B6D52"/>
    <w:rsid w:val="009C290B"/>
    <w:rsid w:val="009C3A4C"/>
    <w:rsid w:val="009C486F"/>
    <w:rsid w:val="009C67B7"/>
    <w:rsid w:val="009C68F4"/>
    <w:rsid w:val="009C6972"/>
    <w:rsid w:val="009D4879"/>
    <w:rsid w:val="009D7CB8"/>
    <w:rsid w:val="009E0164"/>
    <w:rsid w:val="009E0D16"/>
    <w:rsid w:val="009E1CC7"/>
    <w:rsid w:val="009E3145"/>
    <w:rsid w:val="009E43C4"/>
    <w:rsid w:val="009E6DD3"/>
    <w:rsid w:val="009E7A7A"/>
    <w:rsid w:val="009F0A37"/>
    <w:rsid w:val="009F25B9"/>
    <w:rsid w:val="00A0391C"/>
    <w:rsid w:val="00A068D4"/>
    <w:rsid w:val="00A06BE4"/>
    <w:rsid w:val="00A1144B"/>
    <w:rsid w:val="00A133D1"/>
    <w:rsid w:val="00A16F07"/>
    <w:rsid w:val="00A23A51"/>
    <w:rsid w:val="00A247B4"/>
    <w:rsid w:val="00A324EC"/>
    <w:rsid w:val="00A341A9"/>
    <w:rsid w:val="00A36F62"/>
    <w:rsid w:val="00A40B37"/>
    <w:rsid w:val="00A42BE4"/>
    <w:rsid w:val="00A42EC0"/>
    <w:rsid w:val="00A43A43"/>
    <w:rsid w:val="00A46D88"/>
    <w:rsid w:val="00A47223"/>
    <w:rsid w:val="00A47CC8"/>
    <w:rsid w:val="00A50C7F"/>
    <w:rsid w:val="00A53D54"/>
    <w:rsid w:val="00A54919"/>
    <w:rsid w:val="00A555A8"/>
    <w:rsid w:val="00A55B4C"/>
    <w:rsid w:val="00A57271"/>
    <w:rsid w:val="00A6119C"/>
    <w:rsid w:val="00A611B4"/>
    <w:rsid w:val="00A61D9A"/>
    <w:rsid w:val="00A624B1"/>
    <w:rsid w:val="00A63556"/>
    <w:rsid w:val="00A654F0"/>
    <w:rsid w:val="00A7762E"/>
    <w:rsid w:val="00A77CC9"/>
    <w:rsid w:val="00A77E05"/>
    <w:rsid w:val="00A80042"/>
    <w:rsid w:val="00A835BD"/>
    <w:rsid w:val="00A84BEB"/>
    <w:rsid w:val="00A85846"/>
    <w:rsid w:val="00A9263C"/>
    <w:rsid w:val="00A935FC"/>
    <w:rsid w:val="00A94310"/>
    <w:rsid w:val="00A94582"/>
    <w:rsid w:val="00A95584"/>
    <w:rsid w:val="00A95EB4"/>
    <w:rsid w:val="00A975B1"/>
    <w:rsid w:val="00AA0A4E"/>
    <w:rsid w:val="00AA1629"/>
    <w:rsid w:val="00AA3430"/>
    <w:rsid w:val="00AA3CD2"/>
    <w:rsid w:val="00AA4EE5"/>
    <w:rsid w:val="00AA7D1B"/>
    <w:rsid w:val="00AB106E"/>
    <w:rsid w:val="00AB3B37"/>
    <w:rsid w:val="00AB4279"/>
    <w:rsid w:val="00AB7944"/>
    <w:rsid w:val="00AC122F"/>
    <w:rsid w:val="00AC5403"/>
    <w:rsid w:val="00AC5E1F"/>
    <w:rsid w:val="00AC6400"/>
    <w:rsid w:val="00AC738A"/>
    <w:rsid w:val="00AD0164"/>
    <w:rsid w:val="00AD1EA3"/>
    <w:rsid w:val="00AD4E5B"/>
    <w:rsid w:val="00AD527D"/>
    <w:rsid w:val="00AD7B76"/>
    <w:rsid w:val="00AE0138"/>
    <w:rsid w:val="00AE6220"/>
    <w:rsid w:val="00AF174F"/>
    <w:rsid w:val="00AF3EAC"/>
    <w:rsid w:val="00AF509C"/>
    <w:rsid w:val="00AF5B28"/>
    <w:rsid w:val="00AF7E2F"/>
    <w:rsid w:val="00B005F4"/>
    <w:rsid w:val="00B01188"/>
    <w:rsid w:val="00B01FC6"/>
    <w:rsid w:val="00B07196"/>
    <w:rsid w:val="00B1000E"/>
    <w:rsid w:val="00B10B21"/>
    <w:rsid w:val="00B126A4"/>
    <w:rsid w:val="00B1355D"/>
    <w:rsid w:val="00B13828"/>
    <w:rsid w:val="00B141BF"/>
    <w:rsid w:val="00B15E80"/>
    <w:rsid w:val="00B15F97"/>
    <w:rsid w:val="00B213B3"/>
    <w:rsid w:val="00B21BFA"/>
    <w:rsid w:val="00B22BF8"/>
    <w:rsid w:val="00B23316"/>
    <w:rsid w:val="00B2795E"/>
    <w:rsid w:val="00B317AC"/>
    <w:rsid w:val="00B33D1D"/>
    <w:rsid w:val="00B37089"/>
    <w:rsid w:val="00B40C1C"/>
    <w:rsid w:val="00B411BD"/>
    <w:rsid w:val="00B42AA1"/>
    <w:rsid w:val="00B433A0"/>
    <w:rsid w:val="00B47537"/>
    <w:rsid w:val="00B5191B"/>
    <w:rsid w:val="00B52379"/>
    <w:rsid w:val="00B525CD"/>
    <w:rsid w:val="00B572BA"/>
    <w:rsid w:val="00B57D0B"/>
    <w:rsid w:val="00B65A05"/>
    <w:rsid w:val="00B66E7D"/>
    <w:rsid w:val="00B710E8"/>
    <w:rsid w:val="00B71205"/>
    <w:rsid w:val="00B714CF"/>
    <w:rsid w:val="00B80FD1"/>
    <w:rsid w:val="00B82914"/>
    <w:rsid w:val="00B83915"/>
    <w:rsid w:val="00B85886"/>
    <w:rsid w:val="00B930C8"/>
    <w:rsid w:val="00B9362C"/>
    <w:rsid w:val="00B95FC7"/>
    <w:rsid w:val="00B974CE"/>
    <w:rsid w:val="00BA0E2F"/>
    <w:rsid w:val="00BA28FF"/>
    <w:rsid w:val="00BA59A3"/>
    <w:rsid w:val="00BA6EA5"/>
    <w:rsid w:val="00BB07DC"/>
    <w:rsid w:val="00BB30C8"/>
    <w:rsid w:val="00BB70A9"/>
    <w:rsid w:val="00BB77CB"/>
    <w:rsid w:val="00BB7B43"/>
    <w:rsid w:val="00BC07E6"/>
    <w:rsid w:val="00BC16E6"/>
    <w:rsid w:val="00BC2157"/>
    <w:rsid w:val="00BC3CDC"/>
    <w:rsid w:val="00BC3F75"/>
    <w:rsid w:val="00BC7005"/>
    <w:rsid w:val="00BD047E"/>
    <w:rsid w:val="00BD0839"/>
    <w:rsid w:val="00BD38A6"/>
    <w:rsid w:val="00BE071E"/>
    <w:rsid w:val="00BE6C96"/>
    <w:rsid w:val="00BF00BD"/>
    <w:rsid w:val="00BF0238"/>
    <w:rsid w:val="00BF3B7E"/>
    <w:rsid w:val="00BF41AE"/>
    <w:rsid w:val="00BF6084"/>
    <w:rsid w:val="00C00F9C"/>
    <w:rsid w:val="00C03298"/>
    <w:rsid w:val="00C03419"/>
    <w:rsid w:val="00C11137"/>
    <w:rsid w:val="00C163AE"/>
    <w:rsid w:val="00C1650F"/>
    <w:rsid w:val="00C16EC5"/>
    <w:rsid w:val="00C17043"/>
    <w:rsid w:val="00C219D2"/>
    <w:rsid w:val="00C22E1F"/>
    <w:rsid w:val="00C23034"/>
    <w:rsid w:val="00C3126F"/>
    <w:rsid w:val="00C332AE"/>
    <w:rsid w:val="00C3558B"/>
    <w:rsid w:val="00C4172B"/>
    <w:rsid w:val="00C503B2"/>
    <w:rsid w:val="00C51CE2"/>
    <w:rsid w:val="00C5386B"/>
    <w:rsid w:val="00C62C00"/>
    <w:rsid w:val="00C66C3B"/>
    <w:rsid w:val="00C673C4"/>
    <w:rsid w:val="00C71BF8"/>
    <w:rsid w:val="00C73B86"/>
    <w:rsid w:val="00C7441B"/>
    <w:rsid w:val="00C7455D"/>
    <w:rsid w:val="00C74D41"/>
    <w:rsid w:val="00C758C6"/>
    <w:rsid w:val="00C813B2"/>
    <w:rsid w:val="00C81E3B"/>
    <w:rsid w:val="00C82A2A"/>
    <w:rsid w:val="00C83010"/>
    <w:rsid w:val="00C83A3D"/>
    <w:rsid w:val="00C87907"/>
    <w:rsid w:val="00C905B5"/>
    <w:rsid w:val="00C91FA6"/>
    <w:rsid w:val="00C925F9"/>
    <w:rsid w:val="00C92832"/>
    <w:rsid w:val="00C933ED"/>
    <w:rsid w:val="00C95A65"/>
    <w:rsid w:val="00C97D22"/>
    <w:rsid w:val="00CA1B01"/>
    <w:rsid w:val="00CB0C75"/>
    <w:rsid w:val="00CB2EA8"/>
    <w:rsid w:val="00CB3820"/>
    <w:rsid w:val="00CB3D64"/>
    <w:rsid w:val="00CB3E73"/>
    <w:rsid w:val="00CB5903"/>
    <w:rsid w:val="00CB65FE"/>
    <w:rsid w:val="00CB6A05"/>
    <w:rsid w:val="00CC1BEB"/>
    <w:rsid w:val="00CC3EFA"/>
    <w:rsid w:val="00CC6AD1"/>
    <w:rsid w:val="00CC7855"/>
    <w:rsid w:val="00CE17F3"/>
    <w:rsid w:val="00CE1A5E"/>
    <w:rsid w:val="00CE4510"/>
    <w:rsid w:val="00CE59C8"/>
    <w:rsid w:val="00CE5FFA"/>
    <w:rsid w:val="00CF0BFC"/>
    <w:rsid w:val="00CF2A37"/>
    <w:rsid w:val="00CF7649"/>
    <w:rsid w:val="00CF7881"/>
    <w:rsid w:val="00D03215"/>
    <w:rsid w:val="00D03C6A"/>
    <w:rsid w:val="00D045B4"/>
    <w:rsid w:val="00D07D2A"/>
    <w:rsid w:val="00D14D8F"/>
    <w:rsid w:val="00D15F16"/>
    <w:rsid w:val="00D176E1"/>
    <w:rsid w:val="00D200A8"/>
    <w:rsid w:val="00D20127"/>
    <w:rsid w:val="00D2094E"/>
    <w:rsid w:val="00D214F3"/>
    <w:rsid w:val="00D21658"/>
    <w:rsid w:val="00D2165A"/>
    <w:rsid w:val="00D2468C"/>
    <w:rsid w:val="00D2544C"/>
    <w:rsid w:val="00D27ED9"/>
    <w:rsid w:val="00D31E04"/>
    <w:rsid w:val="00D326D9"/>
    <w:rsid w:val="00D34C89"/>
    <w:rsid w:val="00D40D62"/>
    <w:rsid w:val="00D41A0E"/>
    <w:rsid w:val="00D441AC"/>
    <w:rsid w:val="00D45383"/>
    <w:rsid w:val="00D4605E"/>
    <w:rsid w:val="00D470D5"/>
    <w:rsid w:val="00D47BBE"/>
    <w:rsid w:val="00D517A0"/>
    <w:rsid w:val="00D51A31"/>
    <w:rsid w:val="00D52361"/>
    <w:rsid w:val="00D5427F"/>
    <w:rsid w:val="00D605EB"/>
    <w:rsid w:val="00D6061F"/>
    <w:rsid w:val="00D6136D"/>
    <w:rsid w:val="00D61783"/>
    <w:rsid w:val="00D626A5"/>
    <w:rsid w:val="00D629D3"/>
    <w:rsid w:val="00D640A6"/>
    <w:rsid w:val="00D645AE"/>
    <w:rsid w:val="00D64ECE"/>
    <w:rsid w:val="00D65127"/>
    <w:rsid w:val="00D6532E"/>
    <w:rsid w:val="00D70148"/>
    <w:rsid w:val="00D70955"/>
    <w:rsid w:val="00D74F4A"/>
    <w:rsid w:val="00D75344"/>
    <w:rsid w:val="00D76C89"/>
    <w:rsid w:val="00D77428"/>
    <w:rsid w:val="00D80C34"/>
    <w:rsid w:val="00D81A3D"/>
    <w:rsid w:val="00D85916"/>
    <w:rsid w:val="00D92175"/>
    <w:rsid w:val="00D92CA1"/>
    <w:rsid w:val="00D93C76"/>
    <w:rsid w:val="00D94F8D"/>
    <w:rsid w:val="00D961D2"/>
    <w:rsid w:val="00D96AC6"/>
    <w:rsid w:val="00D9784B"/>
    <w:rsid w:val="00DA0C4A"/>
    <w:rsid w:val="00DA181A"/>
    <w:rsid w:val="00DA1849"/>
    <w:rsid w:val="00DA25FC"/>
    <w:rsid w:val="00DA322F"/>
    <w:rsid w:val="00DA39FE"/>
    <w:rsid w:val="00DA3AD8"/>
    <w:rsid w:val="00DA463B"/>
    <w:rsid w:val="00DB0DDF"/>
    <w:rsid w:val="00DB0E5F"/>
    <w:rsid w:val="00DB3875"/>
    <w:rsid w:val="00DB4A1F"/>
    <w:rsid w:val="00DB4A4F"/>
    <w:rsid w:val="00DB6699"/>
    <w:rsid w:val="00DB67D5"/>
    <w:rsid w:val="00DB6AE2"/>
    <w:rsid w:val="00DB747A"/>
    <w:rsid w:val="00DB7AC2"/>
    <w:rsid w:val="00DB7D0F"/>
    <w:rsid w:val="00DC3403"/>
    <w:rsid w:val="00DC442A"/>
    <w:rsid w:val="00DC506C"/>
    <w:rsid w:val="00DC789E"/>
    <w:rsid w:val="00DD0715"/>
    <w:rsid w:val="00DD331D"/>
    <w:rsid w:val="00DD3CCE"/>
    <w:rsid w:val="00DD7334"/>
    <w:rsid w:val="00DE039A"/>
    <w:rsid w:val="00DE0B1A"/>
    <w:rsid w:val="00DE208B"/>
    <w:rsid w:val="00DE4F3C"/>
    <w:rsid w:val="00DE698F"/>
    <w:rsid w:val="00DE7DB9"/>
    <w:rsid w:val="00DF0E44"/>
    <w:rsid w:val="00DF377B"/>
    <w:rsid w:val="00DF3A9A"/>
    <w:rsid w:val="00DF7138"/>
    <w:rsid w:val="00DF7860"/>
    <w:rsid w:val="00E04778"/>
    <w:rsid w:val="00E111AE"/>
    <w:rsid w:val="00E121E3"/>
    <w:rsid w:val="00E13B52"/>
    <w:rsid w:val="00E14839"/>
    <w:rsid w:val="00E201DB"/>
    <w:rsid w:val="00E24C4E"/>
    <w:rsid w:val="00E27B57"/>
    <w:rsid w:val="00E30D11"/>
    <w:rsid w:val="00E32262"/>
    <w:rsid w:val="00E324DF"/>
    <w:rsid w:val="00E37915"/>
    <w:rsid w:val="00E403DA"/>
    <w:rsid w:val="00E40804"/>
    <w:rsid w:val="00E4407D"/>
    <w:rsid w:val="00E45B76"/>
    <w:rsid w:val="00E472E0"/>
    <w:rsid w:val="00E55FAC"/>
    <w:rsid w:val="00E621AB"/>
    <w:rsid w:val="00E62B1E"/>
    <w:rsid w:val="00E6408D"/>
    <w:rsid w:val="00E64B37"/>
    <w:rsid w:val="00E65BDF"/>
    <w:rsid w:val="00E66B8F"/>
    <w:rsid w:val="00E67D93"/>
    <w:rsid w:val="00E74853"/>
    <w:rsid w:val="00E7683A"/>
    <w:rsid w:val="00E76F66"/>
    <w:rsid w:val="00E7733B"/>
    <w:rsid w:val="00E7782A"/>
    <w:rsid w:val="00E85406"/>
    <w:rsid w:val="00E86591"/>
    <w:rsid w:val="00E904F5"/>
    <w:rsid w:val="00E9166B"/>
    <w:rsid w:val="00E91C02"/>
    <w:rsid w:val="00E97491"/>
    <w:rsid w:val="00E97DB1"/>
    <w:rsid w:val="00E97FBB"/>
    <w:rsid w:val="00EA019A"/>
    <w:rsid w:val="00EA1D1E"/>
    <w:rsid w:val="00EA4631"/>
    <w:rsid w:val="00EA4891"/>
    <w:rsid w:val="00EA4D27"/>
    <w:rsid w:val="00EA520D"/>
    <w:rsid w:val="00EA7EA7"/>
    <w:rsid w:val="00EB0AE9"/>
    <w:rsid w:val="00EB3722"/>
    <w:rsid w:val="00EB6C51"/>
    <w:rsid w:val="00EC4093"/>
    <w:rsid w:val="00EC53CC"/>
    <w:rsid w:val="00EC7C94"/>
    <w:rsid w:val="00ED18ED"/>
    <w:rsid w:val="00ED21DC"/>
    <w:rsid w:val="00ED2D83"/>
    <w:rsid w:val="00ED372F"/>
    <w:rsid w:val="00ED3AA9"/>
    <w:rsid w:val="00ED53B7"/>
    <w:rsid w:val="00ED777B"/>
    <w:rsid w:val="00EE12C4"/>
    <w:rsid w:val="00EE1C9F"/>
    <w:rsid w:val="00EE3023"/>
    <w:rsid w:val="00EF3B5F"/>
    <w:rsid w:val="00EF5BD8"/>
    <w:rsid w:val="00EF7766"/>
    <w:rsid w:val="00F03CF9"/>
    <w:rsid w:val="00F0417C"/>
    <w:rsid w:val="00F10ACA"/>
    <w:rsid w:val="00F111FB"/>
    <w:rsid w:val="00F14897"/>
    <w:rsid w:val="00F15E03"/>
    <w:rsid w:val="00F230C6"/>
    <w:rsid w:val="00F2367F"/>
    <w:rsid w:val="00F26AA9"/>
    <w:rsid w:val="00F31684"/>
    <w:rsid w:val="00F31DB2"/>
    <w:rsid w:val="00F40C18"/>
    <w:rsid w:val="00F40FED"/>
    <w:rsid w:val="00F41BDB"/>
    <w:rsid w:val="00F440D7"/>
    <w:rsid w:val="00F45DD5"/>
    <w:rsid w:val="00F5137D"/>
    <w:rsid w:val="00F52C1A"/>
    <w:rsid w:val="00F54DD1"/>
    <w:rsid w:val="00F611A5"/>
    <w:rsid w:val="00F613A0"/>
    <w:rsid w:val="00F62985"/>
    <w:rsid w:val="00F62F27"/>
    <w:rsid w:val="00F631D2"/>
    <w:rsid w:val="00F66DD8"/>
    <w:rsid w:val="00F7115E"/>
    <w:rsid w:val="00F72226"/>
    <w:rsid w:val="00F74120"/>
    <w:rsid w:val="00F744A8"/>
    <w:rsid w:val="00F74B88"/>
    <w:rsid w:val="00F74E99"/>
    <w:rsid w:val="00F76EE7"/>
    <w:rsid w:val="00F76F73"/>
    <w:rsid w:val="00F80943"/>
    <w:rsid w:val="00F8285F"/>
    <w:rsid w:val="00F83BB9"/>
    <w:rsid w:val="00F83FCA"/>
    <w:rsid w:val="00F87BEE"/>
    <w:rsid w:val="00F91118"/>
    <w:rsid w:val="00F91939"/>
    <w:rsid w:val="00F94637"/>
    <w:rsid w:val="00F962B3"/>
    <w:rsid w:val="00F976C7"/>
    <w:rsid w:val="00F97BA2"/>
    <w:rsid w:val="00FA4045"/>
    <w:rsid w:val="00FA57A4"/>
    <w:rsid w:val="00FA5F92"/>
    <w:rsid w:val="00FB3275"/>
    <w:rsid w:val="00FB36A2"/>
    <w:rsid w:val="00FB4720"/>
    <w:rsid w:val="00FB650C"/>
    <w:rsid w:val="00FB7098"/>
    <w:rsid w:val="00FB7126"/>
    <w:rsid w:val="00FC3272"/>
    <w:rsid w:val="00FC4983"/>
    <w:rsid w:val="00FC6504"/>
    <w:rsid w:val="00FC6EB0"/>
    <w:rsid w:val="00FC7371"/>
    <w:rsid w:val="00FD46B1"/>
    <w:rsid w:val="00FD4E25"/>
    <w:rsid w:val="00FD59F5"/>
    <w:rsid w:val="00FD7DC9"/>
    <w:rsid w:val="00FD7E32"/>
    <w:rsid w:val="00FE24B3"/>
    <w:rsid w:val="00FE6876"/>
    <w:rsid w:val="00FE782E"/>
    <w:rsid w:val="00FF005D"/>
    <w:rsid w:val="00FF2799"/>
    <w:rsid w:val="00FF3467"/>
    <w:rsid w:val="00FF382D"/>
    <w:rsid w:val="00FF5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365AE98"/>
  <w15:chartTrackingRefBased/>
  <w15:docId w15:val="{13F30161-0C17-4D4C-94DC-A8297735C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uiPriority="20" w:qFormat="1"/>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B13AC"/>
    <w:rPr>
      <w:sz w:val="24"/>
    </w:rPr>
  </w:style>
  <w:style w:type="paragraph" w:styleId="Heading1">
    <w:name w:val="heading 1"/>
    <w:basedOn w:val="Normal"/>
    <w:next w:val="Normal"/>
    <w:qFormat/>
    <w:rsid w:val="002B13AC"/>
    <w:pPr>
      <w:keepNext/>
      <w:spacing w:line="480" w:lineRule="auto"/>
      <w:jc w:val="both"/>
      <w:outlineLvl w:val="0"/>
    </w:pPr>
    <w:rPr>
      <w:rFonts w:ascii="Arial" w:hAnsi="Arial"/>
      <w:b/>
    </w:rPr>
  </w:style>
  <w:style w:type="paragraph" w:styleId="Heading2">
    <w:name w:val="heading 2"/>
    <w:basedOn w:val="Normal"/>
    <w:next w:val="Normal"/>
    <w:qFormat/>
    <w:rsid w:val="002B13AC"/>
    <w:pPr>
      <w:keepNext/>
      <w:spacing w:line="480" w:lineRule="auto"/>
      <w:outlineLvl w:val="1"/>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2B13AC"/>
    <w:pPr>
      <w:widowControl w:val="0"/>
      <w:suppressAutoHyphens/>
      <w:spacing w:after="120"/>
    </w:pPr>
  </w:style>
  <w:style w:type="paragraph" w:styleId="BodyText2">
    <w:name w:val="Body Text 2"/>
    <w:basedOn w:val="Normal"/>
    <w:rsid w:val="002B13AC"/>
    <w:pPr>
      <w:spacing w:line="480" w:lineRule="auto"/>
    </w:pPr>
    <w:rPr>
      <w:rFonts w:ascii="Arial" w:hAnsi="Arial"/>
      <w:b/>
    </w:rPr>
  </w:style>
  <w:style w:type="paragraph" w:customStyle="1" w:styleId="Default">
    <w:name w:val="Default"/>
    <w:rsid w:val="002B13AC"/>
    <w:pPr>
      <w:widowControl w:val="0"/>
      <w:autoSpaceDE w:val="0"/>
      <w:autoSpaceDN w:val="0"/>
      <w:adjustRightInd w:val="0"/>
    </w:pPr>
    <w:rPr>
      <w:rFonts w:eastAsia="Times New Roman"/>
      <w:sz w:val="24"/>
    </w:rPr>
  </w:style>
  <w:style w:type="character" w:customStyle="1" w:styleId="WW8Num1z3">
    <w:name w:val="WW8Num1z3"/>
    <w:rsid w:val="002B13AC"/>
    <w:rPr>
      <w:rFonts w:ascii="Symbol" w:hAnsi="Symbol"/>
    </w:rPr>
  </w:style>
  <w:style w:type="paragraph" w:styleId="BodyText3">
    <w:name w:val="Body Text 3"/>
    <w:basedOn w:val="Normal"/>
    <w:rsid w:val="002B13AC"/>
    <w:pPr>
      <w:spacing w:line="480" w:lineRule="auto"/>
      <w:jc w:val="both"/>
    </w:pPr>
    <w:rPr>
      <w:rFonts w:ascii="Arial" w:hAnsi="Arial"/>
      <w:b/>
    </w:rPr>
  </w:style>
  <w:style w:type="paragraph" w:styleId="BodyTextIndent">
    <w:name w:val="Body Text Indent"/>
    <w:basedOn w:val="Normal"/>
    <w:rsid w:val="002B13AC"/>
    <w:pPr>
      <w:spacing w:line="480" w:lineRule="auto"/>
      <w:ind w:right="-291" w:firstLine="720"/>
      <w:jc w:val="both"/>
    </w:pPr>
    <w:rPr>
      <w:rFonts w:ascii="Helvetica" w:hAnsi="Helvetica"/>
      <w:sz w:val="20"/>
    </w:rPr>
  </w:style>
  <w:style w:type="paragraph" w:styleId="Footer">
    <w:name w:val="footer"/>
    <w:basedOn w:val="Normal"/>
    <w:rsid w:val="002B13AC"/>
    <w:pPr>
      <w:tabs>
        <w:tab w:val="center" w:pos="4320"/>
        <w:tab w:val="right" w:pos="8640"/>
      </w:tabs>
    </w:pPr>
  </w:style>
  <w:style w:type="character" w:styleId="PageNumber">
    <w:name w:val="page number"/>
    <w:basedOn w:val="DefaultParagraphFont"/>
    <w:rsid w:val="002B13AC"/>
  </w:style>
  <w:style w:type="paragraph" w:customStyle="1" w:styleId="authorgroup">
    <w:name w:val="authorgroup"/>
    <w:basedOn w:val="Normal"/>
    <w:rsid w:val="002B13AC"/>
    <w:pPr>
      <w:spacing w:before="100" w:beforeAutospacing="1" w:after="100" w:afterAutospacing="1"/>
    </w:pPr>
    <w:rPr>
      <w:rFonts w:ascii="Arial" w:eastAsia="Times New Roman" w:hAnsi="Arial" w:cs="Arial"/>
      <w:b/>
      <w:bCs/>
      <w:color w:val="404040"/>
      <w:sz w:val="22"/>
      <w:szCs w:val="22"/>
    </w:rPr>
  </w:style>
  <w:style w:type="paragraph" w:customStyle="1" w:styleId="WW-Default">
    <w:name w:val="WW-Default"/>
    <w:basedOn w:val="Default"/>
    <w:rsid w:val="002B13AC"/>
    <w:rPr>
      <w:rFonts w:ascii="Thorndale" w:hAnsi="Thorndale"/>
      <w:szCs w:val="24"/>
      <w:lang w:val="en-US"/>
    </w:rPr>
  </w:style>
  <w:style w:type="paragraph" w:customStyle="1" w:styleId="WW-BodyText3">
    <w:name w:val="WW-Body Text 3"/>
    <w:basedOn w:val="Default"/>
    <w:rsid w:val="002B13AC"/>
    <w:pPr>
      <w:spacing w:line="480" w:lineRule="auto"/>
      <w:jc w:val="both"/>
    </w:pPr>
    <w:rPr>
      <w:rFonts w:ascii="Arial" w:hAnsi="Thorndale" w:cs="Lucidasans"/>
      <w:b/>
      <w:szCs w:val="24"/>
      <w:lang w:val="en-US"/>
    </w:rPr>
  </w:style>
  <w:style w:type="paragraph" w:customStyle="1" w:styleId="Textbodyindent">
    <w:name w:val="Text body indent"/>
    <w:basedOn w:val="Default"/>
    <w:rsid w:val="002B13AC"/>
    <w:pPr>
      <w:spacing w:line="480" w:lineRule="auto"/>
      <w:ind w:firstLine="720"/>
      <w:jc w:val="both"/>
    </w:pPr>
    <w:rPr>
      <w:rFonts w:ascii="Helvetica" w:hAnsi="Thorndale" w:cs="Lucidasans"/>
      <w:sz w:val="20"/>
      <w:szCs w:val="24"/>
      <w:lang w:val="en-US"/>
    </w:rPr>
  </w:style>
  <w:style w:type="character" w:customStyle="1" w:styleId="StrongEmphasis">
    <w:name w:val="Strong Emphasis"/>
    <w:rsid w:val="002B13AC"/>
    <w:rPr>
      <w:rFonts w:cs="Lucidasans"/>
      <w:b/>
      <w:bCs/>
      <w:lang w:val="en-US"/>
    </w:rPr>
  </w:style>
  <w:style w:type="character" w:customStyle="1" w:styleId="InternetLink">
    <w:name w:val="Internet Link"/>
    <w:rsid w:val="002B13AC"/>
    <w:rPr>
      <w:rFonts w:cs="Lucidasans"/>
      <w:color w:val="000080"/>
      <w:u w:val="single"/>
      <w:lang w:val="en-US"/>
    </w:rPr>
  </w:style>
  <w:style w:type="character" w:styleId="Hyperlink">
    <w:name w:val="Hyperlink"/>
    <w:rsid w:val="002B13AC"/>
    <w:rPr>
      <w:rFonts w:ascii="Verdana" w:hAnsi="Verdana" w:hint="default"/>
      <w:color w:val="0000FF"/>
      <w:u w:val="single"/>
    </w:rPr>
  </w:style>
  <w:style w:type="paragraph" w:styleId="HTMLPreformatted">
    <w:name w:val="HTML Preformatted"/>
    <w:basedOn w:val="Normal"/>
    <w:rsid w:val="005A7E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rPr>
  </w:style>
  <w:style w:type="paragraph" w:customStyle="1" w:styleId="DefaultLTNotizen">
    <w:name w:val="Default~LT~Notizen"/>
    <w:basedOn w:val="Default"/>
    <w:rsid w:val="00D77428"/>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spacing w:before="90" w:line="254" w:lineRule="auto"/>
    </w:pPr>
    <w:rPr>
      <w:rFonts w:ascii="Arial" w:hAnsi="Times New Roman" w:cs="Arial"/>
      <w:color w:val="000000"/>
      <w:szCs w:val="24"/>
      <w:lang w:val="en-US"/>
    </w:rPr>
  </w:style>
  <w:style w:type="paragraph" w:styleId="BalloonText">
    <w:name w:val="Balloon Text"/>
    <w:basedOn w:val="Normal"/>
    <w:link w:val="BalloonTextChar"/>
    <w:rsid w:val="00030C6C"/>
    <w:rPr>
      <w:rFonts w:ascii="Tahoma" w:hAnsi="Tahoma" w:cs="Tahoma"/>
      <w:sz w:val="16"/>
      <w:szCs w:val="16"/>
    </w:rPr>
  </w:style>
  <w:style w:type="character" w:customStyle="1" w:styleId="BalloonTextChar">
    <w:name w:val="Balloon Text Char"/>
    <w:link w:val="BalloonText"/>
    <w:rsid w:val="00030C6C"/>
    <w:rPr>
      <w:rFonts w:ascii="Tahoma" w:hAnsi="Tahoma" w:cs="Tahoma"/>
      <w:sz w:val="16"/>
      <w:szCs w:val="16"/>
    </w:rPr>
  </w:style>
  <w:style w:type="character" w:customStyle="1" w:styleId="doi">
    <w:name w:val="doi"/>
    <w:basedOn w:val="DefaultParagraphFont"/>
    <w:rsid w:val="007D7F3B"/>
  </w:style>
  <w:style w:type="character" w:customStyle="1" w:styleId="ti">
    <w:name w:val="ti"/>
    <w:basedOn w:val="DefaultParagraphFont"/>
    <w:rsid w:val="000813A6"/>
  </w:style>
  <w:style w:type="character" w:customStyle="1" w:styleId="slug-doi">
    <w:name w:val="slug-doi"/>
    <w:basedOn w:val="DefaultParagraphFont"/>
    <w:rsid w:val="000813A6"/>
  </w:style>
  <w:style w:type="character" w:customStyle="1" w:styleId="frsourcelabel1">
    <w:name w:val="fr_source_label1"/>
    <w:rsid w:val="00A6119C"/>
    <w:rPr>
      <w:b/>
      <w:bCs/>
    </w:rPr>
  </w:style>
  <w:style w:type="character" w:customStyle="1" w:styleId="frlabel1">
    <w:name w:val="fr_label1"/>
    <w:rsid w:val="00A6119C"/>
    <w:rPr>
      <w:b/>
      <w:bCs/>
    </w:rPr>
  </w:style>
  <w:style w:type="paragraph" w:styleId="NormalWeb">
    <w:name w:val="Normal (Web)"/>
    <w:basedOn w:val="Normal"/>
    <w:uiPriority w:val="99"/>
    <w:unhideWhenUsed/>
    <w:rsid w:val="006B7F70"/>
    <w:pPr>
      <w:spacing w:before="100" w:beforeAutospacing="1" w:after="100" w:afterAutospacing="1"/>
    </w:pPr>
    <w:rPr>
      <w:rFonts w:ascii="Times New Roman" w:eastAsia="Times New Roman" w:hAnsi="Times New Roman"/>
      <w:szCs w:val="24"/>
    </w:rPr>
  </w:style>
  <w:style w:type="character" w:customStyle="1" w:styleId="apple-converted-space">
    <w:name w:val="apple-converted-space"/>
    <w:rsid w:val="0035061F"/>
  </w:style>
  <w:style w:type="character" w:styleId="UnresolvedMention">
    <w:name w:val="Unresolved Mention"/>
    <w:basedOn w:val="DefaultParagraphFont"/>
    <w:uiPriority w:val="99"/>
    <w:semiHidden/>
    <w:unhideWhenUsed/>
    <w:rsid w:val="000919CE"/>
    <w:rPr>
      <w:color w:val="605E5C"/>
      <w:shd w:val="clear" w:color="auto" w:fill="E1DFDD"/>
    </w:rPr>
  </w:style>
  <w:style w:type="paragraph" w:styleId="Header">
    <w:name w:val="header"/>
    <w:basedOn w:val="Normal"/>
    <w:link w:val="HeaderChar"/>
    <w:rsid w:val="000E0291"/>
    <w:pPr>
      <w:tabs>
        <w:tab w:val="center" w:pos="4513"/>
        <w:tab w:val="right" w:pos="9026"/>
      </w:tabs>
    </w:pPr>
  </w:style>
  <w:style w:type="character" w:customStyle="1" w:styleId="HeaderChar">
    <w:name w:val="Header Char"/>
    <w:basedOn w:val="DefaultParagraphFont"/>
    <w:link w:val="Header"/>
    <w:rsid w:val="000E0291"/>
    <w:rPr>
      <w:sz w:val="24"/>
    </w:rPr>
  </w:style>
  <w:style w:type="character" w:styleId="CommentReference">
    <w:name w:val="annotation reference"/>
    <w:basedOn w:val="DefaultParagraphFont"/>
    <w:rsid w:val="002B7DB3"/>
    <w:rPr>
      <w:sz w:val="16"/>
      <w:szCs w:val="16"/>
    </w:rPr>
  </w:style>
  <w:style w:type="paragraph" w:styleId="CommentText">
    <w:name w:val="annotation text"/>
    <w:basedOn w:val="Normal"/>
    <w:link w:val="CommentTextChar"/>
    <w:rsid w:val="002B7DB3"/>
    <w:rPr>
      <w:sz w:val="20"/>
    </w:rPr>
  </w:style>
  <w:style w:type="character" w:customStyle="1" w:styleId="CommentTextChar">
    <w:name w:val="Comment Text Char"/>
    <w:basedOn w:val="DefaultParagraphFont"/>
    <w:link w:val="CommentText"/>
    <w:rsid w:val="002B7DB3"/>
  </w:style>
  <w:style w:type="paragraph" w:styleId="CommentSubject">
    <w:name w:val="annotation subject"/>
    <w:basedOn w:val="CommentText"/>
    <w:next w:val="CommentText"/>
    <w:link w:val="CommentSubjectChar"/>
    <w:rsid w:val="002B7DB3"/>
    <w:rPr>
      <w:b/>
      <w:bCs/>
    </w:rPr>
  </w:style>
  <w:style w:type="character" w:customStyle="1" w:styleId="CommentSubjectChar">
    <w:name w:val="Comment Subject Char"/>
    <w:basedOn w:val="CommentTextChar"/>
    <w:link w:val="CommentSubject"/>
    <w:rsid w:val="002B7DB3"/>
    <w:rPr>
      <w:b/>
      <w:bCs/>
    </w:rPr>
  </w:style>
  <w:style w:type="paragraph" w:styleId="Revision">
    <w:name w:val="Revision"/>
    <w:hidden/>
    <w:uiPriority w:val="99"/>
    <w:semiHidden/>
    <w:rsid w:val="00C7441B"/>
    <w:rPr>
      <w:sz w:val="24"/>
    </w:rPr>
  </w:style>
  <w:style w:type="character" w:styleId="Emphasis">
    <w:name w:val="Emphasis"/>
    <w:basedOn w:val="DefaultParagraphFont"/>
    <w:uiPriority w:val="20"/>
    <w:qFormat/>
    <w:rsid w:val="00B71205"/>
    <w:rPr>
      <w:i/>
      <w:iCs/>
    </w:rPr>
  </w:style>
  <w:style w:type="paragraph" w:customStyle="1" w:styleId="EndNoteBibliographyTitle">
    <w:name w:val="EndNote Bibliography Title"/>
    <w:basedOn w:val="Normal"/>
    <w:link w:val="EndNoteBibliographyTitleChar"/>
    <w:rsid w:val="005D3B34"/>
    <w:pPr>
      <w:jc w:val="center"/>
    </w:pPr>
  </w:style>
  <w:style w:type="character" w:customStyle="1" w:styleId="EndNoteBibliographyTitleChar">
    <w:name w:val="EndNote Bibliography Title Char"/>
    <w:basedOn w:val="DefaultParagraphFont"/>
    <w:link w:val="EndNoteBibliographyTitle"/>
    <w:rsid w:val="005D3B34"/>
    <w:rPr>
      <w:sz w:val="24"/>
    </w:rPr>
  </w:style>
  <w:style w:type="paragraph" w:customStyle="1" w:styleId="EndNoteBibliography">
    <w:name w:val="EndNote Bibliography"/>
    <w:basedOn w:val="Normal"/>
    <w:link w:val="EndNoteBibliographyChar"/>
    <w:rsid w:val="005D3B34"/>
  </w:style>
  <w:style w:type="character" w:customStyle="1" w:styleId="EndNoteBibliographyChar">
    <w:name w:val="EndNote Bibliography Char"/>
    <w:basedOn w:val="DefaultParagraphFont"/>
    <w:link w:val="EndNoteBibliography"/>
    <w:rsid w:val="005D3B34"/>
    <w:rPr>
      <w:sz w:val="24"/>
    </w:rPr>
  </w:style>
  <w:style w:type="paragraph" w:styleId="ListParagraph">
    <w:name w:val="List Paragraph"/>
    <w:basedOn w:val="Normal"/>
    <w:uiPriority w:val="34"/>
    <w:qFormat/>
    <w:rsid w:val="00CE4510"/>
    <w:pPr>
      <w:ind w:left="720"/>
      <w:contextualSpacing/>
    </w:pPr>
  </w:style>
  <w:style w:type="character" w:styleId="FollowedHyperlink">
    <w:name w:val="FollowedHyperlink"/>
    <w:basedOn w:val="DefaultParagraphFont"/>
    <w:rsid w:val="00484BB1"/>
    <w:rPr>
      <w:color w:val="954F72" w:themeColor="followedHyperlink"/>
      <w:u w:val="single"/>
    </w:rPr>
  </w:style>
  <w:style w:type="paragraph" w:styleId="EndnoteText">
    <w:name w:val="endnote text"/>
    <w:basedOn w:val="Normal"/>
    <w:link w:val="EndnoteTextChar"/>
    <w:rsid w:val="00DF7860"/>
    <w:rPr>
      <w:sz w:val="20"/>
    </w:rPr>
  </w:style>
  <w:style w:type="character" w:customStyle="1" w:styleId="EndnoteTextChar">
    <w:name w:val="Endnote Text Char"/>
    <w:basedOn w:val="DefaultParagraphFont"/>
    <w:link w:val="EndnoteText"/>
    <w:rsid w:val="00DF7860"/>
  </w:style>
  <w:style w:type="character" w:styleId="EndnoteReference">
    <w:name w:val="endnote reference"/>
    <w:basedOn w:val="DefaultParagraphFont"/>
    <w:rsid w:val="00DF786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675381">
      <w:bodyDiv w:val="1"/>
      <w:marLeft w:val="0"/>
      <w:marRight w:val="0"/>
      <w:marTop w:val="0"/>
      <w:marBottom w:val="0"/>
      <w:divBdr>
        <w:top w:val="none" w:sz="0" w:space="0" w:color="auto"/>
        <w:left w:val="none" w:sz="0" w:space="0" w:color="auto"/>
        <w:bottom w:val="none" w:sz="0" w:space="0" w:color="auto"/>
        <w:right w:val="none" w:sz="0" w:space="0" w:color="auto"/>
      </w:divBdr>
    </w:div>
    <w:div w:id="142082580">
      <w:bodyDiv w:val="1"/>
      <w:marLeft w:val="0"/>
      <w:marRight w:val="0"/>
      <w:marTop w:val="0"/>
      <w:marBottom w:val="0"/>
      <w:divBdr>
        <w:top w:val="none" w:sz="0" w:space="0" w:color="auto"/>
        <w:left w:val="none" w:sz="0" w:space="0" w:color="auto"/>
        <w:bottom w:val="none" w:sz="0" w:space="0" w:color="auto"/>
        <w:right w:val="none" w:sz="0" w:space="0" w:color="auto"/>
      </w:divBdr>
    </w:div>
    <w:div w:id="182331592">
      <w:bodyDiv w:val="1"/>
      <w:marLeft w:val="0"/>
      <w:marRight w:val="0"/>
      <w:marTop w:val="0"/>
      <w:marBottom w:val="0"/>
      <w:divBdr>
        <w:top w:val="none" w:sz="0" w:space="0" w:color="auto"/>
        <w:left w:val="none" w:sz="0" w:space="0" w:color="auto"/>
        <w:bottom w:val="none" w:sz="0" w:space="0" w:color="auto"/>
        <w:right w:val="none" w:sz="0" w:space="0" w:color="auto"/>
      </w:divBdr>
    </w:div>
    <w:div w:id="186912001">
      <w:bodyDiv w:val="1"/>
      <w:marLeft w:val="0"/>
      <w:marRight w:val="0"/>
      <w:marTop w:val="0"/>
      <w:marBottom w:val="0"/>
      <w:divBdr>
        <w:top w:val="none" w:sz="0" w:space="0" w:color="auto"/>
        <w:left w:val="none" w:sz="0" w:space="0" w:color="auto"/>
        <w:bottom w:val="none" w:sz="0" w:space="0" w:color="auto"/>
        <w:right w:val="none" w:sz="0" w:space="0" w:color="auto"/>
      </w:divBdr>
      <w:divsChild>
        <w:div w:id="465320114">
          <w:marLeft w:val="0"/>
          <w:marRight w:val="0"/>
          <w:marTop w:val="0"/>
          <w:marBottom w:val="0"/>
          <w:divBdr>
            <w:top w:val="none" w:sz="0" w:space="0" w:color="auto"/>
            <w:left w:val="none" w:sz="0" w:space="0" w:color="auto"/>
            <w:bottom w:val="none" w:sz="0" w:space="0" w:color="auto"/>
            <w:right w:val="none" w:sz="0" w:space="0" w:color="auto"/>
          </w:divBdr>
          <w:divsChild>
            <w:div w:id="1603301371">
              <w:marLeft w:val="0"/>
              <w:marRight w:val="0"/>
              <w:marTop w:val="0"/>
              <w:marBottom w:val="0"/>
              <w:divBdr>
                <w:top w:val="none" w:sz="0" w:space="0" w:color="auto"/>
                <w:left w:val="none" w:sz="0" w:space="0" w:color="auto"/>
                <w:bottom w:val="none" w:sz="0" w:space="0" w:color="auto"/>
                <w:right w:val="none" w:sz="0" w:space="0" w:color="auto"/>
              </w:divBdr>
              <w:divsChild>
                <w:div w:id="184637302">
                  <w:marLeft w:val="0"/>
                  <w:marRight w:val="0"/>
                  <w:marTop w:val="0"/>
                  <w:marBottom w:val="0"/>
                  <w:divBdr>
                    <w:top w:val="none" w:sz="0" w:space="0" w:color="auto"/>
                    <w:left w:val="none" w:sz="0" w:space="0" w:color="auto"/>
                    <w:bottom w:val="none" w:sz="0" w:space="0" w:color="auto"/>
                    <w:right w:val="none" w:sz="0" w:space="0" w:color="auto"/>
                  </w:divBdr>
                  <w:divsChild>
                    <w:div w:id="203209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9803616">
      <w:bodyDiv w:val="1"/>
      <w:marLeft w:val="0"/>
      <w:marRight w:val="0"/>
      <w:marTop w:val="0"/>
      <w:marBottom w:val="0"/>
      <w:divBdr>
        <w:top w:val="none" w:sz="0" w:space="0" w:color="auto"/>
        <w:left w:val="none" w:sz="0" w:space="0" w:color="auto"/>
        <w:bottom w:val="none" w:sz="0" w:space="0" w:color="auto"/>
        <w:right w:val="none" w:sz="0" w:space="0" w:color="auto"/>
      </w:divBdr>
    </w:div>
    <w:div w:id="617175511">
      <w:bodyDiv w:val="1"/>
      <w:marLeft w:val="0"/>
      <w:marRight w:val="0"/>
      <w:marTop w:val="0"/>
      <w:marBottom w:val="0"/>
      <w:divBdr>
        <w:top w:val="none" w:sz="0" w:space="0" w:color="auto"/>
        <w:left w:val="none" w:sz="0" w:space="0" w:color="auto"/>
        <w:bottom w:val="none" w:sz="0" w:space="0" w:color="auto"/>
        <w:right w:val="none" w:sz="0" w:space="0" w:color="auto"/>
      </w:divBdr>
    </w:div>
    <w:div w:id="646932102">
      <w:bodyDiv w:val="1"/>
      <w:marLeft w:val="0"/>
      <w:marRight w:val="0"/>
      <w:marTop w:val="0"/>
      <w:marBottom w:val="0"/>
      <w:divBdr>
        <w:top w:val="none" w:sz="0" w:space="0" w:color="auto"/>
        <w:left w:val="none" w:sz="0" w:space="0" w:color="auto"/>
        <w:bottom w:val="none" w:sz="0" w:space="0" w:color="auto"/>
        <w:right w:val="none" w:sz="0" w:space="0" w:color="auto"/>
      </w:divBdr>
    </w:div>
    <w:div w:id="648173469">
      <w:bodyDiv w:val="1"/>
      <w:marLeft w:val="0"/>
      <w:marRight w:val="0"/>
      <w:marTop w:val="0"/>
      <w:marBottom w:val="0"/>
      <w:divBdr>
        <w:top w:val="none" w:sz="0" w:space="0" w:color="auto"/>
        <w:left w:val="none" w:sz="0" w:space="0" w:color="auto"/>
        <w:bottom w:val="none" w:sz="0" w:space="0" w:color="auto"/>
        <w:right w:val="none" w:sz="0" w:space="0" w:color="auto"/>
      </w:divBdr>
    </w:div>
    <w:div w:id="710884829">
      <w:bodyDiv w:val="1"/>
      <w:marLeft w:val="0"/>
      <w:marRight w:val="0"/>
      <w:marTop w:val="0"/>
      <w:marBottom w:val="0"/>
      <w:divBdr>
        <w:top w:val="none" w:sz="0" w:space="0" w:color="auto"/>
        <w:left w:val="none" w:sz="0" w:space="0" w:color="auto"/>
        <w:bottom w:val="none" w:sz="0" w:space="0" w:color="auto"/>
        <w:right w:val="none" w:sz="0" w:space="0" w:color="auto"/>
      </w:divBdr>
      <w:divsChild>
        <w:div w:id="957296254">
          <w:marLeft w:val="0"/>
          <w:marRight w:val="0"/>
          <w:marTop w:val="0"/>
          <w:marBottom w:val="0"/>
          <w:divBdr>
            <w:top w:val="none" w:sz="0" w:space="0" w:color="auto"/>
            <w:left w:val="none" w:sz="0" w:space="0" w:color="auto"/>
            <w:bottom w:val="none" w:sz="0" w:space="0" w:color="auto"/>
            <w:right w:val="none" w:sz="0" w:space="0" w:color="auto"/>
          </w:divBdr>
          <w:divsChild>
            <w:div w:id="1741096388">
              <w:marLeft w:val="0"/>
              <w:marRight w:val="0"/>
              <w:marTop w:val="0"/>
              <w:marBottom w:val="0"/>
              <w:divBdr>
                <w:top w:val="none" w:sz="0" w:space="0" w:color="auto"/>
                <w:left w:val="none" w:sz="0" w:space="0" w:color="auto"/>
                <w:bottom w:val="none" w:sz="0" w:space="0" w:color="auto"/>
                <w:right w:val="none" w:sz="0" w:space="0" w:color="auto"/>
              </w:divBdr>
              <w:divsChild>
                <w:div w:id="1972202239">
                  <w:marLeft w:val="0"/>
                  <w:marRight w:val="0"/>
                  <w:marTop w:val="0"/>
                  <w:marBottom w:val="0"/>
                  <w:divBdr>
                    <w:top w:val="none" w:sz="0" w:space="0" w:color="auto"/>
                    <w:left w:val="none" w:sz="0" w:space="0" w:color="auto"/>
                    <w:bottom w:val="none" w:sz="0" w:space="0" w:color="auto"/>
                    <w:right w:val="none" w:sz="0" w:space="0" w:color="auto"/>
                  </w:divBdr>
                  <w:divsChild>
                    <w:div w:id="1255284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3910240">
      <w:bodyDiv w:val="1"/>
      <w:marLeft w:val="0"/>
      <w:marRight w:val="0"/>
      <w:marTop w:val="0"/>
      <w:marBottom w:val="0"/>
      <w:divBdr>
        <w:top w:val="none" w:sz="0" w:space="0" w:color="auto"/>
        <w:left w:val="none" w:sz="0" w:space="0" w:color="auto"/>
        <w:bottom w:val="none" w:sz="0" w:space="0" w:color="auto"/>
        <w:right w:val="none" w:sz="0" w:space="0" w:color="auto"/>
      </w:divBdr>
    </w:div>
    <w:div w:id="961377245">
      <w:bodyDiv w:val="1"/>
      <w:marLeft w:val="0"/>
      <w:marRight w:val="0"/>
      <w:marTop w:val="0"/>
      <w:marBottom w:val="0"/>
      <w:divBdr>
        <w:top w:val="none" w:sz="0" w:space="0" w:color="auto"/>
        <w:left w:val="none" w:sz="0" w:space="0" w:color="auto"/>
        <w:bottom w:val="none" w:sz="0" w:space="0" w:color="auto"/>
        <w:right w:val="none" w:sz="0" w:space="0" w:color="auto"/>
      </w:divBdr>
    </w:div>
    <w:div w:id="988557156">
      <w:bodyDiv w:val="1"/>
      <w:marLeft w:val="0"/>
      <w:marRight w:val="0"/>
      <w:marTop w:val="0"/>
      <w:marBottom w:val="0"/>
      <w:divBdr>
        <w:top w:val="none" w:sz="0" w:space="0" w:color="auto"/>
        <w:left w:val="none" w:sz="0" w:space="0" w:color="auto"/>
        <w:bottom w:val="none" w:sz="0" w:space="0" w:color="auto"/>
        <w:right w:val="none" w:sz="0" w:space="0" w:color="auto"/>
      </w:divBdr>
    </w:div>
    <w:div w:id="1009672355">
      <w:bodyDiv w:val="1"/>
      <w:marLeft w:val="0"/>
      <w:marRight w:val="0"/>
      <w:marTop w:val="0"/>
      <w:marBottom w:val="0"/>
      <w:divBdr>
        <w:top w:val="none" w:sz="0" w:space="0" w:color="auto"/>
        <w:left w:val="none" w:sz="0" w:space="0" w:color="auto"/>
        <w:bottom w:val="none" w:sz="0" w:space="0" w:color="auto"/>
        <w:right w:val="none" w:sz="0" w:space="0" w:color="auto"/>
      </w:divBdr>
    </w:div>
    <w:div w:id="1030571550">
      <w:bodyDiv w:val="1"/>
      <w:marLeft w:val="0"/>
      <w:marRight w:val="0"/>
      <w:marTop w:val="0"/>
      <w:marBottom w:val="0"/>
      <w:divBdr>
        <w:top w:val="none" w:sz="0" w:space="0" w:color="auto"/>
        <w:left w:val="none" w:sz="0" w:space="0" w:color="auto"/>
        <w:bottom w:val="none" w:sz="0" w:space="0" w:color="auto"/>
        <w:right w:val="none" w:sz="0" w:space="0" w:color="auto"/>
      </w:divBdr>
    </w:div>
    <w:div w:id="1123227625">
      <w:bodyDiv w:val="1"/>
      <w:marLeft w:val="0"/>
      <w:marRight w:val="0"/>
      <w:marTop w:val="0"/>
      <w:marBottom w:val="0"/>
      <w:divBdr>
        <w:top w:val="none" w:sz="0" w:space="0" w:color="auto"/>
        <w:left w:val="none" w:sz="0" w:space="0" w:color="auto"/>
        <w:bottom w:val="none" w:sz="0" w:space="0" w:color="auto"/>
        <w:right w:val="none" w:sz="0" w:space="0" w:color="auto"/>
      </w:divBdr>
      <w:divsChild>
        <w:div w:id="1310015337">
          <w:marLeft w:val="0"/>
          <w:marRight w:val="0"/>
          <w:marTop w:val="190"/>
          <w:marBottom w:val="0"/>
          <w:divBdr>
            <w:top w:val="none" w:sz="0" w:space="0" w:color="auto"/>
            <w:left w:val="none" w:sz="0" w:space="0" w:color="auto"/>
            <w:bottom w:val="none" w:sz="0" w:space="0" w:color="auto"/>
            <w:right w:val="none" w:sz="0" w:space="0" w:color="auto"/>
          </w:divBdr>
          <w:divsChild>
            <w:div w:id="1871533728">
              <w:marLeft w:val="1"/>
              <w:marRight w:val="0"/>
              <w:marTop w:val="0"/>
              <w:marBottom w:val="0"/>
              <w:divBdr>
                <w:top w:val="none" w:sz="0" w:space="0" w:color="auto"/>
                <w:left w:val="none" w:sz="0" w:space="0" w:color="auto"/>
                <w:bottom w:val="none" w:sz="0" w:space="0" w:color="auto"/>
                <w:right w:val="none" w:sz="0" w:space="0" w:color="auto"/>
              </w:divBdr>
              <w:divsChild>
                <w:div w:id="148184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152666">
      <w:bodyDiv w:val="1"/>
      <w:marLeft w:val="0"/>
      <w:marRight w:val="0"/>
      <w:marTop w:val="0"/>
      <w:marBottom w:val="0"/>
      <w:divBdr>
        <w:top w:val="none" w:sz="0" w:space="0" w:color="auto"/>
        <w:left w:val="none" w:sz="0" w:space="0" w:color="auto"/>
        <w:bottom w:val="none" w:sz="0" w:space="0" w:color="auto"/>
        <w:right w:val="none" w:sz="0" w:space="0" w:color="auto"/>
      </w:divBdr>
      <w:divsChild>
        <w:div w:id="990015188">
          <w:marLeft w:val="0"/>
          <w:marRight w:val="0"/>
          <w:marTop w:val="0"/>
          <w:marBottom w:val="0"/>
          <w:divBdr>
            <w:top w:val="none" w:sz="0" w:space="0" w:color="auto"/>
            <w:left w:val="none" w:sz="0" w:space="0" w:color="auto"/>
            <w:bottom w:val="none" w:sz="0" w:space="0" w:color="auto"/>
            <w:right w:val="none" w:sz="0" w:space="0" w:color="auto"/>
          </w:divBdr>
        </w:div>
        <w:div w:id="1352032858">
          <w:marLeft w:val="0"/>
          <w:marRight w:val="0"/>
          <w:marTop w:val="0"/>
          <w:marBottom w:val="0"/>
          <w:divBdr>
            <w:top w:val="none" w:sz="0" w:space="0" w:color="auto"/>
            <w:left w:val="none" w:sz="0" w:space="0" w:color="auto"/>
            <w:bottom w:val="none" w:sz="0" w:space="0" w:color="auto"/>
            <w:right w:val="none" w:sz="0" w:space="0" w:color="auto"/>
          </w:divBdr>
        </w:div>
        <w:div w:id="1972200286">
          <w:marLeft w:val="0"/>
          <w:marRight w:val="0"/>
          <w:marTop w:val="0"/>
          <w:marBottom w:val="0"/>
          <w:divBdr>
            <w:top w:val="none" w:sz="0" w:space="0" w:color="auto"/>
            <w:left w:val="none" w:sz="0" w:space="0" w:color="auto"/>
            <w:bottom w:val="none" w:sz="0" w:space="0" w:color="auto"/>
            <w:right w:val="none" w:sz="0" w:space="0" w:color="auto"/>
          </w:divBdr>
        </w:div>
      </w:divsChild>
    </w:div>
    <w:div w:id="1242058209">
      <w:bodyDiv w:val="1"/>
      <w:marLeft w:val="0"/>
      <w:marRight w:val="0"/>
      <w:marTop w:val="0"/>
      <w:marBottom w:val="0"/>
      <w:divBdr>
        <w:top w:val="none" w:sz="0" w:space="0" w:color="auto"/>
        <w:left w:val="none" w:sz="0" w:space="0" w:color="auto"/>
        <w:bottom w:val="none" w:sz="0" w:space="0" w:color="auto"/>
        <w:right w:val="none" w:sz="0" w:space="0" w:color="auto"/>
      </w:divBdr>
    </w:div>
    <w:div w:id="1248534121">
      <w:bodyDiv w:val="1"/>
      <w:marLeft w:val="0"/>
      <w:marRight w:val="0"/>
      <w:marTop w:val="0"/>
      <w:marBottom w:val="0"/>
      <w:divBdr>
        <w:top w:val="none" w:sz="0" w:space="0" w:color="auto"/>
        <w:left w:val="none" w:sz="0" w:space="0" w:color="auto"/>
        <w:bottom w:val="none" w:sz="0" w:space="0" w:color="auto"/>
        <w:right w:val="none" w:sz="0" w:space="0" w:color="auto"/>
      </w:divBdr>
    </w:div>
    <w:div w:id="1293361288">
      <w:bodyDiv w:val="1"/>
      <w:marLeft w:val="0"/>
      <w:marRight w:val="0"/>
      <w:marTop w:val="0"/>
      <w:marBottom w:val="0"/>
      <w:divBdr>
        <w:top w:val="none" w:sz="0" w:space="0" w:color="auto"/>
        <w:left w:val="none" w:sz="0" w:space="0" w:color="auto"/>
        <w:bottom w:val="none" w:sz="0" w:space="0" w:color="auto"/>
        <w:right w:val="none" w:sz="0" w:space="0" w:color="auto"/>
      </w:divBdr>
    </w:div>
    <w:div w:id="1334576505">
      <w:bodyDiv w:val="1"/>
      <w:marLeft w:val="0"/>
      <w:marRight w:val="0"/>
      <w:marTop w:val="0"/>
      <w:marBottom w:val="0"/>
      <w:divBdr>
        <w:top w:val="none" w:sz="0" w:space="0" w:color="auto"/>
        <w:left w:val="none" w:sz="0" w:space="0" w:color="auto"/>
        <w:bottom w:val="none" w:sz="0" w:space="0" w:color="auto"/>
        <w:right w:val="none" w:sz="0" w:space="0" w:color="auto"/>
      </w:divBdr>
      <w:divsChild>
        <w:div w:id="1032926414">
          <w:marLeft w:val="0"/>
          <w:marRight w:val="0"/>
          <w:marTop w:val="0"/>
          <w:marBottom w:val="0"/>
          <w:divBdr>
            <w:top w:val="none" w:sz="0" w:space="0" w:color="auto"/>
            <w:left w:val="none" w:sz="0" w:space="0" w:color="auto"/>
            <w:bottom w:val="none" w:sz="0" w:space="0" w:color="auto"/>
            <w:right w:val="none" w:sz="0" w:space="0" w:color="auto"/>
          </w:divBdr>
          <w:divsChild>
            <w:div w:id="361591200">
              <w:marLeft w:val="0"/>
              <w:marRight w:val="0"/>
              <w:marTop w:val="0"/>
              <w:marBottom w:val="0"/>
              <w:divBdr>
                <w:top w:val="none" w:sz="0" w:space="0" w:color="auto"/>
                <w:left w:val="none" w:sz="0" w:space="0" w:color="auto"/>
                <w:bottom w:val="none" w:sz="0" w:space="0" w:color="auto"/>
                <w:right w:val="none" w:sz="0" w:space="0" w:color="auto"/>
              </w:divBdr>
              <w:divsChild>
                <w:div w:id="1794245099">
                  <w:marLeft w:val="0"/>
                  <w:marRight w:val="0"/>
                  <w:marTop w:val="0"/>
                  <w:marBottom w:val="0"/>
                  <w:divBdr>
                    <w:top w:val="none" w:sz="0" w:space="0" w:color="auto"/>
                    <w:left w:val="none" w:sz="0" w:space="0" w:color="auto"/>
                    <w:bottom w:val="none" w:sz="0" w:space="0" w:color="auto"/>
                    <w:right w:val="none" w:sz="0" w:space="0" w:color="auto"/>
                  </w:divBdr>
                  <w:divsChild>
                    <w:div w:id="355543452">
                      <w:marLeft w:val="0"/>
                      <w:marRight w:val="0"/>
                      <w:marTop w:val="0"/>
                      <w:marBottom w:val="0"/>
                      <w:divBdr>
                        <w:top w:val="none" w:sz="0" w:space="0" w:color="auto"/>
                        <w:left w:val="none" w:sz="0" w:space="0" w:color="auto"/>
                        <w:bottom w:val="none" w:sz="0" w:space="0" w:color="auto"/>
                        <w:right w:val="none" w:sz="0" w:space="0" w:color="auto"/>
                      </w:divBdr>
                      <w:divsChild>
                        <w:div w:id="230893194">
                          <w:marLeft w:val="0"/>
                          <w:marRight w:val="0"/>
                          <w:marTop w:val="0"/>
                          <w:marBottom w:val="0"/>
                          <w:divBdr>
                            <w:top w:val="none" w:sz="0" w:space="0" w:color="auto"/>
                            <w:left w:val="none" w:sz="0" w:space="0" w:color="auto"/>
                            <w:bottom w:val="none" w:sz="0" w:space="0" w:color="auto"/>
                            <w:right w:val="none" w:sz="0" w:space="0" w:color="auto"/>
                          </w:divBdr>
                          <w:divsChild>
                            <w:div w:id="119808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938986">
      <w:bodyDiv w:val="1"/>
      <w:marLeft w:val="0"/>
      <w:marRight w:val="0"/>
      <w:marTop w:val="0"/>
      <w:marBottom w:val="0"/>
      <w:divBdr>
        <w:top w:val="none" w:sz="0" w:space="0" w:color="auto"/>
        <w:left w:val="none" w:sz="0" w:space="0" w:color="auto"/>
        <w:bottom w:val="none" w:sz="0" w:space="0" w:color="auto"/>
        <w:right w:val="none" w:sz="0" w:space="0" w:color="auto"/>
      </w:divBdr>
    </w:div>
    <w:div w:id="1419905599">
      <w:bodyDiv w:val="1"/>
      <w:marLeft w:val="0"/>
      <w:marRight w:val="0"/>
      <w:marTop w:val="0"/>
      <w:marBottom w:val="0"/>
      <w:divBdr>
        <w:top w:val="none" w:sz="0" w:space="0" w:color="auto"/>
        <w:left w:val="none" w:sz="0" w:space="0" w:color="auto"/>
        <w:bottom w:val="none" w:sz="0" w:space="0" w:color="auto"/>
        <w:right w:val="none" w:sz="0" w:space="0" w:color="auto"/>
      </w:divBdr>
    </w:div>
    <w:div w:id="1423918787">
      <w:bodyDiv w:val="1"/>
      <w:marLeft w:val="0"/>
      <w:marRight w:val="0"/>
      <w:marTop w:val="0"/>
      <w:marBottom w:val="0"/>
      <w:divBdr>
        <w:top w:val="none" w:sz="0" w:space="0" w:color="auto"/>
        <w:left w:val="none" w:sz="0" w:space="0" w:color="auto"/>
        <w:bottom w:val="none" w:sz="0" w:space="0" w:color="auto"/>
        <w:right w:val="none" w:sz="0" w:space="0" w:color="auto"/>
      </w:divBdr>
      <w:divsChild>
        <w:div w:id="1809319892">
          <w:marLeft w:val="0"/>
          <w:marRight w:val="0"/>
          <w:marTop w:val="0"/>
          <w:marBottom w:val="0"/>
          <w:divBdr>
            <w:top w:val="none" w:sz="0" w:space="0" w:color="auto"/>
            <w:left w:val="none" w:sz="0" w:space="0" w:color="auto"/>
            <w:bottom w:val="none" w:sz="0" w:space="0" w:color="auto"/>
            <w:right w:val="none" w:sz="0" w:space="0" w:color="auto"/>
          </w:divBdr>
          <w:divsChild>
            <w:div w:id="2057005940">
              <w:marLeft w:val="0"/>
              <w:marRight w:val="0"/>
              <w:marTop w:val="0"/>
              <w:marBottom w:val="0"/>
              <w:divBdr>
                <w:top w:val="none" w:sz="0" w:space="0" w:color="auto"/>
                <w:left w:val="none" w:sz="0" w:space="0" w:color="auto"/>
                <w:bottom w:val="none" w:sz="0" w:space="0" w:color="auto"/>
                <w:right w:val="none" w:sz="0" w:space="0" w:color="auto"/>
              </w:divBdr>
              <w:divsChild>
                <w:div w:id="472253957">
                  <w:marLeft w:val="0"/>
                  <w:marRight w:val="0"/>
                  <w:marTop w:val="0"/>
                  <w:marBottom w:val="0"/>
                  <w:divBdr>
                    <w:top w:val="none" w:sz="0" w:space="0" w:color="auto"/>
                    <w:left w:val="none" w:sz="0" w:space="0" w:color="auto"/>
                    <w:bottom w:val="none" w:sz="0" w:space="0" w:color="auto"/>
                    <w:right w:val="none" w:sz="0" w:space="0" w:color="auto"/>
                  </w:divBdr>
                  <w:divsChild>
                    <w:div w:id="797190311">
                      <w:marLeft w:val="0"/>
                      <w:marRight w:val="0"/>
                      <w:marTop w:val="0"/>
                      <w:marBottom w:val="0"/>
                      <w:divBdr>
                        <w:top w:val="none" w:sz="0" w:space="0" w:color="auto"/>
                        <w:left w:val="none" w:sz="0" w:space="0" w:color="auto"/>
                        <w:bottom w:val="none" w:sz="0" w:space="0" w:color="auto"/>
                        <w:right w:val="none" w:sz="0" w:space="0" w:color="auto"/>
                      </w:divBdr>
                    </w:div>
                    <w:div w:id="174923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8867407">
      <w:bodyDiv w:val="1"/>
      <w:marLeft w:val="0"/>
      <w:marRight w:val="0"/>
      <w:marTop w:val="0"/>
      <w:marBottom w:val="0"/>
      <w:divBdr>
        <w:top w:val="none" w:sz="0" w:space="0" w:color="auto"/>
        <w:left w:val="none" w:sz="0" w:space="0" w:color="auto"/>
        <w:bottom w:val="none" w:sz="0" w:space="0" w:color="auto"/>
        <w:right w:val="none" w:sz="0" w:space="0" w:color="auto"/>
      </w:divBdr>
    </w:div>
    <w:div w:id="1558853207">
      <w:bodyDiv w:val="1"/>
      <w:marLeft w:val="0"/>
      <w:marRight w:val="0"/>
      <w:marTop w:val="0"/>
      <w:marBottom w:val="0"/>
      <w:divBdr>
        <w:top w:val="none" w:sz="0" w:space="0" w:color="auto"/>
        <w:left w:val="none" w:sz="0" w:space="0" w:color="auto"/>
        <w:bottom w:val="none" w:sz="0" w:space="0" w:color="auto"/>
        <w:right w:val="none" w:sz="0" w:space="0" w:color="auto"/>
      </w:divBdr>
    </w:div>
    <w:div w:id="1573543059">
      <w:bodyDiv w:val="1"/>
      <w:marLeft w:val="0"/>
      <w:marRight w:val="0"/>
      <w:marTop w:val="0"/>
      <w:marBottom w:val="0"/>
      <w:divBdr>
        <w:top w:val="none" w:sz="0" w:space="0" w:color="auto"/>
        <w:left w:val="none" w:sz="0" w:space="0" w:color="auto"/>
        <w:bottom w:val="none" w:sz="0" w:space="0" w:color="auto"/>
        <w:right w:val="none" w:sz="0" w:space="0" w:color="auto"/>
      </w:divBdr>
    </w:div>
    <w:div w:id="1593977501">
      <w:bodyDiv w:val="1"/>
      <w:marLeft w:val="0"/>
      <w:marRight w:val="0"/>
      <w:marTop w:val="0"/>
      <w:marBottom w:val="0"/>
      <w:divBdr>
        <w:top w:val="none" w:sz="0" w:space="0" w:color="auto"/>
        <w:left w:val="none" w:sz="0" w:space="0" w:color="auto"/>
        <w:bottom w:val="none" w:sz="0" w:space="0" w:color="auto"/>
        <w:right w:val="none" w:sz="0" w:space="0" w:color="auto"/>
      </w:divBdr>
    </w:div>
    <w:div w:id="1628969775">
      <w:bodyDiv w:val="1"/>
      <w:marLeft w:val="0"/>
      <w:marRight w:val="0"/>
      <w:marTop w:val="0"/>
      <w:marBottom w:val="0"/>
      <w:divBdr>
        <w:top w:val="none" w:sz="0" w:space="0" w:color="auto"/>
        <w:left w:val="none" w:sz="0" w:space="0" w:color="auto"/>
        <w:bottom w:val="none" w:sz="0" w:space="0" w:color="auto"/>
        <w:right w:val="none" w:sz="0" w:space="0" w:color="auto"/>
      </w:divBdr>
    </w:div>
    <w:div w:id="1642535890">
      <w:bodyDiv w:val="1"/>
      <w:marLeft w:val="0"/>
      <w:marRight w:val="0"/>
      <w:marTop w:val="0"/>
      <w:marBottom w:val="0"/>
      <w:divBdr>
        <w:top w:val="none" w:sz="0" w:space="0" w:color="auto"/>
        <w:left w:val="none" w:sz="0" w:space="0" w:color="auto"/>
        <w:bottom w:val="none" w:sz="0" w:space="0" w:color="auto"/>
        <w:right w:val="none" w:sz="0" w:space="0" w:color="auto"/>
      </w:divBdr>
    </w:div>
    <w:div w:id="1687708978">
      <w:bodyDiv w:val="1"/>
      <w:marLeft w:val="0"/>
      <w:marRight w:val="0"/>
      <w:marTop w:val="0"/>
      <w:marBottom w:val="0"/>
      <w:divBdr>
        <w:top w:val="none" w:sz="0" w:space="0" w:color="auto"/>
        <w:left w:val="none" w:sz="0" w:space="0" w:color="auto"/>
        <w:bottom w:val="none" w:sz="0" w:space="0" w:color="auto"/>
        <w:right w:val="none" w:sz="0" w:space="0" w:color="auto"/>
      </w:divBdr>
    </w:div>
    <w:div w:id="1737506386">
      <w:bodyDiv w:val="1"/>
      <w:marLeft w:val="0"/>
      <w:marRight w:val="0"/>
      <w:marTop w:val="0"/>
      <w:marBottom w:val="0"/>
      <w:divBdr>
        <w:top w:val="none" w:sz="0" w:space="0" w:color="auto"/>
        <w:left w:val="none" w:sz="0" w:space="0" w:color="auto"/>
        <w:bottom w:val="none" w:sz="0" w:space="0" w:color="auto"/>
        <w:right w:val="none" w:sz="0" w:space="0" w:color="auto"/>
      </w:divBdr>
    </w:div>
    <w:div w:id="1775007898">
      <w:bodyDiv w:val="1"/>
      <w:marLeft w:val="0"/>
      <w:marRight w:val="0"/>
      <w:marTop w:val="0"/>
      <w:marBottom w:val="0"/>
      <w:divBdr>
        <w:top w:val="none" w:sz="0" w:space="0" w:color="auto"/>
        <w:left w:val="none" w:sz="0" w:space="0" w:color="auto"/>
        <w:bottom w:val="none" w:sz="0" w:space="0" w:color="auto"/>
        <w:right w:val="none" w:sz="0" w:space="0" w:color="auto"/>
      </w:divBdr>
      <w:divsChild>
        <w:div w:id="790365380">
          <w:marLeft w:val="0"/>
          <w:marRight w:val="0"/>
          <w:marTop w:val="0"/>
          <w:marBottom w:val="0"/>
          <w:divBdr>
            <w:top w:val="none" w:sz="0" w:space="0" w:color="auto"/>
            <w:left w:val="none" w:sz="0" w:space="0" w:color="auto"/>
            <w:bottom w:val="none" w:sz="0" w:space="0" w:color="auto"/>
            <w:right w:val="none" w:sz="0" w:space="0" w:color="auto"/>
          </w:divBdr>
          <w:divsChild>
            <w:div w:id="1297101829">
              <w:marLeft w:val="0"/>
              <w:marRight w:val="0"/>
              <w:marTop w:val="0"/>
              <w:marBottom w:val="0"/>
              <w:divBdr>
                <w:top w:val="none" w:sz="0" w:space="0" w:color="auto"/>
                <w:left w:val="none" w:sz="0" w:space="0" w:color="auto"/>
                <w:bottom w:val="none" w:sz="0" w:space="0" w:color="auto"/>
                <w:right w:val="none" w:sz="0" w:space="0" w:color="auto"/>
              </w:divBdr>
              <w:divsChild>
                <w:div w:id="823205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1096470">
      <w:bodyDiv w:val="1"/>
      <w:marLeft w:val="0"/>
      <w:marRight w:val="0"/>
      <w:marTop w:val="0"/>
      <w:marBottom w:val="0"/>
      <w:divBdr>
        <w:top w:val="none" w:sz="0" w:space="0" w:color="auto"/>
        <w:left w:val="none" w:sz="0" w:space="0" w:color="auto"/>
        <w:bottom w:val="none" w:sz="0" w:space="0" w:color="auto"/>
        <w:right w:val="none" w:sz="0" w:space="0" w:color="auto"/>
      </w:divBdr>
      <w:divsChild>
        <w:div w:id="1095439147">
          <w:marLeft w:val="0"/>
          <w:marRight w:val="0"/>
          <w:marTop w:val="0"/>
          <w:marBottom w:val="0"/>
          <w:divBdr>
            <w:top w:val="none" w:sz="0" w:space="0" w:color="auto"/>
            <w:left w:val="none" w:sz="0" w:space="0" w:color="auto"/>
            <w:bottom w:val="none" w:sz="0" w:space="0" w:color="auto"/>
            <w:right w:val="none" w:sz="0" w:space="0" w:color="auto"/>
          </w:divBdr>
          <w:divsChild>
            <w:div w:id="1717050492">
              <w:marLeft w:val="0"/>
              <w:marRight w:val="0"/>
              <w:marTop w:val="0"/>
              <w:marBottom w:val="0"/>
              <w:divBdr>
                <w:top w:val="none" w:sz="0" w:space="0" w:color="auto"/>
                <w:left w:val="none" w:sz="0" w:space="0" w:color="auto"/>
                <w:bottom w:val="none" w:sz="0" w:space="0" w:color="auto"/>
                <w:right w:val="none" w:sz="0" w:space="0" w:color="auto"/>
              </w:divBdr>
              <w:divsChild>
                <w:div w:id="2081561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540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dc12@le.ac.uk" TargetMode="External"/><Relationship Id="rId13" Type="http://schemas.openxmlformats.org/officeDocument/2006/relationships/image" Target="media/image4.png"/><Relationship Id="rId18" Type="http://schemas.openxmlformats.org/officeDocument/2006/relationships/hyperlink" Target="https://www.ibbr.umd.edu/nmrpipe/nus.htm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cgl.ucsf.edu/home/sparky/" TargetMode="External"/><Relationship Id="rId4" Type="http://schemas.openxmlformats.org/officeDocument/2006/relationships/settings" Target="settings.xml"/><Relationship Id="rId9" Type="http://schemas.openxmlformats.org/officeDocument/2006/relationships/hyperlink" Target="mailto:lw83@le.ac.uk" TargetMode="Externa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652883-A745-F64F-A262-0673744F3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36</Pages>
  <Words>16031</Words>
  <Characters>91378</Characters>
  <Application>Microsoft Office Word</Application>
  <DocSecurity>0</DocSecurity>
  <Lines>761</Lines>
  <Paragraphs>214</Paragraphs>
  <ScaleCrop>false</ScaleCrop>
  <HeadingPairs>
    <vt:vector size="2" baseType="variant">
      <vt:variant>
        <vt:lpstr>Title</vt:lpstr>
      </vt:variant>
      <vt:variant>
        <vt:i4>1</vt:i4>
      </vt:variant>
    </vt:vector>
  </HeadingPairs>
  <TitlesOfParts>
    <vt:vector size="1" baseType="lpstr">
      <vt:lpstr>Solution structure of the complex formed between the CBP SID and SRC1 AD1 domains: Structural diversity in CBP/p160 interaction</vt:lpstr>
    </vt:vector>
  </TitlesOfParts>
  <Company>University of Leicester</Company>
  <LinksUpToDate>false</LinksUpToDate>
  <CharactersWithSpaces>107195</CharactersWithSpaces>
  <SharedDoc>false</SharedDoc>
  <HLinks>
    <vt:vector size="36" baseType="variant">
      <vt:variant>
        <vt:i4>4128811</vt:i4>
      </vt:variant>
      <vt:variant>
        <vt:i4>21</vt:i4>
      </vt:variant>
      <vt:variant>
        <vt:i4>0</vt:i4>
      </vt:variant>
      <vt:variant>
        <vt:i4>5</vt:i4>
      </vt:variant>
      <vt:variant>
        <vt:lpwstr>http://www.amazon.co.uk/exec/obidos/search-handle-url?%5Fencoding=UTF8&amp;search-type=ss&amp;index=books-uk&amp;field-author=Mark%20Rance</vt:lpwstr>
      </vt:variant>
      <vt:variant>
        <vt:lpwstr/>
      </vt:variant>
      <vt:variant>
        <vt:i4>4522059</vt:i4>
      </vt:variant>
      <vt:variant>
        <vt:i4>18</vt:i4>
      </vt:variant>
      <vt:variant>
        <vt:i4>0</vt:i4>
      </vt:variant>
      <vt:variant>
        <vt:i4>5</vt:i4>
      </vt:variant>
      <vt:variant>
        <vt:lpwstr>http://www.amazon.co.uk/exec/obidos/search-handle-url?%5Fencoding=UTF8&amp;search-type=ss&amp;index=books-uk&amp;field-author=Nicholas%20J.%20Skelton</vt:lpwstr>
      </vt:variant>
      <vt:variant>
        <vt:lpwstr/>
      </vt:variant>
      <vt:variant>
        <vt:i4>6684797</vt:i4>
      </vt:variant>
      <vt:variant>
        <vt:i4>15</vt:i4>
      </vt:variant>
      <vt:variant>
        <vt:i4>0</vt:i4>
      </vt:variant>
      <vt:variant>
        <vt:i4>5</vt:i4>
      </vt:variant>
      <vt:variant>
        <vt:lpwstr>http://www.amazon.co.uk/exec/obidos/search-handle-url?%5Fencoding=UTF8&amp;search-type=ss&amp;index=books-uk&amp;field-author=Arthur%20G.%20Palmer%20%20III</vt:lpwstr>
      </vt:variant>
      <vt:variant>
        <vt:lpwstr/>
      </vt:variant>
      <vt:variant>
        <vt:i4>6291573</vt:i4>
      </vt:variant>
      <vt:variant>
        <vt:i4>12</vt:i4>
      </vt:variant>
      <vt:variant>
        <vt:i4>0</vt:i4>
      </vt:variant>
      <vt:variant>
        <vt:i4>5</vt:i4>
      </vt:variant>
      <vt:variant>
        <vt:lpwstr>http://www.amazon.co.uk/exec/obidos/search-handle-url?%5Fencoding=UTF8&amp;search-type=ss&amp;index=books-uk&amp;field-author=Wayne%20J.%20Fairbrother</vt:lpwstr>
      </vt:variant>
      <vt:variant>
        <vt:lpwstr/>
      </vt:variant>
      <vt:variant>
        <vt:i4>5308501</vt:i4>
      </vt:variant>
      <vt:variant>
        <vt:i4>9</vt:i4>
      </vt:variant>
      <vt:variant>
        <vt:i4>0</vt:i4>
      </vt:variant>
      <vt:variant>
        <vt:i4>5</vt:i4>
      </vt:variant>
      <vt:variant>
        <vt:lpwstr>http://www.amazon.co.uk/exec/obidos/search-handle-url?%5Fencoding=UTF8&amp;search-type=ss&amp;index=books-uk&amp;field-author=John%20Cavanagh</vt:lpwstr>
      </vt:variant>
      <vt:variant>
        <vt:lpwstr/>
      </vt:variant>
      <vt:variant>
        <vt:i4>655477</vt:i4>
      </vt:variant>
      <vt:variant>
        <vt:i4>0</vt:i4>
      </vt:variant>
      <vt:variant>
        <vt:i4>0</vt:i4>
      </vt:variant>
      <vt:variant>
        <vt:i4>5</vt:i4>
      </vt:variant>
      <vt:variant>
        <vt:lpwstr>mailto:mdc12@le.ac.uk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Solution structure of the complex formed between the CBP SID and SRC1 AD1 domains: Structural diversity in CBP/p160 interaction</dc:title>
  <dc:subject/>
  <dc:creator>Lorna Waters</dc:creator>
  <cp:keywords/>
  <cp:lastModifiedBy>Waters, Lorna (Dr.)</cp:lastModifiedBy>
  <cp:revision>21</cp:revision>
  <cp:lastPrinted>2020-03-17T14:21:00Z</cp:lastPrinted>
  <dcterms:created xsi:type="dcterms:W3CDTF">2021-02-01T09:10:00Z</dcterms:created>
  <dcterms:modified xsi:type="dcterms:W3CDTF">2021-02-12T16:11:00Z</dcterms:modified>
</cp:coreProperties>
</file>