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622B7B5" w14:textId="77777777" w:rsidR="00CE494C" w:rsidRDefault="00CE494C" w:rsidP="003C5F4B">
      <w:pPr>
        <w:spacing w:line="360" w:lineRule="auto"/>
        <w:jc w:val="both"/>
        <w:rPr>
          <w:b/>
          <w:bCs/>
        </w:rPr>
      </w:pPr>
      <w:r w:rsidRPr="7D92F567">
        <w:rPr>
          <w:b/>
          <w:bCs/>
        </w:rPr>
        <w:t xml:space="preserve">Determination of </w:t>
      </w:r>
      <w:r w:rsidRPr="005D7C6F">
        <w:rPr>
          <w:b/>
          <w:bCs/>
          <w:i/>
        </w:rPr>
        <w:t>N</w:t>
      </w:r>
      <w:r w:rsidRPr="7D92F567">
        <w:rPr>
          <w:b/>
          <w:bCs/>
        </w:rPr>
        <w:t>7</w:t>
      </w:r>
      <w:r>
        <w:rPr>
          <w:b/>
          <w:bCs/>
        </w:rPr>
        <w:t>-</w:t>
      </w:r>
      <w:r w:rsidRPr="7D92F567">
        <w:rPr>
          <w:b/>
          <w:bCs/>
        </w:rPr>
        <w:t>glycidamide guanine adducts in human blood DNA following exposure to dietary acrylamide using LC-MS/MS.</w:t>
      </w:r>
    </w:p>
    <w:p w14:paraId="3CEE6742" w14:textId="77777777" w:rsidR="00CE494C" w:rsidRPr="00C07368" w:rsidRDefault="00CE494C" w:rsidP="003C5F4B">
      <w:pPr>
        <w:spacing w:line="360" w:lineRule="auto"/>
        <w:jc w:val="both"/>
        <w:rPr>
          <w:b/>
        </w:rPr>
      </w:pPr>
    </w:p>
    <w:p w14:paraId="0C078C6A" w14:textId="6A339D25" w:rsidR="00DC6C57" w:rsidRDefault="00DC6C57" w:rsidP="00DC6C57">
      <w:pPr>
        <w:spacing w:line="480" w:lineRule="auto"/>
        <w:jc w:val="both"/>
        <w:rPr>
          <w:b/>
          <w:bCs/>
        </w:rPr>
      </w:pPr>
      <w:r w:rsidRPr="023F6A12">
        <w:rPr>
          <w:b/>
          <w:bCs/>
        </w:rPr>
        <w:t>D</w:t>
      </w:r>
      <w:r>
        <w:rPr>
          <w:b/>
          <w:bCs/>
        </w:rPr>
        <w:t xml:space="preserve">onald </w:t>
      </w:r>
      <w:r w:rsidRPr="023F6A12">
        <w:rPr>
          <w:b/>
          <w:bCs/>
        </w:rPr>
        <w:t>JL Jones</w:t>
      </w:r>
      <w:r w:rsidRPr="023F6A12">
        <w:rPr>
          <w:b/>
          <w:bCs/>
          <w:vertAlign w:val="superscript"/>
        </w:rPr>
        <w:t>§</w:t>
      </w:r>
      <w:r>
        <w:rPr>
          <w:b/>
          <w:bCs/>
          <w:vertAlign w:val="superscript"/>
        </w:rPr>
        <w:t>1,2</w:t>
      </w:r>
      <w:r w:rsidRPr="023F6A12">
        <w:rPr>
          <w:b/>
          <w:bCs/>
        </w:rPr>
        <w:t>, R</w:t>
      </w:r>
      <w:r>
        <w:rPr>
          <w:b/>
          <w:bCs/>
        </w:rPr>
        <w:t>aj</w:t>
      </w:r>
      <w:r w:rsidRPr="023F6A12">
        <w:rPr>
          <w:b/>
          <w:bCs/>
        </w:rPr>
        <w:t xml:space="preserve"> Singh</w:t>
      </w:r>
      <w:r w:rsidRPr="00540658">
        <w:rPr>
          <w:b/>
          <w:bCs/>
          <w:vertAlign w:val="superscript"/>
        </w:rPr>
        <w:t>§</w:t>
      </w:r>
      <w:r>
        <w:rPr>
          <w:b/>
          <w:bCs/>
          <w:vertAlign w:val="superscript"/>
        </w:rPr>
        <w:t>1,2</w:t>
      </w:r>
      <w:r w:rsidRPr="023F6A12">
        <w:rPr>
          <w:b/>
          <w:bCs/>
        </w:rPr>
        <w:t>, V</w:t>
      </w:r>
      <w:r>
        <w:rPr>
          <w:b/>
          <w:bCs/>
        </w:rPr>
        <w:t>ictoria</w:t>
      </w:r>
      <w:r w:rsidRPr="023F6A12">
        <w:rPr>
          <w:b/>
          <w:bCs/>
        </w:rPr>
        <w:t xml:space="preserve"> Emms</w:t>
      </w:r>
      <w:r w:rsidRPr="00EE0E4D">
        <w:rPr>
          <w:b/>
          <w:bCs/>
          <w:vertAlign w:val="superscript"/>
        </w:rPr>
        <w:t>1</w:t>
      </w:r>
      <w:r w:rsidRPr="023F6A12">
        <w:rPr>
          <w:b/>
          <w:bCs/>
        </w:rPr>
        <w:t xml:space="preserve">, </w:t>
      </w:r>
      <w:r w:rsidR="009A7785" w:rsidRPr="023F6A12">
        <w:rPr>
          <w:b/>
          <w:bCs/>
        </w:rPr>
        <w:t>P</w:t>
      </w:r>
      <w:r w:rsidR="009A7785">
        <w:rPr>
          <w:b/>
          <w:bCs/>
        </w:rPr>
        <w:t xml:space="preserve">eter </w:t>
      </w:r>
      <w:r w:rsidR="009A7785" w:rsidRPr="023F6A12">
        <w:rPr>
          <w:b/>
          <w:bCs/>
        </w:rPr>
        <w:t>B Farmer</w:t>
      </w:r>
      <w:r w:rsidR="009A7785" w:rsidRPr="00EE0E4D">
        <w:rPr>
          <w:b/>
          <w:bCs/>
          <w:vertAlign w:val="superscript"/>
        </w:rPr>
        <w:t>1</w:t>
      </w:r>
      <w:r w:rsidR="009A7785" w:rsidRPr="009A7785">
        <w:rPr>
          <w:b/>
          <w:bCs/>
        </w:rPr>
        <w:t>,</w:t>
      </w:r>
      <w:r w:rsidR="009A7785">
        <w:rPr>
          <w:b/>
          <w:bCs/>
          <w:vertAlign w:val="superscript"/>
        </w:rPr>
        <w:t xml:space="preserve"> </w:t>
      </w:r>
      <w:r>
        <w:rPr>
          <w:b/>
          <w:bCs/>
        </w:rPr>
        <w:t>Derryn Grant</w:t>
      </w:r>
      <w:r w:rsidRPr="00DC6C57">
        <w:rPr>
          <w:b/>
          <w:bCs/>
          <w:vertAlign w:val="superscript"/>
        </w:rPr>
        <w:t>1</w:t>
      </w:r>
      <w:r>
        <w:rPr>
          <w:b/>
          <w:bCs/>
        </w:rPr>
        <w:t>, Paulene Quinn</w:t>
      </w:r>
      <w:r w:rsidRPr="00EE0E4D">
        <w:rPr>
          <w:b/>
          <w:bCs/>
          <w:vertAlign w:val="superscript"/>
        </w:rPr>
        <w:t>2,3</w:t>
      </w:r>
      <w:r>
        <w:rPr>
          <w:b/>
          <w:bCs/>
        </w:rPr>
        <w:t>, Colleen Maxwell</w:t>
      </w:r>
      <w:r w:rsidRPr="006A62A5">
        <w:rPr>
          <w:b/>
          <w:bCs/>
          <w:vertAlign w:val="superscript"/>
        </w:rPr>
        <w:t>2,3</w:t>
      </w:r>
      <w:r>
        <w:rPr>
          <w:b/>
          <w:bCs/>
        </w:rPr>
        <w:t xml:space="preserve">, </w:t>
      </w:r>
      <w:r w:rsidRPr="023F6A12">
        <w:rPr>
          <w:b/>
          <w:bCs/>
        </w:rPr>
        <w:t>A</w:t>
      </w:r>
      <w:r>
        <w:rPr>
          <w:b/>
          <w:bCs/>
        </w:rPr>
        <w:t>ntria</w:t>
      </w:r>
      <w:r w:rsidRPr="023F6A12">
        <w:rPr>
          <w:b/>
          <w:bCs/>
        </w:rPr>
        <w:t xml:space="preserve"> Mina</w:t>
      </w:r>
      <w:r w:rsidRPr="00EE0E4D">
        <w:rPr>
          <w:b/>
          <w:bCs/>
          <w:vertAlign w:val="superscript"/>
        </w:rPr>
        <w:t>1</w:t>
      </w:r>
      <w:r w:rsidRPr="023F6A12">
        <w:rPr>
          <w:b/>
          <w:bCs/>
        </w:rPr>
        <w:t xml:space="preserve">, </w:t>
      </w:r>
      <w:r>
        <w:rPr>
          <w:b/>
          <w:bCs/>
        </w:rPr>
        <w:t>Leong L Ng</w:t>
      </w:r>
      <w:r w:rsidRPr="006A62A5">
        <w:rPr>
          <w:b/>
          <w:bCs/>
          <w:vertAlign w:val="superscript"/>
        </w:rPr>
        <w:t>2,3</w:t>
      </w:r>
      <w:r w:rsidRPr="00DC6C57">
        <w:rPr>
          <w:b/>
          <w:bCs/>
          <w:vertAlign w:val="subscript"/>
        </w:rPr>
        <w:t>,</w:t>
      </w:r>
      <w:r>
        <w:rPr>
          <w:b/>
          <w:bCs/>
          <w:vertAlign w:val="superscript"/>
        </w:rPr>
        <w:t xml:space="preserve"> </w:t>
      </w:r>
      <w:r w:rsidRPr="023F6A12">
        <w:rPr>
          <w:b/>
          <w:bCs/>
        </w:rPr>
        <w:t>S</w:t>
      </w:r>
      <w:r>
        <w:rPr>
          <w:b/>
          <w:bCs/>
        </w:rPr>
        <w:t>andra</w:t>
      </w:r>
      <w:r w:rsidRPr="023F6A12">
        <w:rPr>
          <w:b/>
          <w:bCs/>
        </w:rPr>
        <w:t xml:space="preserve"> Schumacher</w:t>
      </w:r>
      <w:r w:rsidRPr="00EE0E4D">
        <w:rPr>
          <w:b/>
          <w:bCs/>
          <w:vertAlign w:val="superscript"/>
        </w:rPr>
        <w:t>1</w:t>
      </w:r>
      <w:r>
        <w:rPr>
          <w:b/>
          <w:bCs/>
        </w:rPr>
        <w:t xml:space="preserve"> </w:t>
      </w:r>
      <w:r w:rsidRPr="023F6A12">
        <w:rPr>
          <w:b/>
          <w:bCs/>
        </w:rPr>
        <w:t>and R</w:t>
      </w:r>
      <w:r>
        <w:rPr>
          <w:b/>
          <w:bCs/>
        </w:rPr>
        <w:t xml:space="preserve">obert </w:t>
      </w:r>
      <w:r w:rsidRPr="023F6A12">
        <w:rPr>
          <w:b/>
          <w:bCs/>
        </w:rPr>
        <w:t>G Britton</w:t>
      </w:r>
      <w:r w:rsidR="00EF6A00" w:rsidRPr="00EF6A00">
        <w:rPr>
          <w:b/>
          <w:bCs/>
          <w:vertAlign w:val="superscript"/>
        </w:rPr>
        <w:t>*</w:t>
      </w:r>
      <w:r w:rsidRPr="00EE0E4D">
        <w:rPr>
          <w:b/>
          <w:bCs/>
          <w:vertAlign w:val="superscript"/>
        </w:rPr>
        <w:t>1</w:t>
      </w:r>
    </w:p>
    <w:p w14:paraId="18A2847E" w14:textId="55948C6C" w:rsidR="00DC6C57" w:rsidRDefault="00DC6C57" w:rsidP="00DC6C57">
      <w:pPr>
        <w:spacing w:line="480" w:lineRule="auto"/>
        <w:jc w:val="both"/>
        <w:rPr>
          <w:b/>
        </w:rPr>
      </w:pPr>
      <w:r w:rsidRPr="00633144">
        <w:rPr>
          <w:b/>
          <w:vertAlign w:val="superscript"/>
        </w:rPr>
        <w:t>§</w:t>
      </w:r>
      <w:r>
        <w:rPr>
          <w:b/>
          <w:vertAlign w:val="superscript"/>
        </w:rPr>
        <w:t xml:space="preserve"> </w:t>
      </w:r>
      <w:r w:rsidRPr="00EF6A00">
        <w:rPr>
          <w:b/>
        </w:rPr>
        <w:t>Joint First Authors</w:t>
      </w:r>
    </w:p>
    <w:p w14:paraId="3EDBE9B8" w14:textId="60498FD9" w:rsidR="00EF6A00" w:rsidRPr="00EF6A00" w:rsidRDefault="00EF6A00" w:rsidP="00EF6A00">
      <w:pPr>
        <w:spacing w:line="480" w:lineRule="auto"/>
        <w:jc w:val="both"/>
        <w:rPr>
          <w:b/>
        </w:rPr>
      </w:pPr>
      <w:r w:rsidRPr="00EF6A00">
        <w:rPr>
          <w:b/>
          <w:vertAlign w:val="superscript"/>
        </w:rPr>
        <w:t>*</w:t>
      </w:r>
      <w:r>
        <w:rPr>
          <w:b/>
        </w:rPr>
        <w:t xml:space="preserve"> </w:t>
      </w:r>
      <w:r w:rsidRPr="00EF6A00">
        <w:rPr>
          <w:b/>
        </w:rPr>
        <w:t>Corres</w:t>
      </w:r>
      <w:r>
        <w:rPr>
          <w:b/>
        </w:rPr>
        <w:t>ponding Author</w:t>
      </w:r>
    </w:p>
    <w:p w14:paraId="71F88CC1" w14:textId="77777777" w:rsidR="00EC6310" w:rsidRDefault="00DC6C57" w:rsidP="00DC6C57">
      <w:pPr>
        <w:jc w:val="both"/>
      </w:pPr>
      <w:r w:rsidRPr="488CF0B7">
        <w:rPr>
          <w:b/>
          <w:bCs/>
        </w:rPr>
        <w:t>Address:</w:t>
      </w:r>
    </w:p>
    <w:p w14:paraId="2DC1A247" w14:textId="070BFD14" w:rsidR="00DC6C57" w:rsidRDefault="00DC6C57" w:rsidP="00DC6C57">
      <w:pPr>
        <w:jc w:val="both"/>
      </w:pPr>
      <w:r w:rsidRPr="00EE0E4D">
        <w:rPr>
          <w:vertAlign w:val="superscript"/>
        </w:rPr>
        <w:t>1</w:t>
      </w:r>
      <w:r>
        <w:t>Leicester Cancer Research Centre, Leicester Royal Infirmary, University of Leicester, Leicester, LE1 5WW, United Kingdom</w:t>
      </w:r>
    </w:p>
    <w:p w14:paraId="787B42B9" w14:textId="77777777" w:rsidR="00DC6C57" w:rsidRDefault="00DC6C57" w:rsidP="00DC6C57">
      <w:pPr>
        <w:jc w:val="both"/>
      </w:pPr>
      <w:r w:rsidRPr="00EE0E4D">
        <w:rPr>
          <w:vertAlign w:val="superscript"/>
        </w:rPr>
        <w:t>2</w:t>
      </w:r>
      <w:r w:rsidRPr="488CF0B7">
        <w:t>Leicester van Geest</w:t>
      </w:r>
      <w:r>
        <w:t xml:space="preserve"> </w:t>
      </w:r>
      <w:r w:rsidRPr="488CF0B7">
        <w:t>Multi</w:t>
      </w:r>
      <w:r>
        <w:t>-</w:t>
      </w:r>
      <w:r w:rsidRPr="488CF0B7">
        <w:t>Omics Facility, Hodgkin Building, University of Leicester, Leicester, LE2 7HR, United Kingdom</w:t>
      </w:r>
    </w:p>
    <w:p w14:paraId="2BBBB79B" w14:textId="77777777" w:rsidR="00DC6C57" w:rsidRDefault="00DC6C57" w:rsidP="00DC6C57">
      <w:r>
        <w:rPr>
          <w:vertAlign w:val="superscript"/>
        </w:rPr>
        <w:t>3</w:t>
      </w:r>
      <w:r>
        <w:t xml:space="preserve">Department of Cardiovascular Sciences, University of Leicester and National Institute for Health Research Leicester Biomedical Research Centre, Glenfield Hospital, Leicester, LE1 7RH, United Kingdom </w:t>
      </w:r>
    </w:p>
    <w:p w14:paraId="153CEC2E" w14:textId="520B1631" w:rsidR="007970FC" w:rsidRDefault="007970FC" w:rsidP="003C5F4B">
      <w:pPr>
        <w:spacing w:line="360" w:lineRule="auto"/>
        <w:jc w:val="both"/>
      </w:pPr>
    </w:p>
    <w:p w14:paraId="35B31553" w14:textId="77777777" w:rsidR="004F1075" w:rsidRDefault="004F1075" w:rsidP="004F1075">
      <w:pPr>
        <w:pStyle w:val="xmsonormal"/>
        <w:spacing w:line="360" w:lineRule="auto"/>
        <w:contextualSpacing/>
        <w:jc w:val="both"/>
      </w:pPr>
      <w:r>
        <w:rPr>
          <w:b/>
          <w:bCs/>
        </w:rPr>
        <w:t>Abstract</w:t>
      </w:r>
    </w:p>
    <w:p w14:paraId="3245F435" w14:textId="77777777" w:rsidR="004F1075" w:rsidRDefault="004F1075" w:rsidP="004F1075">
      <w:pPr>
        <w:pStyle w:val="xmsonormal"/>
        <w:spacing w:line="360" w:lineRule="auto"/>
        <w:contextualSpacing/>
        <w:jc w:val="both"/>
      </w:pPr>
      <w:r>
        <w:rPr>
          <w:b/>
          <w:bCs/>
        </w:rPr>
        <w:t>Rationale</w:t>
      </w:r>
    </w:p>
    <w:p w14:paraId="40B6740A" w14:textId="648FBCC7" w:rsidR="004F1075" w:rsidRDefault="004F1075" w:rsidP="004F1075">
      <w:pPr>
        <w:pStyle w:val="xmsonormal"/>
        <w:spacing w:line="360" w:lineRule="auto"/>
        <w:contextualSpacing/>
        <w:jc w:val="both"/>
      </w:pPr>
      <w:r>
        <w:t>Acrylamide is</w:t>
      </w:r>
      <w:bookmarkStart w:id="0" w:name="_GoBack"/>
      <w:bookmarkEnd w:id="0"/>
      <w:r>
        <w:t xml:space="preserve"> classified as a probable human carcinogen that is metabolised to glycidamide, which can covalently bind to DNA. </w:t>
      </w:r>
      <w:r w:rsidRPr="00AF4D45">
        <w:t xml:space="preserve">The aim of this study </w:t>
      </w:r>
      <w:r>
        <w:t>was</w:t>
      </w:r>
      <w:r w:rsidRPr="00AF4D45">
        <w:t xml:space="preserve"> to investigate </w:t>
      </w:r>
      <w:r>
        <w:t xml:space="preserve">the formation of </w:t>
      </w:r>
      <w:r>
        <w:rPr>
          <w:i/>
          <w:iCs/>
        </w:rPr>
        <w:t>N</w:t>
      </w:r>
      <w:r>
        <w:t>7-glycidamide-guanine (</w:t>
      </w:r>
      <w:r>
        <w:rPr>
          <w:i/>
          <w:iCs/>
        </w:rPr>
        <w:t>N</w:t>
      </w:r>
      <w:r>
        <w:t xml:space="preserve">7-GA-Gua) adducts in human blood DNA following </w:t>
      </w:r>
      <w:r w:rsidRPr="00AF4D45">
        <w:t>exposure</w:t>
      </w:r>
      <w:r>
        <w:t xml:space="preserve"> to</w:t>
      </w:r>
      <w:r w:rsidRPr="00AF4D45">
        <w:t xml:space="preserve"> acrylamide</w:t>
      </w:r>
      <w:r>
        <w:t xml:space="preserve"> present in carbohydrate rich foods </w:t>
      </w:r>
      <w:r w:rsidRPr="00AF4D45">
        <w:t>as part of the normal</w:t>
      </w:r>
      <w:r>
        <w:t xml:space="preserve"> human</w:t>
      </w:r>
      <w:r w:rsidRPr="00AF4D45">
        <w:t xml:space="preserve"> diet</w:t>
      </w:r>
      <w:r w:rsidR="004305AB">
        <w:t>.</w:t>
      </w:r>
    </w:p>
    <w:p w14:paraId="6577A0AA" w14:textId="77777777" w:rsidR="004305AB" w:rsidRDefault="004305AB" w:rsidP="004F1075">
      <w:pPr>
        <w:pStyle w:val="xmsonormal"/>
        <w:spacing w:line="360" w:lineRule="auto"/>
        <w:contextualSpacing/>
        <w:jc w:val="both"/>
      </w:pPr>
    </w:p>
    <w:p w14:paraId="328E74DB" w14:textId="77777777" w:rsidR="004F1075" w:rsidRDefault="004F1075" w:rsidP="004F1075">
      <w:pPr>
        <w:pStyle w:val="xmsonormal"/>
        <w:spacing w:line="360" w:lineRule="auto"/>
        <w:contextualSpacing/>
        <w:jc w:val="both"/>
      </w:pPr>
      <w:r>
        <w:rPr>
          <w:b/>
          <w:bCs/>
        </w:rPr>
        <w:t>Methods</w:t>
      </w:r>
    </w:p>
    <w:p w14:paraId="1E25CB81" w14:textId="75E2F19F" w:rsidR="004F1075" w:rsidRDefault="004F1075" w:rsidP="004F1075">
      <w:pPr>
        <w:pStyle w:val="xmsonormal"/>
        <w:spacing w:line="360" w:lineRule="auto"/>
        <w:contextualSpacing/>
        <w:jc w:val="both"/>
      </w:pPr>
      <w:r>
        <w:t xml:space="preserve">Lymphocyte DNA was extracted from blood samples obtained from healthy human volunteers. Following thermal depurination of the DNA samples, </w:t>
      </w:r>
      <w:r>
        <w:rPr>
          <w:i/>
          <w:iCs/>
        </w:rPr>
        <w:t>N</w:t>
      </w:r>
      <w:r>
        <w:t xml:space="preserve">7-GA-Gua adducts were </w:t>
      </w:r>
      <w:r w:rsidR="00F57BB4">
        <w:t>quantified using</w:t>
      </w:r>
      <w:r>
        <w:t xml:space="preserve"> a validated LC-MS/MS method incorporating a stable isotope-labelled internal standard. Estimated dietary acrylamide intake was recorded by completion of food frequency questionnaires for the 24 hours prior to volunteer blood donation.</w:t>
      </w:r>
    </w:p>
    <w:p w14:paraId="09428EA6" w14:textId="77777777" w:rsidR="004305AB" w:rsidRDefault="004305AB" w:rsidP="004F1075">
      <w:pPr>
        <w:pStyle w:val="xmsonormal"/>
        <w:spacing w:line="360" w:lineRule="auto"/>
        <w:contextualSpacing/>
        <w:jc w:val="both"/>
      </w:pPr>
    </w:p>
    <w:p w14:paraId="2AFCD474" w14:textId="77777777" w:rsidR="004F1075" w:rsidRDefault="004F1075" w:rsidP="004F1075">
      <w:pPr>
        <w:pStyle w:val="xmsonormal"/>
        <w:spacing w:line="360" w:lineRule="auto"/>
        <w:contextualSpacing/>
        <w:jc w:val="both"/>
      </w:pPr>
      <w:r>
        <w:rPr>
          <w:b/>
          <w:bCs/>
        </w:rPr>
        <w:t>Results</w:t>
      </w:r>
    </w:p>
    <w:p w14:paraId="406F2FA5" w14:textId="700C65FA" w:rsidR="004F1075" w:rsidRDefault="004F1075" w:rsidP="004F1075">
      <w:pPr>
        <w:pStyle w:val="xmsonormal"/>
        <w:spacing w:line="360" w:lineRule="auto"/>
        <w:contextualSpacing/>
        <w:jc w:val="both"/>
      </w:pPr>
      <w:r>
        <w:t>A LC-MS/MS method was validated with a limit of detection of 0.25 fmol and a lower limit of quantitation of</w:t>
      </w:r>
      <w:r w:rsidR="00E13856">
        <w:t xml:space="preserve"> 0.50 fmol</w:t>
      </w:r>
      <w:r>
        <w:t xml:space="preserve"> </w:t>
      </w:r>
      <w:r w:rsidRPr="00273B6E">
        <w:t>on column</w:t>
      </w:r>
      <w:r>
        <w:t xml:space="preserve">.  </w:t>
      </w:r>
      <w:r>
        <w:rPr>
          <w:i/>
          <w:iCs/>
        </w:rPr>
        <w:t>N</w:t>
      </w:r>
      <w:r>
        <w:t>7-GA-Gua adducts were detected in human blood DNA with the levels ranging between 0.3 to 6.3 adducts per 10</w:t>
      </w:r>
      <w:r>
        <w:rPr>
          <w:vertAlign w:val="superscript"/>
        </w:rPr>
        <w:t>8</w:t>
      </w:r>
      <w:r>
        <w:t xml:space="preserve"> nucleotides. The acrylamide intake was calculated from the food frequency questionnaires ranging between 20.0 and 78.6 µg.</w:t>
      </w:r>
    </w:p>
    <w:p w14:paraId="26ACB76C" w14:textId="77777777" w:rsidR="004305AB" w:rsidRDefault="004305AB" w:rsidP="004F1075">
      <w:pPr>
        <w:pStyle w:val="xmsonormal"/>
        <w:spacing w:line="360" w:lineRule="auto"/>
        <w:contextualSpacing/>
        <w:jc w:val="both"/>
      </w:pPr>
    </w:p>
    <w:p w14:paraId="0483AE0D" w14:textId="77777777" w:rsidR="004F1075" w:rsidRDefault="004F1075" w:rsidP="004F1075">
      <w:pPr>
        <w:pStyle w:val="xmsonormal"/>
        <w:spacing w:line="360" w:lineRule="auto"/>
        <w:contextualSpacing/>
        <w:jc w:val="both"/>
      </w:pPr>
      <w:r>
        <w:rPr>
          <w:b/>
          <w:bCs/>
        </w:rPr>
        <w:t>Conclusions</w:t>
      </w:r>
    </w:p>
    <w:p w14:paraId="4AB8EBC8" w14:textId="77777777" w:rsidR="004F1075" w:rsidRDefault="004F1075" w:rsidP="004F1075">
      <w:pPr>
        <w:pStyle w:val="xmsonormal"/>
        <w:spacing w:line="360" w:lineRule="auto"/>
        <w:contextualSpacing/>
        <w:jc w:val="both"/>
      </w:pPr>
      <w:r>
        <w:t xml:space="preserve">Identification and quantification of </w:t>
      </w:r>
      <w:r>
        <w:rPr>
          <w:i/>
          <w:iCs/>
        </w:rPr>
        <w:t>N</w:t>
      </w:r>
      <w:r>
        <w:t xml:space="preserve">7-GA-Gua adducts in the blood DNA of healthy volunteers suggests that dietary acrylamide exposure </w:t>
      </w:r>
      <w:r w:rsidRPr="00D80E74">
        <w:t>may lead to the formation of</w:t>
      </w:r>
      <w:r>
        <w:t xml:space="preserve"> DNA adducts.  This important finding warrants further investigation to ascertain a correlation between environmental/dietary acrylamide exposure and levels of DNA adducts.</w:t>
      </w:r>
    </w:p>
    <w:p w14:paraId="41D23433" w14:textId="77777777" w:rsidR="00CE494C" w:rsidRDefault="00CE494C" w:rsidP="003C5F4B">
      <w:pPr>
        <w:spacing w:line="360" w:lineRule="auto"/>
        <w:jc w:val="both"/>
      </w:pPr>
      <w:r>
        <w:rPr>
          <w:b/>
        </w:rPr>
        <w:br w:type="page"/>
      </w:r>
      <w:r>
        <w:rPr>
          <w:b/>
        </w:rPr>
        <w:lastRenderedPageBreak/>
        <w:t>Introduction:</w:t>
      </w:r>
    </w:p>
    <w:p w14:paraId="38294E83" w14:textId="47C7BD83" w:rsidR="00CE494C" w:rsidRPr="008908AC" w:rsidRDefault="00CE494C" w:rsidP="003C5F4B">
      <w:pPr>
        <w:spacing w:line="360" w:lineRule="auto"/>
        <w:jc w:val="both"/>
        <w:rPr>
          <w:rFonts w:eastAsia="Arial"/>
        </w:rPr>
      </w:pPr>
      <w:r>
        <w:rPr>
          <w:rFonts w:eastAsia="Arial"/>
        </w:rPr>
        <w:t xml:space="preserve">Research initiated after the leak of a grouting agent into the local water table in southwest Sweden during tunnel building in 1997 identified acrylamide in some common foodstuffs </w:t>
      </w:r>
      <w:r w:rsidRPr="006B6872">
        <w:rPr>
          <w:rFonts w:eastAsia="Arial"/>
        </w:rPr>
        <w:fldChar w:fldCharType="begin"/>
      </w:r>
      <w:r w:rsidR="0055524D">
        <w:rPr>
          <w:rFonts w:eastAsia="Arial"/>
        </w:rPr>
        <w:instrText xml:space="preserve"> ADDIN EN.CITE &lt;EndNote&gt;&lt;Cite&gt;&lt;Author&gt;Reynolds&lt;/Author&gt;&lt;Year&gt;2002&lt;/Year&gt;&lt;RecNum&gt;40&lt;/RecNum&gt;&lt;DisplayText&gt;&lt;style face="superscript"&gt;1&lt;/style&gt;&lt;/DisplayText&gt;&lt;record&gt;&lt;rec-number&gt;40&lt;/rec-number&gt;&lt;foreign-keys&gt;&lt;key app="EN" db-id="zrwzs0rabep2afepev95stv7et0prtf2vza5" timestamp="1633347973"&gt;40&lt;/key&gt;&lt;/foreign-keys&gt;&lt;ref-type name="Journal Article"&gt;17&lt;/ref-type&gt;&lt;contributors&gt;&lt;authors&gt;&lt;author&gt;Reynolds, T.&lt;/author&gt;&lt;/authors&gt;&lt;/contributors&gt;&lt;titles&gt;&lt;title&gt;Acrylamide and cancer: Tunnel leak in Sweden prompted studies&lt;/title&gt;&lt;secondary-title&gt;Journal of the National Cancer Institute&lt;/secondary-title&gt;&lt;alt-title&gt;J. Natl. Cancer Inst.&lt;/alt-title&gt;&lt;/titles&gt;&lt;periodical&gt;&lt;full-title&gt;Journal of the National Cancer Institute&lt;/full-title&gt;&lt;abbr-1&gt;J. Natl. Cancer Inst.&lt;/abbr-1&gt;&lt;/periodical&gt;&lt;alt-periodical&gt;&lt;full-title&gt;Journal of the National Cancer Institute&lt;/full-title&gt;&lt;abbr-1&gt;J. Natl. Cancer Inst.&lt;/abbr-1&gt;&lt;/alt-periodical&gt;&lt;pages&gt;876-878&lt;/pages&gt;&lt;volume&gt;94&lt;/volume&gt;&lt;number&gt;12&lt;/number&gt;&lt;keywords&gt;&lt;keyword&gt;Oncology&lt;/keyword&gt;&lt;/keywords&gt;&lt;dates&gt;&lt;year&gt;2002&lt;/year&gt;&lt;pub-dates&gt;&lt;date&gt;Jun&lt;/date&gt;&lt;/pub-dates&gt;&lt;/dates&gt;&lt;isbn&gt;0027-8874&lt;/isbn&gt;&lt;accession-num&gt;WOS:000176323600003&lt;/accession-num&gt;&lt;work-type&gt;Editorial Material&lt;/work-type&gt;&lt;urls&gt;&lt;related-urls&gt;&lt;url&gt;&amp;lt;Go to ISI&amp;gt;://WOS:000176323600003&lt;/url&gt;&lt;/related-urls&gt;&lt;/urls&gt;&lt;language&gt;English&lt;/language&gt;&lt;/record&gt;&lt;/Cite&gt;&lt;/EndNote&gt;</w:instrText>
      </w:r>
      <w:r w:rsidRPr="006B6872">
        <w:rPr>
          <w:rFonts w:eastAsia="Arial"/>
        </w:rPr>
        <w:fldChar w:fldCharType="separate"/>
      </w:r>
      <w:r w:rsidR="0055524D" w:rsidRPr="0055524D">
        <w:rPr>
          <w:rFonts w:eastAsia="Arial"/>
          <w:noProof/>
          <w:vertAlign w:val="superscript"/>
        </w:rPr>
        <w:t>1</w:t>
      </w:r>
      <w:r w:rsidRPr="006B6872">
        <w:rPr>
          <w:rFonts w:eastAsia="Arial"/>
        </w:rPr>
        <w:fldChar w:fldCharType="end"/>
      </w:r>
      <w:r>
        <w:rPr>
          <w:rFonts w:eastAsia="Arial"/>
        </w:rPr>
        <w:t xml:space="preserve">.  </w:t>
      </w:r>
      <w:r w:rsidRPr="59B780AE">
        <w:rPr>
          <w:rFonts w:eastAsia="Arial"/>
        </w:rPr>
        <w:t xml:space="preserve">Acrylamide (AA) has been classified as a probable human carcinogen by the International Agency for Research on Cancer (IARC) and found to be present in relatively high concentrations in food (up to 1000µg AA per Kg of potato chips) </w:t>
      </w:r>
      <w:r w:rsidRPr="006B6872">
        <w:rPr>
          <w:rFonts w:eastAsia="Arial"/>
        </w:rPr>
        <w:fldChar w:fldCharType="begin"/>
      </w:r>
      <w:r w:rsidR="0055524D">
        <w:rPr>
          <w:rFonts w:eastAsia="Arial"/>
        </w:rPr>
        <w:instrText xml:space="preserve"> ADDIN EN.CITE &lt;EndNote&gt;&lt;Cite&gt;&lt;Author&gt;Colin G. Hamlet&lt;/Author&gt;&lt;Year&gt;2019&lt;/Year&gt;&lt;RecNum&gt;12&lt;/RecNum&gt;&lt;DisplayText&gt;&lt;style face="superscript"&gt;2&lt;/style&gt;&lt;/DisplayText&gt;&lt;record&gt;&lt;rec-number&gt;12&lt;/rec-number&gt;&lt;foreign-keys&gt;&lt;key app="EN" db-id="zrwzs0rabep2afepev95stv7et0prtf2vza5" timestamp="1632915784"&gt;12&lt;/key&gt;&lt;/foreign-keys&gt;&lt;ref-type name="Report"&gt;27&lt;/ref-type&gt;&lt;contributors&gt;&lt;authors&gt;&lt;author&gt;Colin G. Hamlet, Li Liang, Ben Baxter, Donika Apostilova, Rozeela Ali&lt;/author&gt;&lt;/authors&gt;&lt;/contributors&gt;&lt;titles&gt;&lt;title&gt;Survey of Acrylamide and Furans in UK Retail Products: Summaries and Trends for Samples Purchased Between January 2014 and November 2018&lt;/title&gt;&lt;/titles&gt;&lt;number&gt;C041&lt;/number&gt;&lt;dates&gt;&lt;year&gt;2019&lt;/year&gt;&lt;/dates&gt;&lt;urls&gt;&lt;related-urls&gt;&lt;url&gt;https://www.food.gov.uk/sites/default/files/media/document/acrylamide-and-furans-survey-summary-report-2014-18_0.pdf&lt;/url&gt;&lt;/related-urls&gt;&lt;/urls&gt;&lt;/record&gt;&lt;/Cite&gt;&lt;/EndNote&gt;</w:instrText>
      </w:r>
      <w:r w:rsidRPr="006B6872">
        <w:rPr>
          <w:rFonts w:eastAsia="Arial"/>
        </w:rPr>
        <w:fldChar w:fldCharType="separate"/>
      </w:r>
      <w:r w:rsidR="0055524D" w:rsidRPr="0055524D">
        <w:rPr>
          <w:rFonts w:eastAsia="Arial"/>
          <w:noProof/>
          <w:vertAlign w:val="superscript"/>
        </w:rPr>
        <w:t>2</w:t>
      </w:r>
      <w:r w:rsidRPr="006B6872">
        <w:rPr>
          <w:rFonts w:eastAsia="Arial"/>
        </w:rPr>
        <w:fldChar w:fldCharType="end"/>
      </w:r>
      <w:r w:rsidRPr="59B780AE">
        <w:rPr>
          <w:rFonts w:eastAsia="Arial"/>
        </w:rPr>
        <w:t>. It is also a ubiquitous compound present in adhesives and grouts, in waste water treatments as well as found in the mining, oil, paper and cosmetic industries</w:t>
      </w:r>
      <w:r>
        <w:rPr>
          <w:rFonts w:eastAsia="Arial"/>
        </w:rPr>
        <w:t xml:space="preserve"> </w:t>
      </w:r>
      <w:r w:rsidRPr="59B780AE">
        <w:rPr>
          <w:rFonts w:eastAsia="Arial"/>
        </w:rPr>
        <w:t xml:space="preserve">and is a component of tobacco </w:t>
      </w:r>
      <w:r w:rsidRPr="006B6872">
        <w:rPr>
          <w:rFonts w:eastAsia="Arial"/>
        </w:rPr>
        <w:t xml:space="preserve">smoke </w:t>
      </w:r>
      <w:r w:rsidRPr="006B6872">
        <w:rPr>
          <w:rFonts w:eastAsia="Arial"/>
        </w:rPr>
        <w:fldChar w:fldCharType="begin">
          <w:fldData xml:space="preserve">PEVuZE5vdGU+PENpdGU+PEF1dGhvcj5Nb2pza2E8L0F1dGhvcj48WWVhcj4yMDE2PC9ZZWFyPjxS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</w:fldData>
        </w:fldChar>
      </w:r>
      <w:r w:rsidR="0055524D">
        <w:rPr>
          <w:rFonts w:eastAsia="Arial"/>
        </w:rPr>
        <w:instrText xml:space="preserve"> ADDIN EN.CITE </w:instrText>
      </w:r>
      <w:r w:rsidR="0055524D">
        <w:rPr>
          <w:rFonts w:eastAsia="Arial"/>
        </w:rPr>
        <w:fldChar w:fldCharType="begin">
          <w:fldData xml:space="preserve">PEVuZE5vdGU+PENpdGU+PEF1dGhvcj5Nb2pza2E8L0F1dGhvcj48WWVhcj4yMDE2PC9ZZWFyPjxS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</w:fldData>
        </w:fldChar>
      </w:r>
      <w:r w:rsidR="0055524D">
        <w:rPr>
          <w:rFonts w:eastAsia="Arial"/>
        </w:rPr>
        <w:instrText xml:space="preserve"> ADDIN EN.CITE.DATA </w:instrText>
      </w:r>
      <w:r w:rsidR="0055524D">
        <w:rPr>
          <w:rFonts w:eastAsia="Arial"/>
        </w:rPr>
      </w:r>
      <w:r w:rsidR="0055524D">
        <w:rPr>
          <w:rFonts w:eastAsia="Arial"/>
        </w:rPr>
        <w:fldChar w:fldCharType="end"/>
      </w:r>
      <w:r w:rsidRPr="006B6872">
        <w:rPr>
          <w:rFonts w:eastAsia="Arial"/>
        </w:rPr>
      </w:r>
      <w:r w:rsidRPr="006B6872">
        <w:rPr>
          <w:rFonts w:eastAsia="Arial"/>
        </w:rPr>
        <w:fldChar w:fldCharType="separate"/>
      </w:r>
      <w:r w:rsidR="0055524D" w:rsidRPr="0055524D">
        <w:rPr>
          <w:rFonts w:eastAsia="Arial"/>
          <w:noProof/>
          <w:vertAlign w:val="superscript"/>
        </w:rPr>
        <w:t>3</w:t>
      </w:r>
      <w:r w:rsidRPr="006B6872">
        <w:rPr>
          <w:rFonts w:eastAsia="Arial"/>
        </w:rPr>
        <w:fldChar w:fldCharType="end"/>
      </w:r>
      <w:r w:rsidRPr="006B6872">
        <w:rPr>
          <w:rFonts w:eastAsia="Arial"/>
        </w:rPr>
        <w:t xml:space="preserve">.  </w:t>
      </w:r>
      <w:r w:rsidRPr="006B6872">
        <w:t>Acrylamide</w:t>
      </w:r>
      <w:r>
        <w:t xml:space="preserve"> is formed when foods with high starch content are cooked at elevated temperatures (T&gt;120°C), for example, grilled, fried or baked. Foods that are particularly high in acrylamide include potato chips and crisps, bread, coffee and cereals. </w:t>
      </w:r>
      <w:r w:rsidRPr="00540658">
        <w:t>Acryl</w:t>
      </w:r>
      <w:r w:rsidRPr="59B780AE">
        <w:t>amide is formed in foods via the Maillard reaction between reducing sugars, such as glucose and the amino acid asparagine</w:t>
      </w:r>
      <w:r w:rsidR="00997925">
        <w:t xml:space="preserve"> (</w:t>
      </w:r>
      <w:r w:rsidR="00997925" w:rsidRPr="005D6598">
        <w:t>Figure 1</w:t>
      </w:r>
      <w:r w:rsidR="00997925">
        <w:t>)</w:t>
      </w:r>
      <w:r w:rsidRPr="59B780AE">
        <w:t>, which is abundant in carbohydrate-rich foods like potatoes</w:t>
      </w:r>
      <w:r>
        <w:t xml:space="preserve"> </w:t>
      </w:r>
      <w:r w:rsidRPr="006B6872">
        <w:fldChar w:fldCharType="begin">
          <w:fldData xml:space="preserve">PEVuZE5vdGU+PENpdGU+PEF1dGhvcj5Nb3R0cmFtPC9BdXRob3I+PFllYXI+MjAwMjwvWWVhcj48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</w:fldData>
        </w:fldChar>
      </w:r>
      <w:r w:rsidR="00DF2FCC">
        <w:instrText xml:space="preserve"> ADDIN EN.CITE </w:instrText>
      </w:r>
      <w:r w:rsidR="00DF2FCC">
        <w:fldChar w:fldCharType="begin">
          <w:fldData xml:space="preserve">PEVuZE5vdGU+PENpdGU+PEF1dGhvcj5Nb3R0cmFtPC9BdXRob3I+PFllYXI+MjAwMjwvWWVhcj48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</w:fldData>
        </w:fldChar>
      </w:r>
      <w:r w:rsidR="00DF2FCC">
        <w:instrText xml:space="preserve"> ADDIN EN.CITE.DATA </w:instrText>
      </w:r>
      <w:r w:rsidR="00DF2FCC">
        <w:fldChar w:fldCharType="end"/>
      </w:r>
      <w:r w:rsidRPr="006B6872">
        <w:fldChar w:fldCharType="separate"/>
      </w:r>
      <w:r w:rsidR="00DF2FCC" w:rsidRPr="00DF2FCC">
        <w:rPr>
          <w:noProof/>
          <w:vertAlign w:val="superscript"/>
        </w:rPr>
        <w:t>4,5</w:t>
      </w:r>
      <w:r w:rsidRPr="006B6872">
        <w:fldChar w:fldCharType="end"/>
      </w:r>
      <w:r w:rsidRPr="59B780AE">
        <w:t>.</w:t>
      </w:r>
      <w:r>
        <w:t xml:space="preserve"> The presence of acrylamide in a variety of different food types has been confirmed using GC-MS and LC-MS</w:t>
      </w:r>
      <w:r w:rsidRPr="006B6872">
        <w:t>/MS</w:t>
      </w:r>
      <w:r w:rsidR="007970FC" w:rsidRPr="006B6872">
        <w:t xml:space="preserve"> </w:t>
      </w:r>
      <w:r w:rsidRPr="006B6872">
        <w:fldChar w:fldCharType="begin">
          <w:fldData xml:space="preserve">PEVuZE5vdGU+PENpdGU+PEF1dGhvcj5KZXp1c3NlazwvQXV0aG9yPjxZZWFyPjIwMDM8L1llYXI+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</w:fldData>
        </w:fldChar>
      </w:r>
      <w:r w:rsidR="0055524D">
        <w:instrText xml:space="preserve"> ADDIN EN.CITE </w:instrText>
      </w:r>
      <w:r w:rsidR="0055524D">
        <w:fldChar w:fldCharType="begin">
          <w:fldData xml:space="preserve">PEVuZE5vdGU+PENpdGU+PEF1dGhvcj5KZXp1c3NlazwvQXV0aG9yPjxZZWFyPjIwMDM8L1llYXI+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</w:fldData>
        </w:fldChar>
      </w:r>
      <w:r w:rsidR="0055524D">
        <w:instrText xml:space="preserve"> ADDIN EN.CITE.DATA </w:instrText>
      </w:r>
      <w:r w:rsidR="0055524D">
        <w:fldChar w:fldCharType="end"/>
      </w:r>
      <w:r w:rsidRPr="006B6872">
        <w:fldChar w:fldCharType="separate"/>
      </w:r>
      <w:r w:rsidR="0055524D" w:rsidRPr="0055524D">
        <w:rPr>
          <w:noProof/>
          <w:vertAlign w:val="superscript"/>
        </w:rPr>
        <w:t>6-9</w:t>
      </w:r>
      <w:r w:rsidRPr="006B6872">
        <w:fldChar w:fldCharType="end"/>
      </w:r>
      <w:r w:rsidRPr="006B6872">
        <w:t xml:space="preserve"> with potato</w:t>
      </w:r>
      <w:r>
        <w:t xml:space="preserve"> products, such as crisps and chips having the highest levels and significant amounts measured in bread, cakes, biscuits and coffee.</w:t>
      </w:r>
    </w:p>
    <w:p w14:paraId="23B5C418" w14:textId="3869CC31" w:rsidR="00CE494C" w:rsidRDefault="00CE494C" w:rsidP="003C5F4B">
      <w:pPr>
        <w:spacing w:line="360" w:lineRule="auto"/>
        <w:jc w:val="both"/>
      </w:pPr>
      <w:r>
        <w:t xml:space="preserve">To date, there is no compelling evidence correlating dietary AA exposure to increased cancer incidence in human populations.  In a 2015 systematic review and meta-analysis of epidemiological studies </w:t>
      </w:r>
      <w:r>
        <w:fldChar w:fldCharType="begin">
          <w:fldData xml:space="preserve">PEVuZE5vdGU+PENpdGU+PEF1dGhvcj5QZWx1Y2NoaTwvQXV0aG9yPjxZZWFyPjIwMTU8L1llYXI+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</w:fldData>
        </w:fldChar>
      </w:r>
      <w:r w:rsidR="0055524D">
        <w:instrText xml:space="preserve"> ADDIN EN.CITE </w:instrText>
      </w:r>
      <w:r w:rsidR="0055524D">
        <w:fldChar w:fldCharType="begin">
          <w:fldData xml:space="preserve">PEVuZE5vdGU+PENpdGU+PEF1dGhvcj5QZWx1Y2NoaTwvQXV0aG9yPjxZZWFyPjIwMTU8L1llYXI+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</w:fldData>
        </w:fldChar>
      </w:r>
      <w:r w:rsidR="0055524D">
        <w:instrText xml:space="preserve"> ADDIN EN.CITE.DATA </w:instrText>
      </w:r>
      <w:r w:rsidR="0055524D">
        <w:fldChar w:fldCharType="end"/>
      </w:r>
      <w:r>
        <w:fldChar w:fldCharType="separate"/>
      </w:r>
      <w:r w:rsidR="0055524D" w:rsidRPr="0055524D">
        <w:rPr>
          <w:noProof/>
          <w:vertAlign w:val="superscript"/>
        </w:rPr>
        <w:t>10</w:t>
      </w:r>
      <w:r>
        <w:fldChar w:fldCharType="end"/>
      </w:r>
      <w:r>
        <w:t>, it concluded that dietary acrylamide was not linked to an increased risk of most cancers, but “a modest association for kid</w:t>
      </w:r>
      <w:r w:rsidRPr="00F32758">
        <w:t>ney cancer, and for endometrial and ovarian cancers in never smokers only, cannot be excluded</w:t>
      </w:r>
      <w:r>
        <w:t>.”  Data emerging from the Japan Public Health Centre-Based Prospective Study (JPHC</w:t>
      </w:r>
      <w:r w:rsidRPr="006B6872">
        <w:t>)</w:t>
      </w:r>
      <w:r w:rsidR="007970FC" w:rsidRPr="006B6872">
        <w:t xml:space="preserve"> </w:t>
      </w:r>
      <w:r w:rsidRPr="006B6872">
        <w:fldChar w:fldCharType="begin">
          <w:fldData xml:space="preserve">PEVuZE5vdGU+PENpdGU+PEF1dGhvcj5TYXdhZGE8L0F1dGhvcj48WWVhcj4yMDIwPC9ZZWFyPjxS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</w:fldData>
        </w:fldChar>
      </w:r>
      <w:r w:rsidR="0055524D">
        <w:instrText xml:space="preserve"> ADDIN EN.CITE </w:instrText>
      </w:r>
      <w:r w:rsidR="0055524D">
        <w:fldChar w:fldCharType="begin">
          <w:fldData xml:space="preserve">PEVuZE5vdGU+PENpdGU+PEF1dGhvcj5TYXdhZGE8L0F1dGhvcj48WWVhcj4yMDIwPC9ZZWFyPjxS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</w:fldData>
        </w:fldChar>
      </w:r>
      <w:r w:rsidR="0055524D">
        <w:instrText xml:space="preserve"> ADDIN EN.CITE.DATA </w:instrText>
      </w:r>
      <w:r w:rsidR="0055524D">
        <w:fldChar w:fldCharType="end"/>
      </w:r>
      <w:r w:rsidRPr="006B6872">
        <w:fldChar w:fldCharType="separate"/>
      </w:r>
      <w:r w:rsidR="0055524D" w:rsidRPr="0055524D">
        <w:rPr>
          <w:noProof/>
          <w:vertAlign w:val="superscript"/>
        </w:rPr>
        <w:t>11</w:t>
      </w:r>
      <w:r w:rsidRPr="006B6872">
        <w:fldChar w:fldCharType="end"/>
      </w:r>
      <w:r>
        <w:t xml:space="preserve">, which has collected information on lifestyle habits and health conditions since 1990 also shows no association between dietary acrylamide and increased cancer incidence in a number of cancers </w:t>
      </w:r>
      <w:r w:rsidRPr="006B6872">
        <w:t xml:space="preserve">including prostate, bladder </w:t>
      </w:r>
      <w:r w:rsidRPr="006B6872">
        <w:fldChar w:fldCharType="begin">
          <w:fldData xml:space="preserve">PEVuZE5vdGU+PENpdGU+PEF1dGhvcj5Ja2VkYTwvQXV0aG9yPjxZZWFyPjIwMjE8L1llYXI+PFJl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</w:fldData>
        </w:fldChar>
      </w:r>
      <w:r w:rsidR="0055524D">
        <w:instrText xml:space="preserve"> ADDIN EN.CITE </w:instrText>
      </w:r>
      <w:r w:rsidR="0055524D">
        <w:fldChar w:fldCharType="begin">
          <w:fldData xml:space="preserve">PEVuZE5vdGU+PENpdGU+PEF1dGhvcj5Ja2VkYTwvQXV0aG9yPjxZZWFyPjIwMjE8L1llYXI+PFJl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</w:fldData>
        </w:fldChar>
      </w:r>
      <w:r w:rsidR="0055524D">
        <w:instrText xml:space="preserve"> ADDIN EN.CITE.DATA </w:instrText>
      </w:r>
      <w:r w:rsidR="0055524D">
        <w:fldChar w:fldCharType="end"/>
      </w:r>
      <w:r w:rsidRPr="006B6872">
        <w:fldChar w:fldCharType="separate"/>
      </w:r>
      <w:r w:rsidR="0055524D" w:rsidRPr="0055524D">
        <w:rPr>
          <w:noProof/>
          <w:vertAlign w:val="superscript"/>
        </w:rPr>
        <w:t>12</w:t>
      </w:r>
      <w:r w:rsidRPr="006B6872">
        <w:fldChar w:fldCharType="end"/>
      </w:r>
      <w:r w:rsidRPr="006B6872">
        <w:t xml:space="preserve">, colorectal </w:t>
      </w:r>
      <w:r w:rsidRPr="006B6872">
        <w:fldChar w:fldCharType="begin">
          <w:fldData xml:space="preserve">PEVuZE5vdGU+PENpdGU+PEF1dGhvcj5MaXU8L0F1dGhvcj48WWVhcj4yMDE5PC9ZZWFyPjxSZWNO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==
</w:fldData>
        </w:fldChar>
      </w:r>
      <w:r w:rsidR="0055524D">
        <w:instrText xml:space="preserve"> ADDIN EN.CITE </w:instrText>
      </w:r>
      <w:r w:rsidR="0055524D">
        <w:fldChar w:fldCharType="begin">
          <w:fldData xml:space="preserve">PEVuZE5vdGU+PENpdGU+PEF1dGhvcj5MaXU8L0F1dGhvcj48WWVhcj4yMDE5PC9ZZWFyPjxSZWNO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==
</w:fldData>
        </w:fldChar>
      </w:r>
      <w:r w:rsidR="0055524D">
        <w:instrText xml:space="preserve"> ADDIN EN.CITE.DATA </w:instrText>
      </w:r>
      <w:r w:rsidR="0055524D">
        <w:fldChar w:fldCharType="end"/>
      </w:r>
      <w:r w:rsidRPr="006B6872">
        <w:fldChar w:fldCharType="separate"/>
      </w:r>
      <w:r w:rsidR="0055524D" w:rsidRPr="0055524D">
        <w:rPr>
          <w:noProof/>
          <w:vertAlign w:val="superscript"/>
        </w:rPr>
        <w:t>13</w:t>
      </w:r>
      <w:r w:rsidRPr="006B6872">
        <w:fldChar w:fldCharType="end"/>
      </w:r>
      <w:r w:rsidRPr="006B6872">
        <w:t xml:space="preserve">, endometrial, and ovarian </w:t>
      </w:r>
      <w:r w:rsidRPr="006B6872">
        <w:fldChar w:fldCharType="begin">
          <w:fldData xml:space="preserve">PEVuZE5vdGU+PENpdGU+PEF1dGhvcj5BZGFuaTwvQXV0aG9yPjxZZWFyPjIwMjA8L1llYXI+PFJl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</w:fldData>
        </w:fldChar>
      </w:r>
      <w:r w:rsidR="0055524D">
        <w:instrText xml:space="preserve"> ADDIN EN.CITE </w:instrText>
      </w:r>
      <w:r w:rsidR="0055524D">
        <w:fldChar w:fldCharType="begin">
          <w:fldData xml:space="preserve">PEVuZE5vdGU+PENpdGU+PEF1dGhvcj5BZGFuaTwvQXV0aG9yPjxZZWFyPjIwMjA8L1llYXI+PFJl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</w:fldData>
        </w:fldChar>
      </w:r>
      <w:r w:rsidR="0055524D">
        <w:instrText xml:space="preserve"> ADDIN EN.CITE.DATA </w:instrText>
      </w:r>
      <w:r w:rsidR="0055524D">
        <w:fldChar w:fldCharType="end"/>
      </w:r>
      <w:r w:rsidRPr="006B6872">
        <w:fldChar w:fldCharType="separate"/>
      </w:r>
      <w:r w:rsidR="0055524D" w:rsidRPr="0055524D">
        <w:rPr>
          <w:noProof/>
          <w:vertAlign w:val="superscript"/>
        </w:rPr>
        <w:t>14</w:t>
      </w:r>
      <w:r w:rsidRPr="006B6872">
        <w:fldChar w:fldCharType="end"/>
      </w:r>
      <w:r w:rsidRPr="006B6872">
        <w:t xml:space="preserve"> cancer.  Despite the lack of evidence to directly link dietary acrylamide to increased cancer risk in human studies, there is still a reluctance to declare acrylamide as ‘safe’</w:t>
      </w:r>
      <w:r w:rsidR="006D355D">
        <w:t>,</w:t>
      </w:r>
      <w:r w:rsidRPr="006B6872">
        <w:t xml:space="preserve"> with the European Food Safety (EFSA) panel on contaminants in the food chain (CONTAM) </w:t>
      </w:r>
      <w:r w:rsidRPr="006B6872">
        <w:fldChar w:fldCharType="begin">
          <w:fldData xml:space="preserve">PEVuZE5vdGU+PENpdGU+PEF1dGhvcj5CZW5mb3JkPC9BdXRob3I+PFllYXI+MjAxNTwvWWVhcj48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</w:fldData>
        </w:fldChar>
      </w:r>
      <w:r w:rsidR="0055524D">
        <w:instrText xml:space="preserve"> ADDIN EN.CITE </w:instrText>
      </w:r>
      <w:r w:rsidR="0055524D">
        <w:fldChar w:fldCharType="begin">
          <w:fldData xml:space="preserve">PEVuZE5vdGU+PENpdGU+PEF1dGhvcj5CZW5mb3JkPC9BdXRob3I+PFllYXI+MjAxNTwvWWVhcj48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</w:fldData>
        </w:fldChar>
      </w:r>
      <w:r w:rsidR="0055524D">
        <w:instrText xml:space="preserve"> ADDIN EN.CITE.DATA </w:instrText>
      </w:r>
      <w:r w:rsidR="0055524D">
        <w:fldChar w:fldCharType="end"/>
      </w:r>
      <w:r w:rsidRPr="006B6872">
        <w:fldChar w:fldCharType="separate"/>
      </w:r>
      <w:r w:rsidR="0055524D" w:rsidRPr="0055524D">
        <w:rPr>
          <w:noProof/>
          <w:vertAlign w:val="superscript"/>
        </w:rPr>
        <w:t>15</w:t>
      </w:r>
      <w:r w:rsidRPr="006B6872">
        <w:fldChar w:fldCharType="end"/>
      </w:r>
      <w:r w:rsidRPr="006B6872">
        <w:t xml:space="preserve"> concluding, “although the epidemiological associations</w:t>
      </w:r>
      <w:r w:rsidRPr="0025487C">
        <w:t xml:space="preserve"> have not demonstrated AA to be a human </w:t>
      </w:r>
      <w:r w:rsidRPr="0025487C">
        <w:lastRenderedPageBreak/>
        <w:t>carcinogen, the margins of exposure (MOEs) indicate a concern for neoplastic effects based on animal evidence.</w:t>
      </w:r>
      <w:r>
        <w:t>”</w:t>
      </w:r>
    </w:p>
    <w:p w14:paraId="0F3091A8" w14:textId="73F049A5" w:rsidR="00CE494C" w:rsidRDefault="00CE494C" w:rsidP="003C5F4B">
      <w:pPr>
        <w:spacing w:line="360" w:lineRule="auto"/>
        <w:jc w:val="both"/>
      </w:pPr>
      <w:r>
        <w:t xml:space="preserve">Acrylamide that is ingested can be rapidly absorbed through the intestinal tract and is metabolized via cytochrome P450 2E1 (CYP2E1) to the active metabolite, glycidamide (GA). Detoxifications of GA can </w:t>
      </w:r>
      <w:r w:rsidRPr="006B6872">
        <w:t xml:space="preserve">occur via conjugation with glutathione </w:t>
      </w:r>
      <w:r w:rsidRPr="006B6872">
        <w:fldChar w:fldCharType="begin">
          <w:fldData xml:space="preserve">PEVuZE5vdGU+PENpdGU+PEF1dGhvcj5Ud2FkZGxlPC9BdXRob3I+PFllYXI+MjAwNDwvWWVhcj48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</w:fldData>
        </w:fldChar>
      </w:r>
      <w:r w:rsidR="0055524D">
        <w:instrText xml:space="preserve"> ADDIN EN.CITE </w:instrText>
      </w:r>
      <w:r w:rsidR="0055524D">
        <w:fldChar w:fldCharType="begin">
          <w:fldData xml:space="preserve">PEVuZE5vdGU+PENpdGU+PEF1dGhvcj5Ud2FkZGxlPC9BdXRob3I+PFllYXI+MjAwNDwvWWVhcj48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</w:fldData>
        </w:fldChar>
      </w:r>
      <w:r w:rsidR="0055524D">
        <w:instrText xml:space="preserve"> ADDIN EN.CITE.DATA </w:instrText>
      </w:r>
      <w:r w:rsidR="0055524D">
        <w:fldChar w:fldCharType="end"/>
      </w:r>
      <w:r w:rsidRPr="006B6872">
        <w:fldChar w:fldCharType="separate"/>
      </w:r>
      <w:r w:rsidR="0055524D" w:rsidRPr="0055524D">
        <w:rPr>
          <w:noProof/>
          <w:vertAlign w:val="superscript"/>
        </w:rPr>
        <w:t>16</w:t>
      </w:r>
      <w:r w:rsidRPr="006B6872">
        <w:fldChar w:fldCharType="end"/>
      </w:r>
      <w:r w:rsidRPr="006B6872">
        <w:t xml:space="preserve">. GA is a reactive epoxide which forms protein adducts </w:t>
      </w:r>
      <w:r w:rsidRPr="006B6872">
        <w:fldChar w:fldCharType="begin"/>
      </w:r>
      <w:r w:rsidR="0064353E">
        <w:instrText xml:space="preserve"> ADDIN EN.CITE &lt;EndNote&gt;&lt;Cite&gt;&lt;Author&gt;Bailey&lt;/Author&gt;&lt;Year&gt;1986&lt;/Year&gt;&lt;RecNum&gt;25&lt;/RecNum&gt;&lt;DisplayText&gt;&lt;style face="superscript"&gt;17&lt;/style&gt;&lt;/DisplayText&gt;&lt;record&gt;&lt;rec-number&gt;25&lt;/rec-number&gt;&lt;foreign-keys&gt;&lt;key app="EN" db-id="zrwzs0rabep2afepev95stv7et0prtf2vza5" timestamp="1632917078"&gt;25&lt;/key&gt;&lt;/foreign-keys&gt;&lt;ref-type name="Journal Article"&gt;17&lt;/ref-type&gt;&lt;contributors&gt;&lt;authors&gt;&lt;author&gt;Bailey, E.&lt;/author&gt;&lt;author&gt;Farmer, P. B.&lt;/author&gt;&lt;author&gt;Bird, I.&lt;/author&gt;&lt;author&gt;Lamb, J. H.&lt;/author&gt;&lt;author&gt;Peal, J. A.&lt;/author&gt;&lt;/authors&gt;&lt;/contributors&gt;&lt;auth-address&gt;BAILEY, E (corresponding author), MRC LABS,TOXICOL UNIT,WOODMANSTERNE RD,CARSHALTON SM5 4EF,SURREY,ENGLAND.&lt;/auth-address&gt;&lt;titles&gt;&lt;title&gt;Monitoring exposure to acrylamide by the determination of S-(2-carboxyethyl)cysteine in hydrolyzed hemoglobin by gas-chromatography mass-spectrometry&lt;/title&gt;&lt;secondary-title&gt;Analytical Biochemistry&lt;/secondary-title&gt;&lt;alt-title&gt;Anal. Biochem.&lt;/alt-title&gt;&lt;/titles&gt;&lt;periodical&gt;&lt;full-title&gt;Analytical Biochemistry&lt;/full-title&gt;&lt;abbr-1&gt;Anal. Biochem.&lt;/abbr-1&gt;&lt;/periodical&gt;&lt;alt-periodical&gt;&lt;full-title&gt;Analytical Biochemistry&lt;/full-title&gt;&lt;abbr-1&gt;Anal. Biochem.&lt;/abbr-1&gt;&lt;/alt-periodical&gt;&lt;pages&gt;241-248&lt;/pages&gt;&lt;volume&gt;157&lt;/volume&gt;&lt;number&gt;2&lt;/number&gt;&lt;keywords&gt;&lt;keyword&gt;Biochemistry &amp;amp; Molecular Biology&lt;/keyword&gt;&lt;keyword&gt;Chemistry&lt;/keyword&gt;&lt;/keywords&gt;&lt;dates&gt;&lt;year&gt;1986&lt;/year&gt;&lt;pub-dates&gt;&lt;date&gt;Sep&lt;/date&gt;&lt;/pub-dates&gt;&lt;/dates&gt;&lt;isbn&gt;0003-2697&lt;/isbn&gt;&lt;accession-num&gt;WOS:A1986E028300006&lt;/accession-num&gt;&lt;work-type&gt;Article&lt;/work-type&gt;&lt;urls&gt;&lt;related-urls&gt;&lt;url&gt;&lt;style face="underline" font="default" size="100%"&gt;&amp;lt;Go to ISI&amp;gt;://WOS:A1986E028300006&lt;/style&gt;&lt;/url&gt;&lt;/related-urls&gt;&lt;/urls&gt;&lt;electronic-resource-num&gt;10.1016/0003-2697(86)90621-4&lt;/electronic-resource-num&gt;&lt;language&gt;English&lt;/language&gt;&lt;/record&gt;&lt;/Cite&gt;&lt;/EndNote&gt;</w:instrText>
      </w:r>
      <w:r w:rsidRPr="006B6872">
        <w:fldChar w:fldCharType="separate"/>
      </w:r>
      <w:r w:rsidR="0055524D" w:rsidRPr="0055524D">
        <w:rPr>
          <w:noProof/>
          <w:vertAlign w:val="superscript"/>
        </w:rPr>
        <w:t>17</w:t>
      </w:r>
      <w:r w:rsidRPr="006B6872">
        <w:fldChar w:fldCharType="end"/>
      </w:r>
      <w:r w:rsidRPr="006B6872">
        <w:t xml:space="preserve"> and DNA adducts </w:t>
      </w:r>
      <w:r w:rsidRPr="006B6872">
        <w:fldChar w:fldCharType="begin">
          <w:fldData xml:space="preserve">PEVuZE5vdGU+PENpdGU+PEF1dGhvcj5kYSBDb3N0YTwvQXV0aG9yPjxZZWFyPjIwMDM8L1llYXI+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</w:fldData>
        </w:fldChar>
      </w:r>
      <w:r w:rsidR="0064353E">
        <w:instrText xml:space="preserve"> ADDIN EN.CITE </w:instrText>
      </w:r>
      <w:r w:rsidR="0064353E">
        <w:fldChar w:fldCharType="begin">
          <w:fldData xml:space="preserve">PEVuZE5vdGU+PENpdGU+PEF1dGhvcj5kYSBDb3N0YTwvQXV0aG9yPjxZZWFyPjIwMDM8L1llYXI+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</w:fldData>
        </w:fldChar>
      </w:r>
      <w:r w:rsidR="0064353E">
        <w:instrText xml:space="preserve"> ADDIN EN.CITE.DATA </w:instrText>
      </w:r>
      <w:r w:rsidR="0064353E">
        <w:fldChar w:fldCharType="end"/>
      </w:r>
      <w:r w:rsidRPr="006B6872">
        <w:fldChar w:fldCharType="separate"/>
      </w:r>
      <w:r w:rsidR="00DF2FCC" w:rsidRPr="00DF2FCC">
        <w:rPr>
          <w:noProof/>
          <w:vertAlign w:val="superscript"/>
        </w:rPr>
        <w:t>18,19</w:t>
      </w:r>
      <w:r w:rsidRPr="006B6872">
        <w:fldChar w:fldCharType="end"/>
      </w:r>
      <w:r w:rsidRPr="006B6872">
        <w:t xml:space="preserve">. The two main DNA adducts detected in mice have been identified as </w:t>
      </w:r>
      <w:r w:rsidRPr="006B6872">
        <w:rPr>
          <w:i/>
        </w:rPr>
        <w:t>N</w:t>
      </w:r>
      <w:r w:rsidRPr="006B6872">
        <w:t>7-(2-carbomyl-2-hydroxyethyl) guanine (</w:t>
      </w:r>
      <w:r w:rsidRPr="006B6872">
        <w:rPr>
          <w:i/>
        </w:rPr>
        <w:t>N</w:t>
      </w:r>
      <w:r w:rsidRPr="006B6872">
        <w:t xml:space="preserve">7-GA-Gua) </w:t>
      </w:r>
      <w:r w:rsidRPr="006B6872">
        <w:fldChar w:fldCharType="begin">
          <w:fldData xml:space="preserve">PEVuZE5vdGU+PENpdGU+PEF1dGhvcj5kYSBDb3N0YTwvQXV0aG9yPjxZZWFyPjIwMDM8L1llYXI+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</w:fldData>
        </w:fldChar>
      </w:r>
      <w:r w:rsidR="0064353E">
        <w:instrText xml:space="preserve"> ADDIN EN.CITE </w:instrText>
      </w:r>
      <w:r w:rsidR="0064353E">
        <w:fldChar w:fldCharType="begin">
          <w:fldData xml:space="preserve">PEVuZE5vdGU+PENpdGU+PEF1dGhvcj5kYSBDb3N0YTwvQXV0aG9yPjxZZWFyPjIwMDM8L1llYXI+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</w:fldData>
        </w:fldChar>
      </w:r>
      <w:r w:rsidR="0064353E">
        <w:instrText xml:space="preserve"> ADDIN EN.CITE.DATA </w:instrText>
      </w:r>
      <w:r w:rsidR="0064353E">
        <w:fldChar w:fldCharType="end"/>
      </w:r>
      <w:r w:rsidRPr="006B6872">
        <w:fldChar w:fldCharType="separate"/>
      </w:r>
      <w:r w:rsidR="00DF2FCC" w:rsidRPr="00DF2FCC">
        <w:rPr>
          <w:noProof/>
          <w:vertAlign w:val="superscript"/>
        </w:rPr>
        <w:t>18,19</w:t>
      </w:r>
      <w:r w:rsidRPr="006B6872">
        <w:fldChar w:fldCharType="end"/>
      </w:r>
      <w:r w:rsidRPr="006B6872">
        <w:t xml:space="preserve"> </w:t>
      </w:r>
      <w:r w:rsidR="00997925" w:rsidRPr="006B6872">
        <w:t>(</w:t>
      </w:r>
      <w:r w:rsidR="00997925" w:rsidRPr="005D6598">
        <w:t>Figure 1</w:t>
      </w:r>
      <w:r w:rsidR="00997925" w:rsidRPr="006B6872">
        <w:t xml:space="preserve">) </w:t>
      </w:r>
      <w:r w:rsidRPr="006B6872">
        <w:t xml:space="preserve">and </w:t>
      </w:r>
      <w:r w:rsidRPr="006B6872">
        <w:rPr>
          <w:i/>
        </w:rPr>
        <w:t>N</w:t>
      </w:r>
      <w:r w:rsidRPr="006B6872">
        <w:t>3-(2-carbomyl-2-hydroxyethyl) adenine (</w:t>
      </w:r>
      <w:r w:rsidRPr="006B6872">
        <w:rPr>
          <w:i/>
        </w:rPr>
        <w:t>N</w:t>
      </w:r>
      <w:r w:rsidRPr="006B6872">
        <w:t xml:space="preserve">3-GA-Ade) </w:t>
      </w:r>
      <w:r w:rsidRPr="006B6872">
        <w:fldChar w:fldCharType="begin">
          <w:fldData xml:space="preserve">PEVuZE5vdGU+PENpdGU+PEF1dGhvcj5kYSBDb3N0YTwvQXV0aG9yPjxZZWFyPjIwMDM8L1llYXI+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</w:fldData>
        </w:fldChar>
      </w:r>
      <w:r w:rsidR="0055524D">
        <w:instrText xml:space="preserve"> ADDIN EN.CITE </w:instrText>
      </w:r>
      <w:r w:rsidR="0055524D">
        <w:fldChar w:fldCharType="begin">
          <w:fldData xml:space="preserve">PEVuZE5vdGU+PENpdGU+PEF1dGhvcj5kYSBDb3N0YTwvQXV0aG9yPjxZZWFyPjIwMDM8L1llYXI+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</w:fldData>
        </w:fldChar>
      </w:r>
      <w:r w:rsidR="0055524D">
        <w:instrText xml:space="preserve"> ADDIN EN.CITE.DATA </w:instrText>
      </w:r>
      <w:r w:rsidR="0055524D">
        <w:fldChar w:fldCharType="end"/>
      </w:r>
      <w:r w:rsidRPr="006B6872">
        <w:fldChar w:fldCharType="separate"/>
      </w:r>
      <w:r w:rsidR="0055524D" w:rsidRPr="0055524D">
        <w:rPr>
          <w:noProof/>
          <w:vertAlign w:val="superscript"/>
        </w:rPr>
        <w:t>18</w:t>
      </w:r>
      <w:r w:rsidRPr="006B6872">
        <w:fldChar w:fldCharType="end"/>
      </w:r>
      <w:r w:rsidRPr="006B6872">
        <w:t>. A third adduct, the</w:t>
      </w:r>
      <w:r>
        <w:t xml:space="preserve"> </w:t>
      </w:r>
      <w:r w:rsidRPr="005D7C6F">
        <w:rPr>
          <w:i/>
        </w:rPr>
        <w:t>N</w:t>
      </w:r>
      <w:r w:rsidRPr="005D7C6F">
        <w:t>1</w:t>
      </w:r>
      <w:r>
        <w:t>-(2-carbomyl-2-hydroxyethyl) adenine (</w:t>
      </w:r>
      <w:r w:rsidRPr="005D7C6F">
        <w:rPr>
          <w:i/>
        </w:rPr>
        <w:t>N</w:t>
      </w:r>
      <w:r w:rsidRPr="005D7C6F">
        <w:t>1</w:t>
      </w:r>
      <w:r>
        <w:t xml:space="preserve">-GA-Ade) is presumed to be generated as a consequence of dimroth rearrangement </w:t>
      </w:r>
      <w:r w:rsidR="00997925">
        <w:fldChar w:fldCharType="begin">
          <w:fldData xml:space="preserve">PEVuZE5vdGU+PENpdGU+PEF1dGhvcj5kYSBDb3N0YTwvQXV0aG9yPjxZZWFyPjIwMDM8L1llYXI+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==
</w:fldData>
        </w:fldChar>
      </w:r>
      <w:r w:rsidR="0064353E">
        <w:instrText xml:space="preserve"> ADDIN EN.CITE </w:instrText>
      </w:r>
      <w:r w:rsidR="0064353E">
        <w:fldChar w:fldCharType="begin">
          <w:fldData xml:space="preserve">PEVuZE5vdGU+PENpdGU+PEF1dGhvcj5kYSBDb3N0YTwvQXV0aG9yPjxZZWFyPjIwMDM8L1llYXI+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==
</w:fldData>
        </w:fldChar>
      </w:r>
      <w:r w:rsidR="0064353E">
        <w:instrText xml:space="preserve"> ADDIN EN.CITE.DATA </w:instrText>
      </w:r>
      <w:r w:rsidR="0064353E">
        <w:fldChar w:fldCharType="end"/>
      </w:r>
      <w:r w:rsidR="00997925">
        <w:fldChar w:fldCharType="separate"/>
      </w:r>
      <w:r w:rsidR="00DF2FCC" w:rsidRPr="00DF2FCC">
        <w:rPr>
          <w:noProof/>
          <w:vertAlign w:val="superscript"/>
        </w:rPr>
        <w:t>18,20</w:t>
      </w:r>
      <w:r w:rsidR="00997925">
        <w:fldChar w:fldCharType="end"/>
      </w:r>
      <w:r w:rsidR="00997925">
        <w:t>.</w:t>
      </w:r>
    </w:p>
    <w:p w14:paraId="555091B4" w14:textId="1F412B09" w:rsidR="00CE494C" w:rsidRDefault="00CE494C" w:rsidP="003C5F4B">
      <w:pPr>
        <w:spacing w:line="360" w:lineRule="auto"/>
        <w:jc w:val="both"/>
      </w:pPr>
      <w:bookmarkStart w:id="1" w:name="OLE_LINK1"/>
      <w:bookmarkEnd w:id="1"/>
      <w:r>
        <w:t xml:space="preserve">The formation of DNA adducts by genotoxic carcinogens is considered an essential event in the process by which such compounds may cause cancer. </w:t>
      </w:r>
      <w:r w:rsidRPr="00A17767">
        <w:t>The</w:t>
      </w:r>
      <w:r>
        <w:t xml:space="preserve"> determination of</w:t>
      </w:r>
      <w:r w:rsidRPr="00D92341">
        <w:t xml:space="preserve"> </w:t>
      </w:r>
      <w:r w:rsidRPr="00A17767">
        <w:t>DNA adduct levels</w:t>
      </w:r>
      <w:r>
        <w:t xml:space="preserve"> can potentially allow for</w:t>
      </w:r>
      <w:r w:rsidRPr="00A17767">
        <w:t xml:space="preserve"> carcinogenic risk assessment </w:t>
      </w:r>
      <w:r>
        <w:t>as well as determining exposure to genotoxic chemicals</w:t>
      </w:r>
      <w:r w:rsidRPr="00190B24">
        <w:t xml:space="preserve"> </w:t>
      </w:r>
      <w:r w:rsidRPr="00A17767">
        <w:t>for an individual person</w:t>
      </w:r>
      <w:r>
        <w:t xml:space="preserve">.  The use of mass spectrometry to analyse DNA adducts has been well established due to its sensitivity, specificity and accurate quantitation when incorporating stable isotope internal </w:t>
      </w:r>
      <w:r w:rsidR="006D355D">
        <w:t>standards</w:t>
      </w:r>
      <w:r w:rsidRPr="006B6872">
        <w:t xml:space="preserve"> </w:t>
      </w:r>
      <w:r w:rsidRPr="006B6872">
        <w:fldChar w:fldCharType="begin">
          <w:fldData xml:space="preserve">PEVuZE5vdGU+PENpdGU+PEF1dGhvcj5GYXJtZXI8L0F1dGhvcj48WWVhcj4yMDA0PC9ZZWFyPjxS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</w:fldData>
        </w:fldChar>
      </w:r>
      <w:r w:rsidR="0064353E">
        <w:instrText xml:space="preserve"> ADDIN EN.CITE </w:instrText>
      </w:r>
      <w:r w:rsidR="0064353E">
        <w:fldChar w:fldCharType="begin">
          <w:fldData xml:space="preserve">PEVuZE5vdGU+PENpdGU+PEF1dGhvcj5GYXJtZXI8L0F1dGhvcj48WWVhcj4yMDA0PC9ZZWFyPjxS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</w:fldData>
        </w:fldChar>
      </w:r>
      <w:r w:rsidR="0064353E">
        <w:instrText xml:space="preserve"> ADDIN EN.CITE.DATA </w:instrText>
      </w:r>
      <w:r w:rsidR="0064353E">
        <w:fldChar w:fldCharType="end"/>
      </w:r>
      <w:r w:rsidRPr="006B6872">
        <w:fldChar w:fldCharType="separate"/>
      </w:r>
      <w:r w:rsidR="0055524D" w:rsidRPr="0055524D">
        <w:rPr>
          <w:noProof/>
          <w:vertAlign w:val="superscript"/>
        </w:rPr>
        <w:t>21-23</w:t>
      </w:r>
      <w:r w:rsidRPr="006B6872">
        <w:fldChar w:fldCharType="end"/>
      </w:r>
      <w:r w:rsidR="006D355D">
        <w:t>.</w:t>
      </w:r>
      <w:r w:rsidRPr="006B6872">
        <w:t xml:space="preserve"> LC-MS/MS methods have been developed and applied to the detection of acrylamide DNA adducts in animal tissue </w:t>
      </w:r>
      <w:r w:rsidRPr="006B6872">
        <w:fldChar w:fldCharType="begin">
          <w:fldData xml:space="preserve">PEVuZE5vdGU+PENpdGU+PEF1dGhvcj5kYSBDb3N0YTwvQXV0aG9yPjxZZWFyPjIwMDM8L1llYXI+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</w:fldData>
        </w:fldChar>
      </w:r>
      <w:r w:rsidR="0055524D">
        <w:instrText xml:space="preserve"> ADDIN EN.CITE </w:instrText>
      </w:r>
      <w:r w:rsidR="0055524D">
        <w:fldChar w:fldCharType="begin">
          <w:fldData xml:space="preserve">PEVuZE5vdGU+PENpdGU+PEF1dGhvcj5kYSBDb3N0YTwvQXV0aG9yPjxZZWFyPjIwMDM8L1llYXI+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</w:fldData>
        </w:fldChar>
      </w:r>
      <w:r w:rsidR="0055524D">
        <w:instrText xml:space="preserve"> ADDIN EN.CITE.DATA </w:instrText>
      </w:r>
      <w:r w:rsidR="0055524D">
        <w:fldChar w:fldCharType="end"/>
      </w:r>
      <w:r w:rsidRPr="006B6872">
        <w:fldChar w:fldCharType="separate"/>
      </w:r>
      <w:r w:rsidR="0055524D" w:rsidRPr="0055524D">
        <w:rPr>
          <w:noProof/>
          <w:vertAlign w:val="superscript"/>
        </w:rPr>
        <w:t>18</w:t>
      </w:r>
      <w:r w:rsidRPr="006B6872">
        <w:fldChar w:fldCharType="end"/>
      </w:r>
      <w:r w:rsidR="006D355D">
        <w:t>.</w:t>
      </w:r>
      <w:r w:rsidRPr="006B6872">
        <w:t xml:space="preserve"> </w:t>
      </w:r>
      <w:r w:rsidR="002C7BE6" w:rsidRPr="005D6598">
        <w:rPr>
          <w:i/>
        </w:rPr>
        <w:t>N</w:t>
      </w:r>
      <w:r w:rsidR="002C7BE6">
        <w:t xml:space="preserve">7-GA-Gua </w:t>
      </w:r>
      <w:r w:rsidR="000D3F22">
        <w:t xml:space="preserve">adducts </w:t>
      </w:r>
      <w:r w:rsidR="002C7BE6">
        <w:t>ha</w:t>
      </w:r>
      <w:r w:rsidR="000D3F22">
        <w:t>ve</w:t>
      </w:r>
      <w:r w:rsidR="002C7BE6">
        <w:t xml:space="preserve"> recently been quantified in the urine of workers exposed to AA </w:t>
      </w:r>
      <w:r w:rsidR="002C7BE6">
        <w:fldChar w:fldCharType="begin">
          <w:fldData xml:space="preserve">PEVuZE5vdGU+PENpdGU+PEF1dGhvcj5IdWFuZzwvQXV0aG9yPjxZZWFyPjIwMTU8L1llYXI+PFJl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</w:fldData>
        </w:fldChar>
      </w:r>
      <w:r w:rsidR="002C7BE6">
        <w:instrText xml:space="preserve"> ADDIN EN.CITE </w:instrText>
      </w:r>
      <w:r w:rsidR="002C7BE6">
        <w:fldChar w:fldCharType="begin">
          <w:fldData xml:space="preserve">PEVuZE5vdGU+PENpdGU+PEF1dGhvcj5IdWFuZzwvQXV0aG9yPjxZZWFyPjIwMTU8L1llYXI+PFJl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</w:fldData>
        </w:fldChar>
      </w:r>
      <w:r w:rsidR="002C7BE6">
        <w:instrText xml:space="preserve"> ADDIN EN.CITE.DATA </w:instrText>
      </w:r>
      <w:r w:rsidR="002C7BE6">
        <w:fldChar w:fldCharType="end"/>
      </w:r>
      <w:r w:rsidR="002C7BE6">
        <w:fldChar w:fldCharType="separate"/>
      </w:r>
      <w:r w:rsidR="002C7BE6" w:rsidRPr="002C7BE6">
        <w:rPr>
          <w:noProof/>
          <w:vertAlign w:val="superscript"/>
        </w:rPr>
        <w:t>24,25</w:t>
      </w:r>
      <w:r w:rsidR="002C7BE6">
        <w:fldChar w:fldCharType="end"/>
      </w:r>
      <w:r w:rsidR="002C7BE6">
        <w:t>, and in the blood of human volunteers</w:t>
      </w:r>
      <w:r w:rsidR="000D3F22">
        <w:t xml:space="preserve"> </w:t>
      </w:r>
      <w:r w:rsidR="000D3F22">
        <w:fldChar w:fldCharType="begin"/>
      </w:r>
      <w:r w:rsidR="000D3F22">
        <w:instrText xml:space="preserve"> ADDIN EN.CITE &lt;EndNote&gt;&lt;Cite&gt;&lt;Author&gt;Hemgesberg&lt;/Author&gt;&lt;Year&gt;2021&lt;/Year&gt;&lt;RecNum&gt;42&lt;/RecNum&gt;&lt;DisplayText&gt;&lt;style face="superscript"&gt;26&lt;/style&gt;&lt;/DisplayText&gt;&lt;record&gt;&lt;rec-number&gt;42&lt;/rec-number&gt;&lt;foreign-keys&gt;&lt;key app="EN" db-id="zrwzs0rabep2afepev95stv7et0prtf2vza5" timestamp="1638869316"&gt;42&lt;/key&gt;&lt;/foreign-keys&gt;&lt;ref-type name="Journal Article"&gt;17&lt;/ref-type&gt;&lt;contributors&gt;&lt;authors&gt;&lt;author&gt;Hemgesberg, M.&lt;/author&gt;&lt;author&gt;Stegmuller, S.&lt;/author&gt;&lt;author&gt;Cartus, A.&lt;/author&gt;&lt;author&gt;Hemmer, S.&lt;/author&gt;&lt;author&gt;Puttmann, M.&lt;/author&gt;&lt;author&gt;Stockis, J. P.&lt;/author&gt;&lt;author&gt;Schrenk, D.&lt;/author&gt;&lt;/authors&gt;&lt;/contributors&gt;&lt;titles&gt;&lt;title&gt;Acrylamide-derived DNA adducts in human peripheral blood mononuclear cell DNA: Correlation with body mass&lt;/title&gt;&lt;secondary-title&gt;Food and Chemical Toxicology&lt;/secondary-title&gt;&lt;/titles&gt;&lt;periodical&gt;&lt;full-title&gt;Food and Chemical Toxicology&lt;/full-title&gt;&lt;/periodical&gt;&lt;volume&gt;157&lt;/volume&gt;&lt;dates&gt;&lt;year&gt;2021&lt;/year&gt;&lt;pub-dates&gt;&lt;date&gt;Nov&lt;/date&gt;&lt;/pub-dates&gt;&lt;/dates&gt;&lt;isbn&gt;0278-6915&lt;/isbn&gt;&lt;accession-num&gt;WOS:000706135600005&lt;/accession-num&gt;&lt;urls&gt;&lt;related-urls&gt;&lt;url&gt;&amp;lt;Go to ISI&amp;gt;://WOS:000706135600005&lt;/url&gt;&lt;/related-urls&gt;&lt;/urls&gt;&lt;custom7&gt;112575&lt;/custom7&gt;&lt;electronic-resource-num&gt;10.1016/j.fct.2021.112575&lt;/electronic-resource-num&gt;&lt;/record&gt;&lt;/Cite&gt;&lt;/EndNote&gt;</w:instrText>
      </w:r>
      <w:r w:rsidR="000D3F22">
        <w:fldChar w:fldCharType="separate"/>
      </w:r>
      <w:r w:rsidR="000D3F22" w:rsidRPr="000D3F22">
        <w:rPr>
          <w:noProof/>
          <w:vertAlign w:val="superscript"/>
        </w:rPr>
        <w:t>26</w:t>
      </w:r>
      <w:r w:rsidR="000D3F22">
        <w:fldChar w:fldCharType="end"/>
      </w:r>
      <w:r w:rsidR="002C7BE6">
        <w:t xml:space="preserve"> concurrently with this work.  </w:t>
      </w:r>
      <w:r w:rsidRPr="006B6872">
        <w:t>DNA adducts are formed endogenously during</w:t>
      </w:r>
      <w:r>
        <w:t xml:space="preserve"> homeostasis, mainly via reactive oxygen species (ROS) and reactive metabolites such as formaldehyde and ethylene, and these are generally efficiently repaired.  Exogenous DNA adducts can come from a variety of sources with exemplars being aflatoxin B</w:t>
      </w:r>
      <w:r w:rsidRPr="005D7C6F">
        <w:rPr>
          <w:vertAlign w:val="subscript"/>
        </w:rPr>
        <w:t>1</w:t>
      </w:r>
      <w:r>
        <w:t xml:space="preserve"> (AFB</w:t>
      </w:r>
      <w:r w:rsidRPr="005D7C6F">
        <w:rPr>
          <w:vertAlign w:val="subscript"/>
        </w:rPr>
        <w:t>1</w:t>
      </w:r>
      <w:r>
        <w:t xml:space="preserve">) produced by the fungus </w:t>
      </w:r>
      <w:r w:rsidRPr="005D7C6F">
        <w:rPr>
          <w:i/>
        </w:rPr>
        <w:t>Aspergillus flavus</w:t>
      </w:r>
      <w:r>
        <w:t xml:space="preserve"> which can thrive on poorly stored foodstuffs such as peanuts.  Exposure produces the </w:t>
      </w:r>
      <w:r w:rsidRPr="005D7C6F">
        <w:rPr>
          <w:i/>
        </w:rPr>
        <w:t>N</w:t>
      </w:r>
      <w:r>
        <w:t xml:space="preserve">7-Gua adduct that can induce GC→TA mutations, with increased risk of hepato carcinoma; </w:t>
      </w:r>
      <w:r w:rsidRPr="002071C8">
        <w:t>2-</w:t>
      </w:r>
      <w:r>
        <w:t>a</w:t>
      </w:r>
      <w:r w:rsidRPr="002071C8">
        <w:t>mino-1-methyl-6-phenylimidazo[4,5-b]pyridine (PhIP)</w:t>
      </w:r>
      <w:r>
        <w:t xml:space="preserve">, which is formed during the cooking of meat at high temperatures produces a </w:t>
      </w:r>
      <w:r w:rsidRPr="005D7C6F">
        <w:rPr>
          <w:i/>
        </w:rPr>
        <w:t>C</w:t>
      </w:r>
      <w:r>
        <w:t xml:space="preserve">8-Gua adduct that can cause the GC→TA mutation and is linked to increased colon cancer risk; and tamoxifen, which is used to treat estrogen-receptor positive (ER+) breast cancer and is now approved as a chemopreventive, but it can produce </w:t>
      </w:r>
      <w:r w:rsidRPr="005D7C6F">
        <w:rPr>
          <w:i/>
        </w:rPr>
        <w:t>N</w:t>
      </w:r>
      <w:r w:rsidRPr="005D7C6F">
        <w:rPr>
          <w:vertAlign w:val="superscript"/>
        </w:rPr>
        <w:t>2</w:t>
      </w:r>
      <w:r>
        <w:t xml:space="preserve">-Gua adducts and is linked to elevated risk of </w:t>
      </w:r>
      <w:r>
        <w:lastRenderedPageBreak/>
        <w:t xml:space="preserve">endometrial </w:t>
      </w:r>
      <w:r w:rsidRPr="006B6872">
        <w:t xml:space="preserve">cancer </w:t>
      </w:r>
      <w:r w:rsidRPr="006B6872">
        <w:fldChar w:fldCharType="begin">
          <w:fldData xml:space="preserve">PEVuZE5vdGU+PENpdGU+PEF1dGhvcj5IZW1taW5raTwvQXV0aG9yPjxZZWFyPjIwMDA8L1llYXI+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</w:fldData>
        </w:fldChar>
      </w:r>
      <w:r w:rsidR="000D3F22">
        <w:instrText xml:space="preserve"> ADDIN EN.CITE </w:instrText>
      </w:r>
      <w:r w:rsidR="000D3F22">
        <w:fldChar w:fldCharType="begin">
          <w:fldData xml:space="preserve">PEVuZE5vdGU+PENpdGU+PEF1dGhvcj5IZW1taW5raTwvQXV0aG9yPjxZZWFyPjIwMDA8L1llYXI+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</w:fldData>
        </w:fldChar>
      </w:r>
      <w:r w:rsidR="000D3F22">
        <w:instrText xml:space="preserve"> ADDIN EN.CITE.DATA </w:instrText>
      </w:r>
      <w:r w:rsidR="000D3F22">
        <w:fldChar w:fldCharType="end"/>
      </w:r>
      <w:r w:rsidRPr="006B6872">
        <w:fldChar w:fldCharType="separate"/>
      </w:r>
      <w:r w:rsidR="000D3F22" w:rsidRPr="000D3F22">
        <w:rPr>
          <w:noProof/>
          <w:vertAlign w:val="superscript"/>
        </w:rPr>
        <w:t>27</w:t>
      </w:r>
      <w:r w:rsidRPr="006B6872">
        <w:fldChar w:fldCharType="end"/>
      </w:r>
      <w:r w:rsidRPr="006B6872">
        <w:t>.</w:t>
      </w:r>
      <w:r>
        <w:t xml:space="preserve">  These compounds produce bulky DNA adducts, cause specific mutations and are linked to an increased risk of cancer.</w:t>
      </w:r>
    </w:p>
    <w:p w14:paraId="4476407F" w14:textId="12D6377C" w:rsidR="00CE494C" w:rsidRPr="00997925" w:rsidRDefault="00CE494C" w:rsidP="003C5F4B">
      <w:pPr>
        <w:spacing w:line="360" w:lineRule="auto"/>
        <w:jc w:val="both"/>
      </w:pPr>
      <w:r>
        <w:t xml:space="preserve">The aim of this study is to investigate whether acrylamide exposure from food as part of the normal diet leads to the production of DNA adducts that can be detected </w:t>
      </w:r>
      <w:r w:rsidR="00997925">
        <w:t>in human blood.</w:t>
      </w:r>
    </w:p>
    <w:p w14:paraId="7CBE8296" w14:textId="1380921C" w:rsidR="00CE494C" w:rsidRPr="008229D6" w:rsidRDefault="00CE494C" w:rsidP="003C5F4B">
      <w:pPr>
        <w:spacing w:line="360" w:lineRule="auto"/>
        <w:jc w:val="both"/>
        <w:rPr>
          <w:b/>
        </w:rPr>
      </w:pPr>
      <w:r>
        <w:rPr>
          <w:b/>
        </w:rPr>
        <w:br w:type="page"/>
      </w:r>
      <w:r w:rsidR="008229D6">
        <w:rPr>
          <w:b/>
        </w:rPr>
        <w:lastRenderedPageBreak/>
        <w:t>Methods and materials:</w:t>
      </w:r>
    </w:p>
    <w:p w14:paraId="33A4BAC4" w14:textId="77777777" w:rsidR="00CE494C" w:rsidRDefault="00CE494C" w:rsidP="003C5F4B">
      <w:pPr>
        <w:spacing w:line="360" w:lineRule="auto"/>
        <w:jc w:val="both"/>
        <w:rPr>
          <w:b/>
          <w:bCs/>
        </w:rPr>
      </w:pPr>
      <w:r w:rsidRPr="4BEB441F">
        <w:rPr>
          <w:b/>
          <w:bCs/>
        </w:rPr>
        <w:t>Materials</w:t>
      </w:r>
    </w:p>
    <w:p w14:paraId="519DB7DC" w14:textId="77777777" w:rsidR="00CE494C" w:rsidRDefault="00CE494C" w:rsidP="003C5F4B">
      <w:pPr>
        <w:spacing w:line="360" w:lineRule="auto"/>
        <w:jc w:val="both"/>
      </w:pPr>
      <w:r>
        <w:t>All chemicals were obtained from Sigma (Poole, UK).Optima LC-MS grade water, methanol and formic acid were obtained from ThermoFisher (Loughborough, UK).  Stable isotope labelled [</w:t>
      </w:r>
      <w:r w:rsidRPr="06EFAB2F">
        <w:rPr>
          <w:vertAlign w:val="superscript"/>
        </w:rPr>
        <w:t>15</w:t>
      </w:r>
      <w:r w:rsidRPr="005D7C6F">
        <w:rPr>
          <w:i/>
        </w:rPr>
        <w:t>N</w:t>
      </w:r>
      <w:r w:rsidRPr="06EFAB2F">
        <w:rPr>
          <w:vertAlign w:val="subscript"/>
        </w:rPr>
        <w:t>5</w:t>
      </w:r>
      <w:r w:rsidRPr="06EFAB2F">
        <w:t>]-2</w:t>
      </w:r>
      <w:r>
        <w:t>′</w:t>
      </w:r>
      <w:r w:rsidRPr="06EFAB2F">
        <w:t>-</w:t>
      </w:r>
      <w:r>
        <w:t xml:space="preserve">deoxyguanosine was obtained from Spectra Stable Isotopes, US. Blood &amp; cell culture </w:t>
      </w:r>
      <w:r w:rsidRPr="06EFAB2F">
        <w:rPr>
          <w:color w:val="000000" w:themeColor="text1"/>
        </w:rPr>
        <w:t>Genomic-tip 500/G</w:t>
      </w:r>
      <w:r>
        <w:t xml:space="preserve"> DNA maxi kits and Proteinase K were purchased from Qiagen, (Manchester, UK). S-Monovette, K3 EDTA tubes used for blood collection were purchased from Sarstedt (Germany) for collecting the blood samples. </w:t>
      </w:r>
    </w:p>
    <w:p w14:paraId="2AA357C7" w14:textId="77777777" w:rsidR="00CE494C" w:rsidRDefault="00CE494C" w:rsidP="003C5F4B">
      <w:pPr>
        <w:spacing w:line="360" w:lineRule="auto"/>
        <w:jc w:val="both"/>
      </w:pPr>
    </w:p>
    <w:p w14:paraId="576B3380" w14:textId="77777777" w:rsidR="00CE494C" w:rsidRDefault="00CE494C" w:rsidP="003C5F4B">
      <w:pPr>
        <w:spacing w:line="360" w:lineRule="auto"/>
        <w:jc w:val="both"/>
        <w:rPr>
          <w:b/>
          <w:bCs/>
        </w:rPr>
      </w:pPr>
      <w:r w:rsidRPr="4BEB441F">
        <w:rPr>
          <w:b/>
          <w:bCs/>
        </w:rPr>
        <w:t xml:space="preserve">Synthesis of </w:t>
      </w:r>
      <w:r w:rsidRPr="005D7C6F">
        <w:rPr>
          <w:b/>
          <w:bCs/>
          <w:i/>
        </w:rPr>
        <w:t>N</w:t>
      </w:r>
      <w:r w:rsidRPr="4BEB441F">
        <w:rPr>
          <w:b/>
          <w:bCs/>
        </w:rPr>
        <w:t>7</w:t>
      </w:r>
      <w:r>
        <w:rPr>
          <w:b/>
          <w:bCs/>
        </w:rPr>
        <w:t>-</w:t>
      </w:r>
      <w:r w:rsidRPr="4BEB441F">
        <w:rPr>
          <w:b/>
          <w:bCs/>
        </w:rPr>
        <w:t>GA</w:t>
      </w:r>
      <w:r>
        <w:rPr>
          <w:b/>
          <w:bCs/>
        </w:rPr>
        <w:t>-</w:t>
      </w:r>
      <w:r w:rsidRPr="4BEB441F">
        <w:rPr>
          <w:b/>
          <w:bCs/>
        </w:rPr>
        <w:t>G</w:t>
      </w:r>
      <w:r>
        <w:rPr>
          <w:b/>
          <w:bCs/>
        </w:rPr>
        <w:t>ua</w:t>
      </w:r>
      <w:r w:rsidRPr="4BEB441F">
        <w:rPr>
          <w:b/>
          <w:bCs/>
        </w:rPr>
        <w:t xml:space="preserve"> standard and internal standard</w:t>
      </w:r>
    </w:p>
    <w:p w14:paraId="46A396E8" w14:textId="589D89FA" w:rsidR="00CE494C" w:rsidRDefault="00997925" w:rsidP="003C5F4B">
      <w:pPr>
        <w:spacing w:line="360" w:lineRule="auto"/>
        <w:jc w:val="both"/>
        <w:rPr>
          <w:b/>
          <w:bCs/>
        </w:rPr>
      </w:pPr>
      <w:r>
        <w:t>Glycidamide</w:t>
      </w:r>
      <w:r w:rsidR="00CE494C">
        <w:t xml:space="preserve"> was prepared by reaction of acrylonitrile with hydrogen </w:t>
      </w:r>
      <w:r w:rsidR="00CE494C" w:rsidRPr="006B6872">
        <w:t>peroxide</w:t>
      </w:r>
      <w:r w:rsidR="00CE494C" w:rsidRPr="006B6872">
        <w:fldChar w:fldCharType="begin"/>
      </w:r>
      <w:r w:rsidR="0064353E">
        <w:instrText xml:space="preserve"> ADDIN EN.CITE &lt;EndNote&gt;&lt;Cite&gt;&lt;Author&gt;Sugiyama&lt;/Author&gt;&lt;Year&gt;1989&lt;/Year&gt;&lt;RecNum&gt;32&lt;/RecNum&gt;&lt;DisplayText&gt;&lt;style face="superscript"&gt;28&lt;/style&gt;&lt;/DisplayText&gt;&lt;record&gt;&lt;rec-number&gt;32&lt;/rec-number&gt;&lt;foreign-keys&gt;&lt;key app="EN" db-id="zrwzs0rabep2afepev95stv7et0prtf2vza5" timestamp="1632917314"&gt;32&lt;/key&gt;&lt;/foreign-keys&gt;&lt;ref-type name="Journal Article"&gt;17&lt;/ref-type&gt;&lt;contributors&gt;&lt;authors&gt;&lt;author&gt;Sugiyama, S.&lt;/author&gt;&lt;author&gt;Ohigashi, S.&lt;/author&gt;&lt;author&gt;Sawa, R.&lt;/author&gt;&lt;author&gt;Hayashi, H.&lt;/author&gt;&lt;/authors&gt;&lt;/contributors&gt;&lt;auth-address&gt;SUGIYAMA, S (corresponding author), UNIV TOKUSHIMA, FAC ENGN, DEPT CHEM SCI &amp;amp; TECHNOL, TOKUSHIMA 770, JAPAN.&lt;/auth-address&gt;&lt;titles&gt;&lt;title&gt;Selective preparation of 2,3-epoxypropanamide and its facile conversion to 2,3-dihydroxypropanamide with acidic resins&lt;/title&gt;&lt;secondary-title&gt;Bulletin of the Chemical Society of Japan&lt;/secondary-title&gt;&lt;alt-title&gt;Bull. Chem. Soc. Jpn.&lt;/alt-title&gt;&lt;/titles&gt;&lt;periodical&gt;&lt;full-title&gt;Bulletin of the Chemical Society of Japan&lt;/full-title&gt;&lt;abbr-1&gt;Bull. Chem. Soc. Jpn.&lt;/abbr-1&gt;&lt;/periodical&gt;&lt;alt-periodical&gt;&lt;full-title&gt;Bulletin of the Chemical Society of Japan&lt;/full-title&gt;&lt;abbr-1&gt;Bull. Chem. Soc. Jpn.&lt;/abbr-1&gt;&lt;/alt-periodical&gt;&lt;pages&gt;3202-3206&lt;/pages&gt;&lt;volume&gt;62&lt;/volume&gt;&lt;number&gt;10&lt;/number&gt;&lt;keywords&gt;&lt;keyword&gt;Chemistry&lt;/keyword&gt;&lt;/keywords&gt;&lt;dates&gt;&lt;year&gt;1989&lt;/year&gt;&lt;pub-dates&gt;&lt;date&gt;Oct&lt;/date&gt;&lt;/pub-dates&gt;&lt;/dates&gt;&lt;isbn&gt;0009-2673&lt;/isbn&gt;&lt;accession-num&gt;WOS:A1989AW94200026&lt;/accession-num&gt;&lt;work-type&gt;Article&lt;/work-type&gt;&lt;urls&gt;&lt;related-urls&gt;&lt;url&gt;&lt;style face="underline" font="default" size="100%"&gt;&amp;lt;Go to ISI&amp;gt;://WOS:A1989AW94200026&lt;/style&gt;&lt;/url&gt;&lt;/related-urls&gt;&lt;/urls&gt;&lt;electronic-resource-num&gt;10.1246/bcsj.62.3202&lt;/electronic-resource-num&gt;&lt;language&gt;English&lt;/language&gt;&lt;/record&gt;&lt;/Cite&gt;&lt;/EndNote&gt;</w:instrText>
      </w:r>
      <w:r w:rsidR="00CE494C" w:rsidRPr="006B6872">
        <w:fldChar w:fldCharType="separate"/>
      </w:r>
      <w:r w:rsidR="000D3F22" w:rsidRPr="000D3F22">
        <w:rPr>
          <w:noProof/>
          <w:vertAlign w:val="superscript"/>
        </w:rPr>
        <w:t>28</w:t>
      </w:r>
      <w:r w:rsidR="00CE494C" w:rsidRPr="006B6872">
        <w:fldChar w:fldCharType="end"/>
      </w:r>
      <w:r w:rsidR="00CE494C" w:rsidRPr="006B6872">
        <w:t>. The crude glycidamide preparation, with an estimated 20-fold molar excess, was reacted with 2′-deoxyguanosine</w:t>
      </w:r>
      <w:r w:rsidR="0015660C">
        <w:t xml:space="preserve"> in water</w:t>
      </w:r>
      <w:r w:rsidR="00CE494C" w:rsidRPr="006B6872">
        <w:t xml:space="preserve"> or [</w:t>
      </w:r>
      <w:r w:rsidR="00CE494C" w:rsidRPr="006B6872">
        <w:rPr>
          <w:vertAlign w:val="superscript"/>
        </w:rPr>
        <w:t>15</w:t>
      </w:r>
      <w:r w:rsidR="00CE494C" w:rsidRPr="006B6872">
        <w:rPr>
          <w:i/>
        </w:rPr>
        <w:t>N</w:t>
      </w:r>
      <w:r w:rsidR="00CE494C" w:rsidRPr="006B6872">
        <w:rPr>
          <w:vertAlign w:val="subscript"/>
        </w:rPr>
        <w:t>5</w:t>
      </w:r>
      <w:r w:rsidR="00CE494C" w:rsidRPr="006B6872">
        <w:t xml:space="preserve">]-2′-deoxyguanosine dissolved in 50mM phosphate buffer, pH 7.0 at 60 °C for 4h </w:t>
      </w:r>
      <w:r w:rsidR="00CE494C" w:rsidRPr="006B6872">
        <w:fldChar w:fldCharType="begin"/>
      </w:r>
      <w:r w:rsidR="0064353E">
        <w:instrText xml:space="preserve"> ADDIN EN.CITE &lt;EndNote&gt;&lt;Cite&gt;&lt;Author&gt;Segerback&lt;/Author&gt;&lt;Year&gt;1995&lt;/Year&gt;&lt;RecNum&gt;26&lt;/RecNum&gt;&lt;DisplayText&gt;&lt;style face="superscript"&gt;19&lt;/style&gt;&lt;/DisplayText&gt;&lt;record&gt;&lt;rec-number&gt;26&lt;/rec-number&gt;&lt;foreign-keys&gt;&lt;key app="EN" db-id="zrwzs0rabep2afepev95stv7et0prtf2vza5" timestamp="1632917111"&gt;26&lt;/key&gt;&lt;/foreign-keys&gt;&lt;ref-type name="Journal Article"&gt;17&lt;/ref-type&gt;&lt;contributors&gt;&lt;authors&gt;&lt;author&gt;Segerback, D.&lt;/author&gt;&lt;author&gt;Calleman, C. J.&lt;/author&gt;&lt;author&gt;Schroeder, J. L.&lt;/author&gt;&lt;author&gt;Costa, L. G.&lt;/author&gt;&lt;author&gt;Faustman, E. M.&lt;/author&gt;&lt;/authors&gt;&lt;/contributors&gt;&lt;auth-address&gt;UNIV WASHINGTON, CTR CHILD DEV, SEATTLE, WA 98195 USA. UNIV WASHINGTON, CTR MENTAL RETARDAT, SEATTLE, WA 98195 USA.&amp;#xD;SEGERBACK, D (corresponding author), KAROLINSKA INST, NOVUM, CTR NUTR &amp;amp; TOXICOL, S-14157 HUDDINGE, SWEDEN.&lt;/auth-address&gt;&lt;titles&gt;&lt;title&gt;Formation of N-7-(2-carbamoyl-2-hydroxyethyl)guanine in DNA of the mouse and the rat following intraperitoneal administration of C-14 acrylamide&lt;/title&gt;&lt;secondary-title&gt;Carcinogenesis&lt;/secondary-title&gt;&lt;alt-title&gt;Carcinogenesis&lt;/alt-title&gt;&lt;/titles&gt;&lt;periodical&gt;&lt;full-title&gt;Carcinogenesis&lt;/full-title&gt;&lt;abbr-1&gt;Carcinogenesis&lt;/abbr-1&gt;&lt;/periodical&gt;&lt;alt-periodical&gt;&lt;full-title&gt;Carcinogenesis&lt;/full-title&gt;&lt;abbr-1&gt;Carcinogenesis&lt;/abbr-1&gt;&lt;/alt-periodical&gt;&lt;pages&gt;1161-1165&lt;/pages&gt;&lt;volume&gt;16&lt;/volume&gt;&lt;number&gt;5&lt;/number&gt;&lt;keywords&gt;&lt;keyword&gt;hemoglobin adduct formation&lt;/keyword&gt;&lt;keyword&gt;metabolite glycidamide&lt;/keyword&gt;&lt;keyword&gt;acrylamide&lt;/keyword&gt;&lt;keyword&gt;mice&lt;/keyword&gt;&lt;keyword&gt;alkylation&lt;/keyword&gt;&lt;keyword&gt;binding&lt;/keyword&gt;&lt;keyword&gt;sencar&lt;/keyword&gt;&lt;keyword&gt;Oncology&lt;/keyword&gt;&lt;/keywords&gt;&lt;dates&gt;&lt;year&gt;1995&lt;/year&gt;&lt;pub-dates&gt;&lt;date&gt;May&lt;/date&gt;&lt;/pub-dates&gt;&lt;/dates&gt;&lt;isbn&gt;0143-3334&lt;/isbn&gt;&lt;accession-num&gt;WOS:A1995QZ45600027&lt;/accession-num&gt;&lt;work-type&gt;Article&lt;/work-type&gt;&lt;urls&gt;&lt;related-urls&gt;&lt;url&gt;&lt;style face="underline" font="default" size="100%"&gt;&amp;lt;Go to ISI&amp;gt;://WOS:A1995QZ45600027&lt;/style&gt;&lt;/url&gt;&lt;/related-urls&gt;&lt;/urls&gt;&lt;electronic-resource-num&gt;10.1093/carcin/16.5.1161&lt;/electronic-resource-num&gt;&lt;language&gt;English&lt;/language&gt;&lt;/record&gt;&lt;/Cite&gt;&lt;/EndNote&gt;</w:instrText>
      </w:r>
      <w:r w:rsidR="00CE494C" w:rsidRPr="006B6872">
        <w:fldChar w:fldCharType="separate"/>
      </w:r>
      <w:r w:rsidR="0055524D" w:rsidRPr="0055524D">
        <w:rPr>
          <w:noProof/>
          <w:vertAlign w:val="superscript"/>
        </w:rPr>
        <w:t>19</w:t>
      </w:r>
      <w:r w:rsidR="00CE494C" w:rsidRPr="006B6872">
        <w:fldChar w:fldCharType="end"/>
      </w:r>
      <w:r w:rsidR="00CE494C" w:rsidRPr="006B6872">
        <w:t>. The resultant products were subjected to HPLC pur</w:t>
      </w:r>
      <w:r w:rsidR="00CE494C">
        <w:t xml:space="preserve">ification and confirmation of the identity of </w:t>
      </w:r>
      <w:r w:rsidR="00CE494C" w:rsidRPr="005D7C6F">
        <w:rPr>
          <w:i/>
        </w:rPr>
        <w:t>N</w:t>
      </w:r>
      <w:r w:rsidR="00CE494C">
        <w:t>7-GA-Gua</w:t>
      </w:r>
      <w:r w:rsidR="0015660C">
        <w:t xml:space="preserve"> was confirmed by NMR</w:t>
      </w:r>
      <w:r w:rsidR="009002E7">
        <w:t xml:space="preserve"> (</w:t>
      </w:r>
      <w:r w:rsidR="0017678E">
        <w:t>S</w:t>
      </w:r>
      <w:r w:rsidR="009002E7">
        <w:t xml:space="preserve">upplementary </w:t>
      </w:r>
      <w:r w:rsidR="0017678E">
        <w:t>I</w:t>
      </w:r>
      <w:r w:rsidR="009002E7">
        <w:t xml:space="preserve">nformation, </w:t>
      </w:r>
      <w:r w:rsidR="0017678E">
        <w:t>F</w:t>
      </w:r>
      <w:r w:rsidR="009002E7">
        <w:t xml:space="preserve">igure </w:t>
      </w:r>
      <w:r w:rsidR="009002E7" w:rsidRPr="0017678E">
        <w:t>S</w:t>
      </w:r>
      <w:r w:rsidR="0017678E" w:rsidRPr="0017678E">
        <w:t>1</w:t>
      </w:r>
      <w:r w:rsidR="009002E7">
        <w:t>)</w:t>
      </w:r>
      <w:r w:rsidR="0015660C">
        <w:t>, MS and UV spectrometry,</w:t>
      </w:r>
      <w:r w:rsidR="00CE494C">
        <w:t xml:space="preserve"> and [</w:t>
      </w:r>
      <w:r w:rsidR="00CE494C" w:rsidRPr="4BEB441F">
        <w:rPr>
          <w:vertAlign w:val="superscript"/>
        </w:rPr>
        <w:t>15</w:t>
      </w:r>
      <w:r w:rsidR="00CE494C" w:rsidRPr="005D7C6F">
        <w:rPr>
          <w:i/>
        </w:rPr>
        <w:t>N</w:t>
      </w:r>
      <w:r w:rsidR="00CE494C" w:rsidRPr="4BEB441F">
        <w:rPr>
          <w:vertAlign w:val="subscript"/>
        </w:rPr>
        <w:t>5</w:t>
      </w:r>
      <w:r w:rsidR="00CE494C">
        <w:t>]</w:t>
      </w:r>
      <w:r w:rsidR="00CE494C" w:rsidRPr="005D7C6F">
        <w:rPr>
          <w:i/>
        </w:rPr>
        <w:t>N</w:t>
      </w:r>
      <w:r w:rsidR="00CE494C">
        <w:t xml:space="preserve">7-GA-Gua was </w:t>
      </w:r>
      <w:r w:rsidR="0015660C">
        <w:t xml:space="preserve">characterised </w:t>
      </w:r>
      <w:r w:rsidR="00CE494C">
        <w:t>by MS and obtaining UV scan spectra ranging between 240 and 320 nm. The concentration of the standards was calculated using the e</w:t>
      </w:r>
      <w:r w:rsidR="00C90FD4">
        <w:rPr>
          <w:color w:val="000000" w:themeColor="text1"/>
        </w:rPr>
        <w:t xml:space="preserve">xtinction coefficient (7.1 </w:t>
      </w:r>
      <w:r w:rsidR="00CE494C" w:rsidRPr="4BEB441F">
        <w:rPr>
          <w:color w:val="000000" w:themeColor="text1"/>
        </w:rPr>
        <w:t>mM</w:t>
      </w:r>
      <w:r w:rsidR="00CE494C" w:rsidRPr="4BEB441F">
        <w:rPr>
          <w:color w:val="000000" w:themeColor="text1"/>
          <w:vertAlign w:val="superscript"/>
        </w:rPr>
        <w:t>-1</w:t>
      </w:r>
      <w:r w:rsidR="00CE494C" w:rsidRPr="4BEB441F">
        <w:rPr>
          <w:color w:val="000000" w:themeColor="text1"/>
        </w:rPr>
        <w:t>cm</w:t>
      </w:r>
      <w:r w:rsidR="00CE494C" w:rsidRPr="4BEB441F">
        <w:rPr>
          <w:b/>
          <w:bCs/>
          <w:color w:val="000000" w:themeColor="text1"/>
          <w:vertAlign w:val="superscript"/>
        </w:rPr>
        <w:t>-</w:t>
      </w:r>
      <w:r w:rsidR="00CE494C" w:rsidRPr="4BEB441F">
        <w:rPr>
          <w:color w:val="000000" w:themeColor="text1"/>
          <w:vertAlign w:val="superscript"/>
        </w:rPr>
        <w:t>1</w:t>
      </w:r>
      <w:r w:rsidR="00CE494C" w:rsidRPr="4BEB441F">
        <w:rPr>
          <w:color w:val="000000" w:themeColor="text1"/>
        </w:rPr>
        <w:t>)</w:t>
      </w:r>
      <w:r w:rsidR="00CE494C">
        <w:rPr>
          <w:color w:val="000000" w:themeColor="text1"/>
        </w:rPr>
        <w:t xml:space="preserve"> </w:t>
      </w:r>
      <w:r w:rsidR="00CE494C">
        <w:t>by determining the UV absorbance at 285 nm</w:t>
      </w:r>
      <w:r w:rsidR="0015660C">
        <w:t xml:space="preserve"> </w:t>
      </w:r>
      <w:r w:rsidR="0015660C">
        <w:fldChar w:fldCharType="begin">
          <w:fldData xml:space="preserve">PEVuZE5vdGU+PENpdGU+PEF1dGhvcj5kYSBDb3N0YTwvQXV0aG9yPjxZZWFyPjIwMDM8L1llYXI+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</w:fldData>
        </w:fldChar>
      </w:r>
      <w:r w:rsidR="0015660C">
        <w:instrText xml:space="preserve"> ADDIN EN.CITE </w:instrText>
      </w:r>
      <w:r w:rsidR="0015660C">
        <w:fldChar w:fldCharType="begin">
          <w:fldData xml:space="preserve">PEVuZE5vdGU+PENpdGU+PEF1dGhvcj5kYSBDb3N0YTwvQXV0aG9yPjxZZWFyPjIwMDM8L1llYXI+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</w:fldData>
        </w:fldChar>
      </w:r>
      <w:r w:rsidR="0015660C">
        <w:instrText xml:space="preserve"> ADDIN EN.CITE.DATA </w:instrText>
      </w:r>
      <w:r w:rsidR="0015660C">
        <w:fldChar w:fldCharType="end"/>
      </w:r>
      <w:r w:rsidR="0015660C">
        <w:fldChar w:fldCharType="separate"/>
      </w:r>
      <w:r w:rsidR="0015660C" w:rsidRPr="0015660C">
        <w:rPr>
          <w:noProof/>
          <w:vertAlign w:val="superscript"/>
        </w:rPr>
        <w:t>18</w:t>
      </w:r>
      <w:r w:rsidR="0015660C">
        <w:fldChar w:fldCharType="end"/>
      </w:r>
      <w:r w:rsidR="00CE494C">
        <w:t>.</w:t>
      </w:r>
    </w:p>
    <w:p w14:paraId="0CE12138" w14:textId="77777777" w:rsidR="00CE494C" w:rsidRDefault="00CE494C" w:rsidP="003C5F4B">
      <w:pPr>
        <w:spacing w:line="360" w:lineRule="auto"/>
        <w:jc w:val="both"/>
        <w:rPr>
          <w:b/>
          <w:bCs/>
        </w:rPr>
      </w:pPr>
    </w:p>
    <w:p w14:paraId="33C41A24" w14:textId="77777777" w:rsidR="00CE494C" w:rsidRDefault="00CE494C" w:rsidP="003C5F4B">
      <w:pPr>
        <w:spacing w:line="360" w:lineRule="auto"/>
        <w:jc w:val="both"/>
        <w:rPr>
          <w:b/>
          <w:bCs/>
        </w:rPr>
      </w:pPr>
      <w:r w:rsidRPr="4BEB441F">
        <w:rPr>
          <w:b/>
          <w:bCs/>
        </w:rPr>
        <w:t>Sample collection</w:t>
      </w:r>
    </w:p>
    <w:p w14:paraId="052BA4C8" w14:textId="77777777" w:rsidR="00CE494C" w:rsidRDefault="00CE494C" w:rsidP="003C5F4B">
      <w:pPr>
        <w:spacing w:line="360" w:lineRule="auto"/>
        <w:jc w:val="both"/>
      </w:pPr>
      <w:r>
        <w:t>Blood was collected (three tubes of 10mL) from healthy human volunteers using S-Monovette K3 EDTA tubes. The volunteers were recruited aged between 18 and 65, having no adverse medical conditions (including food allergies or intolerances) and not prescribed any medication other than contraception.</w:t>
      </w:r>
    </w:p>
    <w:p w14:paraId="765D4DFE" w14:textId="77777777" w:rsidR="00CE494C" w:rsidRDefault="00CE494C" w:rsidP="003C5F4B">
      <w:pPr>
        <w:spacing w:line="360" w:lineRule="auto"/>
        <w:jc w:val="both"/>
      </w:pPr>
    </w:p>
    <w:p w14:paraId="7485F218" w14:textId="77777777" w:rsidR="00CE494C" w:rsidRPr="008A1EBA" w:rsidRDefault="00CE494C" w:rsidP="003C5F4B">
      <w:pPr>
        <w:spacing w:line="360" w:lineRule="auto"/>
        <w:jc w:val="both"/>
        <w:rPr>
          <w:b/>
        </w:rPr>
      </w:pPr>
      <w:r w:rsidRPr="008A1EBA">
        <w:rPr>
          <w:b/>
        </w:rPr>
        <w:t>Food freque</w:t>
      </w:r>
      <w:r>
        <w:rPr>
          <w:b/>
        </w:rPr>
        <w:t>n</w:t>
      </w:r>
      <w:r w:rsidRPr="008A1EBA">
        <w:rPr>
          <w:b/>
        </w:rPr>
        <w:t>cy</w:t>
      </w:r>
      <w:r>
        <w:rPr>
          <w:b/>
        </w:rPr>
        <w:t xml:space="preserve"> </w:t>
      </w:r>
      <w:r w:rsidRPr="008A1EBA">
        <w:rPr>
          <w:b/>
        </w:rPr>
        <w:t>question</w:t>
      </w:r>
      <w:r>
        <w:rPr>
          <w:b/>
        </w:rPr>
        <w:t>n</w:t>
      </w:r>
      <w:r w:rsidRPr="008A1EBA">
        <w:rPr>
          <w:b/>
        </w:rPr>
        <w:t>aire</w:t>
      </w:r>
    </w:p>
    <w:p w14:paraId="51A5876A" w14:textId="77777777" w:rsidR="00CE494C" w:rsidRDefault="00CE494C" w:rsidP="003C5F4B">
      <w:pPr>
        <w:spacing w:line="360" w:lineRule="auto"/>
        <w:jc w:val="both"/>
      </w:pPr>
      <w:r>
        <w:t xml:space="preserve">Volunteers were recruited from staff and postgraduate/undergraduate students from the University of Leicester and asked to complete a FFQ for the 24 h period prior to blood sample donation. Ethics were obtained via the University of Leicester Ethics sub-committee for Medicine and Biological Sciences (Ethics reference: </w:t>
      </w:r>
      <w:r w:rsidRPr="488CF0B7">
        <w:rPr>
          <w:rFonts w:ascii="Calibri" w:eastAsia="Calibri" w:hAnsi="Calibri" w:cs="Calibri"/>
          <w:lang w:val="en-US"/>
        </w:rPr>
        <w:t>18024-rgb6-</w:t>
      </w:r>
      <w:r w:rsidRPr="488CF0B7">
        <w:rPr>
          <w:rFonts w:ascii="Calibri" w:eastAsia="Calibri" w:hAnsi="Calibri" w:cs="Calibri"/>
          <w:lang w:val="en-US"/>
        </w:rPr>
        <w:lastRenderedPageBreak/>
        <w:t>ls:genetics&amp;genomebiology).</w:t>
      </w:r>
      <w:r>
        <w:t xml:space="preserve"> Information about the volunteers sex, weight, height, smoking status and alcohol intake was also obtained.</w:t>
      </w:r>
    </w:p>
    <w:p w14:paraId="5648E1B8" w14:textId="788C450A" w:rsidR="00CE494C" w:rsidRDefault="00CE494C" w:rsidP="003C5F4B">
      <w:pPr>
        <w:spacing w:line="360" w:lineRule="auto"/>
        <w:jc w:val="both"/>
      </w:pPr>
      <w:r>
        <w:t xml:space="preserve">AA intake was estimated for each volunteer using the FFQ information by categorising each food/ drink item using the Food Standards Agency (FSA) report from </w:t>
      </w:r>
      <w:r w:rsidRPr="006B6872">
        <w:t xml:space="preserve">2019 </w:t>
      </w:r>
      <w:r w:rsidRPr="006B6872">
        <w:fldChar w:fldCharType="begin"/>
      </w:r>
      <w:r w:rsidR="0055524D">
        <w:instrText xml:space="preserve"> ADDIN EN.CITE &lt;EndNote&gt;&lt;Cite&gt;&lt;Author&gt;Colin G. Hamlet&lt;/Author&gt;&lt;Year&gt;2019&lt;/Year&gt;&lt;RecNum&gt;12&lt;/RecNum&gt;&lt;DisplayText&gt;&lt;style face="superscript"&gt;2&lt;/style&gt;&lt;/DisplayText&gt;&lt;record&gt;&lt;rec-number&gt;12&lt;/rec-number&gt;&lt;foreign-keys&gt;&lt;key app="EN" db-id="zrwzs0rabep2afepev95stv7et0prtf2vza5" timestamp="1632915784"&gt;12&lt;/key&gt;&lt;/foreign-keys&gt;&lt;ref-type name="Report"&gt;27&lt;/ref-type&gt;&lt;contributors&gt;&lt;authors&gt;&lt;author&gt;Colin G. Hamlet, Li Liang, Ben Baxter, Donika Apostilova, Rozeela Ali&lt;/author&gt;&lt;/authors&gt;&lt;/contributors&gt;&lt;titles&gt;&lt;title&gt;Survey of Acrylamide and Furans in UK Retail Products: Summaries and Trends for Samples Purchased Between January 2014 and November 2018&lt;/title&gt;&lt;/titles&gt;&lt;number&gt;C041&lt;/number&gt;&lt;dates&gt;&lt;year&gt;2019&lt;/year&gt;&lt;/dates&gt;&lt;urls&gt;&lt;related-urls&gt;&lt;url&gt;https://www.food.gov.uk/sites/default/files/media/document/acrylamide-and-furans-survey-summary-report-2014-18_0.pdf&lt;/url&gt;&lt;/related-urls&gt;&lt;/urls&gt;&lt;/record&gt;&lt;/Cite&gt;&lt;/EndNote&gt;</w:instrText>
      </w:r>
      <w:r w:rsidRPr="006B6872">
        <w:fldChar w:fldCharType="separate"/>
      </w:r>
      <w:r w:rsidR="0055524D" w:rsidRPr="0055524D">
        <w:rPr>
          <w:noProof/>
          <w:vertAlign w:val="superscript"/>
        </w:rPr>
        <w:t>2</w:t>
      </w:r>
      <w:r w:rsidRPr="006B6872">
        <w:fldChar w:fldCharType="end"/>
      </w:r>
      <w:r>
        <w:t xml:space="preserve"> and this was calculated as estimated AA intake</w:t>
      </w:r>
      <w:r w:rsidR="001A0413">
        <w:t xml:space="preserve"> (µg)</w:t>
      </w:r>
      <w:r>
        <w:t xml:space="preserve"> per Kg reported bodyweight.</w:t>
      </w:r>
    </w:p>
    <w:p w14:paraId="4508457B" w14:textId="77777777" w:rsidR="00CE494C" w:rsidRDefault="00CE494C" w:rsidP="003C5F4B">
      <w:pPr>
        <w:spacing w:line="360" w:lineRule="auto"/>
        <w:jc w:val="both"/>
      </w:pPr>
    </w:p>
    <w:p w14:paraId="695E6044" w14:textId="77777777" w:rsidR="00CE494C" w:rsidRDefault="00CE494C" w:rsidP="003C5F4B">
      <w:pPr>
        <w:spacing w:line="360" w:lineRule="auto"/>
        <w:jc w:val="both"/>
        <w:rPr>
          <w:b/>
          <w:bCs/>
        </w:rPr>
      </w:pPr>
      <w:r w:rsidRPr="4BEB441F">
        <w:rPr>
          <w:b/>
          <w:bCs/>
        </w:rPr>
        <w:t>DNA isolation</w:t>
      </w:r>
    </w:p>
    <w:p w14:paraId="649FEFB6" w14:textId="77777777" w:rsidR="00CE494C" w:rsidRDefault="00CE494C" w:rsidP="003C5F4B">
      <w:pPr>
        <w:spacing w:line="360" w:lineRule="auto"/>
        <w:jc w:val="both"/>
      </w:pPr>
      <w:r>
        <w:t xml:space="preserve">DNA extraction from the human volunteer blood samples was performed using the Qiagen DNA extraction procedure. Each blood sample was transferred to a 50 mL tube and 9 mL of ice-cold C1 lysis buffer and 27 mL of ultrapure water were added and mixed gently by inversion to form a translucent suspension. The samples were kept on ice for 10 min before the lysed blood was centrifuged for 15 min at 1300 </w:t>
      </w:r>
      <w:r w:rsidRPr="00540658">
        <w:rPr>
          <w:i/>
        </w:rPr>
        <w:t>g</w:t>
      </w:r>
      <w:r>
        <w:t xml:space="preserve"> and 4 °C and then the supernatant was discarded. The remaining pellet was re-suspended with 1.5 mL of ice-cold C1 buffer and 4.5 mL of ice-cold ultrapure water and was centrifuged for 15 min at 1300 g and 4°C, following removal of the supernatant the pellets were stored at -20°C until the next stage.  The pelleted sample nuclei were dissolved in 5 mL of G2 buffer and two aliquots of the same sample were combined for incubation at 50 °C for 1h with the addition of 200 μL of Proteinase K (&gt;600 mAU/mL). The samples were then centrifuged for 10 min at 5000 </w:t>
      </w:r>
      <w:r w:rsidRPr="005D7C6F">
        <w:t>g</w:t>
      </w:r>
      <w:r>
        <w:t xml:space="preserve"> and 4°C and applied to the Qiagen genomic-tip 500/G previously equilibrated with 10 mL of QBT buffer and allowed to elute by gravity flow.  The genomic-tip was washed twice with 15 mL of QC buffer before the DNA sample was eluted with 15 mL of pre-warmed (at 50 °C) QF buffer. The eluate was collected and precipitated gently with the addition of 10.5 mL (0.7 volumes) of ice-cold isopropanol and centrifuged for 15 min at 5000 </w:t>
      </w:r>
      <w:r w:rsidRPr="005D7C6F">
        <w:t>g</w:t>
      </w:r>
      <w:r>
        <w:t xml:space="preserve"> and 4°C. The supernatant was then discarded and the DNA pellet was washed twice with 4 mL and then 1 mL of cold 70% ethanol/water (</w:t>
      </w:r>
      <w:r w:rsidRPr="73EA4AA8">
        <w:rPr>
          <w:i/>
          <w:iCs/>
        </w:rPr>
        <w:t>v/v</w:t>
      </w:r>
      <w:r w:rsidRPr="73EA4AA8">
        <w:t>).</w:t>
      </w:r>
    </w:p>
    <w:p w14:paraId="66BBFF3E" w14:textId="77777777" w:rsidR="00CE494C" w:rsidRDefault="00CE494C" w:rsidP="003C5F4B">
      <w:pPr>
        <w:spacing w:line="360" w:lineRule="auto"/>
        <w:jc w:val="both"/>
      </w:pPr>
      <w:r>
        <w:t xml:space="preserve">The DNA pellet was then left to air-dry for 10 min and was resuspended with 500 μL of ultrapure water. The concentration was determined by measuring the absorbance at 260 nm using a Nanodrop UV spectrophotometer (ND-1000) following dilution with Tris-HCl buffer, pH 7.4 and assuming that one absorbance unit equals 50 </w:t>
      </w:r>
      <w:r>
        <w:rPr>
          <w:rFonts w:ascii="Symbol" w:eastAsia="Symbol" w:hAnsi="Symbol" w:cs="Symbol"/>
        </w:rPr>
        <w:t></w:t>
      </w:r>
      <w:r>
        <w:t>g/mL for double stranded DNA.  The isolated DNA solutions were stored at -20</w:t>
      </w:r>
      <w:r w:rsidRPr="005D7C6F">
        <w:t>°C</w:t>
      </w:r>
      <w:r>
        <w:t xml:space="preserve"> prior to hydrolysis and MS analysis.</w:t>
      </w:r>
    </w:p>
    <w:p w14:paraId="553BDD77" w14:textId="77777777" w:rsidR="00CE494C" w:rsidRDefault="00CE494C" w:rsidP="003C5F4B">
      <w:pPr>
        <w:spacing w:line="360" w:lineRule="auto"/>
        <w:jc w:val="both"/>
      </w:pPr>
    </w:p>
    <w:p w14:paraId="74AC064E" w14:textId="77777777" w:rsidR="00CE494C" w:rsidRPr="00467E78" w:rsidRDefault="00CE494C" w:rsidP="003C5F4B">
      <w:pPr>
        <w:spacing w:line="360" w:lineRule="auto"/>
        <w:jc w:val="both"/>
        <w:rPr>
          <w:b/>
        </w:rPr>
      </w:pPr>
      <w:r w:rsidRPr="00467E78">
        <w:rPr>
          <w:b/>
        </w:rPr>
        <w:t xml:space="preserve">Sample preparation </w:t>
      </w:r>
    </w:p>
    <w:p w14:paraId="067AC3A5" w14:textId="7A01A36B" w:rsidR="00CE494C" w:rsidRDefault="00CE494C" w:rsidP="003C5F4B">
      <w:pPr>
        <w:spacing w:line="360" w:lineRule="auto"/>
        <w:jc w:val="both"/>
      </w:pPr>
      <w:r>
        <w:t>DNA samples (150µg) dissolved in LC-MS grade water were heated at 70°C for 1h using a heating block. The depurinated DNA samples were then filtered using 0.5mL 10K MWCO cut-off filters (Pierce™ Protein Concentrators from ThermoFisher, UK).  Following filtration the samples were evaporated to dryness using a DNA speedvac (Savant S</w:t>
      </w:r>
      <w:r w:rsidRPr="4BEB441F">
        <w:rPr>
          <w:color w:val="000000" w:themeColor="text1"/>
        </w:rPr>
        <w:t>peedvacPlus SC210A,ThermoFisher)</w:t>
      </w:r>
      <w:r>
        <w:rPr>
          <w:color w:val="000000" w:themeColor="text1"/>
        </w:rPr>
        <w:t xml:space="preserve"> and dissolved in </w:t>
      </w:r>
      <w:r>
        <w:t xml:space="preserve">10 µL of 0.1% formic acid, </w:t>
      </w:r>
      <w:r w:rsidR="00D969BB" w:rsidRPr="00D969BB">
        <w:t>containing 100</w:t>
      </w:r>
      <w:r w:rsidR="00D969BB">
        <w:t xml:space="preserve"> </w:t>
      </w:r>
      <w:r w:rsidR="00D969BB" w:rsidRPr="00D969BB">
        <w:t>fmol/µL of the internal standard [</w:t>
      </w:r>
      <w:r w:rsidR="00D969BB" w:rsidRPr="005D6598">
        <w:rPr>
          <w:vertAlign w:val="superscript"/>
        </w:rPr>
        <w:t>15</w:t>
      </w:r>
      <w:r w:rsidR="00D969BB" w:rsidRPr="005D6598">
        <w:rPr>
          <w:i/>
        </w:rPr>
        <w:t>N</w:t>
      </w:r>
      <w:r w:rsidR="00D969BB" w:rsidRPr="00D969BB">
        <w:t>5]</w:t>
      </w:r>
      <w:r w:rsidR="00D969BB" w:rsidRPr="005D6598">
        <w:rPr>
          <w:i/>
        </w:rPr>
        <w:t>N</w:t>
      </w:r>
      <w:r w:rsidR="00D969BB" w:rsidRPr="00D969BB">
        <w:t>7-GA-Gua</w:t>
      </w:r>
      <w:r w:rsidR="00D969BB">
        <w:t xml:space="preserve">, then </w:t>
      </w:r>
      <w:r>
        <w:t>transferred to UPLC vials ready for analysis by LC-MS/MS</w:t>
      </w:r>
      <w:r w:rsidRPr="4BEB441F">
        <w:rPr>
          <w:color w:val="000000" w:themeColor="text1"/>
        </w:rPr>
        <w:t>.</w:t>
      </w:r>
    </w:p>
    <w:p w14:paraId="2EB0343C" w14:textId="77777777" w:rsidR="00CE494C" w:rsidRDefault="00CE494C" w:rsidP="003C5F4B">
      <w:pPr>
        <w:spacing w:line="360" w:lineRule="auto"/>
        <w:jc w:val="both"/>
      </w:pPr>
    </w:p>
    <w:p w14:paraId="38D0AA7A" w14:textId="77777777" w:rsidR="00CE494C" w:rsidRPr="00DC3EC8" w:rsidRDefault="00CE494C" w:rsidP="003C5F4B">
      <w:pPr>
        <w:spacing w:line="360" w:lineRule="auto"/>
        <w:jc w:val="both"/>
        <w:rPr>
          <w:b/>
        </w:rPr>
      </w:pPr>
      <w:r w:rsidRPr="00DC3EC8">
        <w:rPr>
          <w:b/>
        </w:rPr>
        <w:t xml:space="preserve">LC-ESI-MS/MS analysis of </w:t>
      </w:r>
      <w:r w:rsidRPr="005D7C6F">
        <w:rPr>
          <w:b/>
          <w:i/>
        </w:rPr>
        <w:t>N</w:t>
      </w:r>
      <w:r w:rsidRPr="00DC3EC8">
        <w:rPr>
          <w:b/>
        </w:rPr>
        <w:t>7</w:t>
      </w:r>
      <w:r>
        <w:rPr>
          <w:b/>
        </w:rPr>
        <w:t>-</w:t>
      </w:r>
      <w:r w:rsidRPr="00DC3EC8">
        <w:rPr>
          <w:b/>
        </w:rPr>
        <w:t>GA</w:t>
      </w:r>
      <w:r>
        <w:rPr>
          <w:b/>
        </w:rPr>
        <w:t>-</w:t>
      </w:r>
      <w:r w:rsidRPr="00DC3EC8">
        <w:rPr>
          <w:b/>
        </w:rPr>
        <w:t xml:space="preserve">Gua </w:t>
      </w:r>
    </w:p>
    <w:p w14:paraId="3828EB81" w14:textId="77777777" w:rsidR="00CE494C" w:rsidRDefault="00CE494C" w:rsidP="003C5F4B">
      <w:pPr>
        <w:spacing w:line="360" w:lineRule="auto"/>
        <w:jc w:val="both"/>
      </w:pPr>
      <w:r>
        <w:t xml:space="preserve">The LC-MS/MS consisted of a Waters I Class UPLC system fitted with a 10 µL injection loop connected to a Xevo TQ-XS (Waters Ltd., Manchester, UK) tandem quadrupole mass spectrometer with an electrospray interface. The temperature of the electrospray source was maintained at 150ºC and the desolvation temperature at 350ºC. Nitrogen gas was used as the desolvation gas (600 L/h) and the cone gas was set to 150 L/h. The capillary voltage was set at 3.15 kV. The cone was set at 4 V. The mass spectrometer was tuned by using a </w:t>
      </w:r>
      <w:r w:rsidRPr="005D7C6F">
        <w:rPr>
          <w:i/>
        </w:rPr>
        <w:t>N</w:t>
      </w:r>
      <w:r>
        <w:t xml:space="preserve">7-GA-Gua standard solution (5 pmol/µL) dissolved in 0.1% formic acid/methanol (95:5, </w:t>
      </w:r>
      <w:r w:rsidRPr="00540658">
        <w:rPr>
          <w:i/>
        </w:rPr>
        <w:t>v/v</w:t>
      </w:r>
      <w:r>
        <w:t xml:space="preserve">) introduced by continuous infusion at a flow rate of 5 µL/min using the XevoTQ-XS fluidics system.  </w:t>
      </w:r>
    </w:p>
    <w:p w14:paraId="14DF7DE5" w14:textId="77777777" w:rsidR="00CE494C" w:rsidRDefault="00CE494C" w:rsidP="003C5F4B">
      <w:pPr>
        <w:spacing w:line="360" w:lineRule="auto"/>
        <w:jc w:val="both"/>
      </w:pPr>
      <w:r>
        <w:t xml:space="preserve">A 5 µL aliquot (corresponding to 75 µg of depurinated DNA) of the sample was injected onto a Waters Acquity HSS T3 (2.1 × 100 mm, 1.8 µm) UPLC column. (Waters Ltd., Manchester, UK). The column was eluted isocratically 95:5, </w:t>
      </w:r>
      <w:r w:rsidRPr="00540658">
        <w:rPr>
          <w:i/>
        </w:rPr>
        <w:t>v/v</w:t>
      </w:r>
      <w:r>
        <w:t xml:space="preserve"> with solvent A, 0.1% formic acid and solvent B, methanol at a flow rate of 0.2 mL/min with a run time of 10 min. The samples were analysed in positive electrospray ionization mode with collision induced dissociation MS/MS selected reaction monitoring (SRM) for the </w:t>
      </w:r>
      <w:r w:rsidRPr="005D7C6F">
        <w:rPr>
          <w:i/>
        </w:rPr>
        <w:t>N</w:t>
      </w:r>
      <w:r>
        <w:t>7-GA-Gua adducted base [M+H]</w:t>
      </w:r>
      <w:r w:rsidRPr="003403D2">
        <w:rPr>
          <w:vertAlign w:val="superscript"/>
        </w:rPr>
        <w:t>+</w:t>
      </w:r>
      <w:r>
        <w:t xml:space="preserve"> ion to guanine base [B+H</w:t>
      </w:r>
      <w:r w:rsidRPr="00540658">
        <w:rPr>
          <w:vertAlign w:val="subscript"/>
        </w:rPr>
        <w:t>2</w:t>
      </w:r>
      <w:r>
        <w:t>]</w:t>
      </w:r>
      <w:r w:rsidRPr="003403D2">
        <w:rPr>
          <w:vertAlign w:val="superscript"/>
        </w:rPr>
        <w:t>+</w:t>
      </w:r>
      <w:r>
        <w:t xml:space="preserve"> quantifier ion transition of 239 to 152 </w:t>
      </w:r>
      <w:r w:rsidRPr="003403D2">
        <w:rPr>
          <w:i/>
        </w:rPr>
        <w:t>m/z</w:t>
      </w:r>
      <w:r>
        <w:t xml:space="preserve"> (20 eV) plus four qualifier ion transitions of 239 to 110 </w:t>
      </w:r>
      <w:r w:rsidRPr="003403D2">
        <w:rPr>
          <w:i/>
        </w:rPr>
        <w:t>m/z</w:t>
      </w:r>
      <w:r>
        <w:t xml:space="preserve"> (34 eV), 239 to 135 </w:t>
      </w:r>
      <w:r w:rsidRPr="003403D2">
        <w:rPr>
          <w:i/>
        </w:rPr>
        <w:t>m/z</w:t>
      </w:r>
      <w:r>
        <w:rPr>
          <w:i/>
        </w:rPr>
        <w:t xml:space="preserve"> </w:t>
      </w:r>
      <w:r>
        <w:t xml:space="preserve">(32 eV),  239 to 166 </w:t>
      </w:r>
      <w:r w:rsidRPr="003403D2">
        <w:rPr>
          <w:i/>
        </w:rPr>
        <w:t>m/z</w:t>
      </w:r>
      <w:r>
        <w:t xml:space="preserve"> (28eV) and 239 to 194 </w:t>
      </w:r>
      <w:r w:rsidRPr="003403D2">
        <w:rPr>
          <w:i/>
        </w:rPr>
        <w:t>m/z</w:t>
      </w:r>
      <w:r>
        <w:t xml:space="preserve"> (20 eV). Similarly for [</w:t>
      </w:r>
      <w:r w:rsidRPr="00CA244E">
        <w:rPr>
          <w:vertAlign w:val="superscript"/>
        </w:rPr>
        <w:t>15</w:t>
      </w:r>
      <w:r w:rsidRPr="005D7C6F">
        <w:rPr>
          <w:i/>
        </w:rPr>
        <w:t>N</w:t>
      </w:r>
      <w:r w:rsidRPr="00CA244E">
        <w:rPr>
          <w:vertAlign w:val="subscript"/>
        </w:rPr>
        <w:t>5</w:t>
      </w:r>
      <w:r>
        <w:t>]</w:t>
      </w:r>
      <w:r w:rsidRPr="005D7C6F">
        <w:rPr>
          <w:i/>
        </w:rPr>
        <w:t>N</w:t>
      </w:r>
      <w:r>
        <w:t>7-GA-Gua adducted base [M+H]</w:t>
      </w:r>
      <w:r w:rsidRPr="003403D2">
        <w:rPr>
          <w:vertAlign w:val="superscript"/>
        </w:rPr>
        <w:t>+</w:t>
      </w:r>
      <w:r>
        <w:t xml:space="preserve"> ion to guanine base [B+H</w:t>
      </w:r>
      <w:r w:rsidRPr="00540658">
        <w:rPr>
          <w:vertAlign w:val="subscript"/>
        </w:rPr>
        <w:t>2</w:t>
      </w:r>
      <w:r>
        <w:t>]</w:t>
      </w:r>
      <w:r w:rsidRPr="003403D2">
        <w:rPr>
          <w:vertAlign w:val="superscript"/>
        </w:rPr>
        <w:t>+</w:t>
      </w:r>
      <w:r>
        <w:t xml:space="preserve"> quantifier ion transition of</w:t>
      </w:r>
      <w:r w:rsidDel="000122D4">
        <w:t xml:space="preserve"> </w:t>
      </w:r>
      <w:r>
        <w:t xml:space="preserve">244 to 157 </w:t>
      </w:r>
      <w:r w:rsidRPr="003403D2">
        <w:rPr>
          <w:i/>
        </w:rPr>
        <w:t>m/z</w:t>
      </w:r>
      <w:r>
        <w:t xml:space="preserve"> (20 eV) and qualifier ion  transitions of 244 to 199 </w:t>
      </w:r>
      <w:r w:rsidRPr="003403D2">
        <w:rPr>
          <w:i/>
        </w:rPr>
        <w:t>m/z</w:t>
      </w:r>
      <w:r>
        <w:t xml:space="preserve"> (20eV). The different </w:t>
      </w:r>
      <w:r>
        <w:lastRenderedPageBreak/>
        <w:t>collision energies for the various fragments ions monitored are shown in the brackets. The collision gas was argon (indicated cell pressure 3.0 × 10</w:t>
      </w:r>
      <w:r w:rsidRPr="00540658">
        <w:rPr>
          <w:vertAlign w:val="superscript"/>
        </w:rPr>
        <w:t>-3</w:t>
      </w:r>
      <w:r>
        <w:t xml:space="preserve"> mbar). The dwell time was set to 16 ms and the resolution was 0.75 Da at peak base. The level of </w:t>
      </w:r>
      <w:r w:rsidRPr="005D7C6F">
        <w:rPr>
          <w:i/>
        </w:rPr>
        <w:t>N</w:t>
      </w:r>
      <w:r>
        <w:t xml:space="preserve">7-GA-Gua in each sample was determined from the ratio of the peak area of </w:t>
      </w:r>
      <w:r w:rsidRPr="005D7C6F">
        <w:rPr>
          <w:i/>
        </w:rPr>
        <w:t>N</w:t>
      </w:r>
      <w:r>
        <w:t>7-GA-Gua to that of the internal standard [</w:t>
      </w:r>
      <w:r w:rsidRPr="00CA244E">
        <w:rPr>
          <w:vertAlign w:val="superscript"/>
        </w:rPr>
        <w:t>15</w:t>
      </w:r>
      <w:r w:rsidRPr="005D7C6F">
        <w:rPr>
          <w:i/>
        </w:rPr>
        <w:t>N</w:t>
      </w:r>
      <w:r w:rsidRPr="00CA244E">
        <w:rPr>
          <w:vertAlign w:val="subscript"/>
        </w:rPr>
        <w:t>5</w:t>
      </w:r>
      <w:r>
        <w:t>]</w:t>
      </w:r>
      <w:r w:rsidRPr="005D7C6F">
        <w:rPr>
          <w:i/>
        </w:rPr>
        <w:t>N</w:t>
      </w:r>
      <w:r>
        <w:t xml:space="preserve">7-GA-Gua. </w:t>
      </w:r>
    </w:p>
    <w:p w14:paraId="5CED7F59" w14:textId="77777777" w:rsidR="00CE494C" w:rsidRDefault="00CE494C" w:rsidP="003C5F4B">
      <w:pPr>
        <w:spacing w:line="360" w:lineRule="auto"/>
        <w:jc w:val="both"/>
      </w:pPr>
    </w:p>
    <w:p w14:paraId="68B58554" w14:textId="1B657E38" w:rsidR="00CE494C" w:rsidRPr="00141487" w:rsidRDefault="00CE494C" w:rsidP="003C5F4B">
      <w:pPr>
        <w:spacing w:line="360" w:lineRule="auto"/>
        <w:jc w:val="both"/>
        <w:rPr>
          <w:b/>
        </w:rPr>
      </w:pPr>
      <w:r w:rsidRPr="00141487">
        <w:rPr>
          <w:b/>
        </w:rPr>
        <w:t xml:space="preserve">Calibration line for </w:t>
      </w:r>
      <w:r w:rsidRPr="005D7C6F">
        <w:rPr>
          <w:b/>
          <w:i/>
        </w:rPr>
        <w:t>N</w:t>
      </w:r>
      <w:r w:rsidRPr="00141487">
        <w:rPr>
          <w:b/>
        </w:rPr>
        <w:t>7</w:t>
      </w:r>
      <w:r>
        <w:rPr>
          <w:b/>
        </w:rPr>
        <w:t>-</w:t>
      </w:r>
      <w:r w:rsidRPr="00141487">
        <w:rPr>
          <w:b/>
        </w:rPr>
        <w:t>GA</w:t>
      </w:r>
      <w:r>
        <w:rPr>
          <w:b/>
        </w:rPr>
        <w:t>-</w:t>
      </w:r>
      <w:r w:rsidR="001A0413">
        <w:rPr>
          <w:b/>
        </w:rPr>
        <w:t>Gua</w:t>
      </w:r>
    </w:p>
    <w:p w14:paraId="16C8E7CC" w14:textId="0EA560C5" w:rsidR="00CE494C" w:rsidRDefault="00CE494C" w:rsidP="003C5F4B">
      <w:pPr>
        <w:spacing w:line="360" w:lineRule="auto"/>
        <w:jc w:val="both"/>
      </w:pPr>
      <w:r>
        <w:t xml:space="preserve">The calibration line was constructed by analysing different amounts of the </w:t>
      </w:r>
      <w:r w:rsidRPr="00CE494C">
        <w:rPr>
          <w:i/>
        </w:rPr>
        <w:t>N</w:t>
      </w:r>
      <w:r>
        <w:t xml:space="preserve">7-GA-Gua (ranging </w:t>
      </w:r>
      <w:r w:rsidRPr="00AD037B">
        <w:t>from 0.5 to 2000 fmol</w:t>
      </w:r>
      <w:r>
        <w:t xml:space="preserve"> detected on column) spiked with the internal standard [</w:t>
      </w:r>
      <w:r w:rsidRPr="488CF0B7">
        <w:rPr>
          <w:vertAlign w:val="superscript"/>
        </w:rPr>
        <w:t>15</w:t>
      </w:r>
      <w:r w:rsidRPr="005D7C6F">
        <w:rPr>
          <w:i/>
        </w:rPr>
        <w:t>N</w:t>
      </w:r>
      <w:r w:rsidRPr="488CF0B7">
        <w:rPr>
          <w:vertAlign w:val="subscript"/>
        </w:rPr>
        <w:t>5</w:t>
      </w:r>
      <w:r>
        <w:t>]</w:t>
      </w:r>
      <w:r w:rsidRPr="005D7C6F">
        <w:rPr>
          <w:i/>
        </w:rPr>
        <w:t>N</w:t>
      </w:r>
      <w:r>
        <w:t xml:space="preserve">7-GA-Gua (500 fmol detected on column). The intra- assay coefficients of variation of the LC-MS/MS method, were obtained following the analysis of 2.5, 25, and 250 fmol of </w:t>
      </w:r>
      <w:r w:rsidRPr="005D7C6F">
        <w:rPr>
          <w:i/>
        </w:rPr>
        <w:t>N</w:t>
      </w:r>
      <w:r>
        <w:t>7-GA-Gua standards on column and the inter-assay coefficients of variation obtained on four different days.</w:t>
      </w:r>
    </w:p>
    <w:p w14:paraId="34712F63" w14:textId="77777777" w:rsidR="00CE494C" w:rsidRDefault="00CE494C" w:rsidP="003C5F4B">
      <w:pPr>
        <w:spacing w:line="360" w:lineRule="auto"/>
        <w:jc w:val="both"/>
      </w:pPr>
      <w:r>
        <w:br w:type="page"/>
      </w:r>
      <w:r>
        <w:rPr>
          <w:b/>
        </w:rPr>
        <w:lastRenderedPageBreak/>
        <w:t>Results:</w:t>
      </w:r>
    </w:p>
    <w:p w14:paraId="7533BE3B" w14:textId="342A8764" w:rsidR="00CE494C" w:rsidRDefault="00CE494C" w:rsidP="003C5F4B">
      <w:pPr>
        <w:spacing w:line="360" w:lineRule="auto"/>
        <w:jc w:val="both"/>
      </w:pPr>
      <w:r>
        <w:rPr>
          <w:b/>
          <w:bCs/>
        </w:rPr>
        <w:t>Synthesis:</w:t>
      </w:r>
      <w:r>
        <w:t xml:space="preserve">  </w:t>
      </w:r>
      <w:bookmarkStart w:id="2" w:name="OLE_LINK3"/>
      <w:r>
        <w:t xml:space="preserve">The </w:t>
      </w:r>
      <w:r w:rsidRPr="005D7C6F">
        <w:rPr>
          <w:i/>
        </w:rPr>
        <w:t>N</w:t>
      </w:r>
      <w:r>
        <w:t xml:space="preserve">7-GA-Gua  </w:t>
      </w:r>
      <w:bookmarkEnd w:id="2"/>
      <w:r>
        <w:t xml:space="preserve">adduct standard was synthesised (with a 30% yield) as described by Segerback </w:t>
      </w:r>
      <w:r w:rsidRPr="00540658">
        <w:rPr>
          <w:i/>
        </w:rPr>
        <w:t>et al</w:t>
      </w:r>
      <w:r w:rsidRPr="006B6872">
        <w:rPr>
          <w:i/>
        </w:rPr>
        <w:t>.</w:t>
      </w:r>
      <w:r w:rsidRPr="006B6872">
        <w:t xml:space="preserve"> </w:t>
      </w:r>
      <w:r w:rsidR="00AD037B" w:rsidRPr="006B6872">
        <w:fldChar w:fldCharType="begin"/>
      </w:r>
      <w:r w:rsidR="0064353E">
        <w:instrText xml:space="preserve"> ADDIN EN.CITE &lt;EndNote&gt;&lt;Cite&gt;&lt;Author&gt;Segerback&lt;/Author&gt;&lt;Year&gt;1995&lt;/Year&gt;&lt;RecNum&gt;26&lt;/RecNum&gt;&lt;DisplayText&gt;&lt;style face="superscript"&gt;19&lt;/style&gt;&lt;/DisplayText&gt;&lt;record&gt;&lt;rec-number&gt;26&lt;/rec-number&gt;&lt;foreign-keys&gt;&lt;key app="EN" db-id="zrwzs0rabep2afepev95stv7et0prtf2vza5" timestamp="1632917111"&gt;26&lt;/key&gt;&lt;/foreign-keys&gt;&lt;ref-type name="Journal Article"&gt;17&lt;/ref-type&gt;&lt;contributors&gt;&lt;authors&gt;&lt;author&gt;Segerback, D.&lt;/author&gt;&lt;author&gt;Calleman, C. J.&lt;/author&gt;&lt;author&gt;Schroeder, J. L.&lt;/author&gt;&lt;author&gt;Costa, L. G.&lt;/author&gt;&lt;author&gt;Faustman, E. M.&lt;/author&gt;&lt;/authors&gt;&lt;/contributors&gt;&lt;auth-address&gt;UNIV WASHINGTON, CTR CHILD DEV, SEATTLE, WA 98195 USA. UNIV WASHINGTON, CTR MENTAL RETARDAT, SEATTLE, WA 98195 USA.&amp;#xD;SEGERBACK, D (corresponding author), KAROLINSKA INST, NOVUM, CTR NUTR &amp;amp; TOXICOL, S-14157 HUDDINGE, SWEDEN.&lt;/auth-address&gt;&lt;titles&gt;&lt;title&gt;Formation of N-7-(2-carbamoyl-2-hydroxyethyl)guanine in DNA of the mouse and the rat following intraperitoneal administration of C-14 acrylamide&lt;/title&gt;&lt;secondary-title&gt;Carcinogenesis&lt;/secondary-title&gt;&lt;alt-title&gt;Carcinogenesis&lt;/alt-title&gt;&lt;/titles&gt;&lt;periodical&gt;&lt;full-title&gt;Carcinogenesis&lt;/full-title&gt;&lt;abbr-1&gt;Carcinogenesis&lt;/abbr-1&gt;&lt;/periodical&gt;&lt;alt-periodical&gt;&lt;full-title&gt;Carcinogenesis&lt;/full-title&gt;&lt;abbr-1&gt;Carcinogenesis&lt;/abbr-1&gt;&lt;/alt-periodical&gt;&lt;pages&gt;1161-1165&lt;/pages&gt;&lt;volume&gt;16&lt;/volume&gt;&lt;number&gt;5&lt;/number&gt;&lt;keywords&gt;&lt;keyword&gt;hemoglobin adduct formation&lt;/keyword&gt;&lt;keyword&gt;metabolite glycidamide&lt;/keyword&gt;&lt;keyword&gt;acrylamide&lt;/keyword&gt;&lt;keyword&gt;mice&lt;/keyword&gt;&lt;keyword&gt;alkylation&lt;/keyword&gt;&lt;keyword&gt;binding&lt;/keyword&gt;&lt;keyword&gt;sencar&lt;/keyword&gt;&lt;keyword&gt;Oncology&lt;/keyword&gt;&lt;/keywords&gt;&lt;dates&gt;&lt;year&gt;1995&lt;/year&gt;&lt;pub-dates&gt;&lt;date&gt;May&lt;/date&gt;&lt;/pub-dates&gt;&lt;/dates&gt;&lt;isbn&gt;0143-3334&lt;/isbn&gt;&lt;accession-num&gt;WOS:A1995QZ45600027&lt;/accession-num&gt;&lt;work-type&gt;Article&lt;/work-type&gt;&lt;urls&gt;&lt;related-urls&gt;&lt;url&gt;&lt;style face="underline" font="default" size="100%"&gt;&amp;lt;Go to ISI&amp;gt;://WOS:A1995QZ45600027&lt;/style&gt;&lt;/url&gt;&lt;/related-urls&gt;&lt;/urls&gt;&lt;electronic-resource-num&gt;10.1093/carcin/16.5.1161&lt;/electronic-resource-num&gt;&lt;language&gt;English&lt;/language&gt;&lt;/record&gt;&lt;/Cite&gt;&lt;/EndNote&gt;</w:instrText>
      </w:r>
      <w:r w:rsidR="00AD037B" w:rsidRPr="006B6872">
        <w:fldChar w:fldCharType="separate"/>
      </w:r>
      <w:r w:rsidR="0055524D" w:rsidRPr="0055524D">
        <w:rPr>
          <w:noProof/>
          <w:vertAlign w:val="superscript"/>
        </w:rPr>
        <w:t>19</w:t>
      </w:r>
      <w:r w:rsidR="00AD037B" w:rsidRPr="006B6872">
        <w:fldChar w:fldCharType="end"/>
      </w:r>
      <w:r w:rsidR="00D60E37" w:rsidRPr="006B6872">
        <w:t>.</w:t>
      </w:r>
      <w:r w:rsidR="00D60E37">
        <w:t xml:space="preserve">  </w:t>
      </w:r>
      <w:r>
        <w:t xml:space="preserve">Figure </w:t>
      </w:r>
      <w:r w:rsidR="00F4686F">
        <w:t>2A</w:t>
      </w:r>
      <w:r>
        <w:t xml:space="preserve"> shows a typical product ion spectrum obtained following collision induced dissociation MS/MS.  The fragmentation of the </w:t>
      </w:r>
      <w:r w:rsidRPr="005D7C6F">
        <w:rPr>
          <w:i/>
        </w:rPr>
        <w:t>N</w:t>
      </w:r>
      <w:r>
        <w:t xml:space="preserve">7-GA-Gua 239 </w:t>
      </w:r>
      <w:r w:rsidRPr="009F693F">
        <w:rPr>
          <w:i/>
        </w:rPr>
        <w:t>m/</w:t>
      </w:r>
      <w:r>
        <w:t>z [M+H]</w:t>
      </w:r>
      <w:r w:rsidRPr="003403D2">
        <w:rPr>
          <w:vertAlign w:val="superscript"/>
        </w:rPr>
        <w:t>+</w:t>
      </w:r>
      <w:r w:rsidRPr="003D0EDC">
        <w:t xml:space="preserve"> </w:t>
      </w:r>
      <w:r>
        <w:t>ion</w:t>
      </w:r>
      <w:r w:rsidDel="003E05D2">
        <w:t xml:space="preserve"> </w:t>
      </w:r>
      <w:r>
        <w:t>resulted in  product ions at 194</w:t>
      </w:r>
      <w:r w:rsidRPr="003E05D2">
        <w:rPr>
          <w:i/>
        </w:rPr>
        <w:t xml:space="preserve"> m/</w:t>
      </w:r>
      <w:r>
        <w:t>z, 152</w:t>
      </w:r>
      <w:r w:rsidRPr="003E05D2">
        <w:rPr>
          <w:i/>
        </w:rPr>
        <w:t xml:space="preserve"> m/</w:t>
      </w:r>
      <w:r>
        <w:t xml:space="preserve">z , 135 </w:t>
      </w:r>
      <w:r w:rsidRPr="003E05D2">
        <w:rPr>
          <w:i/>
        </w:rPr>
        <w:t>m/</w:t>
      </w:r>
      <w:r>
        <w:t>z and 88</w:t>
      </w:r>
      <w:r w:rsidRPr="003E05D2">
        <w:rPr>
          <w:i/>
        </w:rPr>
        <w:t xml:space="preserve"> m/</w:t>
      </w:r>
      <w:r>
        <w:t>z . The 88</w:t>
      </w:r>
      <w:r w:rsidRPr="00EA6AFD">
        <w:rPr>
          <w:i/>
        </w:rPr>
        <w:t xml:space="preserve"> </w:t>
      </w:r>
      <w:r w:rsidRPr="003E05D2">
        <w:rPr>
          <w:i/>
        </w:rPr>
        <w:t>m/</w:t>
      </w:r>
      <w:r>
        <w:t>z ion corresponds to fragmentation to glycidamide and 152</w:t>
      </w:r>
      <w:r w:rsidRPr="00EA6AFD">
        <w:rPr>
          <w:i/>
        </w:rPr>
        <w:t xml:space="preserve"> </w:t>
      </w:r>
      <w:r w:rsidRPr="003E05D2">
        <w:rPr>
          <w:i/>
        </w:rPr>
        <w:t>m/</w:t>
      </w:r>
      <w:r>
        <w:t>z results from fragmentation to guanine base [B+H</w:t>
      </w:r>
      <w:r w:rsidRPr="0006379B">
        <w:rPr>
          <w:vertAlign w:val="subscript"/>
        </w:rPr>
        <w:t>2</w:t>
      </w:r>
      <w:r>
        <w:t>]</w:t>
      </w:r>
      <w:r w:rsidRPr="003403D2">
        <w:rPr>
          <w:vertAlign w:val="superscript"/>
        </w:rPr>
        <w:t>+</w:t>
      </w:r>
      <w:r>
        <w:t xml:space="preserve">. The transition from 239 to 152 </w:t>
      </w:r>
      <w:r w:rsidRPr="00540658">
        <w:rPr>
          <w:i/>
        </w:rPr>
        <w:t>m/z</w:t>
      </w:r>
      <w:r>
        <w:t xml:space="preserve"> was chosen as the SRM quantifier transition since the 152</w:t>
      </w:r>
      <w:r w:rsidRPr="00EA6AFD">
        <w:rPr>
          <w:i/>
        </w:rPr>
        <w:t xml:space="preserve"> </w:t>
      </w:r>
      <w:r w:rsidRPr="003E05D2">
        <w:rPr>
          <w:i/>
        </w:rPr>
        <w:t>m/</w:t>
      </w:r>
      <w:r>
        <w:t>z ion was the most abundant product ion. A similar product ion spectrum was obtained for the [</w:t>
      </w:r>
      <w:r w:rsidRPr="00CA244E">
        <w:rPr>
          <w:vertAlign w:val="superscript"/>
        </w:rPr>
        <w:t>15</w:t>
      </w:r>
      <w:r w:rsidRPr="005D7C6F">
        <w:rPr>
          <w:i/>
        </w:rPr>
        <w:t>N</w:t>
      </w:r>
      <w:r w:rsidRPr="00CA244E">
        <w:rPr>
          <w:vertAlign w:val="subscript"/>
        </w:rPr>
        <w:t>5</w:t>
      </w:r>
      <w:r>
        <w:t>]</w:t>
      </w:r>
      <w:r w:rsidRPr="005D7C6F">
        <w:rPr>
          <w:i/>
        </w:rPr>
        <w:t>N</w:t>
      </w:r>
      <w:r>
        <w:t xml:space="preserve">7-GA-Gua stable isotope labelled internal standard as shown in </w:t>
      </w:r>
      <w:r w:rsidRPr="006B6872">
        <w:t xml:space="preserve">Figure </w:t>
      </w:r>
      <w:r w:rsidR="00F4686F" w:rsidRPr="006B6872">
        <w:t>2</w:t>
      </w:r>
      <w:r w:rsidRPr="006B6872">
        <w:t>B</w:t>
      </w:r>
      <w:r>
        <w:t xml:space="preserve"> with the expected higher </w:t>
      </w:r>
      <w:r w:rsidRPr="00540658">
        <w:rPr>
          <w:i/>
        </w:rPr>
        <w:t>m/z</w:t>
      </w:r>
      <w:r>
        <w:t xml:space="preserve"> for each guanine base fragment ion due to the presence of the [</w:t>
      </w:r>
      <w:r w:rsidRPr="00CA244E">
        <w:rPr>
          <w:vertAlign w:val="superscript"/>
        </w:rPr>
        <w:t>15</w:t>
      </w:r>
      <w:r w:rsidRPr="005D7C6F">
        <w:rPr>
          <w:i/>
        </w:rPr>
        <w:t>N</w:t>
      </w:r>
      <w:r>
        <w:t xml:space="preserve">]-labelled nitrogen atoms. The SRM transition from 244 to 157 </w:t>
      </w:r>
      <w:r w:rsidRPr="00EA6AFD">
        <w:rPr>
          <w:i/>
        </w:rPr>
        <w:t>m/z</w:t>
      </w:r>
      <w:r>
        <w:t xml:space="preserve"> was chosen as the quantifier transition for the internal standard. </w:t>
      </w:r>
    </w:p>
    <w:p w14:paraId="5D15D265" w14:textId="77777777" w:rsidR="00CE494C" w:rsidRDefault="00CE494C" w:rsidP="003C5F4B">
      <w:pPr>
        <w:spacing w:line="360" w:lineRule="auto"/>
        <w:jc w:val="both"/>
      </w:pPr>
    </w:p>
    <w:p w14:paraId="29355B5D" w14:textId="77777777" w:rsidR="00CE494C" w:rsidRPr="00141487" w:rsidRDefault="00CE494C" w:rsidP="003C5F4B">
      <w:pPr>
        <w:spacing w:line="360" w:lineRule="auto"/>
        <w:jc w:val="both"/>
        <w:rPr>
          <w:b/>
        </w:rPr>
      </w:pPr>
      <w:r w:rsidRPr="005D37F8">
        <w:rPr>
          <w:b/>
        </w:rPr>
        <w:t>Validation of the LC-MS/MS method</w:t>
      </w:r>
      <w:r>
        <w:rPr>
          <w:b/>
        </w:rPr>
        <w:t>:</w:t>
      </w:r>
      <w:r w:rsidRPr="005D37F8">
        <w:rPr>
          <w:b/>
        </w:rPr>
        <w:t xml:space="preserve"> </w:t>
      </w:r>
    </w:p>
    <w:p w14:paraId="7EFEBD1F" w14:textId="2EC31463" w:rsidR="00CE494C" w:rsidRDefault="00CE494C" w:rsidP="003C5F4B">
      <w:pPr>
        <w:spacing w:line="360" w:lineRule="auto"/>
        <w:jc w:val="both"/>
      </w:pPr>
      <w:r>
        <w:t xml:space="preserve">A LC-MS/MS calibration line for the detection of </w:t>
      </w:r>
      <w:r w:rsidRPr="005D7C6F">
        <w:rPr>
          <w:i/>
        </w:rPr>
        <w:t>N</w:t>
      </w:r>
      <w:r>
        <w:t xml:space="preserve">7-GA-Gua was obtained by analysing different amounts of the </w:t>
      </w:r>
      <w:r w:rsidRPr="005D7C6F">
        <w:rPr>
          <w:i/>
        </w:rPr>
        <w:t>N</w:t>
      </w:r>
      <w:r>
        <w:t>7-GA-Gua standard spiked with a constant amount of the stable isotope internal standard [</w:t>
      </w:r>
      <w:r w:rsidRPr="488CF0B7">
        <w:rPr>
          <w:vertAlign w:val="superscript"/>
        </w:rPr>
        <w:t>15</w:t>
      </w:r>
      <w:r w:rsidRPr="005D7C6F">
        <w:rPr>
          <w:i/>
        </w:rPr>
        <w:t>N</w:t>
      </w:r>
      <w:r w:rsidRPr="488CF0B7">
        <w:rPr>
          <w:vertAlign w:val="subscript"/>
        </w:rPr>
        <w:t>5</w:t>
      </w:r>
      <w:r>
        <w:t>]</w:t>
      </w:r>
      <w:r w:rsidRPr="005D7C6F">
        <w:rPr>
          <w:i/>
        </w:rPr>
        <w:t>N</w:t>
      </w:r>
      <w:r>
        <w:t xml:space="preserve">7-GA-Gua (500 fmol). A linear response over the range from 0.5 to 2000 fmol was obtained for the detection of </w:t>
      </w:r>
      <w:r w:rsidRPr="005D7C6F">
        <w:rPr>
          <w:i/>
        </w:rPr>
        <w:t>N</w:t>
      </w:r>
      <w:r>
        <w:t xml:space="preserve">7-GA-Gua with a linear regression correlation coefficient (r) of 0.999 (y = 0.0020x) as shown in Figure </w:t>
      </w:r>
      <w:r w:rsidR="00F4686F">
        <w:t>2C</w:t>
      </w:r>
      <w:r>
        <w:t xml:space="preserve">. The limit of detection of the method was 0.25 fmol (S/N = 3.7), and the lower limit of quantitation was 0.50 fmol (S/N = 9.1). The intra- and inter-assay coefficients of variation of the method, which were obtained following the analysis of 2.5, 25, and 250 fmol of the </w:t>
      </w:r>
      <w:r w:rsidRPr="005D7C6F">
        <w:rPr>
          <w:i/>
        </w:rPr>
        <w:t>N</w:t>
      </w:r>
      <w:r>
        <w:t>7-GA-Gua standard on column, are shown in Table 1.</w:t>
      </w:r>
    </w:p>
    <w:p w14:paraId="7C3D3980" w14:textId="0CF1E845" w:rsidR="00D969BB" w:rsidRDefault="00D969BB" w:rsidP="003C5F4B">
      <w:pPr>
        <w:spacing w:line="360" w:lineRule="auto"/>
        <w:jc w:val="both"/>
      </w:pPr>
      <w:r w:rsidRPr="00D969BB">
        <w:t xml:space="preserve">Recovery experiments for the method were performed using calf thymus (ct) DNA as the matrix spiked with different amounts of the </w:t>
      </w:r>
      <w:r w:rsidRPr="005D6598">
        <w:rPr>
          <w:i/>
        </w:rPr>
        <w:t>N</w:t>
      </w:r>
      <w:r w:rsidRPr="00D969BB">
        <w:t xml:space="preserve">7-GA-Gua standard. Following adjustment for background levels of </w:t>
      </w:r>
      <w:r w:rsidRPr="005D6598">
        <w:rPr>
          <w:i/>
        </w:rPr>
        <w:t>N</w:t>
      </w:r>
      <w:r w:rsidRPr="00D969BB">
        <w:t xml:space="preserve">7-GA-Gua present in ctDNA the percentage recovery for </w:t>
      </w:r>
      <w:r w:rsidRPr="005D6598">
        <w:rPr>
          <w:i/>
        </w:rPr>
        <w:t>N</w:t>
      </w:r>
      <w:r w:rsidRPr="00D969BB">
        <w:t xml:space="preserve">7-GA-Gua was found to be 113.1, 106.4 and 89.1% at 33, 166 and 333 fmol of </w:t>
      </w:r>
      <w:r w:rsidRPr="005D6598">
        <w:rPr>
          <w:i/>
        </w:rPr>
        <w:t>N</w:t>
      </w:r>
      <w:r w:rsidRPr="00D969BB">
        <w:t>7-GA-Gua spiked into ctDNA, respectively (Supplementary Information, Figure S2, S3 and Table S1, S2)</w:t>
      </w:r>
      <w:r>
        <w:t>.</w:t>
      </w:r>
    </w:p>
    <w:p w14:paraId="0DAA5343" w14:textId="77777777" w:rsidR="00CE494C" w:rsidRDefault="00CE494C" w:rsidP="003C5F4B">
      <w:pPr>
        <w:spacing w:line="360" w:lineRule="auto"/>
        <w:jc w:val="both"/>
      </w:pPr>
    </w:p>
    <w:p w14:paraId="5A48F4B3" w14:textId="77777777" w:rsidR="00CE494C" w:rsidRPr="005D7C6F" w:rsidRDefault="00CE494C" w:rsidP="003C5F4B">
      <w:pPr>
        <w:spacing w:line="360" w:lineRule="auto"/>
        <w:jc w:val="both"/>
        <w:rPr>
          <w:b/>
        </w:rPr>
      </w:pPr>
      <w:r w:rsidRPr="005D7C6F">
        <w:rPr>
          <w:b/>
        </w:rPr>
        <w:t>Volunteer participants</w:t>
      </w:r>
    </w:p>
    <w:p w14:paraId="3BE05C2E" w14:textId="37684B6D" w:rsidR="00CE494C" w:rsidRDefault="00CE494C" w:rsidP="003C5F4B">
      <w:pPr>
        <w:spacing w:line="360" w:lineRule="auto"/>
        <w:jc w:val="both"/>
      </w:pPr>
      <w:r>
        <w:lastRenderedPageBreak/>
        <w:t xml:space="preserve">Of the 24 volunteers recruited to the study, 17 samples provided the minimum amount of DNA required for the LC-MS/MS assay.  The details of these volunteers </w:t>
      </w:r>
      <w:r w:rsidR="00F57BB4">
        <w:t xml:space="preserve">are </w:t>
      </w:r>
      <w:r>
        <w:t xml:space="preserve">summarised in Table </w:t>
      </w:r>
      <w:r w:rsidR="00F4686F">
        <w:t>2.</w:t>
      </w:r>
    </w:p>
    <w:p w14:paraId="293D32CB" w14:textId="77777777" w:rsidR="00CE494C" w:rsidRDefault="00CE494C" w:rsidP="003C5F4B">
      <w:pPr>
        <w:spacing w:line="360" w:lineRule="auto"/>
        <w:jc w:val="both"/>
      </w:pPr>
    </w:p>
    <w:p w14:paraId="2BD266AC" w14:textId="77777777" w:rsidR="00CE494C" w:rsidRPr="005D7C6F" w:rsidRDefault="00CE494C" w:rsidP="003C5F4B">
      <w:pPr>
        <w:spacing w:line="360" w:lineRule="auto"/>
        <w:jc w:val="both"/>
        <w:rPr>
          <w:b/>
        </w:rPr>
      </w:pPr>
      <w:r w:rsidRPr="005D7C6F">
        <w:rPr>
          <w:b/>
        </w:rPr>
        <w:t>Food frequency data</w:t>
      </w:r>
    </w:p>
    <w:p w14:paraId="41B98E8E" w14:textId="3EF2AD0D" w:rsidR="00CE494C" w:rsidRDefault="00342389" w:rsidP="003C5F4B">
      <w:pPr>
        <w:spacing w:line="360" w:lineRule="auto"/>
        <w:jc w:val="both"/>
      </w:pPr>
      <w:r>
        <w:t xml:space="preserve">The estimated mean AA intake was analysed by food group category, as described </w:t>
      </w:r>
      <w:r w:rsidR="00FD1CE8">
        <w:t xml:space="preserve">in the FSA report Hamlet </w:t>
      </w:r>
      <w:r w:rsidR="00FD1CE8" w:rsidRPr="005D6598">
        <w:rPr>
          <w:i/>
        </w:rPr>
        <w:t>et al</w:t>
      </w:r>
      <w:r w:rsidR="00FD1CE8">
        <w:t xml:space="preserve">, 2019 </w:t>
      </w:r>
      <w:r w:rsidR="00FD1CE8">
        <w:fldChar w:fldCharType="begin"/>
      </w:r>
      <w:r w:rsidR="00FD1CE8">
        <w:instrText xml:space="preserve"> ADDIN EN.CITE &lt;EndNote&gt;&lt;Cite&gt;&lt;Author&gt;Colin G. Hamlet&lt;/Author&gt;&lt;Year&gt;2019&lt;/Year&gt;&lt;RecNum&gt;12&lt;/RecNum&gt;&lt;DisplayText&gt;&lt;style face="superscript"&gt;2&lt;/style&gt;&lt;/DisplayText&gt;&lt;record&gt;&lt;rec-number&gt;12&lt;/rec-number&gt;&lt;foreign-keys&gt;&lt;key app="EN" db-id="zrwzs0rabep2afepev95stv7et0prtf2vza5" timestamp="1632915784"&gt;12&lt;/key&gt;&lt;/foreign-keys&gt;&lt;ref-type name="Report"&gt;27&lt;/ref-type&gt;&lt;contributors&gt;&lt;authors&gt;&lt;author&gt;Colin G. Hamlet, Li Liang, Ben Baxter, Donika Apostilova, Rozeela Ali&lt;/author&gt;&lt;/authors&gt;&lt;/contributors&gt;&lt;titles&gt;&lt;title&gt;Survey of Acrylamide and Furans in UK Retail Products: Summaries and Trends for Samples Purchased Between January 2014 and November 2018&lt;/title&gt;&lt;/titles&gt;&lt;number&gt;C041&lt;/number&gt;&lt;dates&gt;&lt;year&gt;2019&lt;/year&gt;&lt;/dates&gt;&lt;urls&gt;&lt;related-urls&gt;&lt;url&gt;https://www.food.gov.uk/sites/default/files/media/document/acrylamide-and-furans-survey-summary-report-2014-18_0.pdf&lt;/url&gt;&lt;/related-urls&gt;&lt;/urls&gt;&lt;/record&gt;&lt;/Cite&gt;&lt;/EndNote&gt;</w:instrText>
      </w:r>
      <w:r w:rsidR="00FD1CE8">
        <w:fldChar w:fldCharType="separate"/>
      </w:r>
      <w:r w:rsidR="00FD1CE8" w:rsidRPr="00FD1CE8">
        <w:rPr>
          <w:noProof/>
          <w:vertAlign w:val="superscript"/>
        </w:rPr>
        <w:t>2</w:t>
      </w:r>
      <w:r w:rsidR="00FD1CE8">
        <w:fldChar w:fldCharType="end"/>
      </w:r>
      <w:r w:rsidR="009002E7">
        <w:t xml:space="preserve"> (</w:t>
      </w:r>
      <w:r w:rsidR="0017678E">
        <w:t>S</w:t>
      </w:r>
      <w:r w:rsidR="009002E7">
        <w:t xml:space="preserve">upplementary </w:t>
      </w:r>
      <w:r w:rsidR="0017678E">
        <w:t>I</w:t>
      </w:r>
      <w:r w:rsidR="009002E7">
        <w:t xml:space="preserve">nformation, </w:t>
      </w:r>
      <w:r w:rsidR="0017678E">
        <w:t>T</w:t>
      </w:r>
      <w:r w:rsidR="009002E7">
        <w:t xml:space="preserve">able </w:t>
      </w:r>
      <w:r w:rsidR="0017678E">
        <w:t>S3</w:t>
      </w:r>
      <w:r w:rsidR="009002E7">
        <w:t>)</w:t>
      </w:r>
      <w:r w:rsidR="0017678E">
        <w:t xml:space="preserve">. </w:t>
      </w:r>
      <w:r w:rsidR="00FD1CE8">
        <w:t xml:space="preserve"> </w:t>
      </w:r>
      <w:r w:rsidR="0017678E">
        <w:t>T</w:t>
      </w:r>
      <w:r w:rsidR="00CE494C">
        <w:t xml:space="preserve">he biggest contributor </w:t>
      </w:r>
      <w:r w:rsidR="00FD1CE8">
        <w:t xml:space="preserve">was found to be </w:t>
      </w:r>
      <w:r w:rsidR="00CE494C">
        <w:t>potatoes, with roast and chipped (deep-fried) potatoes (cat. 10.5 and cat. 1) and potato crisps (cat. 2) accounting for over half of the AA, with 29.7% and 26.6% of the total intake</w:t>
      </w:r>
      <w:r w:rsidR="00327DFE">
        <w:t>,</w:t>
      </w:r>
      <w:r w:rsidR="00CE494C">
        <w:t xml:space="preserve"> respectively.  Baked goods such as bread (cat. 4), cake (cat. 10.2), and biscuits (cat. 6.3) account for 3.1%, 7.0% and 7.6% respectively.  Cereals contribute (cat. 5) 9.3% and coffee contributes 7.0% (cat. 7).  The remaining 9.7% contribution is from other products (cat. 10) which includes non-potato savoury snacks and chocolate</w:t>
      </w:r>
      <w:r w:rsidR="00F4686F">
        <w:t xml:space="preserve"> (</w:t>
      </w:r>
      <w:r w:rsidR="00F4686F" w:rsidRPr="005D6598">
        <w:t>Figure 3</w:t>
      </w:r>
      <w:r w:rsidR="00F4686F">
        <w:t>)</w:t>
      </w:r>
      <w:r w:rsidR="00CE494C">
        <w:t>.</w:t>
      </w:r>
    </w:p>
    <w:p w14:paraId="069EAEAA" w14:textId="77777777" w:rsidR="00CE494C" w:rsidRDefault="00CE494C" w:rsidP="003C5F4B">
      <w:pPr>
        <w:spacing w:line="360" w:lineRule="auto"/>
        <w:jc w:val="both"/>
      </w:pPr>
    </w:p>
    <w:p w14:paraId="109F5167" w14:textId="77777777" w:rsidR="00CE494C" w:rsidRDefault="00CE494C" w:rsidP="003C5F4B">
      <w:pPr>
        <w:spacing w:line="360" w:lineRule="auto"/>
        <w:jc w:val="both"/>
      </w:pPr>
      <w:r>
        <w:rPr>
          <w:b/>
          <w:bCs/>
        </w:rPr>
        <w:t>Sample preparation:</w:t>
      </w:r>
    </w:p>
    <w:p w14:paraId="4B02A53F" w14:textId="1B5380AF" w:rsidR="00CE494C" w:rsidRDefault="00CE494C" w:rsidP="003C5F4B">
      <w:pPr>
        <w:spacing w:line="360" w:lineRule="auto"/>
        <w:jc w:val="both"/>
      </w:pPr>
      <w:r>
        <w:t>The extracted human DNA samples were dissolved in LC-MS grade water and were heated at 70°C for 1h. The resulting depurinated DNA samples were the</w:t>
      </w:r>
      <w:r w:rsidR="006C43CC">
        <w:t>n subjected to filtration using</w:t>
      </w:r>
      <w:r>
        <w:t xml:space="preserve"> 10K MWCO cut-off filters to separate the </w:t>
      </w:r>
      <w:r w:rsidRPr="005D7C6F">
        <w:rPr>
          <w:i/>
        </w:rPr>
        <w:t>N</w:t>
      </w:r>
      <w:r>
        <w:t>7-GA-Gua adduct from the unhydrolysed DNA back</w:t>
      </w:r>
      <w:r w:rsidR="000A27DB">
        <w:t>b</w:t>
      </w:r>
      <w:r>
        <w:t>one and then the filtrate was evaporated to dryness prior to analysis by LC-MS/MS</w:t>
      </w:r>
      <w:r w:rsidR="0015660C">
        <w:t xml:space="preserve">.  Samples were prepared for LC-MS/MS analysis by re-dissolving in </w:t>
      </w:r>
      <w:r w:rsidR="00F57BB4">
        <w:t xml:space="preserve">10 µL 0.1% formic acid containing </w:t>
      </w:r>
      <w:r w:rsidR="00D969BB" w:rsidRPr="00D969BB">
        <w:t>100</w:t>
      </w:r>
      <w:r w:rsidR="00D969BB">
        <w:t xml:space="preserve"> </w:t>
      </w:r>
      <w:r w:rsidR="00D969BB" w:rsidRPr="00D969BB">
        <w:t xml:space="preserve">fmol/µL </w:t>
      </w:r>
      <w:r w:rsidR="00F57BB4">
        <w:t xml:space="preserve"> [</w:t>
      </w:r>
      <w:r w:rsidR="00F57BB4" w:rsidRPr="00CA244E">
        <w:rPr>
          <w:vertAlign w:val="superscript"/>
        </w:rPr>
        <w:t>15</w:t>
      </w:r>
      <w:r w:rsidR="00F57BB4" w:rsidRPr="005D7C6F">
        <w:rPr>
          <w:i/>
        </w:rPr>
        <w:t>N</w:t>
      </w:r>
      <w:r w:rsidR="00F57BB4" w:rsidRPr="00CA244E">
        <w:rPr>
          <w:vertAlign w:val="subscript"/>
        </w:rPr>
        <w:t>5</w:t>
      </w:r>
      <w:r w:rsidR="00F57BB4">
        <w:t>]</w:t>
      </w:r>
      <w:r w:rsidR="00F57BB4" w:rsidRPr="005D7C6F">
        <w:rPr>
          <w:i/>
        </w:rPr>
        <w:t>N</w:t>
      </w:r>
      <w:r w:rsidR="00F57BB4">
        <w:t>7-GA-Gua.</w:t>
      </w:r>
    </w:p>
    <w:p w14:paraId="3F8A5101" w14:textId="77777777" w:rsidR="00CE494C" w:rsidRDefault="00CE494C" w:rsidP="003C5F4B">
      <w:pPr>
        <w:spacing w:line="360" w:lineRule="auto"/>
        <w:jc w:val="both"/>
      </w:pPr>
    </w:p>
    <w:p w14:paraId="38527B84" w14:textId="79E67583" w:rsidR="00CE494C" w:rsidRDefault="00CE494C" w:rsidP="003C5F4B">
      <w:pPr>
        <w:spacing w:line="360" w:lineRule="auto"/>
        <w:jc w:val="both"/>
        <w:rPr>
          <w:b/>
          <w:bCs/>
        </w:rPr>
      </w:pPr>
      <w:r w:rsidRPr="1123A00A">
        <w:rPr>
          <w:b/>
          <w:bCs/>
        </w:rPr>
        <w:t xml:space="preserve">Detection of </w:t>
      </w:r>
      <w:r w:rsidRPr="00D60E37">
        <w:rPr>
          <w:b/>
          <w:bCs/>
          <w:i/>
        </w:rPr>
        <w:t>N</w:t>
      </w:r>
      <w:r w:rsidRPr="1123A00A">
        <w:rPr>
          <w:b/>
          <w:bCs/>
        </w:rPr>
        <w:t>7</w:t>
      </w:r>
      <w:r w:rsidR="00D60E37">
        <w:rPr>
          <w:b/>
          <w:bCs/>
        </w:rPr>
        <w:t>-</w:t>
      </w:r>
      <w:r w:rsidRPr="1123A00A">
        <w:rPr>
          <w:b/>
          <w:bCs/>
        </w:rPr>
        <w:t>GA</w:t>
      </w:r>
      <w:r w:rsidR="00D60E37">
        <w:rPr>
          <w:b/>
          <w:bCs/>
        </w:rPr>
        <w:t>-</w:t>
      </w:r>
      <w:r w:rsidRPr="1123A00A">
        <w:rPr>
          <w:b/>
          <w:bCs/>
        </w:rPr>
        <w:t>Gua in human DNA</w:t>
      </w:r>
    </w:p>
    <w:p w14:paraId="4F593CDC" w14:textId="15710C75" w:rsidR="00CE494C" w:rsidRDefault="00CE494C" w:rsidP="003C5F4B">
      <w:pPr>
        <w:spacing w:line="360" w:lineRule="auto"/>
        <w:jc w:val="both"/>
      </w:pPr>
      <w:r w:rsidRPr="00E8186D">
        <w:rPr>
          <w:bCs/>
        </w:rPr>
        <w:t xml:space="preserve">The typical LC-MS/MS SRM ion chromatograms obtained for the determination of </w:t>
      </w:r>
      <w:r w:rsidRPr="005D7C6F">
        <w:rPr>
          <w:i/>
        </w:rPr>
        <w:t>N</w:t>
      </w:r>
      <w:r>
        <w:t>7-GA-Gua</w:t>
      </w:r>
      <w:r w:rsidRPr="006D7764">
        <w:t xml:space="preserve"> </w:t>
      </w:r>
      <w:r>
        <w:rPr>
          <w:bCs/>
        </w:rPr>
        <w:t>adducts</w:t>
      </w:r>
      <w:r w:rsidRPr="00E8186D">
        <w:rPr>
          <w:bCs/>
        </w:rPr>
        <w:t xml:space="preserve"> </w:t>
      </w:r>
      <w:r>
        <w:rPr>
          <w:bCs/>
        </w:rPr>
        <w:t xml:space="preserve">in a human blood </w:t>
      </w:r>
      <w:r w:rsidRPr="00E8186D">
        <w:rPr>
          <w:bCs/>
        </w:rPr>
        <w:t>DNA</w:t>
      </w:r>
      <w:r>
        <w:rPr>
          <w:bCs/>
        </w:rPr>
        <w:t xml:space="preserve"> sample containing 500 fmol on column of</w:t>
      </w:r>
      <w:r w:rsidRPr="00E8186D">
        <w:rPr>
          <w:bCs/>
        </w:rPr>
        <w:t xml:space="preserve"> </w:t>
      </w:r>
      <w:r>
        <w:rPr>
          <w:bCs/>
        </w:rPr>
        <w:t xml:space="preserve">the </w:t>
      </w:r>
      <w:r>
        <w:t>[</w:t>
      </w:r>
      <w:r w:rsidRPr="00CA244E">
        <w:rPr>
          <w:vertAlign w:val="superscript"/>
        </w:rPr>
        <w:t>15</w:t>
      </w:r>
      <w:r w:rsidRPr="005D7C6F">
        <w:rPr>
          <w:i/>
        </w:rPr>
        <w:t>N</w:t>
      </w:r>
      <w:r w:rsidRPr="00CA244E">
        <w:rPr>
          <w:vertAlign w:val="subscript"/>
        </w:rPr>
        <w:t>5</w:t>
      </w:r>
      <w:r>
        <w:t>]</w:t>
      </w:r>
      <w:r w:rsidRPr="005D7C6F">
        <w:rPr>
          <w:i/>
        </w:rPr>
        <w:t>N</w:t>
      </w:r>
      <w:r>
        <w:t>7-GA-Gua internal standard</w:t>
      </w:r>
      <w:r>
        <w:rPr>
          <w:bCs/>
        </w:rPr>
        <w:t xml:space="preserve"> are </w:t>
      </w:r>
      <w:r w:rsidRPr="00E8186D">
        <w:rPr>
          <w:bCs/>
        </w:rPr>
        <w:t xml:space="preserve">shown in </w:t>
      </w:r>
      <w:r w:rsidRPr="006B6872">
        <w:rPr>
          <w:bCs/>
        </w:rPr>
        <w:t xml:space="preserve">Figure </w:t>
      </w:r>
      <w:r w:rsidR="00711AA0" w:rsidRPr="006B6872">
        <w:rPr>
          <w:bCs/>
        </w:rPr>
        <w:t>4</w:t>
      </w:r>
      <w:r w:rsidR="00C97ACB" w:rsidRPr="006B6872">
        <w:rPr>
          <w:bCs/>
        </w:rPr>
        <w:t>A</w:t>
      </w:r>
      <w:r w:rsidRPr="006B6872">
        <w:rPr>
          <w:bCs/>
        </w:rPr>
        <w:t xml:space="preserve">. For comparison Figure </w:t>
      </w:r>
      <w:r w:rsidR="00711AA0" w:rsidRPr="006B6872">
        <w:rPr>
          <w:bCs/>
        </w:rPr>
        <w:t>4</w:t>
      </w:r>
      <w:r w:rsidR="00C97ACB" w:rsidRPr="006B6872">
        <w:rPr>
          <w:bCs/>
        </w:rPr>
        <w:t>B</w:t>
      </w:r>
      <w:r w:rsidRPr="006B6872">
        <w:rPr>
          <w:bCs/>
        </w:rPr>
        <w:t xml:space="preserve"> shows the typical LC-MS/MS SRM ion chromatograms obtained for the solvent blank containing 500 fmol on column of the </w:t>
      </w:r>
      <w:r w:rsidRPr="006B6872">
        <w:t>[</w:t>
      </w:r>
      <w:r w:rsidRPr="006B6872">
        <w:rPr>
          <w:vertAlign w:val="superscript"/>
        </w:rPr>
        <w:t>15</w:t>
      </w:r>
      <w:r w:rsidRPr="006B6872">
        <w:rPr>
          <w:i/>
        </w:rPr>
        <w:t>N</w:t>
      </w:r>
      <w:r w:rsidRPr="006B6872">
        <w:rPr>
          <w:vertAlign w:val="subscript"/>
        </w:rPr>
        <w:t>5</w:t>
      </w:r>
      <w:r w:rsidRPr="006B6872">
        <w:t>]</w:t>
      </w:r>
      <w:r w:rsidRPr="006B6872">
        <w:rPr>
          <w:i/>
        </w:rPr>
        <w:t>N</w:t>
      </w:r>
      <w:r w:rsidRPr="006B6872">
        <w:t xml:space="preserve">7-GA-Gua internal standard.  The presence of a peak in each of the qualifier ion SRM transition channels (Figure </w:t>
      </w:r>
      <w:r w:rsidR="00510BA2" w:rsidRPr="006B6872">
        <w:t>4</w:t>
      </w:r>
      <w:r w:rsidR="00C97ACB" w:rsidRPr="006B6872">
        <w:t>A</w:t>
      </w:r>
      <w:r w:rsidR="003F7175">
        <w:t xml:space="preserve"> ii-v</w:t>
      </w:r>
      <w:r w:rsidRPr="006B6872">
        <w:t>)</w:t>
      </w:r>
      <w:r>
        <w:t xml:space="preserve"> provided conclusive confirmation that that </w:t>
      </w:r>
      <w:r w:rsidRPr="005D7C6F">
        <w:rPr>
          <w:i/>
        </w:rPr>
        <w:t>N</w:t>
      </w:r>
      <w:r>
        <w:t>7-GA-Gua was being detected in the sample which co-</w:t>
      </w:r>
      <w:r>
        <w:lastRenderedPageBreak/>
        <w:t>eluted with the retention time of the [</w:t>
      </w:r>
      <w:r w:rsidRPr="00CA244E">
        <w:rPr>
          <w:vertAlign w:val="superscript"/>
        </w:rPr>
        <w:t>15</w:t>
      </w:r>
      <w:r w:rsidRPr="005D7C6F">
        <w:rPr>
          <w:i/>
        </w:rPr>
        <w:t>N</w:t>
      </w:r>
      <w:r w:rsidRPr="00CA244E">
        <w:rPr>
          <w:vertAlign w:val="subscript"/>
        </w:rPr>
        <w:t>5</w:t>
      </w:r>
      <w:r>
        <w:t>]</w:t>
      </w:r>
      <w:r w:rsidRPr="005D7C6F">
        <w:rPr>
          <w:i/>
        </w:rPr>
        <w:t>N</w:t>
      </w:r>
      <w:r w:rsidR="00EB4449">
        <w:t>7-GA-Gua peak.</w:t>
      </w:r>
      <w:r w:rsidR="008922F6">
        <w:t xml:space="preserve"> </w:t>
      </w:r>
      <w:r w:rsidR="00D969BB" w:rsidRPr="005D6598">
        <w:t>Any ionisation suppression due to the presence of the DNA matrix was negligible as evidenced by a matrix factor value of 98.8% which was calculated from the peak areas of [</w:t>
      </w:r>
      <w:r w:rsidR="00D969BB" w:rsidRPr="005D6598">
        <w:rPr>
          <w:vertAlign w:val="superscript"/>
        </w:rPr>
        <w:t>15</w:t>
      </w:r>
      <w:r w:rsidR="00D969BB" w:rsidRPr="005D6598">
        <w:rPr>
          <w:i/>
        </w:rPr>
        <w:t>N</w:t>
      </w:r>
      <w:r w:rsidR="00D969BB" w:rsidRPr="005D6598">
        <w:rPr>
          <w:vertAlign w:val="subscript"/>
        </w:rPr>
        <w:t>5</w:t>
      </w:r>
      <w:r w:rsidR="00D969BB" w:rsidRPr="005D6598">
        <w:t>]</w:t>
      </w:r>
      <w:r w:rsidR="00D969BB" w:rsidRPr="005D6598">
        <w:rPr>
          <w:i/>
        </w:rPr>
        <w:t>N</w:t>
      </w:r>
      <w:r w:rsidR="00D969BB" w:rsidRPr="005D6598">
        <w:t>7-GA-Gua spiked human DNA samples to that of the  [</w:t>
      </w:r>
      <w:r w:rsidR="00D969BB" w:rsidRPr="005D6598">
        <w:rPr>
          <w:vertAlign w:val="superscript"/>
        </w:rPr>
        <w:t>15</w:t>
      </w:r>
      <w:r w:rsidR="00D969BB" w:rsidRPr="005D6598">
        <w:rPr>
          <w:i/>
        </w:rPr>
        <w:t>N</w:t>
      </w:r>
      <w:r w:rsidR="00D969BB" w:rsidRPr="005D6598">
        <w:rPr>
          <w:vertAlign w:val="subscript"/>
        </w:rPr>
        <w:t>5</w:t>
      </w:r>
      <w:r w:rsidR="00D969BB" w:rsidRPr="005D6598">
        <w:t>]</w:t>
      </w:r>
      <w:r w:rsidR="00D969BB" w:rsidRPr="005D6598">
        <w:rPr>
          <w:i/>
        </w:rPr>
        <w:t>N</w:t>
      </w:r>
      <w:r w:rsidR="00D969BB" w:rsidRPr="005D6598">
        <w:t>7-GA-Gua standard obtained following LC-MS/MS analysis.</w:t>
      </w:r>
    </w:p>
    <w:p w14:paraId="2D80AFD2" w14:textId="77777777" w:rsidR="00CE494C" w:rsidRDefault="00CE494C" w:rsidP="003C5F4B">
      <w:pPr>
        <w:spacing w:line="360" w:lineRule="auto"/>
        <w:jc w:val="both"/>
      </w:pPr>
    </w:p>
    <w:p w14:paraId="3CE5D458" w14:textId="77777777" w:rsidR="00CE494C" w:rsidRDefault="00CE494C" w:rsidP="003C5F4B">
      <w:pPr>
        <w:spacing w:line="360" w:lineRule="auto"/>
        <w:jc w:val="both"/>
        <w:rPr>
          <w:b/>
        </w:rPr>
      </w:pPr>
      <w:r w:rsidRPr="005D7C6F">
        <w:rPr>
          <w:b/>
        </w:rPr>
        <w:t>Discussion</w:t>
      </w:r>
    </w:p>
    <w:p w14:paraId="581011A1" w14:textId="77777777" w:rsidR="00CE494C" w:rsidRDefault="00CE494C" w:rsidP="003C5F4B">
      <w:pPr>
        <w:spacing w:line="360" w:lineRule="auto"/>
        <w:jc w:val="both"/>
      </w:pPr>
      <w:r>
        <w:t xml:space="preserve">There is a large body of data suggesting that AA is carcinogenic in rodent models and that once ingested, AA is converted to the epoxide GA and can subsequently react with nucleic acid bases and form DNA adducts capable of initiating mutation. </w:t>
      </w:r>
    </w:p>
    <w:p w14:paraId="7B812946" w14:textId="2E9A2585" w:rsidR="00CE494C" w:rsidRDefault="00CE494C" w:rsidP="003C5F4B">
      <w:pPr>
        <w:spacing w:line="360" w:lineRule="auto"/>
        <w:jc w:val="both"/>
      </w:pPr>
      <w:r>
        <w:rPr>
          <w:bCs/>
        </w:rPr>
        <w:t xml:space="preserve">A sensitive and selective LC-MS/MS method for the detection and quantitation of the </w:t>
      </w:r>
      <w:r w:rsidRPr="005D7C6F">
        <w:rPr>
          <w:bCs/>
          <w:i/>
        </w:rPr>
        <w:t>N</w:t>
      </w:r>
      <w:r>
        <w:rPr>
          <w:bCs/>
        </w:rPr>
        <w:t xml:space="preserve">7-GA-Gua adduct a DNA adduct biomarker resulting from exposure to acrylamide has been developed and validated which uses a stable isotope labelled </w:t>
      </w:r>
      <w:r>
        <w:t>[</w:t>
      </w:r>
      <w:r w:rsidRPr="488CF0B7">
        <w:rPr>
          <w:vertAlign w:val="superscript"/>
        </w:rPr>
        <w:t>15</w:t>
      </w:r>
      <w:r w:rsidRPr="005D7C6F">
        <w:rPr>
          <w:i/>
        </w:rPr>
        <w:t>N</w:t>
      </w:r>
      <w:r w:rsidRPr="488CF0B7">
        <w:rPr>
          <w:vertAlign w:val="subscript"/>
        </w:rPr>
        <w:t>5</w:t>
      </w:r>
      <w:r>
        <w:t>]</w:t>
      </w:r>
      <w:r w:rsidRPr="005D7C6F">
        <w:rPr>
          <w:i/>
        </w:rPr>
        <w:t>N</w:t>
      </w:r>
      <w:r>
        <w:t>7-GA-Gua</w:t>
      </w:r>
      <w:r>
        <w:rPr>
          <w:bCs/>
        </w:rPr>
        <w:t xml:space="preserve"> internal standard.  </w:t>
      </w:r>
      <w:r>
        <w:t xml:space="preserve">This study has identified and quantified </w:t>
      </w:r>
      <w:r w:rsidRPr="008908AC">
        <w:rPr>
          <w:i/>
        </w:rPr>
        <w:t>N</w:t>
      </w:r>
      <w:r>
        <w:t xml:space="preserve">7-GA-Gua from human blood samples, suggesting that dietary or environmental exposure to acrylamide has produced DNA adducts.  The validated method has a lower limit of detection (LLOD) of </w:t>
      </w:r>
      <w:r w:rsidR="00E71593">
        <w:t xml:space="preserve">0.25 fmol (S/N = 3.7) </w:t>
      </w:r>
      <w:r>
        <w:t xml:space="preserve"> and a lower limit of quantitation (LLOQ) </w:t>
      </w:r>
      <w:r w:rsidR="00E71593">
        <w:t>of 0.50 fmol (S/N = 9.1)</w:t>
      </w:r>
      <w:r>
        <w:t xml:space="preserve">, and out of 17 samples </w:t>
      </w:r>
      <w:r w:rsidRPr="008908AC">
        <w:rPr>
          <w:i/>
        </w:rPr>
        <w:t>N</w:t>
      </w:r>
      <w:r>
        <w:t>7-GA-Gua was quantified in 13 from</w:t>
      </w:r>
      <w:r w:rsidR="00184D59">
        <w:t xml:space="preserve"> 75 µg DNA</w:t>
      </w:r>
      <w:r>
        <w:t xml:space="preserve"> on-column, with the mean level of </w:t>
      </w:r>
      <w:r w:rsidRPr="008908AC">
        <w:rPr>
          <w:i/>
        </w:rPr>
        <w:t>N</w:t>
      </w:r>
      <w:r>
        <w:t>7-GA-Gua being 4.61 fmol and the maximum 15.33 fmol, which equates to 1.90 adducts per 10</w:t>
      </w:r>
      <w:r w:rsidRPr="008908AC">
        <w:rPr>
          <w:vertAlign w:val="superscript"/>
        </w:rPr>
        <w:t>8</w:t>
      </w:r>
      <w:r>
        <w:t xml:space="preserve"> nucleotides, and 6.3 adducts per 10</w:t>
      </w:r>
      <w:r w:rsidRPr="008908AC">
        <w:rPr>
          <w:vertAlign w:val="superscript"/>
        </w:rPr>
        <w:t>8</w:t>
      </w:r>
      <w:r>
        <w:t xml:space="preserve"> nucleotides respectively</w:t>
      </w:r>
      <w:r w:rsidR="00190A78">
        <w:t xml:space="preserve"> (</w:t>
      </w:r>
      <w:r w:rsidR="00190A78" w:rsidRPr="005D6598">
        <w:t>Figure 5</w:t>
      </w:r>
      <w:r w:rsidR="00190A78">
        <w:t>)</w:t>
      </w:r>
      <w:r>
        <w:t xml:space="preserve">. There was no direct correlation between estimated 24 h AA intake, based on the </w:t>
      </w:r>
      <w:r w:rsidR="00327DFE">
        <w:t>food frequency questionnaire (</w:t>
      </w:r>
      <w:r>
        <w:t>FFQ</w:t>
      </w:r>
      <w:r w:rsidR="00327DFE">
        <w:t>)</w:t>
      </w:r>
      <w:r>
        <w:t xml:space="preserve">, and measured </w:t>
      </w:r>
      <w:r w:rsidRPr="008908AC">
        <w:rPr>
          <w:i/>
        </w:rPr>
        <w:t>N</w:t>
      </w:r>
      <w:r>
        <w:t xml:space="preserve">7-GA-Gua levels in this volunteer study, which may not be surprising given the relative small sample size and inherent inaccuracies of FFQs and large, natural variation in AA levels in the same food/ drink category.  These data are suggestive that dietary AA does produce DNA adducts, which in turn may cause DNA mutation, with the potential for initiating carcinogenesis.  Currently, there is no evidence of increased cancer incidence linked to dietary AA in human populations, yet some regions of the world are implementing mitigation advice and benchmark levels to manufactures to reduce the amount of AA formed during food </w:t>
      </w:r>
      <w:r w:rsidRPr="006B6872">
        <w:t xml:space="preserve">production </w:t>
      </w:r>
      <w:r w:rsidR="007A6D8A" w:rsidRPr="006B6872">
        <w:fldChar w:fldCharType="begin"/>
      </w:r>
      <w:r w:rsidR="000D3F22">
        <w:instrText xml:space="preserve"> ADDIN EN.CITE &lt;EndNote&gt;&lt;Cite&gt;&lt;Year&gt;2021&lt;/Year&gt;&lt;RecNum&gt;38&lt;/RecNum&gt;&lt;DisplayText&gt;&lt;style face="superscript"&gt;29&lt;/style&gt;&lt;/DisplayText&gt;&lt;record&gt;&lt;rec-number&gt;38&lt;/rec-number&gt;&lt;foreign-keys&gt;&lt;key app="EN" db-id="zrwzs0rabep2afepev95stv7et0prtf2vza5" timestamp="1633087270"&gt;38&lt;/key&gt;&lt;/foreign-keys&gt;&lt;ref-type name="Web Page"&gt;12&lt;/ref-type&gt;&lt;contributors&gt;&lt;/contributors&gt;&lt;titles&gt;&lt;title&gt;Establishing mitigation measures and benchmark levels for the reduction of the presence of acrylamide in food&lt;/title&gt;&lt;/titles&gt;&lt;volume&gt;2021&lt;/volume&gt;&lt;dates&gt;&lt;year&gt;2021&lt;/year&gt;&lt;/dates&gt;&lt;pub-location&gt;Food Standards Agency Website&lt;/pub-location&gt;&lt;urls&gt;&lt;related-urls&gt;&lt;url&gt;https://www.food.gov.uk/business-guidance/acrylamide-legislation&lt;/url&gt;&lt;/related-urls&gt;&lt;/urls&gt;&lt;/record&gt;&lt;/Cite&gt;&lt;/EndNote&gt;</w:instrText>
      </w:r>
      <w:r w:rsidR="007A6D8A" w:rsidRPr="006B6872">
        <w:fldChar w:fldCharType="separate"/>
      </w:r>
      <w:r w:rsidR="000D3F22" w:rsidRPr="000D3F22">
        <w:rPr>
          <w:noProof/>
          <w:vertAlign w:val="superscript"/>
        </w:rPr>
        <w:t>29</w:t>
      </w:r>
      <w:r w:rsidR="007A6D8A" w:rsidRPr="006B6872">
        <w:fldChar w:fldCharType="end"/>
      </w:r>
      <w:r w:rsidRPr="006B6872">
        <w:t>.</w:t>
      </w:r>
      <w:r>
        <w:t xml:space="preserve">  To investigate a link between dietary AA intake and measured </w:t>
      </w:r>
      <w:r w:rsidRPr="008908AC">
        <w:rPr>
          <w:i/>
        </w:rPr>
        <w:t>N</w:t>
      </w:r>
      <w:r>
        <w:t xml:space="preserve">7-GA-Gua levels an alternative trial </w:t>
      </w:r>
      <w:r>
        <w:lastRenderedPageBreak/>
        <w:t>should be performed to include a cross-over study with controlled diets with high and negligible AA content, and genotyping for CYP2E1.</w:t>
      </w:r>
    </w:p>
    <w:p w14:paraId="418D481C" w14:textId="64143954" w:rsidR="006A66E5" w:rsidRDefault="006A66E5" w:rsidP="003C5F4B">
      <w:pPr>
        <w:spacing w:line="360" w:lineRule="auto"/>
        <w:jc w:val="both"/>
      </w:pPr>
    </w:p>
    <w:p w14:paraId="76E83F94" w14:textId="48D87539" w:rsidR="006A66E5" w:rsidRPr="006A66E5" w:rsidRDefault="006A66E5" w:rsidP="003C5F4B">
      <w:pPr>
        <w:spacing w:line="360" w:lineRule="auto"/>
        <w:jc w:val="both"/>
        <w:rPr>
          <w:b/>
        </w:rPr>
      </w:pPr>
      <w:r w:rsidRPr="006A66E5">
        <w:rPr>
          <w:b/>
        </w:rPr>
        <w:t>Conflicts of interest</w:t>
      </w:r>
    </w:p>
    <w:p w14:paraId="3315DE21" w14:textId="115E1E43" w:rsidR="006A66E5" w:rsidRDefault="006A66E5" w:rsidP="003C5F4B">
      <w:pPr>
        <w:spacing w:line="360" w:lineRule="auto"/>
        <w:jc w:val="both"/>
      </w:pPr>
      <w:r>
        <w:t>All authors declare no conflict of interest</w:t>
      </w:r>
    </w:p>
    <w:p w14:paraId="62BBB007" w14:textId="555CE584" w:rsidR="006A66E5" w:rsidRDefault="006A66E5" w:rsidP="003C5F4B">
      <w:pPr>
        <w:spacing w:line="360" w:lineRule="auto"/>
        <w:jc w:val="both"/>
      </w:pPr>
    </w:p>
    <w:p w14:paraId="67DDE526" w14:textId="5CBCEEF8" w:rsidR="006A66E5" w:rsidRPr="006A66E5" w:rsidRDefault="006A66E5" w:rsidP="003C5F4B">
      <w:pPr>
        <w:spacing w:line="360" w:lineRule="auto"/>
        <w:jc w:val="both"/>
        <w:rPr>
          <w:b/>
        </w:rPr>
      </w:pPr>
      <w:r w:rsidRPr="006A66E5">
        <w:rPr>
          <w:b/>
        </w:rPr>
        <w:t>Acknowledgements</w:t>
      </w:r>
    </w:p>
    <w:p w14:paraId="57288120" w14:textId="119C604F" w:rsidR="006A66E5" w:rsidRDefault="006A66E5" w:rsidP="003C5F4B">
      <w:pPr>
        <w:spacing w:line="360" w:lineRule="auto"/>
        <w:jc w:val="both"/>
      </w:pPr>
      <w:r>
        <w:t>This work was supported by the World Cancer Research Fund (WCRF PhD studentship)</w:t>
      </w:r>
    </w:p>
    <w:p w14:paraId="1F0ED30B" w14:textId="0FCD9E85" w:rsidR="00CE494C" w:rsidRDefault="00CE494C" w:rsidP="00CE494C">
      <w:pPr>
        <w:spacing w:line="480" w:lineRule="auto"/>
        <w:jc w:val="both"/>
      </w:pPr>
    </w:p>
    <w:p w14:paraId="0283F155" w14:textId="4E3D4259" w:rsidR="00CE494C" w:rsidRDefault="00CE494C" w:rsidP="00184D59">
      <w:r>
        <w:br w:type="page"/>
      </w:r>
    </w:p>
    <w:p w14:paraId="45E38DAA" w14:textId="77777777" w:rsidR="002113BC" w:rsidRPr="008229D6" w:rsidRDefault="002113BC" w:rsidP="002113BC">
      <w:pPr>
        <w:rPr>
          <w:b/>
        </w:rPr>
      </w:pPr>
      <w:r w:rsidRPr="008229D6">
        <w:rPr>
          <w:b/>
        </w:rPr>
        <w:lastRenderedPageBreak/>
        <w:t>Table 1</w:t>
      </w:r>
    </w:p>
    <w:p w14:paraId="1F2723CE" w14:textId="0ADEBB47" w:rsidR="002113BC" w:rsidRDefault="002113BC" w:rsidP="00621459">
      <w:pPr>
        <w:jc w:val="both"/>
      </w:pPr>
      <w:r w:rsidRPr="002113BC">
        <w:t xml:space="preserve">The percentage intra- and inter-assay coefficients of variation for the LC-MS/MS detection of </w:t>
      </w:r>
      <w:r w:rsidRPr="008229D6">
        <w:rPr>
          <w:i/>
        </w:rPr>
        <w:t>N</w:t>
      </w:r>
      <w:r w:rsidRPr="002113BC">
        <w:t>7-GA-Gua</w:t>
      </w:r>
      <w:r>
        <w:t>.</w:t>
      </w:r>
    </w:p>
    <w:p w14:paraId="1DC35242" w14:textId="7DBE6261" w:rsidR="002113BC" w:rsidRDefault="002113BC" w:rsidP="002113BC"/>
    <w:tbl>
      <w:tblPr>
        <w:tblW w:w="8860" w:type="dxa"/>
        <w:tblCellMar>
          <w:left w:w="0" w:type="dxa"/>
          <w:right w:w="0" w:type="dxa"/>
        </w:tblCellMar>
        <w:tblLook w:val="04A0" w:firstRow="1" w:lastRow="0" w:firstColumn="1" w:lastColumn="0" w:noHBand="0" w:noVBand="1"/>
      </w:tblPr>
      <w:tblGrid>
        <w:gridCol w:w="2180"/>
        <w:gridCol w:w="3140"/>
        <w:gridCol w:w="3540"/>
      </w:tblGrid>
      <w:tr w:rsidR="002113BC" w:rsidRPr="002113BC" w14:paraId="5199C779" w14:textId="77777777" w:rsidTr="002113BC">
        <w:tc>
          <w:tcPr>
            <w:tcW w:w="2180" w:type="dxa"/>
            <w:tcBorders>
              <w:top w:val="single" w:sz="8" w:space="0" w:color="000000"/>
              <w:left w:val="nil"/>
              <w:bottom w:val="single" w:sz="8" w:space="0" w:color="000000"/>
              <w:right w:val="nil"/>
            </w:tcBorders>
            <w:shd w:val="clear" w:color="auto" w:fill="auto"/>
            <w:tcMar>
              <w:top w:w="15" w:type="dxa"/>
              <w:left w:w="108" w:type="dxa"/>
              <w:bottom w:w="0" w:type="dxa"/>
              <w:right w:w="108" w:type="dxa"/>
            </w:tcMar>
            <w:vAlign w:val="center"/>
            <w:hideMark/>
          </w:tcPr>
          <w:p w14:paraId="3C483E0E" w14:textId="77777777" w:rsidR="002113BC" w:rsidRPr="002113BC" w:rsidRDefault="002113BC" w:rsidP="002113BC">
            <w:pPr>
              <w:spacing w:line="480" w:lineRule="auto"/>
              <w:jc w:val="center"/>
              <w:rPr>
                <w:rFonts w:ascii="Arial" w:hAnsi="Arial" w:cs="Arial"/>
                <w:sz w:val="36"/>
                <w:szCs w:val="36"/>
                <w:lang w:eastAsia="en-GB"/>
              </w:rPr>
            </w:pPr>
            <w:r w:rsidRPr="005D6598">
              <w:rPr>
                <w:i/>
                <w:color w:val="000000"/>
                <w:kern w:val="24"/>
                <w:sz w:val="20"/>
                <w:szCs w:val="20"/>
                <w:lang w:val="en-US" w:eastAsia="en-GB"/>
              </w:rPr>
              <w:t>N</w:t>
            </w:r>
            <w:r w:rsidRPr="002113BC">
              <w:rPr>
                <w:color w:val="000000"/>
                <w:kern w:val="24"/>
                <w:sz w:val="20"/>
                <w:szCs w:val="20"/>
                <w:lang w:val="en-US" w:eastAsia="en-GB"/>
              </w:rPr>
              <w:t>7-GA-Gua</w:t>
            </w:r>
          </w:p>
          <w:p w14:paraId="3A8169DD" w14:textId="77777777" w:rsidR="002113BC" w:rsidRPr="002113BC" w:rsidRDefault="002113BC" w:rsidP="002113BC">
            <w:pPr>
              <w:spacing w:line="480" w:lineRule="auto"/>
              <w:jc w:val="center"/>
              <w:rPr>
                <w:rFonts w:ascii="Arial" w:hAnsi="Arial" w:cs="Arial"/>
                <w:sz w:val="36"/>
                <w:szCs w:val="36"/>
                <w:lang w:eastAsia="en-GB"/>
              </w:rPr>
            </w:pPr>
            <w:r w:rsidRPr="002113BC">
              <w:rPr>
                <w:color w:val="000000"/>
                <w:kern w:val="24"/>
                <w:sz w:val="20"/>
                <w:szCs w:val="20"/>
                <w:lang w:val="en-US" w:eastAsia="en-GB"/>
              </w:rPr>
              <w:t>(fmol on column)</w:t>
            </w:r>
          </w:p>
        </w:tc>
        <w:tc>
          <w:tcPr>
            <w:tcW w:w="3140" w:type="dxa"/>
            <w:tcBorders>
              <w:top w:val="single" w:sz="8" w:space="0" w:color="000000"/>
              <w:left w:val="nil"/>
              <w:bottom w:val="single" w:sz="8" w:space="0" w:color="000000"/>
              <w:right w:val="nil"/>
            </w:tcBorders>
            <w:shd w:val="clear" w:color="auto" w:fill="auto"/>
            <w:tcMar>
              <w:top w:w="15" w:type="dxa"/>
              <w:left w:w="108" w:type="dxa"/>
              <w:bottom w:w="0" w:type="dxa"/>
              <w:right w:w="108" w:type="dxa"/>
            </w:tcMar>
            <w:vAlign w:val="center"/>
            <w:hideMark/>
          </w:tcPr>
          <w:p w14:paraId="11C727C4" w14:textId="77777777" w:rsidR="002113BC" w:rsidRPr="002113BC" w:rsidRDefault="002113BC" w:rsidP="002113BC">
            <w:pPr>
              <w:spacing w:line="480" w:lineRule="auto"/>
              <w:jc w:val="center"/>
              <w:rPr>
                <w:rFonts w:ascii="Arial" w:hAnsi="Arial" w:cs="Arial"/>
                <w:sz w:val="36"/>
                <w:szCs w:val="36"/>
                <w:lang w:eastAsia="en-GB"/>
              </w:rPr>
            </w:pPr>
            <w:r w:rsidRPr="002113BC">
              <w:rPr>
                <w:color w:val="000000"/>
                <w:kern w:val="24"/>
                <w:sz w:val="20"/>
                <w:szCs w:val="20"/>
                <w:lang w:val="en-US" w:eastAsia="en-GB"/>
              </w:rPr>
              <w:t>Intra-day CV % (n = 4)</w:t>
            </w:r>
          </w:p>
        </w:tc>
        <w:tc>
          <w:tcPr>
            <w:tcW w:w="3540" w:type="dxa"/>
            <w:tcBorders>
              <w:top w:val="single" w:sz="8" w:space="0" w:color="000000"/>
              <w:left w:val="nil"/>
              <w:bottom w:val="single" w:sz="8" w:space="0" w:color="000000"/>
              <w:right w:val="nil"/>
            </w:tcBorders>
            <w:shd w:val="clear" w:color="auto" w:fill="auto"/>
            <w:tcMar>
              <w:top w:w="15" w:type="dxa"/>
              <w:left w:w="108" w:type="dxa"/>
              <w:bottom w:w="0" w:type="dxa"/>
              <w:right w:w="108" w:type="dxa"/>
            </w:tcMar>
            <w:vAlign w:val="center"/>
            <w:hideMark/>
          </w:tcPr>
          <w:p w14:paraId="204D53EF" w14:textId="77777777" w:rsidR="002113BC" w:rsidRPr="002113BC" w:rsidRDefault="002113BC" w:rsidP="002113BC">
            <w:pPr>
              <w:spacing w:line="480" w:lineRule="auto"/>
              <w:jc w:val="center"/>
              <w:rPr>
                <w:rFonts w:ascii="Arial" w:hAnsi="Arial" w:cs="Arial"/>
                <w:sz w:val="36"/>
                <w:szCs w:val="36"/>
                <w:lang w:eastAsia="en-GB"/>
              </w:rPr>
            </w:pPr>
            <w:r w:rsidRPr="002113BC">
              <w:rPr>
                <w:color w:val="000000"/>
                <w:kern w:val="24"/>
                <w:sz w:val="20"/>
                <w:szCs w:val="20"/>
                <w:lang w:val="en-US" w:eastAsia="en-GB"/>
              </w:rPr>
              <w:t>Inter-day CV % ( n = 4)</w:t>
            </w:r>
          </w:p>
        </w:tc>
      </w:tr>
      <w:tr w:rsidR="002113BC" w:rsidRPr="002113BC" w14:paraId="1711764E" w14:textId="77777777" w:rsidTr="002113BC">
        <w:trPr>
          <w:trHeight w:val="511"/>
        </w:trPr>
        <w:tc>
          <w:tcPr>
            <w:tcW w:w="2180" w:type="dxa"/>
            <w:tcBorders>
              <w:top w:val="single" w:sz="8" w:space="0" w:color="000000"/>
              <w:left w:val="nil"/>
              <w:bottom w:val="nil"/>
              <w:right w:val="nil"/>
            </w:tcBorders>
            <w:shd w:val="clear" w:color="auto" w:fill="auto"/>
            <w:tcMar>
              <w:top w:w="15" w:type="dxa"/>
              <w:left w:w="108" w:type="dxa"/>
              <w:bottom w:w="0" w:type="dxa"/>
              <w:right w:w="108" w:type="dxa"/>
            </w:tcMar>
            <w:vAlign w:val="center"/>
            <w:hideMark/>
          </w:tcPr>
          <w:p w14:paraId="13864A05" w14:textId="77777777" w:rsidR="002113BC" w:rsidRPr="002113BC" w:rsidRDefault="002113BC" w:rsidP="002113BC">
            <w:pPr>
              <w:spacing w:line="480" w:lineRule="auto"/>
              <w:jc w:val="center"/>
              <w:rPr>
                <w:rFonts w:ascii="Arial" w:hAnsi="Arial" w:cs="Arial"/>
                <w:sz w:val="36"/>
                <w:szCs w:val="36"/>
                <w:lang w:eastAsia="en-GB"/>
              </w:rPr>
            </w:pPr>
            <w:r w:rsidRPr="002113BC">
              <w:rPr>
                <w:color w:val="000000"/>
                <w:kern w:val="24"/>
                <w:sz w:val="20"/>
                <w:szCs w:val="20"/>
                <w:lang w:val="en-US" w:eastAsia="en-GB"/>
              </w:rPr>
              <w:t> 2.5</w:t>
            </w:r>
          </w:p>
        </w:tc>
        <w:tc>
          <w:tcPr>
            <w:tcW w:w="3140" w:type="dxa"/>
            <w:tcBorders>
              <w:top w:val="single" w:sz="8" w:space="0" w:color="000000"/>
              <w:left w:val="nil"/>
              <w:bottom w:val="nil"/>
              <w:right w:val="nil"/>
            </w:tcBorders>
            <w:shd w:val="clear" w:color="auto" w:fill="auto"/>
            <w:tcMar>
              <w:top w:w="15" w:type="dxa"/>
              <w:left w:w="108" w:type="dxa"/>
              <w:bottom w:w="0" w:type="dxa"/>
              <w:right w:w="108" w:type="dxa"/>
            </w:tcMar>
            <w:vAlign w:val="center"/>
            <w:hideMark/>
          </w:tcPr>
          <w:p w14:paraId="21D26C39" w14:textId="77777777" w:rsidR="002113BC" w:rsidRPr="002113BC" w:rsidRDefault="002113BC" w:rsidP="002113BC">
            <w:pPr>
              <w:spacing w:line="480" w:lineRule="auto"/>
              <w:jc w:val="center"/>
              <w:rPr>
                <w:rFonts w:ascii="Arial" w:hAnsi="Arial" w:cs="Arial"/>
                <w:sz w:val="36"/>
                <w:szCs w:val="36"/>
                <w:lang w:eastAsia="en-GB"/>
              </w:rPr>
            </w:pPr>
            <w:r w:rsidRPr="002113BC">
              <w:rPr>
                <w:color w:val="000000"/>
                <w:kern w:val="24"/>
                <w:sz w:val="20"/>
                <w:szCs w:val="20"/>
                <w:lang w:val="en-US" w:eastAsia="en-GB"/>
              </w:rPr>
              <w:t>1.5</w:t>
            </w:r>
          </w:p>
        </w:tc>
        <w:tc>
          <w:tcPr>
            <w:tcW w:w="3540" w:type="dxa"/>
            <w:tcBorders>
              <w:top w:val="single" w:sz="8" w:space="0" w:color="000000"/>
              <w:left w:val="nil"/>
              <w:bottom w:val="nil"/>
              <w:right w:val="nil"/>
            </w:tcBorders>
            <w:shd w:val="clear" w:color="auto" w:fill="auto"/>
            <w:tcMar>
              <w:top w:w="15" w:type="dxa"/>
              <w:left w:w="108" w:type="dxa"/>
              <w:bottom w:w="0" w:type="dxa"/>
              <w:right w:w="108" w:type="dxa"/>
            </w:tcMar>
            <w:vAlign w:val="center"/>
            <w:hideMark/>
          </w:tcPr>
          <w:p w14:paraId="208E8859" w14:textId="77777777" w:rsidR="002113BC" w:rsidRPr="002113BC" w:rsidRDefault="002113BC" w:rsidP="002113BC">
            <w:pPr>
              <w:spacing w:line="480" w:lineRule="auto"/>
              <w:jc w:val="center"/>
              <w:rPr>
                <w:rFonts w:ascii="Arial" w:hAnsi="Arial" w:cs="Arial"/>
                <w:sz w:val="36"/>
                <w:szCs w:val="36"/>
                <w:lang w:eastAsia="en-GB"/>
              </w:rPr>
            </w:pPr>
            <w:r w:rsidRPr="002113BC">
              <w:rPr>
                <w:color w:val="000000"/>
                <w:kern w:val="24"/>
                <w:sz w:val="20"/>
                <w:szCs w:val="20"/>
                <w:lang w:val="en-US" w:eastAsia="en-GB"/>
              </w:rPr>
              <w:t> 2.5</w:t>
            </w:r>
          </w:p>
        </w:tc>
      </w:tr>
      <w:tr w:rsidR="002113BC" w:rsidRPr="002113BC" w14:paraId="116EFBD6" w14:textId="77777777" w:rsidTr="002113BC">
        <w:tc>
          <w:tcPr>
            <w:tcW w:w="2180" w:type="dxa"/>
            <w:tcBorders>
              <w:top w:val="nil"/>
              <w:left w:val="nil"/>
              <w:bottom w:val="nil"/>
              <w:right w:val="nil"/>
            </w:tcBorders>
            <w:shd w:val="clear" w:color="auto" w:fill="auto"/>
            <w:tcMar>
              <w:top w:w="15" w:type="dxa"/>
              <w:left w:w="108" w:type="dxa"/>
              <w:bottom w:w="0" w:type="dxa"/>
              <w:right w:w="108" w:type="dxa"/>
            </w:tcMar>
            <w:vAlign w:val="center"/>
            <w:hideMark/>
          </w:tcPr>
          <w:p w14:paraId="13F45C1D" w14:textId="77777777" w:rsidR="002113BC" w:rsidRPr="002113BC" w:rsidRDefault="002113BC" w:rsidP="002113BC">
            <w:pPr>
              <w:spacing w:line="480" w:lineRule="auto"/>
              <w:jc w:val="center"/>
              <w:rPr>
                <w:rFonts w:ascii="Arial" w:hAnsi="Arial" w:cs="Arial"/>
                <w:sz w:val="36"/>
                <w:szCs w:val="36"/>
                <w:lang w:eastAsia="en-GB"/>
              </w:rPr>
            </w:pPr>
            <w:r w:rsidRPr="002113BC">
              <w:rPr>
                <w:color w:val="000000"/>
                <w:kern w:val="24"/>
                <w:sz w:val="20"/>
                <w:szCs w:val="20"/>
                <w:lang w:val="en-US" w:eastAsia="en-GB"/>
              </w:rPr>
              <w:t>25</w:t>
            </w:r>
          </w:p>
        </w:tc>
        <w:tc>
          <w:tcPr>
            <w:tcW w:w="3140" w:type="dxa"/>
            <w:tcBorders>
              <w:top w:val="nil"/>
              <w:left w:val="nil"/>
              <w:bottom w:val="nil"/>
              <w:right w:val="nil"/>
            </w:tcBorders>
            <w:shd w:val="clear" w:color="auto" w:fill="auto"/>
            <w:tcMar>
              <w:top w:w="15" w:type="dxa"/>
              <w:left w:w="108" w:type="dxa"/>
              <w:bottom w:w="0" w:type="dxa"/>
              <w:right w:w="108" w:type="dxa"/>
            </w:tcMar>
            <w:vAlign w:val="center"/>
            <w:hideMark/>
          </w:tcPr>
          <w:p w14:paraId="207E8CD8" w14:textId="77777777" w:rsidR="002113BC" w:rsidRPr="002113BC" w:rsidRDefault="002113BC" w:rsidP="002113BC">
            <w:pPr>
              <w:spacing w:line="480" w:lineRule="auto"/>
              <w:jc w:val="center"/>
              <w:rPr>
                <w:rFonts w:ascii="Arial" w:hAnsi="Arial" w:cs="Arial"/>
                <w:sz w:val="36"/>
                <w:szCs w:val="36"/>
                <w:lang w:eastAsia="en-GB"/>
              </w:rPr>
            </w:pPr>
            <w:r w:rsidRPr="002113BC">
              <w:rPr>
                <w:color w:val="000000"/>
                <w:kern w:val="24"/>
                <w:sz w:val="20"/>
                <w:szCs w:val="20"/>
                <w:lang w:val="en-US" w:eastAsia="en-GB"/>
              </w:rPr>
              <w:t>1.8</w:t>
            </w:r>
          </w:p>
        </w:tc>
        <w:tc>
          <w:tcPr>
            <w:tcW w:w="3540" w:type="dxa"/>
            <w:tcBorders>
              <w:top w:val="nil"/>
              <w:left w:val="nil"/>
              <w:bottom w:val="nil"/>
              <w:right w:val="nil"/>
            </w:tcBorders>
            <w:shd w:val="clear" w:color="auto" w:fill="auto"/>
            <w:tcMar>
              <w:top w:w="15" w:type="dxa"/>
              <w:left w:w="108" w:type="dxa"/>
              <w:bottom w:w="0" w:type="dxa"/>
              <w:right w:w="108" w:type="dxa"/>
            </w:tcMar>
            <w:vAlign w:val="center"/>
            <w:hideMark/>
          </w:tcPr>
          <w:p w14:paraId="31EDF8CF" w14:textId="77777777" w:rsidR="002113BC" w:rsidRPr="002113BC" w:rsidRDefault="002113BC" w:rsidP="002113BC">
            <w:pPr>
              <w:spacing w:line="480" w:lineRule="auto"/>
              <w:jc w:val="center"/>
              <w:rPr>
                <w:rFonts w:ascii="Arial" w:hAnsi="Arial" w:cs="Arial"/>
                <w:sz w:val="36"/>
                <w:szCs w:val="36"/>
                <w:lang w:eastAsia="en-GB"/>
              </w:rPr>
            </w:pPr>
            <w:r w:rsidRPr="002113BC">
              <w:rPr>
                <w:color w:val="000000"/>
                <w:kern w:val="24"/>
                <w:sz w:val="20"/>
                <w:szCs w:val="20"/>
                <w:lang w:val="en-US" w:eastAsia="en-GB"/>
              </w:rPr>
              <w:t>3.6</w:t>
            </w:r>
          </w:p>
        </w:tc>
      </w:tr>
      <w:tr w:rsidR="002113BC" w:rsidRPr="002113BC" w14:paraId="7FC6DB79" w14:textId="77777777" w:rsidTr="002113BC">
        <w:tc>
          <w:tcPr>
            <w:tcW w:w="2180" w:type="dxa"/>
            <w:tcBorders>
              <w:top w:val="nil"/>
              <w:left w:val="nil"/>
              <w:bottom w:val="single" w:sz="8" w:space="0" w:color="000000"/>
              <w:right w:val="nil"/>
            </w:tcBorders>
            <w:shd w:val="clear" w:color="auto" w:fill="auto"/>
            <w:tcMar>
              <w:top w:w="15" w:type="dxa"/>
              <w:left w:w="108" w:type="dxa"/>
              <w:bottom w:w="0" w:type="dxa"/>
              <w:right w:w="108" w:type="dxa"/>
            </w:tcMar>
            <w:vAlign w:val="center"/>
            <w:hideMark/>
          </w:tcPr>
          <w:p w14:paraId="69C00407" w14:textId="77777777" w:rsidR="002113BC" w:rsidRPr="002113BC" w:rsidRDefault="002113BC" w:rsidP="002113BC">
            <w:pPr>
              <w:spacing w:line="480" w:lineRule="auto"/>
              <w:jc w:val="center"/>
              <w:rPr>
                <w:rFonts w:ascii="Arial" w:hAnsi="Arial" w:cs="Arial"/>
                <w:sz w:val="36"/>
                <w:szCs w:val="36"/>
                <w:lang w:eastAsia="en-GB"/>
              </w:rPr>
            </w:pPr>
            <w:r w:rsidRPr="002113BC">
              <w:rPr>
                <w:color w:val="000000"/>
                <w:kern w:val="24"/>
                <w:sz w:val="20"/>
                <w:szCs w:val="20"/>
                <w:lang w:val="en-US" w:eastAsia="en-GB"/>
              </w:rPr>
              <w:t>250</w:t>
            </w:r>
          </w:p>
        </w:tc>
        <w:tc>
          <w:tcPr>
            <w:tcW w:w="3140" w:type="dxa"/>
            <w:tcBorders>
              <w:top w:val="nil"/>
              <w:left w:val="nil"/>
              <w:bottom w:val="single" w:sz="8" w:space="0" w:color="000000"/>
              <w:right w:val="nil"/>
            </w:tcBorders>
            <w:shd w:val="clear" w:color="auto" w:fill="auto"/>
            <w:tcMar>
              <w:top w:w="15" w:type="dxa"/>
              <w:left w:w="108" w:type="dxa"/>
              <w:bottom w:w="0" w:type="dxa"/>
              <w:right w:w="108" w:type="dxa"/>
            </w:tcMar>
            <w:vAlign w:val="center"/>
            <w:hideMark/>
          </w:tcPr>
          <w:p w14:paraId="06675EBB" w14:textId="77777777" w:rsidR="002113BC" w:rsidRPr="002113BC" w:rsidRDefault="002113BC" w:rsidP="002113BC">
            <w:pPr>
              <w:spacing w:line="480" w:lineRule="auto"/>
              <w:jc w:val="center"/>
              <w:rPr>
                <w:rFonts w:ascii="Arial" w:hAnsi="Arial" w:cs="Arial"/>
                <w:sz w:val="36"/>
                <w:szCs w:val="36"/>
                <w:lang w:eastAsia="en-GB"/>
              </w:rPr>
            </w:pPr>
            <w:r w:rsidRPr="002113BC">
              <w:rPr>
                <w:color w:val="000000"/>
                <w:kern w:val="24"/>
                <w:sz w:val="20"/>
                <w:szCs w:val="20"/>
                <w:lang w:val="en-US" w:eastAsia="en-GB"/>
              </w:rPr>
              <w:t>0.9</w:t>
            </w:r>
          </w:p>
        </w:tc>
        <w:tc>
          <w:tcPr>
            <w:tcW w:w="3540" w:type="dxa"/>
            <w:tcBorders>
              <w:top w:val="nil"/>
              <w:left w:val="nil"/>
              <w:bottom w:val="single" w:sz="8" w:space="0" w:color="000000"/>
              <w:right w:val="nil"/>
            </w:tcBorders>
            <w:shd w:val="clear" w:color="auto" w:fill="auto"/>
            <w:tcMar>
              <w:top w:w="15" w:type="dxa"/>
              <w:left w:w="108" w:type="dxa"/>
              <w:bottom w:w="0" w:type="dxa"/>
              <w:right w:w="108" w:type="dxa"/>
            </w:tcMar>
            <w:vAlign w:val="center"/>
            <w:hideMark/>
          </w:tcPr>
          <w:p w14:paraId="46A9EBC6" w14:textId="77777777" w:rsidR="002113BC" w:rsidRPr="002113BC" w:rsidRDefault="002113BC" w:rsidP="002113BC">
            <w:pPr>
              <w:spacing w:line="480" w:lineRule="auto"/>
              <w:jc w:val="center"/>
              <w:rPr>
                <w:rFonts w:ascii="Arial" w:hAnsi="Arial" w:cs="Arial"/>
                <w:sz w:val="36"/>
                <w:szCs w:val="36"/>
                <w:lang w:eastAsia="en-GB"/>
              </w:rPr>
            </w:pPr>
            <w:r w:rsidRPr="002113BC">
              <w:rPr>
                <w:color w:val="000000"/>
                <w:kern w:val="24"/>
                <w:sz w:val="20"/>
                <w:szCs w:val="20"/>
                <w:lang w:val="en-US" w:eastAsia="en-GB"/>
              </w:rPr>
              <w:t>2.9</w:t>
            </w:r>
          </w:p>
        </w:tc>
      </w:tr>
    </w:tbl>
    <w:p w14:paraId="374273C7" w14:textId="2D798F1D" w:rsidR="002113BC" w:rsidRDefault="002113BC" w:rsidP="002113BC"/>
    <w:p w14:paraId="1184D88F" w14:textId="456502F8" w:rsidR="002113BC" w:rsidRPr="008229D6" w:rsidRDefault="002113BC" w:rsidP="002113BC">
      <w:pPr>
        <w:rPr>
          <w:b/>
        </w:rPr>
      </w:pPr>
      <w:r w:rsidRPr="008229D6">
        <w:rPr>
          <w:b/>
        </w:rPr>
        <w:t>Table 2</w:t>
      </w:r>
    </w:p>
    <w:p w14:paraId="7B015CD3" w14:textId="019E82FF" w:rsidR="002113BC" w:rsidRDefault="002113BC" w:rsidP="002113BC">
      <w:r>
        <w:t>Study volunteer data</w:t>
      </w:r>
    </w:p>
    <w:p w14:paraId="391428E9" w14:textId="2A1986C8" w:rsidR="002113BC" w:rsidRDefault="002113BC" w:rsidP="002113BC"/>
    <w:tbl>
      <w:tblPr>
        <w:tblW w:w="9356" w:type="dxa"/>
        <w:tblCellMar>
          <w:left w:w="0" w:type="dxa"/>
          <w:right w:w="0" w:type="dxa"/>
        </w:tblCellMar>
        <w:tblLook w:val="0600" w:firstRow="0" w:lastRow="0" w:firstColumn="0" w:lastColumn="0" w:noHBand="1" w:noVBand="1"/>
      </w:tblPr>
      <w:tblGrid>
        <w:gridCol w:w="1843"/>
        <w:gridCol w:w="2552"/>
        <w:gridCol w:w="992"/>
        <w:gridCol w:w="1134"/>
        <w:gridCol w:w="2835"/>
      </w:tblGrid>
      <w:tr w:rsidR="002113BC" w:rsidRPr="002113BC" w14:paraId="329143C3" w14:textId="77777777" w:rsidTr="00621459">
        <w:trPr>
          <w:trHeight w:val="567"/>
        </w:trPr>
        <w:tc>
          <w:tcPr>
            <w:tcW w:w="1843" w:type="dxa"/>
            <w:tcBorders>
              <w:top w:val="single" w:sz="8" w:space="0" w:color="000000"/>
              <w:left w:val="nil"/>
              <w:bottom w:val="nil"/>
              <w:right w:val="nil"/>
            </w:tcBorders>
            <w:shd w:val="clear" w:color="auto" w:fill="auto"/>
            <w:tcMar>
              <w:top w:w="15" w:type="dxa"/>
              <w:left w:w="15" w:type="dxa"/>
              <w:bottom w:w="0" w:type="dxa"/>
              <w:right w:w="15" w:type="dxa"/>
            </w:tcMar>
            <w:vAlign w:val="center"/>
            <w:hideMark/>
          </w:tcPr>
          <w:p w14:paraId="2EEA638C" w14:textId="77777777" w:rsidR="002113BC" w:rsidRPr="002113BC" w:rsidRDefault="002113BC" w:rsidP="002113BC">
            <w:pPr>
              <w:jc w:val="center"/>
              <w:textAlignment w:val="bottom"/>
              <w:rPr>
                <w:rFonts w:ascii="Arial" w:hAnsi="Arial" w:cs="Arial"/>
                <w:sz w:val="36"/>
                <w:szCs w:val="36"/>
                <w:lang w:eastAsia="en-GB"/>
              </w:rPr>
            </w:pPr>
            <w:r w:rsidRPr="002113BC">
              <w:rPr>
                <w:color w:val="000000"/>
                <w:kern w:val="24"/>
                <w:sz w:val="20"/>
                <w:szCs w:val="20"/>
                <w:lang w:eastAsia="en-GB"/>
              </w:rPr>
              <w:t>Age (min, mean, max)</w:t>
            </w:r>
          </w:p>
        </w:tc>
        <w:tc>
          <w:tcPr>
            <w:tcW w:w="2552" w:type="dxa"/>
            <w:tcBorders>
              <w:top w:val="single" w:sz="8" w:space="0" w:color="000000"/>
              <w:left w:val="nil"/>
              <w:bottom w:val="nil"/>
              <w:right w:val="nil"/>
            </w:tcBorders>
            <w:shd w:val="clear" w:color="auto" w:fill="auto"/>
            <w:tcMar>
              <w:top w:w="15" w:type="dxa"/>
              <w:left w:w="15" w:type="dxa"/>
              <w:bottom w:w="0" w:type="dxa"/>
              <w:right w:w="15" w:type="dxa"/>
            </w:tcMar>
            <w:vAlign w:val="center"/>
            <w:hideMark/>
          </w:tcPr>
          <w:p w14:paraId="70F9C9E6" w14:textId="7A2BC029" w:rsidR="002113BC" w:rsidRPr="002113BC" w:rsidRDefault="002113BC" w:rsidP="002113BC">
            <w:pPr>
              <w:jc w:val="center"/>
              <w:textAlignment w:val="bottom"/>
              <w:rPr>
                <w:rFonts w:ascii="Arial" w:hAnsi="Arial" w:cs="Arial"/>
                <w:sz w:val="36"/>
                <w:szCs w:val="36"/>
                <w:lang w:eastAsia="en-GB"/>
              </w:rPr>
            </w:pPr>
            <w:r w:rsidRPr="002113BC">
              <w:rPr>
                <w:color w:val="000000"/>
                <w:kern w:val="24"/>
                <w:sz w:val="20"/>
                <w:szCs w:val="20"/>
                <w:lang w:eastAsia="en-GB"/>
              </w:rPr>
              <w:t>Weight (min, mean, max)</w:t>
            </w:r>
          </w:p>
        </w:tc>
        <w:tc>
          <w:tcPr>
            <w:tcW w:w="992" w:type="dxa"/>
            <w:tcBorders>
              <w:top w:val="single" w:sz="8" w:space="0" w:color="000000"/>
              <w:left w:val="nil"/>
              <w:bottom w:val="nil"/>
              <w:right w:val="nil"/>
            </w:tcBorders>
            <w:shd w:val="clear" w:color="auto" w:fill="auto"/>
            <w:tcMar>
              <w:top w:w="15" w:type="dxa"/>
              <w:left w:w="15" w:type="dxa"/>
              <w:bottom w:w="0" w:type="dxa"/>
              <w:right w:w="15" w:type="dxa"/>
            </w:tcMar>
            <w:vAlign w:val="center"/>
            <w:hideMark/>
          </w:tcPr>
          <w:p w14:paraId="39C366CE" w14:textId="77777777" w:rsidR="002113BC" w:rsidRPr="002113BC" w:rsidRDefault="002113BC" w:rsidP="002113BC">
            <w:pPr>
              <w:jc w:val="center"/>
              <w:textAlignment w:val="bottom"/>
              <w:rPr>
                <w:rFonts w:ascii="Arial" w:hAnsi="Arial" w:cs="Arial"/>
                <w:sz w:val="36"/>
                <w:szCs w:val="36"/>
                <w:lang w:eastAsia="en-GB"/>
              </w:rPr>
            </w:pPr>
            <w:r w:rsidRPr="002113BC">
              <w:rPr>
                <w:color w:val="000000"/>
                <w:kern w:val="24"/>
                <w:sz w:val="20"/>
                <w:szCs w:val="20"/>
                <w:lang w:eastAsia="en-GB"/>
              </w:rPr>
              <w:t>Sex</w:t>
            </w:r>
          </w:p>
        </w:tc>
        <w:tc>
          <w:tcPr>
            <w:tcW w:w="1134" w:type="dxa"/>
            <w:tcBorders>
              <w:top w:val="single" w:sz="8" w:space="0" w:color="000000"/>
              <w:left w:val="nil"/>
              <w:bottom w:val="nil"/>
              <w:right w:val="nil"/>
            </w:tcBorders>
            <w:shd w:val="clear" w:color="auto" w:fill="auto"/>
            <w:tcMar>
              <w:top w:w="15" w:type="dxa"/>
              <w:left w:w="15" w:type="dxa"/>
              <w:bottom w:w="0" w:type="dxa"/>
              <w:right w:w="15" w:type="dxa"/>
            </w:tcMar>
            <w:vAlign w:val="center"/>
            <w:hideMark/>
          </w:tcPr>
          <w:p w14:paraId="184BB632" w14:textId="77777777" w:rsidR="002113BC" w:rsidRPr="002113BC" w:rsidRDefault="002113BC" w:rsidP="002113BC">
            <w:pPr>
              <w:jc w:val="center"/>
              <w:textAlignment w:val="bottom"/>
              <w:rPr>
                <w:rFonts w:ascii="Arial" w:hAnsi="Arial" w:cs="Arial"/>
                <w:sz w:val="36"/>
                <w:szCs w:val="36"/>
                <w:lang w:eastAsia="en-GB"/>
              </w:rPr>
            </w:pPr>
            <w:r w:rsidRPr="002113BC">
              <w:rPr>
                <w:color w:val="000000"/>
                <w:kern w:val="24"/>
                <w:sz w:val="20"/>
                <w:szCs w:val="20"/>
                <w:lang w:eastAsia="en-GB"/>
              </w:rPr>
              <w:t>Smoker</w:t>
            </w:r>
          </w:p>
        </w:tc>
        <w:tc>
          <w:tcPr>
            <w:tcW w:w="2835" w:type="dxa"/>
            <w:tcBorders>
              <w:top w:val="single" w:sz="8" w:space="0" w:color="000000"/>
              <w:left w:val="nil"/>
              <w:bottom w:val="nil"/>
              <w:right w:val="nil"/>
            </w:tcBorders>
            <w:shd w:val="clear" w:color="auto" w:fill="auto"/>
            <w:tcMar>
              <w:top w:w="15" w:type="dxa"/>
              <w:left w:w="15" w:type="dxa"/>
              <w:bottom w:w="0" w:type="dxa"/>
              <w:right w:w="15" w:type="dxa"/>
            </w:tcMar>
            <w:vAlign w:val="center"/>
            <w:hideMark/>
          </w:tcPr>
          <w:p w14:paraId="2B9948F9" w14:textId="77777777" w:rsidR="002113BC" w:rsidRPr="002113BC" w:rsidRDefault="002113BC" w:rsidP="002113BC">
            <w:pPr>
              <w:jc w:val="center"/>
              <w:textAlignment w:val="bottom"/>
              <w:rPr>
                <w:rFonts w:ascii="Arial" w:hAnsi="Arial" w:cs="Arial"/>
                <w:sz w:val="36"/>
                <w:szCs w:val="36"/>
                <w:lang w:eastAsia="en-GB"/>
              </w:rPr>
            </w:pPr>
            <w:r w:rsidRPr="002113BC">
              <w:rPr>
                <w:color w:val="000000"/>
                <w:kern w:val="24"/>
                <w:sz w:val="20"/>
                <w:szCs w:val="20"/>
                <w:lang w:eastAsia="en-GB"/>
              </w:rPr>
              <w:t>AA intake (µg; min, mean, max)</w:t>
            </w:r>
          </w:p>
        </w:tc>
      </w:tr>
      <w:tr w:rsidR="002113BC" w:rsidRPr="002113BC" w14:paraId="3AA433B4" w14:textId="77777777" w:rsidTr="00621459">
        <w:trPr>
          <w:trHeight w:val="533"/>
        </w:trPr>
        <w:tc>
          <w:tcPr>
            <w:tcW w:w="1843" w:type="dxa"/>
            <w:tcBorders>
              <w:top w:val="nil"/>
              <w:left w:val="nil"/>
              <w:bottom w:val="single" w:sz="8" w:space="0" w:color="000000"/>
              <w:right w:val="nil"/>
            </w:tcBorders>
            <w:shd w:val="clear" w:color="auto" w:fill="auto"/>
            <w:tcMar>
              <w:top w:w="15" w:type="dxa"/>
              <w:left w:w="15" w:type="dxa"/>
              <w:bottom w:w="0" w:type="dxa"/>
              <w:right w:w="15" w:type="dxa"/>
            </w:tcMar>
            <w:vAlign w:val="center"/>
            <w:hideMark/>
          </w:tcPr>
          <w:p w14:paraId="09E15860" w14:textId="77777777" w:rsidR="002113BC" w:rsidRPr="002113BC" w:rsidRDefault="002113BC" w:rsidP="002113BC">
            <w:pPr>
              <w:jc w:val="center"/>
              <w:textAlignment w:val="bottom"/>
              <w:rPr>
                <w:rFonts w:ascii="Arial" w:hAnsi="Arial" w:cs="Arial"/>
                <w:sz w:val="36"/>
                <w:szCs w:val="36"/>
                <w:lang w:eastAsia="en-GB"/>
              </w:rPr>
            </w:pPr>
            <w:r w:rsidRPr="002113BC">
              <w:rPr>
                <w:color w:val="000000"/>
                <w:kern w:val="24"/>
                <w:sz w:val="20"/>
                <w:szCs w:val="20"/>
                <w:lang w:eastAsia="en-GB"/>
              </w:rPr>
              <w:t>20, 34, 62</w:t>
            </w:r>
          </w:p>
        </w:tc>
        <w:tc>
          <w:tcPr>
            <w:tcW w:w="2552" w:type="dxa"/>
            <w:tcBorders>
              <w:top w:val="nil"/>
              <w:left w:val="nil"/>
              <w:bottom w:val="single" w:sz="8" w:space="0" w:color="000000"/>
              <w:right w:val="nil"/>
            </w:tcBorders>
            <w:shd w:val="clear" w:color="auto" w:fill="auto"/>
            <w:tcMar>
              <w:top w:w="15" w:type="dxa"/>
              <w:left w:w="15" w:type="dxa"/>
              <w:bottom w:w="0" w:type="dxa"/>
              <w:right w:w="15" w:type="dxa"/>
            </w:tcMar>
            <w:vAlign w:val="center"/>
            <w:hideMark/>
          </w:tcPr>
          <w:p w14:paraId="250807C2" w14:textId="21E5BFB2" w:rsidR="002113BC" w:rsidRPr="002113BC" w:rsidRDefault="002113BC" w:rsidP="002113BC">
            <w:pPr>
              <w:jc w:val="center"/>
              <w:textAlignment w:val="bottom"/>
              <w:rPr>
                <w:rFonts w:ascii="Arial" w:hAnsi="Arial" w:cs="Arial"/>
                <w:sz w:val="36"/>
                <w:szCs w:val="36"/>
                <w:lang w:eastAsia="en-GB"/>
              </w:rPr>
            </w:pPr>
            <w:r w:rsidRPr="002113BC">
              <w:rPr>
                <w:color w:val="000000"/>
                <w:kern w:val="24"/>
                <w:sz w:val="20"/>
                <w:szCs w:val="20"/>
                <w:lang w:eastAsia="en-GB"/>
              </w:rPr>
              <w:t>59, 69, 90</w:t>
            </w:r>
          </w:p>
        </w:tc>
        <w:tc>
          <w:tcPr>
            <w:tcW w:w="992" w:type="dxa"/>
            <w:tcBorders>
              <w:top w:val="nil"/>
              <w:left w:val="nil"/>
              <w:bottom w:val="single" w:sz="8" w:space="0" w:color="000000"/>
              <w:right w:val="nil"/>
            </w:tcBorders>
            <w:shd w:val="clear" w:color="auto" w:fill="auto"/>
            <w:tcMar>
              <w:top w:w="15" w:type="dxa"/>
              <w:left w:w="15" w:type="dxa"/>
              <w:bottom w:w="0" w:type="dxa"/>
              <w:right w:w="15" w:type="dxa"/>
            </w:tcMar>
            <w:vAlign w:val="center"/>
            <w:hideMark/>
          </w:tcPr>
          <w:p w14:paraId="401E6FC0" w14:textId="77777777" w:rsidR="002113BC" w:rsidRPr="002113BC" w:rsidRDefault="002113BC" w:rsidP="002113BC">
            <w:pPr>
              <w:jc w:val="center"/>
              <w:textAlignment w:val="bottom"/>
              <w:rPr>
                <w:rFonts w:ascii="Arial" w:hAnsi="Arial" w:cs="Arial"/>
                <w:sz w:val="36"/>
                <w:szCs w:val="36"/>
                <w:lang w:eastAsia="en-GB"/>
              </w:rPr>
            </w:pPr>
            <w:r w:rsidRPr="002113BC">
              <w:rPr>
                <w:color w:val="000000"/>
                <w:kern w:val="24"/>
                <w:sz w:val="20"/>
                <w:szCs w:val="20"/>
                <w:lang w:eastAsia="en-GB"/>
              </w:rPr>
              <w:t>F=10, M=7</w:t>
            </w:r>
          </w:p>
        </w:tc>
        <w:tc>
          <w:tcPr>
            <w:tcW w:w="1134" w:type="dxa"/>
            <w:tcBorders>
              <w:top w:val="nil"/>
              <w:left w:val="nil"/>
              <w:bottom w:val="single" w:sz="8" w:space="0" w:color="000000"/>
              <w:right w:val="nil"/>
            </w:tcBorders>
            <w:shd w:val="clear" w:color="auto" w:fill="auto"/>
            <w:tcMar>
              <w:top w:w="15" w:type="dxa"/>
              <w:left w:w="15" w:type="dxa"/>
              <w:bottom w:w="0" w:type="dxa"/>
              <w:right w:w="15" w:type="dxa"/>
            </w:tcMar>
            <w:vAlign w:val="center"/>
            <w:hideMark/>
          </w:tcPr>
          <w:p w14:paraId="6AB1DD28" w14:textId="77777777" w:rsidR="002113BC" w:rsidRPr="002113BC" w:rsidRDefault="002113BC" w:rsidP="002113BC">
            <w:pPr>
              <w:jc w:val="center"/>
              <w:textAlignment w:val="bottom"/>
              <w:rPr>
                <w:rFonts w:ascii="Arial" w:hAnsi="Arial" w:cs="Arial"/>
                <w:sz w:val="36"/>
                <w:szCs w:val="36"/>
                <w:lang w:eastAsia="en-GB"/>
              </w:rPr>
            </w:pPr>
            <w:r w:rsidRPr="002113BC">
              <w:rPr>
                <w:color w:val="000000"/>
                <w:kern w:val="24"/>
                <w:sz w:val="20"/>
                <w:szCs w:val="20"/>
                <w:lang w:eastAsia="en-GB"/>
              </w:rPr>
              <w:t>n = 1</w:t>
            </w:r>
          </w:p>
        </w:tc>
        <w:tc>
          <w:tcPr>
            <w:tcW w:w="2835" w:type="dxa"/>
            <w:tcBorders>
              <w:top w:val="nil"/>
              <w:left w:val="nil"/>
              <w:bottom w:val="single" w:sz="8" w:space="0" w:color="000000"/>
              <w:right w:val="nil"/>
            </w:tcBorders>
            <w:shd w:val="clear" w:color="auto" w:fill="auto"/>
            <w:tcMar>
              <w:top w:w="15" w:type="dxa"/>
              <w:left w:w="15" w:type="dxa"/>
              <w:bottom w:w="0" w:type="dxa"/>
              <w:right w:w="15" w:type="dxa"/>
            </w:tcMar>
            <w:vAlign w:val="center"/>
            <w:hideMark/>
          </w:tcPr>
          <w:p w14:paraId="447E4184" w14:textId="77777777" w:rsidR="002113BC" w:rsidRPr="002113BC" w:rsidRDefault="002113BC" w:rsidP="002113BC">
            <w:pPr>
              <w:jc w:val="center"/>
              <w:textAlignment w:val="bottom"/>
              <w:rPr>
                <w:rFonts w:ascii="Arial" w:hAnsi="Arial" w:cs="Arial"/>
                <w:sz w:val="36"/>
                <w:szCs w:val="36"/>
                <w:lang w:eastAsia="en-GB"/>
              </w:rPr>
            </w:pPr>
            <w:r w:rsidRPr="002113BC">
              <w:rPr>
                <w:color w:val="000000"/>
                <w:kern w:val="24"/>
                <w:sz w:val="20"/>
                <w:szCs w:val="20"/>
                <w:lang w:eastAsia="en-GB"/>
              </w:rPr>
              <w:t>20.0, 39.2, 78.6</w:t>
            </w:r>
          </w:p>
        </w:tc>
      </w:tr>
    </w:tbl>
    <w:p w14:paraId="198BD51D" w14:textId="0AB2A34C" w:rsidR="002113BC" w:rsidRDefault="002113BC" w:rsidP="002113BC"/>
    <w:p w14:paraId="022F51B0" w14:textId="6C5D6D74" w:rsidR="00621459" w:rsidRDefault="00621459" w:rsidP="002113BC"/>
    <w:p w14:paraId="573CF4E6" w14:textId="588C12C4" w:rsidR="00621459" w:rsidRDefault="00621459" w:rsidP="002113BC"/>
    <w:p w14:paraId="10B8C2AC" w14:textId="1B10EF51" w:rsidR="00621459" w:rsidRDefault="00621459" w:rsidP="002113BC"/>
    <w:p w14:paraId="73B9BE0E" w14:textId="37BD11CD" w:rsidR="00621459" w:rsidRDefault="00621459" w:rsidP="002113BC"/>
    <w:p w14:paraId="6B60C2E8" w14:textId="7A222B86" w:rsidR="00621459" w:rsidRDefault="00621459" w:rsidP="002113BC"/>
    <w:p w14:paraId="0BECAD97" w14:textId="11CC41B7" w:rsidR="00621459" w:rsidRDefault="00621459" w:rsidP="002113BC"/>
    <w:p w14:paraId="6401C45F" w14:textId="32D767E0" w:rsidR="00621459" w:rsidRDefault="00621459" w:rsidP="002113BC"/>
    <w:p w14:paraId="0CB8BD6B" w14:textId="26475876" w:rsidR="00621459" w:rsidRDefault="00621459" w:rsidP="002113BC"/>
    <w:p w14:paraId="1A196F40" w14:textId="5CCDAF8F" w:rsidR="00621459" w:rsidRDefault="00621459" w:rsidP="002113BC"/>
    <w:p w14:paraId="59D4DB76" w14:textId="55F427E4" w:rsidR="00621459" w:rsidRDefault="00621459" w:rsidP="002113BC"/>
    <w:p w14:paraId="12AB307F" w14:textId="4C70235F" w:rsidR="00621459" w:rsidRDefault="00621459" w:rsidP="002113BC"/>
    <w:p w14:paraId="0509C5F0" w14:textId="62FB342B" w:rsidR="00621459" w:rsidRDefault="00621459" w:rsidP="002113BC"/>
    <w:p w14:paraId="5A0D475C" w14:textId="4A778A49" w:rsidR="00621459" w:rsidRDefault="00621459" w:rsidP="002113BC"/>
    <w:p w14:paraId="6700E1A4" w14:textId="27DD4997" w:rsidR="00621459" w:rsidRDefault="00621459" w:rsidP="002113BC"/>
    <w:p w14:paraId="6F5CE6BE" w14:textId="5A0CEC66" w:rsidR="00621459" w:rsidRDefault="00621459" w:rsidP="002113BC"/>
    <w:p w14:paraId="3CD5FC1E" w14:textId="7835D66C" w:rsidR="00621459" w:rsidRDefault="00621459" w:rsidP="002113BC"/>
    <w:p w14:paraId="446FF109" w14:textId="157EAD3B" w:rsidR="00621459" w:rsidRDefault="00621459" w:rsidP="002113BC"/>
    <w:p w14:paraId="37C8646F" w14:textId="1DC1D26A" w:rsidR="00621459" w:rsidRDefault="00621459" w:rsidP="002113BC"/>
    <w:p w14:paraId="2FB1E90D" w14:textId="57466892" w:rsidR="00621459" w:rsidRDefault="00621459" w:rsidP="002113BC"/>
    <w:p w14:paraId="43268281" w14:textId="3769640F" w:rsidR="00621459" w:rsidRDefault="00621459" w:rsidP="002113BC"/>
    <w:p w14:paraId="61305B14" w14:textId="172300FC" w:rsidR="00621459" w:rsidRDefault="00621459" w:rsidP="002113BC"/>
    <w:p w14:paraId="34E97A8C" w14:textId="7C0F0CC5" w:rsidR="00621459" w:rsidRDefault="00621459" w:rsidP="002113BC"/>
    <w:p w14:paraId="6869DF72" w14:textId="40ADF83F" w:rsidR="00621459" w:rsidRDefault="00621459" w:rsidP="002113BC"/>
    <w:p w14:paraId="6D196EF0" w14:textId="77777777" w:rsidR="00621459" w:rsidRDefault="00621459" w:rsidP="002113BC"/>
    <w:p w14:paraId="2105A333" w14:textId="2D64A297" w:rsidR="00621459" w:rsidRPr="00621459" w:rsidRDefault="00621459" w:rsidP="002113BC">
      <w:pPr>
        <w:rPr>
          <w:b/>
        </w:rPr>
      </w:pPr>
      <w:r w:rsidRPr="00621459">
        <w:rPr>
          <w:b/>
        </w:rPr>
        <w:lastRenderedPageBreak/>
        <w:t>Figure 1</w:t>
      </w:r>
    </w:p>
    <w:p w14:paraId="09E9DDFC" w14:textId="6876A200" w:rsidR="00621459" w:rsidRDefault="00621459" w:rsidP="00621459">
      <w:pPr>
        <w:jc w:val="both"/>
      </w:pPr>
      <w:r w:rsidRPr="00621459">
        <w:t>Formation of acrylamide via the Miallard reaction between glucose and asparagine and the subsequent metabolism, detoxification and adduct formation of acrylamide and glycidamide.</w:t>
      </w:r>
    </w:p>
    <w:p w14:paraId="6DEBD0B5" w14:textId="72D24A5C" w:rsidR="00621459" w:rsidRPr="00621459" w:rsidRDefault="00621459" w:rsidP="00621459"/>
    <w:p w14:paraId="4ECA4D6E" w14:textId="38DFBB3C" w:rsidR="00621459" w:rsidRDefault="00621459" w:rsidP="002113BC">
      <w:r w:rsidRPr="00621459">
        <w:rPr>
          <w:noProof/>
          <w:lang w:eastAsia="en-GB"/>
        </w:rPr>
        <mc:AlternateContent>
          <mc:Choice Requires="wpg">
            <w:drawing>
              <wp:inline distT="0" distB="0" distL="0" distR="0" wp14:anchorId="1973517E" wp14:editId="59D5C2CF">
                <wp:extent cx="6038850" cy="3589655"/>
                <wp:effectExtent l="0" t="0" r="19050" b="10795"/>
                <wp:docPr id="13" name="Group 12"/>
                <wp:cNvGraphicFramePr/>
                <a:graphic xmlns:a="http://schemas.openxmlformats.org/drawingml/2006/main">
                  <a:graphicData uri="http://schemas.microsoft.com/office/word/2010/wordprocessingGroup">
                    <wpg:wgp>
                      <wpg:cNvGrpSpPr/>
                      <wpg:grpSpPr>
                        <a:xfrm>
                          <a:off x="0" y="0"/>
                          <a:ext cx="6038850" cy="3589655"/>
                          <a:chOff x="0" y="0"/>
                          <a:chExt cx="6038850" cy="3590151"/>
                        </a:xfrm>
                      </wpg:grpSpPr>
                      <wps:wsp>
                        <wps:cNvPr id="2" name="Rectangle 2"/>
                        <wps:cNvSpPr/>
                        <wps:spPr>
                          <a:xfrm>
                            <a:off x="4181447" y="2522726"/>
                            <a:ext cx="1054128" cy="646324"/>
                          </a:xfrm>
                          <a:prstGeom prst="rect">
                            <a:avLst/>
                          </a:prstGeom>
                          <a:solidFill>
                            <a:schemeClr val="bg1"/>
                          </a:solidFill>
                          <a:ln w="6350">
                            <a:solidFill>
                              <a:schemeClr val="tx1"/>
                            </a:solidFill>
                          </a:ln>
                          <a:effectLst>
                            <a:outerShdw blurRad="50800" dist="38100" dir="2700000" algn="tl" rotWithShape="0">
                              <a:prstClr val="black">
                                <a:alpha val="40000"/>
                              </a:prstClr>
                            </a:outerShdw>
                          </a:effectLst>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3" name="Rectangle 3"/>
                        <wps:cNvSpPr/>
                        <wps:spPr>
                          <a:xfrm>
                            <a:off x="2714924" y="106751"/>
                            <a:ext cx="603198" cy="359720"/>
                          </a:xfrm>
                          <a:prstGeom prst="rect">
                            <a:avLst/>
                          </a:prstGeom>
                          <a:solidFill>
                            <a:schemeClr val="bg1"/>
                          </a:solidFill>
                          <a:ln w="6350">
                            <a:solidFill>
                              <a:schemeClr val="tx1"/>
                            </a:solidFill>
                          </a:ln>
                          <a:effectLst>
                            <a:outerShdw blurRad="50800" dist="38100" dir="2700000" algn="tl" rotWithShape="0">
                              <a:prstClr val="black">
                                <a:alpha val="40000"/>
                              </a:prstClr>
                            </a:outerShdw>
                          </a:effectLst>
                        </wps:spPr>
                        <wps:style>
                          <a:lnRef idx="2">
                            <a:schemeClr val="accent1">
                              <a:shade val="50000"/>
                            </a:schemeClr>
                          </a:lnRef>
                          <a:fillRef idx="1">
                            <a:schemeClr val="accent1"/>
                          </a:fillRef>
                          <a:effectRef idx="0">
                            <a:schemeClr val="accent1"/>
                          </a:effectRef>
                          <a:fontRef idx="minor">
                            <a:schemeClr val="lt1"/>
                          </a:fontRef>
                        </wps:style>
                        <wps:bodyPr rtlCol="0" anchor="ctr"/>
                      </wps:wsp>
                      <pic:pic xmlns:pic="http://schemas.openxmlformats.org/drawingml/2006/picture">
                        <pic:nvPicPr>
                          <pic:cNvPr id="4" name="Picture 4"/>
                          <pic:cNvPicPr/>
                        </pic:nvPicPr>
                        <pic:blipFill>
                          <a:blip r:embed="rId8"/>
                          <a:stretch>
                            <a:fillRect/>
                          </a:stretch>
                        </pic:blipFill>
                        <pic:spPr>
                          <a:xfrm>
                            <a:off x="1108076" y="79986"/>
                            <a:ext cx="709514" cy="394125"/>
                          </a:xfrm>
                          <a:prstGeom prst="rect">
                            <a:avLst/>
                          </a:prstGeom>
                        </pic:spPr>
                      </pic:pic>
                      <wps:wsp>
                        <wps:cNvPr id="5" name="Rounded Rectangle 5"/>
                        <wps:cNvSpPr/>
                        <wps:spPr>
                          <a:xfrm>
                            <a:off x="0" y="918824"/>
                            <a:ext cx="6038850" cy="2671327"/>
                          </a:xfrm>
                          <a:prstGeom prst="roundRect">
                            <a:avLst>
                              <a:gd name="adj" fmla="val 16429"/>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pic:pic xmlns:pic="http://schemas.openxmlformats.org/drawingml/2006/picture">
                        <pic:nvPicPr>
                          <pic:cNvPr id="6" name="Picture 6"/>
                          <pic:cNvPicPr/>
                        </pic:nvPicPr>
                        <pic:blipFill>
                          <a:blip r:embed="rId9"/>
                          <a:stretch>
                            <a:fillRect/>
                          </a:stretch>
                        </pic:blipFill>
                        <pic:spPr>
                          <a:xfrm>
                            <a:off x="265113" y="0"/>
                            <a:ext cx="582593" cy="554096"/>
                          </a:xfrm>
                          <a:prstGeom prst="rect">
                            <a:avLst/>
                          </a:prstGeom>
                        </pic:spPr>
                      </pic:pic>
                      <pic:pic xmlns:pic="http://schemas.openxmlformats.org/drawingml/2006/picture">
                        <pic:nvPicPr>
                          <pic:cNvPr id="7" name="Picture 7"/>
                          <pic:cNvPicPr/>
                        </pic:nvPicPr>
                        <pic:blipFill>
                          <a:blip r:embed="rId10"/>
                          <a:stretch>
                            <a:fillRect/>
                          </a:stretch>
                        </pic:blipFill>
                        <pic:spPr>
                          <a:xfrm>
                            <a:off x="2801828" y="1179145"/>
                            <a:ext cx="435194" cy="262481"/>
                          </a:xfrm>
                          <a:prstGeom prst="rect">
                            <a:avLst/>
                          </a:prstGeom>
                        </pic:spPr>
                      </pic:pic>
                      <pic:pic xmlns:pic="http://schemas.openxmlformats.org/drawingml/2006/picture">
                        <pic:nvPicPr>
                          <pic:cNvPr id="8" name="Picture 8"/>
                          <pic:cNvPicPr/>
                        </pic:nvPicPr>
                        <pic:blipFill>
                          <a:blip r:embed="rId11"/>
                          <a:stretch>
                            <a:fillRect/>
                          </a:stretch>
                        </pic:blipFill>
                        <pic:spPr>
                          <a:xfrm>
                            <a:off x="2800350" y="179787"/>
                            <a:ext cx="436563" cy="263525"/>
                          </a:xfrm>
                          <a:prstGeom prst="rect">
                            <a:avLst/>
                          </a:prstGeom>
                        </pic:spPr>
                      </pic:pic>
                      <pic:pic xmlns:pic="http://schemas.openxmlformats.org/drawingml/2006/picture">
                        <pic:nvPicPr>
                          <pic:cNvPr id="9" name="Picture 9"/>
                          <pic:cNvPicPr/>
                        </pic:nvPicPr>
                        <pic:blipFill>
                          <a:blip r:embed="rId12"/>
                          <a:stretch>
                            <a:fillRect/>
                          </a:stretch>
                        </pic:blipFill>
                        <pic:spPr>
                          <a:xfrm>
                            <a:off x="2714924" y="3062688"/>
                            <a:ext cx="609002" cy="380367"/>
                          </a:xfrm>
                          <a:prstGeom prst="rect">
                            <a:avLst/>
                          </a:prstGeom>
                        </pic:spPr>
                      </pic:pic>
                      <pic:pic xmlns:pic="http://schemas.openxmlformats.org/drawingml/2006/picture">
                        <pic:nvPicPr>
                          <pic:cNvPr id="10" name="Picture 10"/>
                          <pic:cNvPicPr/>
                        </pic:nvPicPr>
                        <pic:blipFill>
                          <a:blip r:embed="rId13"/>
                          <a:stretch>
                            <a:fillRect/>
                          </a:stretch>
                        </pic:blipFill>
                        <pic:spPr>
                          <a:xfrm>
                            <a:off x="2801828" y="2201905"/>
                            <a:ext cx="459176" cy="322098"/>
                          </a:xfrm>
                          <a:prstGeom prst="rect">
                            <a:avLst/>
                          </a:prstGeom>
                        </pic:spPr>
                      </pic:pic>
                      <pic:pic xmlns:pic="http://schemas.openxmlformats.org/drawingml/2006/picture">
                        <pic:nvPicPr>
                          <pic:cNvPr id="11" name="Picture 11"/>
                          <pic:cNvPicPr/>
                        </pic:nvPicPr>
                        <pic:blipFill>
                          <a:blip r:embed="rId14"/>
                          <a:stretch>
                            <a:fillRect/>
                          </a:stretch>
                        </pic:blipFill>
                        <pic:spPr>
                          <a:xfrm>
                            <a:off x="4221163" y="1030687"/>
                            <a:ext cx="1014412" cy="411162"/>
                          </a:xfrm>
                          <a:prstGeom prst="rect">
                            <a:avLst/>
                          </a:prstGeom>
                        </pic:spPr>
                      </pic:pic>
                      <pic:pic xmlns:pic="http://schemas.openxmlformats.org/drawingml/2006/picture">
                        <pic:nvPicPr>
                          <pic:cNvPr id="12" name="Picture 12"/>
                          <pic:cNvPicPr/>
                        </pic:nvPicPr>
                        <pic:blipFill>
                          <a:blip r:embed="rId15"/>
                          <a:stretch>
                            <a:fillRect/>
                          </a:stretch>
                        </pic:blipFill>
                        <pic:spPr>
                          <a:xfrm>
                            <a:off x="4219575" y="1857774"/>
                            <a:ext cx="1016000" cy="411163"/>
                          </a:xfrm>
                          <a:prstGeom prst="rect">
                            <a:avLst/>
                          </a:prstGeom>
                        </pic:spPr>
                      </pic:pic>
                      <pic:pic xmlns:pic="http://schemas.openxmlformats.org/drawingml/2006/picture">
                        <pic:nvPicPr>
                          <pic:cNvPr id="14" name="Picture 14"/>
                          <pic:cNvPicPr/>
                        </pic:nvPicPr>
                        <pic:blipFill>
                          <a:blip r:embed="rId16"/>
                          <a:stretch>
                            <a:fillRect/>
                          </a:stretch>
                        </pic:blipFill>
                        <pic:spPr>
                          <a:xfrm>
                            <a:off x="4241535" y="2569746"/>
                            <a:ext cx="969013" cy="553016"/>
                          </a:xfrm>
                          <a:prstGeom prst="rect">
                            <a:avLst/>
                          </a:prstGeom>
                        </pic:spPr>
                      </pic:pic>
                      <pic:pic xmlns:pic="http://schemas.openxmlformats.org/drawingml/2006/picture">
                        <pic:nvPicPr>
                          <pic:cNvPr id="15" name="Picture 15"/>
                          <pic:cNvPicPr/>
                        </pic:nvPicPr>
                        <pic:blipFill>
                          <a:blip r:embed="rId17"/>
                          <a:stretch>
                            <a:fillRect/>
                          </a:stretch>
                        </pic:blipFill>
                        <pic:spPr>
                          <a:xfrm>
                            <a:off x="849485" y="1055781"/>
                            <a:ext cx="1011050" cy="554096"/>
                          </a:xfrm>
                          <a:prstGeom prst="rect">
                            <a:avLst/>
                          </a:prstGeom>
                        </pic:spPr>
                      </pic:pic>
                      <pic:pic xmlns:pic="http://schemas.openxmlformats.org/drawingml/2006/picture">
                        <pic:nvPicPr>
                          <pic:cNvPr id="16" name="Picture 16"/>
                          <pic:cNvPicPr/>
                        </pic:nvPicPr>
                        <pic:blipFill>
                          <a:blip r:embed="rId18"/>
                          <a:stretch>
                            <a:fillRect/>
                          </a:stretch>
                        </pic:blipFill>
                        <pic:spPr>
                          <a:xfrm>
                            <a:off x="854534" y="1857774"/>
                            <a:ext cx="1011320" cy="555444"/>
                          </a:xfrm>
                          <a:prstGeom prst="rect">
                            <a:avLst/>
                          </a:prstGeom>
                        </pic:spPr>
                      </pic:pic>
                      <pic:pic xmlns:pic="http://schemas.openxmlformats.org/drawingml/2006/picture">
                        <pic:nvPicPr>
                          <pic:cNvPr id="17" name="Picture 17"/>
                          <pic:cNvPicPr/>
                        </pic:nvPicPr>
                        <pic:blipFill>
                          <a:blip r:embed="rId19"/>
                          <a:stretch>
                            <a:fillRect/>
                          </a:stretch>
                        </pic:blipFill>
                        <pic:spPr>
                          <a:xfrm>
                            <a:off x="956269" y="2625874"/>
                            <a:ext cx="833438" cy="496888"/>
                          </a:xfrm>
                          <a:prstGeom prst="rect">
                            <a:avLst/>
                          </a:prstGeom>
                        </pic:spPr>
                      </pic:pic>
                      <wps:wsp>
                        <wps:cNvPr id="18" name="Straight Arrow Connector 18"/>
                        <wps:cNvCnPr/>
                        <wps:spPr>
                          <a:xfrm>
                            <a:off x="2022915" y="292499"/>
                            <a:ext cx="540000" cy="0"/>
                          </a:xfrm>
                          <a:prstGeom prst="straightConnector1">
                            <a:avLst/>
                          </a:prstGeom>
                          <a:ln>
                            <a:solidFill>
                              <a:schemeClr val="tx1"/>
                            </a:solidFill>
                            <a:tailEnd type="triangle" w="sm" len="med"/>
                          </a:ln>
                        </wps:spPr>
                        <wps:style>
                          <a:lnRef idx="1">
                            <a:schemeClr val="accent1"/>
                          </a:lnRef>
                          <a:fillRef idx="0">
                            <a:schemeClr val="accent1"/>
                          </a:fillRef>
                          <a:effectRef idx="0">
                            <a:schemeClr val="accent1"/>
                          </a:effectRef>
                          <a:fontRef idx="minor">
                            <a:schemeClr val="tx1"/>
                          </a:fontRef>
                        </wps:style>
                        <wps:bodyPr/>
                      </wps:wsp>
                      <wps:wsp>
                        <wps:cNvPr id="19" name="Straight Arrow Connector 19"/>
                        <wps:cNvCnPr>
                          <a:stCxn id="25" idx="2"/>
                        </wps:cNvCnPr>
                        <wps:spPr>
                          <a:xfrm>
                            <a:off x="3019426" y="727697"/>
                            <a:ext cx="0" cy="376721"/>
                          </a:xfrm>
                          <a:prstGeom prst="straightConnector1">
                            <a:avLst/>
                          </a:prstGeom>
                          <a:ln>
                            <a:solidFill>
                              <a:schemeClr val="tx1"/>
                            </a:solidFill>
                            <a:tailEnd type="triangle" w="sm" len="med"/>
                          </a:ln>
                        </wps:spPr>
                        <wps:style>
                          <a:lnRef idx="1">
                            <a:schemeClr val="accent1"/>
                          </a:lnRef>
                          <a:fillRef idx="0">
                            <a:schemeClr val="accent1"/>
                          </a:fillRef>
                          <a:effectRef idx="0">
                            <a:schemeClr val="accent1"/>
                          </a:effectRef>
                          <a:fontRef idx="minor">
                            <a:schemeClr val="tx1"/>
                          </a:fontRef>
                        </wps:style>
                        <wps:bodyPr/>
                      </wps:wsp>
                      <wps:wsp>
                        <wps:cNvPr id="20" name="Straight Arrow Connector 20"/>
                        <wps:cNvCnPr/>
                        <wps:spPr>
                          <a:xfrm flipH="1">
                            <a:off x="3019425" y="1562543"/>
                            <a:ext cx="0" cy="498388"/>
                          </a:xfrm>
                          <a:prstGeom prst="straightConnector1">
                            <a:avLst/>
                          </a:prstGeom>
                          <a:ln>
                            <a:solidFill>
                              <a:schemeClr val="tx1"/>
                            </a:solidFill>
                            <a:tailEnd type="triangle" w="sm" len="med"/>
                          </a:ln>
                        </wps:spPr>
                        <wps:style>
                          <a:lnRef idx="1">
                            <a:schemeClr val="accent1"/>
                          </a:lnRef>
                          <a:fillRef idx="0">
                            <a:schemeClr val="accent1"/>
                          </a:fillRef>
                          <a:effectRef idx="0">
                            <a:schemeClr val="accent1"/>
                          </a:effectRef>
                          <a:fontRef idx="minor">
                            <a:schemeClr val="tx1"/>
                          </a:fontRef>
                        </wps:style>
                        <wps:bodyPr/>
                      </wps:wsp>
                      <wps:wsp>
                        <wps:cNvPr id="21" name="Straight Arrow Connector 21"/>
                        <wps:cNvCnPr/>
                        <wps:spPr>
                          <a:xfrm>
                            <a:off x="3016523" y="2697747"/>
                            <a:ext cx="0" cy="338948"/>
                          </a:xfrm>
                          <a:prstGeom prst="straightConnector1">
                            <a:avLst/>
                          </a:prstGeom>
                          <a:ln>
                            <a:solidFill>
                              <a:schemeClr val="tx1"/>
                            </a:solidFill>
                            <a:tailEnd type="triangle" w="sm" len="med"/>
                          </a:ln>
                        </wps:spPr>
                        <wps:style>
                          <a:lnRef idx="1">
                            <a:schemeClr val="accent1"/>
                          </a:lnRef>
                          <a:fillRef idx="0">
                            <a:schemeClr val="accent1"/>
                          </a:fillRef>
                          <a:effectRef idx="0">
                            <a:schemeClr val="accent1"/>
                          </a:effectRef>
                          <a:fontRef idx="minor">
                            <a:schemeClr val="tx1"/>
                          </a:fontRef>
                        </wps:style>
                        <wps:bodyPr/>
                      </wps:wsp>
                      <wps:wsp>
                        <wps:cNvPr id="22" name="Straight Arrow Connector 22"/>
                        <wps:cNvCnPr/>
                        <wps:spPr>
                          <a:xfrm>
                            <a:off x="3495675" y="1247380"/>
                            <a:ext cx="540000" cy="0"/>
                          </a:xfrm>
                          <a:prstGeom prst="straightConnector1">
                            <a:avLst/>
                          </a:prstGeom>
                          <a:ln>
                            <a:solidFill>
                              <a:schemeClr val="tx1"/>
                            </a:solidFill>
                            <a:tailEnd type="triangle" w="sm" len="med"/>
                          </a:ln>
                        </wps:spPr>
                        <wps:style>
                          <a:lnRef idx="1">
                            <a:schemeClr val="accent1"/>
                          </a:lnRef>
                          <a:fillRef idx="0">
                            <a:schemeClr val="accent1"/>
                          </a:fillRef>
                          <a:effectRef idx="0">
                            <a:schemeClr val="accent1"/>
                          </a:effectRef>
                          <a:fontRef idx="minor">
                            <a:schemeClr val="tx1"/>
                          </a:fontRef>
                        </wps:style>
                        <wps:bodyPr/>
                      </wps:wsp>
                      <wps:wsp>
                        <wps:cNvPr id="23" name="Straight Arrow Connector 23"/>
                        <wps:cNvCnPr/>
                        <wps:spPr>
                          <a:xfrm>
                            <a:off x="3495675" y="2437920"/>
                            <a:ext cx="540000" cy="216089"/>
                          </a:xfrm>
                          <a:prstGeom prst="straightConnector1">
                            <a:avLst/>
                          </a:prstGeom>
                          <a:ln>
                            <a:solidFill>
                              <a:schemeClr val="tx1"/>
                            </a:solidFill>
                            <a:tailEnd type="triangle" w="sm" len="med"/>
                          </a:ln>
                        </wps:spPr>
                        <wps:style>
                          <a:lnRef idx="1">
                            <a:schemeClr val="accent1"/>
                          </a:lnRef>
                          <a:fillRef idx="0">
                            <a:schemeClr val="accent1"/>
                          </a:fillRef>
                          <a:effectRef idx="0">
                            <a:schemeClr val="accent1"/>
                          </a:effectRef>
                          <a:fontRef idx="minor">
                            <a:schemeClr val="tx1"/>
                          </a:fontRef>
                        </wps:style>
                        <wps:bodyPr/>
                      </wps:wsp>
                      <wps:wsp>
                        <wps:cNvPr id="24" name="Straight Arrow Connector 24"/>
                        <wps:cNvCnPr/>
                        <wps:spPr>
                          <a:xfrm flipV="1">
                            <a:off x="3495675" y="2158526"/>
                            <a:ext cx="540000" cy="216089"/>
                          </a:xfrm>
                          <a:prstGeom prst="straightConnector1">
                            <a:avLst/>
                          </a:prstGeom>
                          <a:ln>
                            <a:solidFill>
                              <a:schemeClr val="tx1"/>
                            </a:solidFill>
                            <a:tailEnd type="triangle" w="sm" len="med"/>
                          </a:ln>
                        </wps:spPr>
                        <wps:style>
                          <a:lnRef idx="1">
                            <a:schemeClr val="accent1"/>
                          </a:lnRef>
                          <a:fillRef idx="0">
                            <a:schemeClr val="accent1"/>
                          </a:fillRef>
                          <a:effectRef idx="0">
                            <a:schemeClr val="accent1"/>
                          </a:effectRef>
                          <a:fontRef idx="minor">
                            <a:schemeClr val="tx1"/>
                          </a:fontRef>
                        </wps:style>
                        <wps:bodyPr/>
                      </wps:wsp>
                      <wps:wsp>
                        <wps:cNvPr id="25" name="TextBox 32"/>
                        <wps:cNvSpPr txBox="1"/>
                        <wps:spPr>
                          <a:xfrm>
                            <a:off x="2591263" y="512182"/>
                            <a:ext cx="902335" cy="208309"/>
                          </a:xfrm>
                          <a:prstGeom prst="rect">
                            <a:avLst/>
                          </a:prstGeom>
                          <a:noFill/>
                        </wps:spPr>
                        <wps:txbx>
                          <w:txbxContent>
                            <w:p w14:paraId="18081536" w14:textId="77777777" w:rsidR="00621459" w:rsidRPr="006B6872" w:rsidRDefault="00621459" w:rsidP="00621459">
                              <w:pPr>
                                <w:pStyle w:val="NormalWeb"/>
                                <w:spacing w:before="0" w:beforeAutospacing="0" w:after="0" w:afterAutospacing="0"/>
                                <w:jc w:val="center"/>
                              </w:pPr>
                              <w:r w:rsidRPr="006B6872">
                                <w:rPr>
                                  <w:color w:val="000000" w:themeColor="text1"/>
                                  <w:kern w:val="24"/>
                                  <w:sz w:val="16"/>
                                  <w:szCs w:val="16"/>
                                </w:rPr>
                                <w:t>Acrylamide (AA)</w:t>
                              </w:r>
                            </w:p>
                          </w:txbxContent>
                        </wps:txbx>
                        <wps:bodyPr wrap="none" rtlCol="0">
                          <a:spAutoFit/>
                        </wps:bodyPr>
                      </wps:wsp>
                      <wps:wsp>
                        <wps:cNvPr id="26" name="TextBox 33"/>
                        <wps:cNvSpPr txBox="1"/>
                        <wps:spPr>
                          <a:xfrm>
                            <a:off x="1137263" y="498589"/>
                            <a:ext cx="645795" cy="208309"/>
                          </a:xfrm>
                          <a:prstGeom prst="rect">
                            <a:avLst/>
                          </a:prstGeom>
                          <a:noFill/>
                        </wps:spPr>
                        <wps:txbx>
                          <w:txbxContent>
                            <w:p w14:paraId="0C3CFC7E" w14:textId="77777777" w:rsidR="00621459" w:rsidRPr="006B6872" w:rsidRDefault="00621459" w:rsidP="00621459">
                              <w:pPr>
                                <w:pStyle w:val="NormalWeb"/>
                                <w:spacing w:before="0" w:beforeAutospacing="0" w:after="0" w:afterAutospacing="0"/>
                                <w:jc w:val="center"/>
                              </w:pPr>
                              <w:r w:rsidRPr="006B6872">
                                <w:rPr>
                                  <w:color w:val="000000" w:themeColor="text1"/>
                                  <w:kern w:val="24"/>
                                  <w:sz w:val="16"/>
                                  <w:szCs w:val="16"/>
                                </w:rPr>
                                <w:t>Asparagine</w:t>
                              </w:r>
                            </w:p>
                          </w:txbxContent>
                        </wps:txbx>
                        <wps:bodyPr wrap="none" rtlCol="0">
                          <a:spAutoFit/>
                        </wps:bodyPr>
                      </wps:wsp>
                      <wps:wsp>
                        <wps:cNvPr id="27" name="TextBox 34"/>
                        <wps:cNvSpPr txBox="1"/>
                        <wps:spPr>
                          <a:xfrm>
                            <a:off x="298165" y="493135"/>
                            <a:ext cx="516255" cy="208309"/>
                          </a:xfrm>
                          <a:prstGeom prst="rect">
                            <a:avLst/>
                          </a:prstGeom>
                          <a:noFill/>
                        </wps:spPr>
                        <wps:txbx>
                          <w:txbxContent>
                            <w:p w14:paraId="4CA999C4" w14:textId="77777777" w:rsidR="00621459" w:rsidRPr="006B6872" w:rsidRDefault="00621459" w:rsidP="00621459">
                              <w:pPr>
                                <w:pStyle w:val="NormalWeb"/>
                                <w:spacing w:before="0" w:beforeAutospacing="0" w:after="0" w:afterAutospacing="0"/>
                                <w:jc w:val="center"/>
                              </w:pPr>
                              <w:r w:rsidRPr="006B6872">
                                <w:rPr>
                                  <w:color w:val="000000" w:themeColor="text1"/>
                                  <w:kern w:val="24"/>
                                  <w:sz w:val="16"/>
                                  <w:szCs w:val="16"/>
                                </w:rPr>
                                <w:t>Glucose</w:t>
                              </w:r>
                            </w:p>
                          </w:txbxContent>
                        </wps:txbx>
                        <wps:bodyPr wrap="none" rtlCol="0">
                          <a:spAutoFit/>
                        </wps:bodyPr>
                      </wps:wsp>
                      <wps:wsp>
                        <wps:cNvPr id="28" name="TextBox 35"/>
                        <wps:cNvSpPr txBox="1"/>
                        <wps:spPr>
                          <a:xfrm>
                            <a:off x="2576804" y="2500446"/>
                            <a:ext cx="948055" cy="208309"/>
                          </a:xfrm>
                          <a:prstGeom prst="rect">
                            <a:avLst/>
                          </a:prstGeom>
                          <a:noFill/>
                        </wps:spPr>
                        <wps:txbx>
                          <w:txbxContent>
                            <w:p w14:paraId="4B5854E9" w14:textId="77777777" w:rsidR="00621459" w:rsidRPr="006B6872" w:rsidRDefault="00621459" w:rsidP="00621459">
                              <w:pPr>
                                <w:pStyle w:val="NormalWeb"/>
                                <w:spacing w:before="0" w:beforeAutospacing="0" w:after="0" w:afterAutospacing="0"/>
                                <w:jc w:val="center"/>
                              </w:pPr>
                              <w:r w:rsidRPr="006B6872">
                                <w:rPr>
                                  <w:color w:val="000000" w:themeColor="text1"/>
                                  <w:kern w:val="24"/>
                                  <w:sz w:val="16"/>
                                  <w:szCs w:val="16"/>
                                </w:rPr>
                                <w:t>Glycidamide (GA)</w:t>
                              </w:r>
                            </w:p>
                          </w:txbxContent>
                        </wps:txbx>
                        <wps:bodyPr wrap="none" rtlCol="0">
                          <a:spAutoFit/>
                        </wps:bodyPr>
                      </wps:wsp>
                      <wps:wsp>
                        <wps:cNvPr id="29" name="TextBox 36"/>
                        <wps:cNvSpPr txBox="1"/>
                        <wps:spPr>
                          <a:xfrm>
                            <a:off x="2663405" y="3367892"/>
                            <a:ext cx="708025" cy="208309"/>
                          </a:xfrm>
                          <a:prstGeom prst="rect">
                            <a:avLst/>
                          </a:prstGeom>
                          <a:noFill/>
                        </wps:spPr>
                        <wps:txbx>
                          <w:txbxContent>
                            <w:p w14:paraId="1CF54E76" w14:textId="77777777" w:rsidR="00621459" w:rsidRPr="006B6872" w:rsidRDefault="00621459" w:rsidP="00621459">
                              <w:pPr>
                                <w:pStyle w:val="NormalWeb"/>
                                <w:spacing w:before="0" w:beforeAutospacing="0" w:after="0" w:afterAutospacing="0"/>
                                <w:jc w:val="center"/>
                              </w:pPr>
                              <w:r w:rsidRPr="006B6872">
                                <w:rPr>
                                  <w:color w:val="000000" w:themeColor="text1"/>
                                  <w:kern w:val="24"/>
                                  <w:sz w:val="16"/>
                                  <w:szCs w:val="16"/>
                                </w:rPr>
                                <w:t>Glyceramide</w:t>
                              </w:r>
                            </w:p>
                          </w:txbxContent>
                        </wps:txbx>
                        <wps:bodyPr wrap="none" rtlCol="0">
                          <a:spAutoFit/>
                        </wps:bodyPr>
                      </wps:wsp>
                      <wps:wsp>
                        <wps:cNvPr id="30" name="TextBox 37"/>
                        <wps:cNvSpPr txBox="1"/>
                        <wps:spPr>
                          <a:xfrm>
                            <a:off x="2953269" y="1663544"/>
                            <a:ext cx="569595" cy="208309"/>
                          </a:xfrm>
                          <a:prstGeom prst="rect">
                            <a:avLst/>
                          </a:prstGeom>
                          <a:noFill/>
                        </wps:spPr>
                        <wps:txbx>
                          <w:txbxContent>
                            <w:p w14:paraId="0552266E" w14:textId="77777777" w:rsidR="00621459" w:rsidRPr="006B6872" w:rsidRDefault="00621459" w:rsidP="00621459">
                              <w:pPr>
                                <w:pStyle w:val="NormalWeb"/>
                                <w:spacing w:before="0" w:beforeAutospacing="0" w:after="0" w:afterAutospacing="0"/>
                                <w:jc w:val="center"/>
                              </w:pPr>
                              <w:r w:rsidRPr="006B6872">
                                <w:rPr>
                                  <w:color w:val="000000" w:themeColor="text1"/>
                                  <w:kern w:val="24"/>
                                  <w:sz w:val="16"/>
                                  <w:szCs w:val="16"/>
                                </w:rPr>
                                <w:t>CYP 2E1</w:t>
                              </w:r>
                            </w:p>
                          </w:txbxContent>
                        </wps:txbx>
                        <wps:bodyPr wrap="none" rtlCol="0">
                          <a:spAutoFit/>
                        </wps:bodyPr>
                      </wps:wsp>
                      <wps:wsp>
                        <wps:cNvPr id="31" name="TextBox 39"/>
                        <wps:cNvSpPr txBox="1"/>
                        <wps:spPr>
                          <a:xfrm>
                            <a:off x="3483556" y="1066844"/>
                            <a:ext cx="476885" cy="208309"/>
                          </a:xfrm>
                          <a:prstGeom prst="rect">
                            <a:avLst/>
                          </a:prstGeom>
                          <a:noFill/>
                        </wps:spPr>
                        <wps:txbx>
                          <w:txbxContent>
                            <w:p w14:paraId="79D4A59C" w14:textId="77777777" w:rsidR="00621459" w:rsidRPr="006B6872" w:rsidRDefault="00621459" w:rsidP="00621459">
                              <w:pPr>
                                <w:pStyle w:val="NormalWeb"/>
                                <w:spacing w:before="0" w:beforeAutospacing="0" w:after="0" w:afterAutospacing="0"/>
                                <w:jc w:val="center"/>
                              </w:pPr>
                              <w:r w:rsidRPr="006B6872">
                                <w:rPr>
                                  <w:color w:val="000000" w:themeColor="text1"/>
                                  <w:kern w:val="24"/>
                                  <w:sz w:val="16"/>
                                  <w:szCs w:val="16"/>
                                </w:rPr>
                                <w:t>Protein</w:t>
                              </w:r>
                            </w:p>
                          </w:txbxContent>
                        </wps:txbx>
                        <wps:bodyPr wrap="none" rtlCol="0">
                          <a:spAutoFit/>
                        </wps:bodyPr>
                      </wps:wsp>
                      <wps:wsp>
                        <wps:cNvPr id="32" name="TextBox 40"/>
                        <wps:cNvSpPr txBox="1"/>
                        <wps:spPr>
                          <a:xfrm>
                            <a:off x="3495675" y="2044371"/>
                            <a:ext cx="476885" cy="208309"/>
                          </a:xfrm>
                          <a:prstGeom prst="rect">
                            <a:avLst/>
                          </a:prstGeom>
                          <a:noFill/>
                        </wps:spPr>
                        <wps:txbx>
                          <w:txbxContent>
                            <w:p w14:paraId="2009BD80" w14:textId="77777777" w:rsidR="00621459" w:rsidRPr="006B6872" w:rsidRDefault="00621459" w:rsidP="00621459">
                              <w:pPr>
                                <w:pStyle w:val="NormalWeb"/>
                                <w:spacing w:before="0" w:beforeAutospacing="0" w:after="0" w:afterAutospacing="0"/>
                                <w:jc w:val="center"/>
                              </w:pPr>
                              <w:r w:rsidRPr="006B6872">
                                <w:rPr>
                                  <w:color w:val="000000" w:themeColor="text1"/>
                                  <w:kern w:val="24"/>
                                  <w:sz w:val="16"/>
                                  <w:szCs w:val="16"/>
                                </w:rPr>
                                <w:t>Protein</w:t>
                              </w:r>
                            </w:p>
                          </w:txbxContent>
                        </wps:txbx>
                        <wps:bodyPr wrap="none" rtlCol="0">
                          <a:spAutoFit/>
                        </wps:bodyPr>
                      </wps:wsp>
                      <wps:wsp>
                        <wps:cNvPr id="33" name="TextBox 41"/>
                        <wps:cNvSpPr txBox="1"/>
                        <wps:spPr>
                          <a:xfrm>
                            <a:off x="3577072" y="2553031"/>
                            <a:ext cx="403225" cy="208309"/>
                          </a:xfrm>
                          <a:prstGeom prst="rect">
                            <a:avLst/>
                          </a:prstGeom>
                          <a:noFill/>
                        </wps:spPr>
                        <wps:txbx>
                          <w:txbxContent>
                            <w:p w14:paraId="10663BF0" w14:textId="77777777" w:rsidR="00621459" w:rsidRPr="006B6872" w:rsidRDefault="00621459" w:rsidP="00621459">
                              <w:pPr>
                                <w:pStyle w:val="NormalWeb"/>
                                <w:spacing w:before="0" w:beforeAutospacing="0" w:after="0" w:afterAutospacing="0"/>
                                <w:jc w:val="center"/>
                              </w:pPr>
                              <w:r w:rsidRPr="006B6872">
                                <w:rPr>
                                  <w:color w:val="000000" w:themeColor="text1"/>
                                  <w:kern w:val="24"/>
                                  <w:sz w:val="16"/>
                                  <w:szCs w:val="16"/>
                                </w:rPr>
                                <w:t>DNA</w:t>
                              </w:r>
                            </w:p>
                          </w:txbxContent>
                        </wps:txbx>
                        <wps:bodyPr wrap="none" rtlCol="0">
                          <a:spAutoFit/>
                        </wps:bodyPr>
                      </wps:wsp>
                      <wps:wsp>
                        <wps:cNvPr id="34" name="Straight Arrow Connector 34"/>
                        <wps:cNvCnPr/>
                        <wps:spPr>
                          <a:xfrm flipH="1">
                            <a:off x="2022915" y="1254799"/>
                            <a:ext cx="540000" cy="0"/>
                          </a:xfrm>
                          <a:prstGeom prst="straightConnector1">
                            <a:avLst/>
                          </a:prstGeom>
                          <a:ln>
                            <a:solidFill>
                              <a:schemeClr val="tx1"/>
                            </a:solidFill>
                            <a:tailEnd type="triangle" w="sm" len="med"/>
                          </a:ln>
                        </wps:spPr>
                        <wps:style>
                          <a:lnRef idx="1">
                            <a:schemeClr val="accent1"/>
                          </a:lnRef>
                          <a:fillRef idx="0">
                            <a:schemeClr val="accent1"/>
                          </a:fillRef>
                          <a:effectRef idx="0">
                            <a:schemeClr val="accent1"/>
                          </a:effectRef>
                          <a:fontRef idx="minor">
                            <a:schemeClr val="tx1"/>
                          </a:fontRef>
                        </wps:style>
                        <wps:bodyPr/>
                      </wps:wsp>
                      <wps:wsp>
                        <wps:cNvPr id="35" name="Straight Arrow Connector 35"/>
                        <wps:cNvCnPr/>
                        <wps:spPr>
                          <a:xfrm flipH="1">
                            <a:off x="2022915" y="2445339"/>
                            <a:ext cx="540000" cy="216089"/>
                          </a:xfrm>
                          <a:prstGeom prst="straightConnector1">
                            <a:avLst/>
                          </a:prstGeom>
                          <a:ln>
                            <a:solidFill>
                              <a:schemeClr val="tx1"/>
                            </a:solidFill>
                            <a:tailEnd type="triangle" w="sm" len="med"/>
                          </a:ln>
                        </wps:spPr>
                        <wps:style>
                          <a:lnRef idx="1">
                            <a:schemeClr val="accent1"/>
                          </a:lnRef>
                          <a:fillRef idx="0">
                            <a:schemeClr val="accent1"/>
                          </a:fillRef>
                          <a:effectRef idx="0">
                            <a:schemeClr val="accent1"/>
                          </a:effectRef>
                          <a:fontRef idx="minor">
                            <a:schemeClr val="tx1"/>
                          </a:fontRef>
                        </wps:style>
                        <wps:bodyPr/>
                      </wps:wsp>
                      <wps:wsp>
                        <wps:cNvPr id="36" name="Straight Arrow Connector 36"/>
                        <wps:cNvCnPr/>
                        <wps:spPr>
                          <a:xfrm flipH="1" flipV="1">
                            <a:off x="2022915" y="2165945"/>
                            <a:ext cx="540000" cy="216089"/>
                          </a:xfrm>
                          <a:prstGeom prst="straightConnector1">
                            <a:avLst/>
                          </a:prstGeom>
                          <a:ln>
                            <a:solidFill>
                              <a:schemeClr val="tx1"/>
                            </a:solidFill>
                            <a:tailEnd type="triangle" w="sm" len="med"/>
                          </a:ln>
                        </wps:spPr>
                        <wps:style>
                          <a:lnRef idx="1">
                            <a:schemeClr val="accent1"/>
                          </a:lnRef>
                          <a:fillRef idx="0">
                            <a:schemeClr val="accent1"/>
                          </a:fillRef>
                          <a:effectRef idx="0">
                            <a:schemeClr val="accent1"/>
                          </a:effectRef>
                          <a:fontRef idx="minor">
                            <a:schemeClr val="tx1"/>
                          </a:fontRef>
                        </wps:style>
                        <wps:bodyPr/>
                      </wps:wsp>
                      <wps:wsp>
                        <wps:cNvPr id="37" name="TextBox 57"/>
                        <wps:cNvSpPr txBox="1"/>
                        <wps:spPr>
                          <a:xfrm>
                            <a:off x="1899558" y="1576504"/>
                            <a:ext cx="866140" cy="325165"/>
                          </a:xfrm>
                          <a:prstGeom prst="rect">
                            <a:avLst/>
                          </a:prstGeom>
                          <a:noFill/>
                        </wps:spPr>
                        <wps:txbx>
                          <w:txbxContent>
                            <w:p w14:paraId="15B50B7B" w14:textId="77777777" w:rsidR="00621459" w:rsidRPr="006B6872" w:rsidRDefault="00621459" w:rsidP="00621459">
                              <w:pPr>
                                <w:pStyle w:val="NormalWeb"/>
                                <w:spacing w:before="0" w:beforeAutospacing="0" w:after="0" w:afterAutospacing="0"/>
                                <w:jc w:val="center"/>
                              </w:pPr>
                              <w:r w:rsidRPr="006B6872">
                                <w:rPr>
                                  <w:color w:val="000000" w:themeColor="text1"/>
                                  <w:kern w:val="24"/>
                                  <w:sz w:val="16"/>
                                  <w:szCs w:val="16"/>
                                </w:rPr>
                                <w:t>GSH activation /</w:t>
                              </w:r>
                            </w:p>
                            <w:p w14:paraId="5D8637A3" w14:textId="77777777" w:rsidR="00621459" w:rsidRPr="006B6872" w:rsidRDefault="00621459" w:rsidP="00621459">
                              <w:pPr>
                                <w:pStyle w:val="NormalWeb"/>
                                <w:spacing w:before="0" w:beforeAutospacing="0" w:after="0" w:afterAutospacing="0"/>
                                <w:jc w:val="center"/>
                              </w:pPr>
                              <w:r w:rsidRPr="006B6872">
                                <w:rPr>
                                  <w:color w:val="000000" w:themeColor="text1"/>
                                  <w:kern w:val="24"/>
                                  <w:sz w:val="16"/>
                                  <w:szCs w:val="16"/>
                                </w:rPr>
                                <w:t>MA conjugation</w:t>
                              </w:r>
                            </w:p>
                          </w:txbxContent>
                        </wps:txbx>
                        <wps:bodyPr wrap="none" rtlCol="0">
                          <a:spAutoFit/>
                        </wps:bodyPr>
                      </wps:wsp>
                      <wps:wsp>
                        <wps:cNvPr id="38" name="TextBox 61"/>
                        <wps:cNvSpPr txBox="1"/>
                        <wps:spPr>
                          <a:xfrm>
                            <a:off x="5305193" y="1104265"/>
                            <a:ext cx="668655" cy="208309"/>
                          </a:xfrm>
                          <a:prstGeom prst="rect">
                            <a:avLst/>
                          </a:prstGeom>
                          <a:noFill/>
                        </wps:spPr>
                        <wps:txbx>
                          <w:txbxContent>
                            <w:p w14:paraId="0FBAF244" w14:textId="77777777" w:rsidR="00621459" w:rsidRPr="006B6872" w:rsidRDefault="00621459" w:rsidP="00621459">
                              <w:pPr>
                                <w:pStyle w:val="NormalWeb"/>
                                <w:spacing w:before="0" w:beforeAutospacing="0" w:after="0" w:afterAutospacing="0"/>
                              </w:pPr>
                              <w:r w:rsidRPr="006B6872">
                                <w:rPr>
                                  <w:color w:val="000000" w:themeColor="text1"/>
                                  <w:kern w:val="24"/>
                                  <w:sz w:val="16"/>
                                  <w:szCs w:val="16"/>
                                </w:rPr>
                                <w:t>Hb-Val-AA</w:t>
                              </w:r>
                            </w:p>
                          </w:txbxContent>
                        </wps:txbx>
                        <wps:bodyPr wrap="none" rtlCol="0">
                          <a:spAutoFit/>
                        </wps:bodyPr>
                      </wps:wsp>
                      <wps:wsp>
                        <wps:cNvPr id="39" name="TextBox 62"/>
                        <wps:cNvSpPr txBox="1"/>
                        <wps:spPr>
                          <a:xfrm>
                            <a:off x="5305193" y="1952939"/>
                            <a:ext cx="668655" cy="208309"/>
                          </a:xfrm>
                          <a:prstGeom prst="rect">
                            <a:avLst/>
                          </a:prstGeom>
                          <a:noFill/>
                        </wps:spPr>
                        <wps:txbx>
                          <w:txbxContent>
                            <w:p w14:paraId="48494E5F" w14:textId="77777777" w:rsidR="00621459" w:rsidRPr="006B6872" w:rsidRDefault="00621459" w:rsidP="00621459">
                              <w:pPr>
                                <w:pStyle w:val="NormalWeb"/>
                                <w:spacing w:before="0" w:beforeAutospacing="0" w:after="0" w:afterAutospacing="0"/>
                              </w:pPr>
                              <w:r w:rsidRPr="006B6872">
                                <w:rPr>
                                  <w:color w:val="000000" w:themeColor="text1"/>
                                  <w:kern w:val="24"/>
                                  <w:sz w:val="16"/>
                                  <w:szCs w:val="16"/>
                                </w:rPr>
                                <w:t>Hb-Val-GA</w:t>
                              </w:r>
                            </w:p>
                          </w:txbxContent>
                        </wps:txbx>
                        <wps:bodyPr wrap="none" rtlCol="0">
                          <a:spAutoFit/>
                        </wps:bodyPr>
                      </wps:wsp>
                      <wps:wsp>
                        <wps:cNvPr id="40" name="TextBox 63"/>
                        <wps:cNvSpPr txBox="1"/>
                        <wps:spPr>
                          <a:xfrm>
                            <a:off x="5305193" y="2710528"/>
                            <a:ext cx="685165" cy="208309"/>
                          </a:xfrm>
                          <a:prstGeom prst="rect">
                            <a:avLst/>
                          </a:prstGeom>
                          <a:noFill/>
                        </wps:spPr>
                        <wps:txbx>
                          <w:txbxContent>
                            <w:p w14:paraId="0AB441C5" w14:textId="77777777" w:rsidR="00621459" w:rsidRPr="006B6872" w:rsidRDefault="00621459" w:rsidP="00621459">
                              <w:pPr>
                                <w:pStyle w:val="NormalWeb"/>
                                <w:spacing w:before="0" w:beforeAutospacing="0" w:after="0" w:afterAutospacing="0"/>
                              </w:pPr>
                              <w:r w:rsidRPr="006B6872">
                                <w:rPr>
                                  <w:i/>
                                  <w:iCs/>
                                  <w:color w:val="000000" w:themeColor="text1"/>
                                  <w:kern w:val="24"/>
                                  <w:sz w:val="16"/>
                                  <w:szCs w:val="16"/>
                                </w:rPr>
                                <w:t>N</w:t>
                              </w:r>
                              <w:r w:rsidRPr="006B6872">
                                <w:rPr>
                                  <w:color w:val="000000" w:themeColor="text1"/>
                                  <w:kern w:val="24"/>
                                  <w:sz w:val="16"/>
                                  <w:szCs w:val="16"/>
                                </w:rPr>
                                <w:t>7-GA-Gua</w:t>
                              </w:r>
                            </w:p>
                          </w:txbxContent>
                        </wps:txbx>
                        <wps:bodyPr wrap="none" rtlCol="0">
                          <a:spAutoFit/>
                        </wps:bodyPr>
                      </wps:wsp>
                      <wps:wsp>
                        <wps:cNvPr id="41" name="TextBox 64"/>
                        <wps:cNvSpPr txBox="1"/>
                        <wps:spPr>
                          <a:xfrm>
                            <a:off x="217774" y="1104418"/>
                            <a:ext cx="493395" cy="208309"/>
                          </a:xfrm>
                          <a:prstGeom prst="rect">
                            <a:avLst/>
                          </a:prstGeom>
                          <a:noFill/>
                        </wps:spPr>
                        <wps:txbx>
                          <w:txbxContent>
                            <w:p w14:paraId="38CC70C1" w14:textId="77777777" w:rsidR="00621459" w:rsidRPr="006B6872" w:rsidRDefault="00621459" w:rsidP="00621459">
                              <w:pPr>
                                <w:pStyle w:val="NormalWeb"/>
                                <w:spacing w:before="0" w:beforeAutospacing="0" w:after="0" w:afterAutospacing="0"/>
                              </w:pPr>
                              <w:r w:rsidRPr="006B6872">
                                <w:rPr>
                                  <w:color w:val="000000" w:themeColor="text1"/>
                                  <w:kern w:val="24"/>
                                  <w:sz w:val="16"/>
                                  <w:szCs w:val="16"/>
                                </w:rPr>
                                <w:t>AAMA</w:t>
                              </w:r>
                            </w:p>
                          </w:txbxContent>
                        </wps:txbx>
                        <wps:bodyPr wrap="none" rtlCol="0">
                          <a:spAutoFit/>
                        </wps:bodyPr>
                      </wps:wsp>
                      <wps:wsp>
                        <wps:cNvPr id="42" name="TextBox 65"/>
                        <wps:cNvSpPr txBox="1"/>
                        <wps:spPr>
                          <a:xfrm>
                            <a:off x="249040" y="1953209"/>
                            <a:ext cx="493395" cy="208309"/>
                          </a:xfrm>
                          <a:prstGeom prst="rect">
                            <a:avLst/>
                          </a:prstGeom>
                          <a:noFill/>
                        </wps:spPr>
                        <wps:txbx>
                          <w:txbxContent>
                            <w:p w14:paraId="4345E985" w14:textId="77777777" w:rsidR="00621459" w:rsidRPr="006B6872" w:rsidRDefault="00621459" w:rsidP="00621459">
                              <w:pPr>
                                <w:pStyle w:val="NormalWeb"/>
                                <w:spacing w:before="0" w:beforeAutospacing="0" w:after="0" w:afterAutospacing="0"/>
                              </w:pPr>
                              <w:r w:rsidRPr="006B6872">
                                <w:rPr>
                                  <w:color w:val="000000" w:themeColor="text1"/>
                                  <w:kern w:val="24"/>
                                  <w:sz w:val="16"/>
                                  <w:szCs w:val="16"/>
                                </w:rPr>
                                <w:t>GAMA</w:t>
                              </w:r>
                            </w:p>
                          </w:txbxContent>
                        </wps:txbx>
                        <wps:bodyPr wrap="none" rtlCol="0">
                          <a:spAutoFit/>
                        </wps:bodyPr>
                      </wps:wsp>
                      <wps:wsp>
                        <wps:cNvPr id="43" name="TextBox 66"/>
                        <wps:cNvSpPr txBox="1"/>
                        <wps:spPr>
                          <a:xfrm>
                            <a:off x="251948" y="2710528"/>
                            <a:ext cx="645795" cy="208309"/>
                          </a:xfrm>
                          <a:prstGeom prst="rect">
                            <a:avLst/>
                          </a:prstGeom>
                          <a:noFill/>
                        </wps:spPr>
                        <wps:txbx>
                          <w:txbxContent>
                            <w:p w14:paraId="1A691FA3" w14:textId="77777777" w:rsidR="00621459" w:rsidRPr="006B6872" w:rsidRDefault="00621459" w:rsidP="00621459">
                              <w:pPr>
                                <w:pStyle w:val="NormalWeb"/>
                                <w:spacing w:before="0" w:beforeAutospacing="0" w:after="0" w:afterAutospacing="0"/>
                              </w:pPr>
                              <w:r w:rsidRPr="006B6872">
                                <w:rPr>
                                  <w:color w:val="000000" w:themeColor="text1"/>
                                  <w:kern w:val="24"/>
                                  <w:sz w:val="16"/>
                                  <w:szCs w:val="16"/>
                                </w:rPr>
                                <w:t>iso-GAMA</w:t>
                              </w:r>
                            </w:p>
                          </w:txbxContent>
                        </wps:txbx>
                        <wps:bodyPr wrap="none" rtlCol="0">
                          <a:spAutoFit/>
                        </wps:bodyPr>
                      </wps:wsp>
                      <wps:wsp>
                        <wps:cNvPr id="44" name="TextBox 67"/>
                        <wps:cNvSpPr txBox="1"/>
                        <wps:spPr>
                          <a:xfrm>
                            <a:off x="814653" y="203827"/>
                            <a:ext cx="235962" cy="215444"/>
                          </a:xfrm>
                          <a:prstGeom prst="rect">
                            <a:avLst/>
                          </a:prstGeom>
                          <a:noFill/>
                        </wps:spPr>
                        <wps:txbx>
                          <w:txbxContent>
                            <w:p w14:paraId="7409CC62" w14:textId="77777777" w:rsidR="00621459" w:rsidRDefault="00621459" w:rsidP="00621459">
                              <w:pPr>
                                <w:pStyle w:val="NormalWeb"/>
                                <w:spacing w:before="0" w:beforeAutospacing="0" w:after="0" w:afterAutospacing="0"/>
                              </w:pPr>
                              <w:r>
                                <w:rPr>
                                  <w:rFonts w:asciiTheme="minorHAnsi" w:hAnsi="Calibri" w:cstheme="minorBidi"/>
                                  <w:color w:val="000000" w:themeColor="text1"/>
                                  <w:kern w:val="24"/>
                                  <w:sz w:val="16"/>
                                  <w:szCs w:val="16"/>
                                </w:rPr>
                                <w:t>+</w:t>
                              </w:r>
                            </w:p>
                          </w:txbxContent>
                        </wps:txbx>
                        <wps:bodyPr wrap="none" rtlCol="0">
                          <a:spAutoFit/>
                        </wps:bodyPr>
                      </wps:wsp>
                      <wps:wsp>
                        <wps:cNvPr id="45" name="TextBox 68"/>
                        <wps:cNvSpPr txBox="1"/>
                        <wps:spPr>
                          <a:xfrm>
                            <a:off x="2005816" y="88781"/>
                            <a:ext cx="614045" cy="208309"/>
                          </a:xfrm>
                          <a:prstGeom prst="rect">
                            <a:avLst/>
                          </a:prstGeom>
                          <a:noFill/>
                        </wps:spPr>
                        <wps:txbx>
                          <w:txbxContent>
                            <w:p w14:paraId="1A95BA31" w14:textId="77777777" w:rsidR="00621459" w:rsidRPr="006B6872" w:rsidRDefault="00621459" w:rsidP="00621459">
                              <w:pPr>
                                <w:pStyle w:val="NormalWeb"/>
                                <w:spacing w:before="0" w:beforeAutospacing="0" w:after="0" w:afterAutospacing="0"/>
                                <w:jc w:val="center"/>
                              </w:pPr>
                              <w:r w:rsidRPr="006B6872">
                                <w:rPr>
                                  <w:color w:val="000000" w:themeColor="text1"/>
                                  <w:kern w:val="24"/>
                                  <w:sz w:val="16"/>
                                  <w:szCs w:val="16"/>
                                </w:rPr>
                                <w:t>T &gt; 120°C</w:t>
                              </w:r>
                            </w:p>
                          </w:txbxContent>
                        </wps:txbx>
                        <wps:bodyPr wrap="none" rtlCol="0">
                          <a:spAutoFit/>
                        </wps:bodyPr>
                      </wps:wsp>
                    </wpg:wgp>
                  </a:graphicData>
                </a:graphic>
              </wp:inline>
            </w:drawing>
          </mc:Choice>
          <mc:Fallback>
            <w:pict>
              <v:group w14:anchorId="1973517E" id="Group 12" o:spid="_x0000_s1026" style="width:475.5pt;height:282.65pt;mso-position-horizontal-relative:char;mso-position-vertical-relative:line" coordsize="60388,35901"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">
                <v:rect id="Rectangle 2" o:spid="_x0000_s1027" style="position:absolute;left:41814;top:25227;width:10541;height:64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" fillcolor="white [3212]" strokecolor="black [3213]" strokeweight=".5pt">
                  <v:shadow on="t" color="black" opacity="26214f" origin="-.5,-.5" offset=".74836mm,.74836mm"/>
                </v:rect>
                <v:rect id="Rectangle 3" o:spid="_x0000_s1028" style="position:absolute;left:27149;top:1067;width:6032;height:35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" fillcolor="white [3212]" strokecolor="black [3213]" strokeweight=".5pt">
                  <v:shadow on="t" color="black" opacity="26214f" origin="-.5,-.5" offset=".74836mm,.74836mm"/>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 o:spid="_x0000_s1029" type="#_x0000_t75" style="position:absolute;left:11080;top:799;width:7095;height:394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">
                  <v:imagedata r:id="rId20" o:title=""/>
                </v:shape>
                <v:roundrect id="Rounded Rectangle 5" o:spid="_x0000_s1030" style="position:absolute;top:9188;width:60388;height:26713;visibility:visible;mso-wrap-style:square;v-text-anchor:middle" arcsize="10768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" filled="f" strokecolor="black [3213]" strokeweight=".5pt">
                  <v:stroke joinstyle="miter"/>
                </v:roundrect>
                <v:shape id="Picture 6" o:spid="_x0000_s1031" type="#_x0000_t75" style="position:absolute;left:2651;width:5826;height:55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">
                  <v:imagedata r:id="rId21" o:title=""/>
                </v:shape>
                <v:shape id="Picture 7" o:spid="_x0000_s1032" type="#_x0000_t75" style="position:absolute;left:28018;top:11791;width:4352;height:26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">
                  <v:imagedata r:id="rId22" o:title=""/>
                </v:shape>
                <v:shape id="Picture 8" o:spid="_x0000_s1033" type="#_x0000_t75" style="position:absolute;left:28003;top:1797;width:4366;height:26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">
                  <v:imagedata r:id="rId23" o:title=""/>
                </v:shape>
                <v:shape id="Picture 9" o:spid="_x0000_s1034" type="#_x0000_t75" style="position:absolute;left:27149;top:30626;width:6090;height:380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">
                  <v:imagedata r:id="rId24" o:title=""/>
                </v:shape>
                <v:shape id="Picture 10" o:spid="_x0000_s1035" type="#_x0000_t75" style="position:absolute;left:28018;top:22019;width:4592;height:322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">
                  <v:imagedata r:id="rId25" o:title=""/>
                </v:shape>
                <v:shape id="Picture 11" o:spid="_x0000_s1036" type="#_x0000_t75" style="position:absolute;left:42211;top:10306;width:10144;height:41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">
                  <v:imagedata r:id="rId26" o:title=""/>
                </v:shape>
                <v:shape id="Picture 12" o:spid="_x0000_s1037" type="#_x0000_t75" style="position:absolute;left:42195;top:18577;width:10160;height:41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">
                  <v:imagedata r:id="rId27" o:title=""/>
                </v:shape>
                <v:shape id="Picture 14" o:spid="_x0000_s1038" type="#_x0000_t75" style="position:absolute;left:42415;top:25697;width:9690;height:55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">
                  <v:imagedata r:id="rId28" o:title=""/>
                </v:shape>
                <v:shape id="Picture 15" o:spid="_x0000_s1039" type="#_x0000_t75" style="position:absolute;left:8494;top:10557;width:10111;height:554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">
                  <v:imagedata r:id="rId29" o:title=""/>
                </v:shape>
                <v:shape id="Picture 16" o:spid="_x0000_s1040" type="#_x0000_t75" style="position:absolute;left:8545;top:18577;width:10113;height:55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">
                  <v:imagedata r:id="rId30" o:title=""/>
                </v:shape>
                <v:shape id="Picture 17" o:spid="_x0000_s1041" type="#_x0000_t75" style="position:absolute;left:9562;top:26258;width:8335;height:496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">
                  <v:imagedata r:id="rId31" o:title=""/>
                </v:shape>
                <v:shapetype id="_x0000_t32" coordsize="21600,21600" o:spt="32" o:oned="t" path="m,l21600,21600e" filled="f">
                  <v:path arrowok="t" fillok="f" o:connecttype="none"/>
                  <o:lock v:ext="edit" shapetype="t"/>
                </v:shapetype>
                <v:shape id="Straight Arrow Connector 18" o:spid="_x0000_s1042" type="#_x0000_t32" style="position:absolute;left:20229;top:2924;width:54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" strokecolor="black [3213]" strokeweight=".5pt">
                  <v:stroke endarrow="block" endarrowwidth="narrow" joinstyle="miter"/>
                </v:shape>
                <v:shape id="Straight Arrow Connector 19" o:spid="_x0000_s1043" type="#_x0000_t32" style="position:absolute;left:30194;top:7276;width:0;height:376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" strokecolor="black [3213]" strokeweight=".5pt">
                  <v:stroke endarrow="block" endarrowwidth="narrow" joinstyle="miter"/>
                </v:shape>
                <v:shape id="Straight Arrow Connector 20" o:spid="_x0000_s1044" type="#_x0000_t32" style="position:absolute;left:30194;top:15625;width:0;height:4984;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" strokecolor="black [3213]" strokeweight=".5pt">
                  <v:stroke endarrow="block" endarrowwidth="narrow" joinstyle="miter"/>
                </v:shape>
                <v:shape id="Straight Arrow Connector 21" o:spid="_x0000_s1045" type="#_x0000_t32" style="position:absolute;left:30165;top:26977;width:0;height:338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" strokecolor="black [3213]" strokeweight=".5pt">
                  <v:stroke endarrow="block" endarrowwidth="narrow" joinstyle="miter"/>
                </v:shape>
                <v:shape id="Straight Arrow Connector 22" o:spid="_x0000_s1046" type="#_x0000_t32" style="position:absolute;left:34956;top:12473;width:54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" strokecolor="black [3213]" strokeweight=".5pt">
                  <v:stroke endarrow="block" endarrowwidth="narrow" joinstyle="miter"/>
                </v:shape>
                <v:shape id="Straight Arrow Connector 23" o:spid="_x0000_s1047" type="#_x0000_t32" style="position:absolute;left:34956;top:24379;width:5400;height:216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" strokecolor="black [3213]" strokeweight=".5pt">
                  <v:stroke endarrow="block" endarrowwidth="narrow" joinstyle="miter"/>
                </v:shape>
                <v:shape id="Straight Arrow Connector 24" o:spid="_x0000_s1048" type="#_x0000_t32" style="position:absolute;left:34956;top:21585;width:5400;height:216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" strokecolor="black [3213]" strokeweight=".5pt">
                  <v:stroke endarrow="block" endarrowwidth="narrow" joinstyle="miter"/>
                </v:shape>
                <v:shapetype id="_x0000_t202" coordsize="21600,21600" o:spt="202" path="m,l,21600r21600,l21600,xe">
                  <v:stroke joinstyle="miter"/>
                  <v:path gradientshapeok="t" o:connecttype="rect"/>
                </v:shapetype>
                <v:shape id="TextBox 32" o:spid="_x0000_s1049" type="#_x0000_t202" style="position:absolute;left:25912;top:5121;width:9023;height:20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" filled="f" stroked="f">
                  <v:textbox style="mso-fit-shape-to-text:t">
                    <w:txbxContent>
                      <w:p w14:paraId="18081536" w14:textId="77777777" w:rsidR="00621459" w:rsidRPr="006B6872" w:rsidRDefault="00621459" w:rsidP="00621459">
                        <w:pPr>
                          <w:pStyle w:val="NormalWeb"/>
                          <w:spacing w:before="0" w:beforeAutospacing="0" w:after="0" w:afterAutospacing="0"/>
                          <w:jc w:val="center"/>
                        </w:pPr>
                        <w:r w:rsidRPr="006B6872">
                          <w:rPr>
                            <w:color w:val="000000" w:themeColor="text1"/>
                            <w:kern w:val="24"/>
                            <w:sz w:val="16"/>
                            <w:szCs w:val="16"/>
                          </w:rPr>
                          <w:t>Acrylamide (AA)</w:t>
                        </w:r>
                      </w:p>
                    </w:txbxContent>
                  </v:textbox>
                </v:shape>
                <v:shape id="TextBox 33" o:spid="_x0000_s1050" type="#_x0000_t202" style="position:absolute;left:11372;top:4985;width:6458;height:20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" filled="f" stroked="f">
                  <v:textbox style="mso-fit-shape-to-text:t">
                    <w:txbxContent>
                      <w:p w14:paraId="0C3CFC7E" w14:textId="77777777" w:rsidR="00621459" w:rsidRPr="006B6872" w:rsidRDefault="00621459" w:rsidP="00621459">
                        <w:pPr>
                          <w:pStyle w:val="NormalWeb"/>
                          <w:spacing w:before="0" w:beforeAutospacing="0" w:after="0" w:afterAutospacing="0"/>
                          <w:jc w:val="center"/>
                        </w:pPr>
                        <w:r w:rsidRPr="006B6872">
                          <w:rPr>
                            <w:color w:val="000000" w:themeColor="text1"/>
                            <w:kern w:val="24"/>
                            <w:sz w:val="16"/>
                            <w:szCs w:val="16"/>
                          </w:rPr>
                          <w:t>Asparagine</w:t>
                        </w:r>
                      </w:p>
                    </w:txbxContent>
                  </v:textbox>
                </v:shape>
                <v:shape id="TextBox 34" o:spid="_x0000_s1051" type="#_x0000_t202" style="position:absolute;left:2981;top:4931;width:5163;height:20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" filled="f" stroked="f">
                  <v:textbox style="mso-fit-shape-to-text:t">
                    <w:txbxContent>
                      <w:p w14:paraId="4CA999C4" w14:textId="77777777" w:rsidR="00621459" w:rsidRPr="006B6872" w:rsidRDefault="00621459" w:rsidP="00621459">
                        <w:pPr>
                          <w:pStyle w:val="NormalWeb"/>
                          <w:spacing w:before="0" w:beforeAutospacing="0" w:after="0" w:afterAutospacing="0"/>
                          <w:jc w:val="center"/>
                        </w:pPr>
                        <w:r w:rsidRPr="006B6872">
                          <w:rPr>
                            <w:color w:val="000000" w:themeColor="text1"/>
                            <w:kern w:val="24"/>
                            <w:sz w:val="16"/>
                            <w:szCs w:val="16"/>
                          </w:rPr>
                          <w:t>Glucose</w:t>
                        </w:r>
                      </w:p>
                    </w:txbxContent>
                  </v:textbox>
                </v:shape>
                <v:shape id="TextBox 35" o:spid="_x0000_s1052" type="#_x0000_t202" style="position:absolute;left:25768;top:25004;width:9480;height:20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" filled="f" stroked="f">
                  <v:textbox style="mso-fit-shape-to-text:t">
                    <w:txbxContent>
                      <w:p w14:paraId="4B5854E9" w14:textId="77777777" w:rsidR="00621459" w:rsidRPr="006B6872" w:rsidRDefault="00621459" w:rsidP="00621459">
                        <w:pPr>
                          <w:pStyle w:val="NormalWeb"/>
                          <w:spacing w:before="0" w:beforeAutospacing="0" w:after="0" w:afterAutospacing="0"/>
                          <w:jc w:val="center"/>
                        </w:pPr>
                        <w:r w:rsidRPr="006B6872">
                          <w:rPr>
                            <w:color w:val="000000" w:themeColor="text1"/>
                            <w:kern w:val="24"/>
                            <w:sz w:val="16"/>
                            <w:szCs w:val="16"/>
                          </w:rPr>
                          <w:t>Glycidamide (GA)</w:t>
                        </w:r>
                      </w:p>
                    </w:txbxContent>
                  </v:textbox>
                </v:shape>
                <v:shape id="TextBox 36" o:spid="_x0000_s1053" type="#_x0000_t202" style="position:absolute;left:26634;top:33678;width:7080;height:20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" filled="f" stroked="f">
                  <v:textbox style="mso-fit-shape-to-text:t">
                    <w:txbxContent>
                      <w:p w14:paraId="1CF54E76" w14:textId="77777777" w:rsidR="00621459" w:rsidRPr="006B6872" w:rsidRDefault="00621459" w:rsidP="00621459">
                        <w:pPr>
                          <w:pStyle w:val="NormalWeb"/>
                          <w:spacing w:before="0" w:beforeAutospacing="0" w:after="0" w:afterAutospacing="0"/>
                          <w:jc w:val="center"/>
                        </w:pPr>
                        <w:r w:rsidRPr="006B6872">
                          <w:rPr>
                            <w:color w:val="000000" w:themeColor="text1"/>
                            <w:kern w:val="24"/>
                            <w:sz w:val="16"/>
                            <w:szCs w:val="16"/>
                          </w:rPr>
                          <w:t>Glyceramide</w:t>
                        </w:r>
                      </w:p>
                    </w:txbxContent>
                  </v:textbox>
                </v:shape>
                <v:shape id="TextBox 37" o:spid="_x0000_s1054" type="#_x0000_t202" style="position:absolute;left:29532;top:16635;width:5696;height:20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" filled="f" stroked="f">
                  <v:textbox style="mso-fit-shape-to-text:t">
                    <w:txbxContent>
                      <w:p w14:paraId="0552266E" w14:textId="77777777" w:rsidR="00621459" w:rsidRPr="006B6872" w:rsidRDefault="00621459" w:rsidP="00621459">
                        <w:pPr>
                          <w:pStyle w:val="NormalWeb"/>
                          <w:spacing w:before="0" w:beforeAutospacing="0" w:after="0" w:afterAutospacing="0"/>
                          <w:jc w:val="center"/>
                        </w:pPr>
                        <w:r w:rsidRPr="006B6872">
                          <w:rPr>
                            <w:color w:val="000000" w:themeColor="text1"/>
                            <w:kern w:val="24"/>
                            <w:sz w:val="16"/>
                            <w:szCs w:val="16"/>
                          </w:rPr>
                          <w:t>CYP 2E1</w:t>
                        </w:r>
                      </w:p>
                    </w:txbxContent>
                  </v:textbox>
                </v:shape>
                <v:shape id="TextBox 39" o:spid="_x0000_s1055" type="#_x0000_t202" style="position:absolute;left:34835;top:10668;width:4769;height:20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" filled="f" stroked="f">
                  <v:textbox style="mso-fit-shape-to-text:t">
                    <w:txbxContent>
                      <w:p w14:paraId="79D4A59C" w14:textId="77777777" w:rsidR="00621459" w:rsidRPr="006B6872" w:rsidRDefault="00621459" w:rsidP="00621459">
                        <w:pPr>
                          <w:pStyle w:val="NormalWeb"/>
                          <w:spacing w:before="0" w:beforeAutospacing="0" w:after="0" w:afterAutospacing="0"/>
                          <w:jc w:val="center"/>
                        </w:pPr>
                        <w:r w:rsidRPr="006B6872">
                          <w:rPr>
                            <w:color w:val="000000" w:themeColor="text1"/>
                            <w:kern w:val="24"/>
                            <w:sz w:val="16"/>
                            <w:szCs w:val="16"/>
                          </w:rPr>
                          <w:t>Protein</w:t>
                        </w:r>
                      </w:p>
                    </w:txbxContent>
                  </v:textbox>
                </v:shape>
                <v:shape id="TextBox 40" o:spid="_x0000_s1056" type="#_x0000_t202" style="position:absolute;left:34956;top:20443;width:4769;height:20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" filled="f" stroked="f">
                  <v:textbox style="mso-fit-shape-to-text:t">
                    <w:txbxContent>
                      <w:p w14:paraId="2009BD80" w14:textId="77777777" w:rsidR="00621459" w:rsidRPr="006B6872" w:rsidRDefault="00621459" w:rsidP="00621459">
                        <w:pPr>
                          <w:pStyle w:val="NormalWeb"/>
                          <w:spacing w:before="0" w:beforeAutospacing="0" w:after="0" w:afterAutospacing="0"/>
                          <w:jc w:val="center"/>
                        </w:pPr>
                        <w:r w:rsidRPr="006B6872">
                          <w:rPr>
                            <w:color w:val="000000" w:themeColor="text1"/>
                            <w:kern w:val="24"/>
                            <w:sz w:val="16"/>
                            <w:szCs w:val="16"/>
                          </w:rPr>
                          <w:t>Protein</w:t>
                        </w:r>
                      </w:p>
                    </w:txbxContent>
                  </v:textbox>
                </v:shape>
                <v:shape id="TextBox 41" o:spid="_x0000_s1057" type="#_x0000_t202" style="position:absolute;left:35770;top:25530;width:4032;height:20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" filled="f" stroked="f">
                  <v:textbox style="mso-fit-shape-to-text:t">
                    <w:txbxContent>
                      <w:p w14:paraId="10663BF0" w14:textId="77777777" w:rsidR="00621459" w:rsidRPr="006B6872" w:rsidRDefault="00621459" w:rsidP="00621459">
                        <w:pPr>
                          <w:pStyle w:val="NormalWeb"/>
                          <w:spacing w:before="0" w:beforeAutospacing="0" w:after="0" w:afterAutospacing="0"/>
                          <w:jc w:val="center"/>
                        </w:pPr>
                        <w:r w:rsidRPr="006B6872">
                          <w:rPr>
                            <w:color w:val="000000" w:themeColor="text1"/>
                            <w:kern w:val="24"/>
                            <w:sz w:val="16"/>
                            <w:szCs w:val="16"/>
                          </w:rPr>
                          <w:t>DNA</w:t>
                        </w:r>
                      </w:p>
                    </w:txbxContent>
                  </v:textbox>
                </v:shape>
                <v:shape id="Straight Arrow Connector 34" o:spid="_x0000_s1058" type="#_x0000_t32" style="position:absolute;left:20229;top:12547;width:540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" strokecolor="black [3213]" strokeweight=".5pt">
                  <v:stroke endarrow="block" endarrowwidth="narrow" joinstyle="miter"/>
                </v:shape>
                <v:shape id="Straight Arrow Connector 35" o:spid="_x0000_s1059" type="#_x0000_t32" style="position:absolute;left:20229;top:24453;width:5400;height:216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" strokecolor="black [3213]" strokeweight=".5pt">
                  <v:stroke endarrow="block" endarrowwidth="narrow" joinstyle="miter"/>
                </v:shape>
                <v:shape id="Straight Arrow Connector 36" o:spid="_x0000_s1060" type="#_x0000_t32" style="position:absolute;left:20229;top:21659;width:5400;height:2161;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" strokecolor="black [3213]" strokeweight=".5pt">
                  <v:stroke endarrow="block" endarrowwidth="narrow" joinstyle="miter"/>
                </v:shape>
                <v:shape id="TextBox 57" o:spid="_x0000_s1061" type="#_x0000_t202" style="position:absolute;left:18995;top:15765;width:8661;height:325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" filled="f" stroked="f">
                  <v:textbox style="mso-fit-shape-to-text:t">
                    <w:txbxContent>
                      <w:p w14:paraId="15B50B7B" w14:textId="77777777" w:rsidR="00621459" w:rsidRPr="006B6872" w:rsidRDefault="00621459" w:rsidP="00621459">
                        <w:pPr>
                          <w:pStyle w:val="NormalWeb"/>
                          <w:spacing w:before="0" w:beforeAutospacing="0" w:after="0" w:afterAutospacing="0"/>
                          <w:jc w:val="center"/>
                        </w:pPr>
                        <w:r w:rsidRPr="006B6872">
                          <w:rPr>
                            <w:color w:val="000000" w:themeColor="text1"/>
                            <w:kern w:val="24"/>
                            <w:sz w:val="16"/>
                            <w:szCs w:val="16"/>
                          </w:rPr>
                          <w:t>GSH activation /</w:t>
                        </w:r>
                      </w:p>
                      <w:p w14:paraId="5D8637A3" w14:textId="77777777" w:rsidR="00621459" w:rsidRPr="006B6872" w:rsidRDefault="00621459" w:rsidP="00621459">
                        <w:pPr>
                          <w:pStyle w:val="NormalWeb"/>
                          <w:spacing w:before="0" w:beforeAutospacing="0" w:after="0" w:afterAutospacing="0"/>
                          <w:jc w:val="center"/>
                        </w:pPr>
                        <w:r w:rsidRPr="006B6872">
                          <w:rPr>
                            <w:color w:val="000000" w:themeColor="text1"/>
                            <w:kern w:val="24"/>
                            <w:sz w:val="16"/>
                            <w:szCs w:val="16"/>
                          </w:rPr>
                          <w:t>MA conjugation</w:t>
                        </w:r>
                      </w:p>
                    </w:txbxContent>
                  </v:textbox>
                </v:shape>
                <v:shape id="TextBox 61" o:spid="_x0000_s1062" type="#_x0000_t202" style="position:absolute;left:53051;top:11042;width:6687;height:20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" filled="f" stroked="f">
                  <v:textbox style="mso-fit-shape-to-text:t">
                    <w:txbxContent>
                      <w:p w14:paraId="0FBAF244" w14:textId="77777777" w:rsidR="00621459" w:rsidRPr="006B6872" w:rsidRDefault="00621459" w:rsidP="00621459">
                        <w:pPr>
                          <w:pStyle w:val="NormalWeb"/>
                          <w:spacing w:before="0" w:beforeAutospacing="0" w:after="0" w:afterAutospacing="0"/>
                        </w:pPr>
                        <w:r w:rsidRPr="006B6872">
                          <w:rPr>
                            <w:color w:val="000000" w:themeColor="text1"/>
                            <w:kern w:val="24"/>
                            <w:sz w:val="16"/>
                            <w:szCs w:val="16"/>
                          </w:rPr>
                          <w:t>Hb-Val-AA</w:t>
                        </w:r>
                      </w:p>
                    </w:txbxContent>
                  </v:textbox>
                </v:shape>
                <v:shape id="TextBox 62" o:spid="_x0000_s1063" type="#_x0000_t202" style="position:absolute;left:53051;top:19529;width:6687;height:20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" filled="f" stroked="f">
                  <v:textbox style="mso-fit-shape-to-text:t">
                    <w:txbxContent>
                      <w:p w14:paraId="48494E5F" w14:textId="77777777" w:rsidR="00621459" w:rsidRPr="006B6872" w:rsidRDefault="00621459" w:rsidP="00621459">
                        <w:pPr>
                          <w:pStyle w:val="NormalWeb"/>
                          <w:spacing w:before="0" w:beforeAutospacing="0" w:after="0" w:afterAutospacing="0"/>
                        </w:pPr>
                        <w:r w:rsidRPr="006B6872">
                          <w:rPr>
                            <w:color w:val="000000" w:themeColor="text1"/>
                            <w:kern w:val="24"/>
                            <w:sz w:val="16"/>
                            <w:szCs w:val="16"/>
                          </w:rPr>
                          <w:t>Hb-Val-GA</w:t>
                        </w:r>
                      </w:p>
                    </w:txbxContent>
                  </v:textbox>
                </v:shape>
                <v:shape id="TextBox 63" o:spid="_x0000_s1064" type="#_x0000_t202" style="position:absolute;left:53051;top:27105;width:6852;height:20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" filled="f" stroked="f">
                  <v:textbox style="mso-fit-shape-to-text:t">
                    <w:txbxContent>
                      <w:p w14:paraId="0AB441C5" w14:textId="77777777" w:rsidR="00621459" w:rsidRPr="006B6872" w:rsidRDefault="00621459" w:rsidP="00621459">
                        <w:pPr>
                          <w:pStyle w:val="NormalWeb"/>
                          <w:spacing w:before="0" w:beforeAutospacing="0" w:after="0" w:afterAutospacing="0"/>
                        </w:pPr>
                        <w:r w:rsidRPr="006B6872">
                          <w:rPr>
                            <w:i/>
                            <w:iCs/>
                            <w:color w:val="000000" w:themeColor="text1"/>
                            <w:kern w:val="24"/>
                            <w:sz w:val="16"/>
                            <w:szCs w:val="16"/>
                          </w:rPr>
                          <w:t>N</w:t>
                        </w:r>
                        <w:r w:rsidRPr="006B6872">
                          <w:rPr>
                            <w:color w:val="000000" w:themeColor="text1"/>
                            <w:kern w:val="24"/>
                            <w:sz w:val="16"/>
                            <w:szCs w:val="16"/>
                          </w:rPr>
                          <w:t>7-GA-Gua</w:t>
                        </w:r>
                      </w:p>
                    </w:txbxContent>
                  </v:textbox>
                </v:shape>
                <v:shape id="TextBox 64" o:spid="_x0000_s1065" type="#_x0000_t202" style="position:absolute;left:2177;top:11044;width:4934;height:20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" filled="f" stroked="f">
                  <v:textbox style="mso-fit-shape-to-text:t">
                    <w:txbxContent>
                      <w:p w14:paraId="38CC70C1" w14:textId="77777777" w:rsidR="00621459" w:rsidRPr="006B6872" w:rsidRDefault="00621459" w:rsidP="00621459">
                        <w:pPr>
                          <w:pStyle w:val="NormalWeb"/>
                          <w:spacing w:before="0" w:beforeAutospacing="0" w:after="0" w:afterAutospacing="0"/>
                        </w:pPr>
                        <w:r w:rsidRPr="006B6872">
                          <w:rPr>
                            <w:color w:val="000000" w:themeColor="text1"/>
                            <w:kern w:val="24"/>
                            <w:sz w:val="16"/>
                            <w:szCs w:val="16"/>
                          </w:rPr>
                          <w:t>AAMA</w:t>
                        </w:r>
                      </w:p>
                    </w:txbxContent>
                  </v:textbox>
                </v:shape>
                <v:shape id="TextBox 65" o:spid="_x0000_s1066" type="#_x0000_t202" style="position:absolute;left:2490;top:19532;width:4934;height:20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" filled="f" stroked="f">
                  <v:textbox style="mso-fit-shape-to-text:t">
                    <w:txbxContent>
                      <w:p w14:paraId="4345E985" w14:textId="77777777" w:rsidR="00621459" w:rsidRPr="006B6872" w:rsidRDefault="00621459" w:rsidP="00621459">
                        <w:pPr>
                          <w:pStyle w:val="NormalWeb"/>
                          <w:spacing w:before="0" w:beforeAutospacing="0" w:after="0" w:afterAutospacing="0"/>
                        </w:pPr>
                        <w:r w:rsidRPr="006B6872">
                          <w:rPr>
                            <w:color w:val="000000" w:themeColor="text1"/>
                            <w:kern w:val="24"/>
                            <w:sz w:val="16"/>
                            <w:szCs w:val="16"/>
                          </w:rPr>
                          <w:t>GAMA</w:t>
                        </w:r>
                      </w:p>
                    </w:txbxContent>
                  </v:textbox>
                </v:shape>
                <v:shape id="TextBox 66" o:spid="_x0000_s1067" type="#_x0000_t202" style="position:absolute;left:2519;top:27105;width:6458;height:20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" filled="f" stroked="f">
                  <v:textbox style="mso-fit-shape-to-text:t">
                    <w:txbxContent>
                      <w:p w14:paraId="1A691FA3" w14:textId="77777777" w:rsidR="00621459" w:rsidRPr="006B6872" w:rsidRDefault="00621459" w:rsidP="00621459">
                        <w:pPr>
                          <w:pStyle w:val="NormalWeb"/>
                          <w:spacing w:before="0" w:beforeAutospacing="0" w:after="0" w:afterAutospacing="0"/>
                        </w:pPr>
                        <w:r w:rsidRPr="006B6872">
                          <w:rPr>
                            <w:color w:val="000000" w:themeColor="text1"/>
                            <w:kern w:val="24"/>
                            <w:sz w:val="16"/>
                            <w:szCs w:val="16"/>
                          </w:rPr>
                          <w:t>iso-GAMA</w:t>
                        </w:r>
                      </w:p>
                    </w:txbxContent>
                  </v:textbox>
                </v:shape>
                <v:shape id="TextBox 67" o:spid="_x0000_s1068" type="#_x0000_t202" style="position:absolute;left:8146;top:2038;width:2360;height:215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" filled="f" stroked="f">
                  <v:textbox style="mso-fit-shape-to-text:t">
                    <w:txbxContent>
                      <w:p w14:paraId="7409CC62" w14:textId="77777777" w:rsidR="00621459" w:rsidRDefault="00621459" w:rsidP="00621459">
                        <w:pPr>
                          <w:pStyle w:val="NormalWeb"/>
                          <w:spacing w:before="0" w:beforeAutospacing="0" w:after="0" w:afterAutospacing="0"/>
                        </w:pPr>
                        <w:r>
                          <w:rPr>
                            <w:rFonts w:asciiTheme="minorHAnsi" w:hAnsi="Calibri" w:cstheme="minorBidi"/>
                            <w:color w:val="000000" w:themeColor="text1"/>
                            <w:kern w:val="24"/>
                            <w:sz w:val="16"/>
                            <w:szCs w:val="16"/>
                          </w:rPr>
                          <w:t>+</w:t>
                        </w:r>
                      </w:p>
                    </w:txbxContent>
                  </v:textbox>
                </v:shape>
                <v:shape id="TextBox 68" o:spid="_x0000_s1069" type="#_x0000_t202" style="position:absolute;left:20058;top:887;width:6140;height:20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" filled="f" stroked="f">
                  <v:textbox style="mso-fit-shape-to-text:t">
                    <w:txbxContent>
                      <w:p w14:paraId="1A95BA31" w14:textId="77777777" w:rsidR="00621459" w:rsidRPr="006B6872" w:rsidRDefault="00621459" w:rsidP="00621459">
                        <w:pPr>
                          <w:pStyle w:val="NormalWeb"/>
                          <w:spacing w:before="0" w:beforeAutospacing="0" w:after="0" w:afterAutospacing="0"/>
                          <w:jc w:val="center"/>
                        </w:pPr>
                        <w:r w:rsidRPr="006B6872">
                          <w:rPr>
                            <w:color w:val="000000" w:themeColor="text1"/>
                            <w:kern w:val="24"/>
                            <w:sz w:val="16"/>
                            <w:szCs w:val="16"/>
                          </w:rPr>
                          <w:t>T &gt; 120°C</w:t>
                        </w:r>
                      </w:p>
                    </w:txbxContent>
                  </v:textbox>
                </v:shape>
                <w10:anchorlock/>
              </v:group>
            </w:pict>
          </mc:Fallback>
        </mc:AlternateContent>
      </w:r>
    </w:p>
    <w:p w14:paraId="70DA88F5" w14:textId="03C1D62B" w:rsidR="00621459" w:rsidRDefault="00621459" w:rsidP="002113BC"/>
    <w:p w14:paraId="4693E231" w14:textId="26AA1801" w:rsidR="00621459" w:rsidRPr="00621459" w:rsidRDefault="00621459" w:rsidP="00621459">
      <w:pPr>
        <w:rPr>
          <w:b/>
        </w:rPr>
      </w:pPr>
      <w:r w:rsidRPr="00621459">
        <w:rPr>
          <w:b/>
        </w:rPr>
        <w:t>Figure 2</w:t>
      </w:r>
    </w:p>
    <w:p w14:paraId="3E41CF2B" w14:textId="0C0E3BF9" w:rsidR="00621459" w:rsidRDefault="00621459" w:rsidP="00621459">
      <w:pPr>
        <w:jc w:val="both"/>
      </w:pPr>
      <w:r w:rsidRPr="00621459">
        <w:t>Positive ESI-MS/MS collision induced dissociation product ion spectra for (</w:t>
      </w:r>
      <w:r w:rsidRPr="00621459">
        <w:rPr>
          <w:b/>
        </w:rPr>
        <w:t>A</w:t>
      </w:r>
      <w:r w:rsidRPr="00621459">
        <w:t xml:space="preserve">) </w:t>
      </w:r>
      <w:r w:rsidRPr="00621459">
        <w:rPr>
          <w:i/>
        </w:rPr>
        <w:t>N</w:t>
      </w:r>
      <w:r w:rsidRPr="00621459">
        <w:t>7-GA-Gua and (</w:t>
      </w:r>
      <w:r w:rsidRPr="00621459">
        <w:rPr>
          <w:b/>
        </w:rPr>
        <w:t>B</w:t>
      </w:r>
      <w:r w:rsidRPr="00621459">
        <w:t>) the stable isotope labelled internal standard [</w:t>
      </w:r>
      <w:r w:rsidRPr="00621459">
        <w:rPr>
          <w:vertAlign w:val="superscript"/>
        </w:rPr>
        <w:t>15</w:t>
      </w:r>
      <w:r w:rsidRPr="00621459">
        <w:rPr>
          <w:i/>
        </w:rPr>
        <w:t>N</w:t>
      </w:r>
      <w:r w:rsidRPr="00621459">
        <w:rPr>
          <w:vertAlign w:val="subscript"/>
        </w:rPr>
        <w:t>5</w:t>
      </w:r>
      <w:r w:rsidRPr="00621459">
        <w:t>]N7-GA-Gua. (</w:t>
      </w:r>
      <w:r w:rsidRPr="00621459">
        <w:rPr>
          <w:b/>
        </w:rPr>
        <w:t>C</w:t>
      </w:r>
      <w:r w:rsidRPr="00621459">
        <w:t xml:space="preserve">) LC-MS/MS calibration line for the detection of </w:t>
      </w:r>
      <w:r w:rsidRPr="00621459">
        <w:rPr>
          <w:i/>
        </w:rPr>
        <w:t>N</w:t>
      </w:r>
      <w:r w:rsidRPr="00621459">
        <w:t>7-GA-Gua.</w:t>
      </w:r>
    </w:p>
    <w:p w14:paraId="272DE764" w14:textId="478CFB4F" w:rsidR="00621459" w:rsidRDefault="00621459" w:rsidP="00621459"/>
    <w:p w14:paraId="73129828" w14:textId="77777777" w:rsidR="00764EA2" w:rsidRDefault="00764EA2">
      <w:pPr>
        <w:spacing w:after="160" w:line="259" w:lineRule="auto"/>
      </w:pPr>
      <w:r w:rsidRPr="00764EA2">
        <w:rPr>
          <w:noProof/>
          <w:lang w:eastAsia="en-GB"/>
        </w:rPr>
        <mc:AlternateContent>
          <mc:Choice Requires="wpg">
            <w:drawing>
              <wp:inline distT="0" distB="0" distL="0" distR="0" wp14:anchorId="0AAE61C5" wp14:editId="3BF26639">
                <wp:extent cx="6098540" cy="1817370"/>
                <wp:effectExtent l="0" t="0" r="0" b="0"/>
                <wp:docPr id="1" name="Group 2"/>
                <wp:cNvGraphicFramePr/>
                <a:graphic xmlns:a="http://schemas.openxmlformats.org/drawingml/2006/main">
                  <a:graphicData uri="http://schemas.microsoft.com/office/word/2010/wordprocessingGroup">
                    <wpg:wgp>
                      <wpg:cNvGrpSpPr/>
                      <wpg:grpSpPr>
                        <a:xfrm>
                          <a:off x="0" y="0"/>
                          <a:ext cx="6098540" cy="1817370"/>
                          <a:chOff x="0" y="0"/>
                          <a:chExt cx="6098692" cy="1817418"/>
                        </a:xfrm>
                      </wpg:grpSpPr>
                      <pic:pic xmlns:pic="http://schemas.openxmlformats.org/drawingml/2006/picture">
                        <pic:nvPicPr>
                          <pic:cNvPr id="74" name="Picture 74"/>
                          <pic:cNvPicPr>
                            <a:picLocks noChangeAspect="1" noChangeArrowheads="1"/>
                          </pic:cNvPicPr>
                        </pic:nvPicPr>
                        <pic:blipFill>
                          <a:blip r:embed="rId32"/>
                          <a:srcRect/>
                          <a:stretch>
                            <a:fillRect/>
                          </a:stretch>
                        </pic:blipFill>
                        <pic:spPr bwMode="auto">
                          <a:xfrm>
                            <a:off x="3914053" y="178363"/>
                            <a:ext cx="2184639" cy="1583347"/>
                          </a:xfrm>
                          <a:prstGeom prst="rect">
                            <a:avLst/>
                          </a:prstGeom>
                          <a:noFill/>
                          <a:ln w="9525">
                            <a:noFill/>
                            <a:miter lim="800000"/>
                            <a:headEnd/>
                            <a:tailEnd/>
                          </a:ln>
                          <a:effectLst/>
                        </pic:spPr>
                      </pic:pic>
                      <wps:wsp>
                        <wps:cNvPr id="75" name="Rectangle 75"/>
                        <wps:cNvSpPr/>
                        <wps:spPr>
                          <a:xfrm>
                            <a:off x="3930124" y="176184"/>
                            <a:ext cx="200025" cy="266700"/>
                          </a:xfrm>
                          <a:prstGeom prst="rect">
                            <a:avLst/>
                          </a:prstGeom>
                        </wps:spPr>
                        <wps:txbx>
                          <w:txbxContent>
                            <w:p w14:paraId="5B872948" w14:textId="77777777" w:rsidR="00764EA2" w:rsidRDefault="00764EA2" w:rsidP="00764EA2">
                              <w:pPr>
                                <w:pStyle w:val="NormalWeb"/>
                                <w:spacing w:before="0" w:beforeAutospacing="0" w:after="0" w:afterAutospacing="0"/>
                                <w:jc w:val="center"/>
                              </w:pPr>
                              <w:r>
                                <w:rPr>
                                  <w:rFonts w:eastAsia="Times New Roman" w:cstheme="minorBidi"/>
                                  <w:b/>
                                  <w:bCs/>
                                  <w:color w:val="000000" w:themeColor="text1"/>
                                  <w:kern w:val="24"/>
                                </w:rPr>
                                <w:t>C</w:t>
                              </w:r>
                            </w:p>
                          </w:txbxContent>
                        </wps:txbx>
                        <wps:bodyPr wrap="square">
                          <a:spAutoFit/>
                        </wps:bodyPr>
                      </wps:wsp>
                      <wpg:grpSp>
                        <wpg:cNvPr id="76" name="Group 76"/>
                        <wpg:cNvGrpSpPr/>
                        <wpg:grpSpPr>
                          <a:xfrm>
                            <a:off x="163928" y="0"/>
                            <a:ext cx="3579287" cy="1817418"/>
                            <a:chOff x="163928" y="0"/>
                            <a:chExt cx="3579287" cy="1817418"/>
                          </a:xfrm>
                        </wpg:grpSpPr>
                        <pic:pic xmlns:pic="http://schemas.openxmlformats.org/drawingml/2006/picture">
                          <pic:nvPicPr>
                            <pic:cNvPr id="77" name="Picture 77" descr="191119B RS19111902 N-7GAG Spectra Large font.bmp"/>
                            <pic:cNvPicPr>
                              <a:picLocks noChangeAspect="1"/>
                            </pic:cNvPicPr>
                          </pic:nvPicPr>
                          <pic:blipFill>
                            <a:blip r:embed="rId33" cstate="print"/>
                            <a:stretch>
                              <a:fillRect/>
                            </a:stretch>
                          </pic:blipFill>
                          <pic:spPr>
                            <a:xfrm>
                              <a:off x="163928" y="0"/>
                              <a:ext cx="3562362" cy="1817418"/>
                            </a:xfrm>
                            <a:prstGeom prst="rect">
                              <a:avLst/>
                            </a:prstGeom>
                          </pic:spPr>
                        </pic:pic>
                        <wps:wsp>
                          <wps:cNvPr id="78" name="TextBox 78"/>
                          <wps:cNvSpPr txBox="1"/>
                          <wps:spPr>
                            <a:xfrm>
                              <a:off x="2792276" y="1025717"/>
                              <a:ext cx="949984" cy="265437"/>
                            </a:xfrm>
                            <a:prstGeom prst="rect">
                              <a:avLst/>
                            </a:prstGeom>
                            <a:noFill/>
                          </wps:spPr>
                          <wps:txbx>
                            <w:txbxContent>
                              <w:p w14:paraId="6B478F49" w14:textId="77777777" w:rsidR="00764EA2" w:rsidRPr="006B6872" w:rsidRDefault="00764EA2" w:rsidP="00764EA2">
                                <w:pPr>
                                  <w:pStyle w:val="NormalWeb"/>
                                  <w:spacing w:before="0" w:beforeAutospacing="0" w:after="0" w:afterAutospacing="0"/>
                                  <w:jc w:val="both"/>
                                </w:pPr>
                                <w:r w:rsidRPr="006B6872">
                                  <w:rPr>
                                    <w:b/>
                                    <w:bCs/>
                                    <w:color w:val="000000" w:themeColor="text1"/>
                                    <w:kern w:val="24"/>
                                    <w:sz w:val="16"/>
                                    <w:szCs w:val="16"/>
                                    <w:lang w:val="en-US"/>
                                  </w:rPr>
                                  <w:t>[</w:t>
                                </w:r>
                                <w:r w:rsidRPr="006B6872">
                                  <w:rPr>
                                    <w:b/>
                                    <w:bCs/>
                                    <w:color w:val="000000" w:themeColor="text1"/>
                                    <w:kern w:val="24"/>
                                    <w:position w:val="5"/>
                                    <w:sz w:val="16"/>
                                    <w:szCs w:val="16"/>
                                    <w:vertAlign w:val="superscript"/>
                                    <w:lang w:val="en-US"/>
                                  </w:rPr>
                                  <w:t>15</w:t>
                                </w:r>
                                <w:r w:rsidRPr="006B6872">
                                  <w:rPr>
                                    <w:b/>
                                    <w:bCs/>
                                    <w:color w:val="000000" w:themeColor="text1"/>
                                    <w:kern w:val="24"/>
                                    <w:sz w:val="16"/>
                                    <w:szCs w:val="16"/>
                                    <w:lang w:val="en-US"/>
                                  </w:rPr>
                                  <w:t>N</w:t>
                                </w:r>
                                <w:r w:rsidRPr="006B6872">
                                  <w:rPr>
                                    <w:b/>
                                    <w:bCs/>
                                    <w:color w:val="000000" w:themeColor="text1"/>
                                    <w:kern w:val="24"/>
                                    <w:position w:val="-4"/>
                                    <w:sz w:val="16"/>
                                    <w:szCs w:val="16"/>
                                    <w:vertAlign w:val="subscript"/>
                                    <w:lang w:val="en-US"/>
                                  </w:rPr>
                                  <w:t>5</w:t>
                                </w:r>
                                <w:r w:rsidRPr="006B6872">
                                  <w:rPr>
                                    <w:b/>
                                    <w:bCs/>
                                    <w:color w:val="000000" w:themeColor="text1"/>
                                    <w:kern w:val="24"/>
                                    <w:sz w:val="16"/>
                                    <w:szCs w:val="16"/>
                                    <w:lang w:val="en-US"/>
                                  </w:rPr>
                                  <w:t>]</w:t>
                                </w:r>
                                <w:r w:rsidRPr="006B6872">
                                  <w:rPr>
                                    <w:b/>
                                    <w:bCs/>
                                    <w:i/>
                                    <w:iCs/>
                                    <w:color w:val="000000" w:themeColor="text1"/>
                                    <w:kern w:val="24"/>
                                    <w:sz w:val="16"/>
                                    <w:szCs w:val="16"/>
                                    <w:lang w:val="en-US"/>
                                  </w:rPr>
                                  <w:t>N7</w:t>
                                </w:r>
                                <w:r w:rsidRPr="006B6872">
                                  <w:rPr>
                                    <w:b/>
                                    <w:bCs/>
                                    <w:color w:val="000000" w:themeColor="text1"/>
                                    <w:kern w:val="24"/>
                                    <w:sz w:val="16"/>
                                    <w:szCs w:val="16"/>
                                    <w:lang w:val="en-US"/>
                                  </w:rPr>
                                  <w:t>-GA-Gua</w:t>
                                </w:r>
                              </w:p>
                            </w:txbxContent>
                          </wps:txbx>
                          <wps:bodyPr wrap="none" rtlCol="0">
                            <a:spAutoFit/>
                          </wps:bodyPr>
                        </wps:wsp>
                        <wps:wsp>
                          <wps:cNvPr id="79" name="TextBox 79"/>
                          <wps:cNvSpPr txBox="1"/>
                          <wps:spPr>
                            <a:xfrm>
                              <a:off x="3029457" y="168468"/>
                              <a:ext cx="713758" cy="208286"/>
                            </a:xfrm>
                            <a:prstGeom prst="rect">
                              <a:avLst/>
                            </a:prstGeom>
                            <a:noFill/>
                          </wps:spPr>
                          <wps:txbx>
                            <w:txbxContent>
                              <w:p w14:paraId="3350E572" w14:textId="77777777" w:rsidR="00764EA2" w:rsidRPr="006B6872" w:rsidRDefault="00764EA2" w:rsidP="00764EA2">
                                <w:pPr>
                                  <w:pStyle w:val="NormalWeb"/>
                                  <w:spacing w:before="0" w:beforeAutospacing="0" w:after="0" w:afterAutospacing="0"/>
                                  <w:jc w:val="right"/>
                                </w:pPr>
                                <w:r w:rsidRPr="006B6872">
                                  <w:rPr>
                                    <w:b/>
                                    <w:bCs/>
                                    <w:i/>
                                    <w:iCs/>
                                    <w:color w:val="000000" w:themeColor="text1"/>
                                    <w:kern w:val="24"/>
                                    <w:sz w:val="16"/>
                                    <w:szCs w:val="16"/>
                                    <w:lang w:val="en-US"/>
                                  </w:rPr>
                                  <w:t>N7</w:t>
                                </w:r>
                                <w:r w:rsidRPr="006B6872">
                                  <w:rPr>
                                    <w:b/>
                                    <w:bCs/>
                                    <w:color w:val="000000" w:themeColor="text1"/>
                                    <w:kern w:val="24"/>
                                    <w:sz w:val="16"/>
                                    <w:szCs w:val="16"/>
                                    <w:lang w:val="en-US"/>
                                  </w:rPr>
                                  <w:t>-GA-Gua</w:t>
                                </w:r>
                              </w:p>
                            </w:txbxContent>
                          </wps:txbx>
                          <wps:bodyPr wrap="none" rtlCol="0">
                            <a:spAutoFit/>
                          </wps:bodyPr>
                        </wps:wsp>
                      </wpg:grpSp>
                      <wps:wsp>
                        <wps:cNvPr id="80" name="Rectangle 80"/>
                        <wps:cNvSpPr/>
                        <wps:spPr>
                          <a:xfrm>
                            <a:off x="1" y="94099"/>
                            <a:ext cx="200025" cy="266700"/>
                          </a:xfrm>
                          <a:prstGeom prst="rect">
                            <a:avLst/>
                          </a:prstGeom>
                        </wps:spPr>
                        <wps:txbx>
                          <w:txbxContent>
                            <w:p w14:paraId="417F1F0E" w14:textId="77777777" w:rsidR="00764EA2" w:rsidRDefault="00764EA2" w:rsidP="00764EA2">
                              <w:pPr>
                                <w:pStyle w:val="NormalWeb"/>
                                <w:spacing w:before="0" w:beforeAutospacing="0" w:after="0" w:afterAutospacing="0"/>
                                <w:jc w:val="center"/>
                              </w:pPr>
                              <w:r>
                                <w:rPr>
                                  <w:rFonts w:eastAsia="Times New Roman" w:cstheme="minorBidi"/>
                                  <w:b/>
                                  <w:bCs/>
                                  <w:color w:val="000000" w:themeColor="text1"/>
                                  <w:kern w:val="24"/>
                                </w:rPr>
                                <w:t>A</w:t>
                              </w:r>
                            </w:p>
                          </w:txbxContent>
                        </wps:txbx>
                        <wps:bodyPr wrap="square">
                          <a:spAutoFit/>
                        </wps:bodyPr>
                      </wps:wsp>
                      <wps:wsp>
                        <wps:cNvPr id="81" name="Rectangle 81"/>
                        <wps:cNvSpPr/>
                        <wps:spPr>
                          <a:xfrm>
                            <a:off x="0" y="976360"/>
                            <a:ext cx="200025" cy="266700"/>
                          </a:xfrm>
                          <a:prstGeom prst="rect">
                            <a:avLst/>
                          </a:prstGeom>
                        </wps:spPr>
                        <wps:txbx>
                          <w:txbxContent>
                            <w:p w14:paraId="0E8D3EA9" w14:textId="77777777" w:rsidR="00764EA2" w:rsidRDefault="00764EA2" w:rsidP="00764EA2">
                              <w:pPr>
                                <w:pStyle w:val="NormalWeb"/>
                                <w:spacing w:before="0" w:beforeAutospacing="0" w:after="0" w:afterAutospacing="0"/>
                                <w:jc w:val="center"/>
                              </w:pPr>
                              <w:r>
                                <w:rPr>
                                  <w:rFonts w:eastAsia="Times New Roman" w:cstheme="minorBidi"/>
                                  <w:b/>
                                  <w:bCs/>
                                  <w:color w:val="000000" w:themeColor="text1"/>
                                  <w:kern w:val="24"/>
                                </w:rPr>
                                <w:t>B</w:t>
                              </w:r>
                            </w:p>
                          </w:txbxContent>
                        </wps:txbx>
                        <wps:bodyPr wrap="square">
                          <a:spAutoFit/>
                        </wps:bodyPr>
                      </wps:wsp>
                    </wpg:wgp>
                  </a:graphicData>
                </a:graphic>
              </wp:inline>
            </w:drawing>
          </mc:Choice>
          <mc:Fallback>
            <w:pict>
              <v:group w14:anchorId="0AAE61C5" id="Group 2" o:spid="_x0000_s1070" style="width:480.2pt;height:143.1pt;mso-position-horizontal-relative:char;mso-position-vertical-relative:line" coordsize="60986,1817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">
                <v:shape id="Picture 74" o:spid="_x0000_s1071" type="#_x0000_t75" style="position:absolute;left:39140;top:1783;width:21846;height:1583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">
                  <v:imagedata r:id="rId34" o:title=""/>
                </v:shape>
                <v:rect id="Rectangle 75" o:spid="_x0000_s1072" style="position:absolute;left:39301;top:1761;width:2000;height:26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" filled="f" stroked="f">
                  <v:textbox style="mso-fit-shape-to-text:t">
                    <w:txbxContent>
                      <w:p w14:paraId="5B872948" w14:textId="77777777" w:rsidR="00764EA2" w:rsidRDefault="00764EA2" w:rsidP="00764EA2">
                        <w:pPr>
                          <w:pStyle w:val="NormalWeb"/>
                          <w:spacing w:before="0" w:beforeAutospacing="0" w:after="0" w:afterAutospacing="0"/>
                          <w:jc w:val="center"/>
                        </w:pPr>
                        <w:r>
                          <w:rPr>
                            <w:rFonts w:eastAsia="Times New Roman" w:cstheme="minorBidi"/>
                            <w:b/>
                            <w:bCs/>
                            <w:color w:val="000000" w:themeColor="text1"/>
                            <w:kern w:val="24"/>
                          </w:rPr>
                          <w:t>C</w:t>
                        </w:r>
                      </w:p>
                    </w:txbxContent>
                  </v:textbox>
                </v:rect>
                <v:group id="Group 76" o:spid="_x0000_s1073" style="position:absolute;left:1639;width:35793;height:18174" coordorigin="1639" coordsize="35792,181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">
                  <v:shape id="Picture 77" o:spid="_x0000_s1074" type="#_x0000_t75" alt="191119B RS19111902 N-7GAG Spectra Large font.bmp" style="position:absolute;left:1639;width:35623;height:1817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">
                    <v:imagedata r:id="rId35" o:title="191119B RS19111902 N-7GAG Spectra Large font"/>
                    <v:path arrowok="t"/>
                  </v:shape>
                  <v:shape id="TextBox 78" o:spid="_x0000_s1075" type="#_x0000_t202" style="position:absolute;left:27922;top:10257;width:9500;height:265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" filled="f" stroked="f">
                    <v:textbox style="mso-fit-shape-to-text:t">
                      <w:txbxContent>
                        <w:p w14:paraId="6B478F49" w14:textId="77777777" w:rsidR="00764EA2" w:rsidRPr="006B6872" w:rsidRDefault="00764EA2" w:rsidP="00764EA2">
                          <w:pPr>
                            <w:pStyle w:val="NormalWeb"/>
                            <w:spacing w:before="0" w:beforeAutospacing="0" w:after="0" w:afterAutospacing="0"/>
                            <w:jc w:val="both"/>
                          </w:pPr>
                          <w:r w:rsidRPr="006B6872">
                            <w:rPr>
                              <w:b/>
                              <w:bCs/>
                              <w:color w:val="000000" w:themeColor="text1"/>
                              <w:kern w:val="24"/>
                              <w:sz w:val="16"/>
                              <w:szCs w:val="16"/>
                              <w:lang w:val="en-US"/>
                            </w:rPr>
                            <w:t>[</w:t>
                          </w:r>
                          <w:r w:rsidRPr="006B6872">
                            <w:rPr>
                              <w:b/>
                              <w:bCs/>
                              <w:color w:val="000000" w:themeColor="text1"/>
                              <w:kern w:val="24"/>
                              <w:position w:val="5"/>
                              <w:sz w:val="16"/>
                              <w:szCs w:val="16"/>
                              <w:vertAlign w:val="superscript"/>
                              <w:lang w:val="en-US"/>
                            </w:rPr>
                            <w:t>15</w:t>
                          </w:r>
                          <w:r w:rsidRPr="006B6872">
                            <w:rPr>
                              <w:b/>
                              <w:bCs/>
                              <w:color w:val="000000" w:themeColor="text1"/>
                              <w:kern w:val="24"/>
                              <w:sz w:val="16"/>
                              <w:szCs w:val="16"/>
                              <w:lang w:val="en-US"/>
                            </w:rPr>
                            <w:t>N</w:t>
                          </w:r>
                          <w:r w:rsidRPr="006B6872">
                            <w:rPr>
                              <w:b/>
                              <w:bCs/>
                              <w:color w:val="000000" w:themeColor="text1"/>
                              <w:kern w:val="24"/>
                              <w:position w:val="-4"/>
                              <w:sz w:val="16"/>
                              <w:szCs w:val="16"/>
                              <w:vertAlign w:val="subscript"/>
                              <w:lang w:val="en-US"/>
                            </w:rPr>
                            <w:t>5</w:t>
                          </w:r>
                          <w:r w:rsidRPr="006B6872">
                            <w:rPr>
                              <w:b/>
                              <w:bCs/>
                              <w:color w:val="000000" w:themeColor="text1"/>
                              <w:kern w:val="24"/>
                              <w:sz w:val="16"/>
                              <w:szCs w:val="16"/>
                              <w:lang w:val="en-US"/>
                            </w:rPr>
                            <w:t>]</w:t>
                          </w:r>
                          <w:r w:rsidRPr="006B6872">
                            <w:rPr>
                              <w:b/>
                              <w:bCs/>
                              <w:i/>
                              <w:iCs/>
                              <w:color w:val="000000" w:themeColor="text1"/>
                              <w:kern w:val="24"/>
                              <w:sz w:val="16"/>
                              <w:szCs w:val="16"/>
                              <w:lang w:val="en-US"/>
                            </w:rPr>
                            <w:t>N7</w:t>
                          </w:r>
                          <w:r w:rsidRPr="006B6872">
                            <w:rPr>
                              <w:b/>
                              <w:bCs/>
                              <w:color w:val="000000" w:themeColor="text1"/>
                              <w:kern w:val="24"/>
                              <w:sz w:val="16"/>
                              <w:szCs w:val="16"/>
                              <w:lang w:val="en-US"/>
                            </w:rPr>
                            <w:t>-GA-Gua</w:t>
                          </w:r>
                        </w:p>
                      </w:txbxContent>
                    </v:textbox>
                  </v:shape>
                  <v:shape id="TextBox 79" o:spid="_x0000_s1076" type="#_x0000_t202" style="position:absolute;left:30294;top:1684;width:7138;height:20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" filled="f" stroked="f">
                    <v:textbox style="mso-fit-shape-to-text:t">
                      <w:txbxContent>
                        <w:p w14:paraId="3350E572" w14:textId="77777777" w:rsidR="00764EA2" w:rsidRPr="006B6872" w:rsidRDefault="00764EA2" w:rsidP="00764EA2">
                          <w:pPr>
                            <w:pStyle w:val="NormalWeb"/>
                            <w:spacing w:before="0" w:beforeAutospacing="0" w:after="0" w:afterAutospacing="0"/>
                            <w:jc w:val="right"/>
                          </w:pPr>
                          <w:r w:rsidRPr="006B6872">
                            <w:rPr>
                              <w:b/>
                              <w:bCs/>
                              <w:i/>
                              <w:iCs/>
                              <w:color w:val="000000" w:themeColor="text1"/>
                              <w:kern w:val="24"/>
                              <w:sz w:val="16"/>
                              <w:szCs w:val="16"/>
                              <w:lang w:val="en-US"/>
                            </w:rPr>
                            <w:t>N7</w:t>
                          </w:r>
                          <w:r w:rsidRPr="006B6872">
                            <w:rPr>
                              <w:b/>
                              <w:bCs/>
                              <w:color w:val="000000" w:themeColor="text1"/>
                              <w:kern w:val="24"/>
                              <w:sz w:val="16"/>
                              <w:szCs w:val="16"/>
                              <w:lang w:val="en-US"/>
                            </w:rPr>
                            <w:t>-GA-Gua</w:t>
                          </w:r>
                        </w:p>
                      </w:txbxContent>
                    </v:textbox>
                  </v:shape>
                </v:group>
                <v:rect id="Rectangle 80" o:spid="_x0000_s1077" style="position:absolute;top:940;width:2000;height:26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" filled="f" stroked="f">
                  <v:textbox style="mso-fit-shape-to-text:t">
                    <w:txbxContent>
                      <w:p w14:paraId="417F1F0E" w14:textId="77777777" w:rsidR="00764EA2" w:rsidRDefault="00764EA2" w:rsidP="00764EA2">
                        <w:pPr>
                          <w:pStyle w:val="NormalWeb"/>
                          <w:spacing w:before="0" w:beforeAutospacing="0" w:after="0" w:afterAutospacing="0"/>
                          <w:jc w:val="center"/>
                        </w:pPr>
                        <w:r>
                          <w:rPr>
                            <w:rFonts w:eastAsia="Times New Roman" w:cstheme="minorBidi"/>
                            <w:b/>
                            <w:bCs/>
                            <w:color w:val="000000" w:themeColor="text1"/>
                            <w:kern w:val="24"/>
                          </w:rPr>
                          <w:t>A</w:t>
                        </w:r>
                      </w:p>
                    </w:txbxContent>
                  </v:textbox>
                </v:rect>
                <v:rect id="Rectangle 81" o:spid="_x0000_s1078" style="position:absolute;top:9763;width:2000;height:26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" filled="f" stroked="f">
                  <v:textbox style="mso-fit-shape-to-text:t">
                    <w:txbxContent>
                      <w:p w14:paraId="0E8D3EA9" w14:textId="77777777" w:rsidR="00764EA2" w:rsidRDefault="00764EA2" w:rsidP="00764EA2">
                        <w:pPr>
                          <w:pStyle w:val="NormalWeb"/>
                          <w:spacing w:before="0" w:beforeAutospacing="0" w:after="0" w:afterAutospacing="0"/>
                          <w:jc w:val="center"/>
                        </w:pPr>
                        <w:r>
                          <w:rPr>
                            <w:rFonts w:eastAsia="Times New Roman" w:cstheme="minorBidi"/>
                            <w:b/>
                            <w:bCs/>
                            <w:color w:val="000000" w:themeColor="text1"/>
                            <w:kern w:val="24"/>
                          </w:rPr>
                          <w:t>B</w:t>
                        </w:r>
                      </w:p>
                    </w:txbxContent>
                  </v:textbox>
                </v:rect>
                <w10:anchorlock/>
              </v:group>
            </w:pict>
          </mc:Fallback>
        </mc:AlternateContent>
      </w:r>
    </w:p>
    <w:p w14:paraId="6FA7ADAD" w14:textId="36479457" w:rsidR="00621459" w:rsidRDefault="00621459">
      <w:pPr>
        <w:spacing w:after="160" w:line="259" w:lineRule="auto"/>
      </w:pPr>
      <w:r>
        <w:br w:type="page"/>
      </w:r>
    </w:p>
    <w:p w14:paraId="50F2688E" w14:textId="77777777" w:rsidR="00621459" w:rsidRPr="00621459" w:rsidRDefault="00621459" w:rsidP="00621459">
      <w:pPr>
        <w:spacing w:after="160" w:line="259" w:lineRule="auto"/>
        <w:contextualSpacing/>
      </w:pPr>
      <w:r w:rsidRPr="00621459">
        <w:rPr>
          <w:b/>
          <w:bCs/>
        </w:rPr>
        <w:lastRenderedPageBreak/>
        <w:t>Figure 3</w:t>
      </w:r>
    </w:p>
    <w:p w14:paraId="03251545" w14:textId="7EA1EF0B" w:rsidR="00621459" w:rsidRDefault="00621459" w:rsidP="00621459">
      <w:pPr>
        <w:spacing w:after="160" w:line="259" w:lineRule="auto"/>
        <w:contextualSpacing/>
      </w:pPr>
      <w:r w:rsidRPr="00621459">
        <w:t>Total estimated acrylamide intake diet contributions by food category</w:t>
      </w:r>
    </w:p>
    <w:p w14:paraId="62EDF5E8" w14:textId="25BEE27D" w:rsidR="00621459" w:rsidRDefault="00621459">
      <w:pPr>
        <w:spacing w:after="160" w:line="259" w:lineRule="auto"/>
      </w:pPr>
    </w:p>
    <w:p w14:paraId="7A7C0C66" w14:textId="2B33861D" w:rsidR="00621459" w:rsidRDefault="006B6872">
      <w:pPr>
        <w:spacing w:after="160" w:line="259" w:lineRule="auto"/>
      </w:pPr>
      <w:r w:rsidRPr="006B6872">
        <w:rPr>
          <w:noProof/>
          <w:lang w:eastAsia="en-GB"/>
        </w:rPr>
        <w:drawing>
          <wp:inline distT="0" distB="0" distL="0" distR="0" wp14:anchorId="72ACBE0E" wp14:editId="5126F9DF">
            <wp:extent cx="5715000" cy="3124200"/>
            <wp:effectExtent l="0" t="0" r="0" b="0"/>
            <wp:docPr id="141" name="Chart 141"/>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14:paraId="1FD896F8" w14:textId="77777777" w:rsidR="006B6872" w:rsidRDefault="006B6872">
      <w:pPr>
        <w:spacing w:after="160" w:line="259" w:lineRule="auto"/>
      </w:pPr>
      <w:r>
        <w:br w:type="page"/>
      </w:r>
    </w:p>
    <w:p w14:paraId="58C6148A" w14:textId="5F4CC96F" w:rsidR="00764EA2" w:rsidRDefault="00764EA2" w:rsidP="00764EA2">
      <w:pPr>
        <w:jc w:val="both"/>
        <w:rPr>
          <w:rFonts w:cstheme="minorBidi"/>
          <w:b/>
          <w:bCs/>
          <w:color w:val="000000" w:themeColor="text1"/>
          <w:kern w:val="24"/>
          <w:lang w:eastAsia="en-GB"/>
        </w:rPr>
      </w:pPr>
      <w:r>
        <w:rPr>
          <w:rFonts w:cstheme="minorBidi"/>
          <w:b/>
          <w:bCs/>
          <w:color w:val="000000" w:themeColor="text1"/>
          <w:kern w:val="24"/>
          <w:lang w:eastAsia="en-GB"/>
        </w:rPr>
        <w:lastRenderedPageBreak/>
        <w:t>Figure 4</w:t>
      </w:r>
    </w:p>
    <w:p w14:paraId="09712B7C" w14:textId="7DE1C16B" w:rsidR="00764EA2" w:rsidRPr="00764EA2" w:rsidRDefault="00764EA2" w:rsidP="00937F40">
      <w:pPr>
        <w:jc w:val="both"/>
        <w:rPr>
          <w:lang w:eastAsia="en-GB"/>
        </w:rPr>
      </w:pPr>
      <w:r w:rsidRPr="00764EA2">
        <w:rPr>
          <w:rFonts w:cstheme="minorBidi"/>
          <w:b/>
          <w:bCs/>
          <w:color w:val="000000" w:themeColor="text1"/>
          <w:kern w:val="24"/>
          <w:lang w:eastAsia="en-GB"/>
        </w:rPr>
        <w:t>A.</w:t>
      </w:r>
      <w:r w:rsidRPr="00764EA2">
        <w:rPr>
          <w:rFonts w:cstheme="minorBidi"/>
          <w:color w:val="000000" w:themeColor="text1"/>
          <w:kern w:val="24"/>
          <w:lang w:eastAsia="en-GB"/>
        </w:rPr>
        <w:t xml:space="preserve"> Typical LC-MS/MS SRM chromatograms for the determination of </w:t>
      </w:r>
      <w:r w:rsidRPr="00764EA2">
        <w:rPr>
          <w:rFonts w:cstheme="minorBidi"/>
          <w:i/>
          <w:iCs/>
          <w:color w:val="000000" w:themeColor="text1"/>
          <w:kern w:val="24"/>
          <w:lang w:eastAsia="en-GB"/>
        </w:rPr>
        <w:t>N</w:t>
      </w:r>
      <w:r w:rsidRPr="00764EA2">
        <w:rPr>
          <w:rFonts w:cstheme="minorBidi"/>
          <w:color w:val="000000" w:themeColor="text1"/>
          <w:kern w:val="24"/>
          <w:lang w:eastAsia="en-GB"/>
        </w:rPr>
        <w:t>7-GA-Gua in a human blood DNA sample containing 500 fmol internal standard, [</w:t>
      </w:r>
      <w:r w:rsidRPr="00764EA2">
        <w:rPr>
          <w:rFonts w:cstheme="minorBidi"/>
          <w:color w:val="000000" w:themeColor="text1"/>
          <w:kern w:val="24"/>
          <w:position w:val="7"/>
          <w:vertAlign w:val="superscript"/>
          <w:lang w:eastAsia="en-GB"/>
        </w:rPr>
        <w:t>15</w:t>
      </w:r>
      <w:r w:rsidRPr="00764EA2">
        <w:rPr>
          <w:rFonts w:cstheme="minorBidi"/>
          <w:i/>
          <w:iCs/>
          <w:color w:val="000000" w:themeColor="text1"/>
          <w:kern w:val="24"/>
          <w:lang w:eastAsia="en-GB"/>
        </w:rPr>
        <w:t>N</w:t>
      </w:r>
      <w:r w:rsidRPr="00764EA2">
        <w:rPr>
          <w:rFonts w:cstheme="minorBidi"/>
          <w:color w:val="000000" w:themeColor="text1"/>
          <w:kern w:val="24"/>
          <w:position w:val="-6"/>
          <w:vertAlign w:val="subscript"/>
          <w:lang w:eastAsia="en-GB"/>
        </w:rPr>
        <w:t>5</w:t>
      </w:r>
      <w:r w:rsidRPr="00764EA2">
        <w:rPr>
          <w:rFonts w:cstheme="minorBidi"/>
          <w:color w:val="000000" w:themeColor="text1"/>
          <w:kern w:val="24"/>
          <w:lang w:eastAsia="en-GB"/>
        </w:rPr>
        <w:t>]</w:t>
      </w:r>
      <w:r w:rsidRPr="00764EA2">
        <w:rPr>
          <w:rFonts w:cstheme="minorBidi"/>
          <w:i/>
          <w:iCs/>
          <w:color w:val="000000" w:themeColor="text1"/>
          <w:kern w:val="24"/>
          <w:lang w:eastAsia="en-GB"/>
        </w:rPr>
        <w:t>N</w:t>
      </w:r>
      <w:r w:rsidRPr="00764EA2">
        <w:rPr>
          <w:rFonts w:cstheme="minorBidi"/>
          <w:color w:val="000000" w:themeColor="text1"/>
          <w:kern w:val="24"/>
          <w:lang w:eastAsia="en-GB"/>
        </w:rPr>
        <w:t>7-GA-Gua.</w:t>
      </w:r>
    </w:p>
    <w:p w14:paraId="559DE799" w14:textId="77777777" w:rsidR="00764EA2" w:rsidRPr="00764EA2" w:rsidRDefault="00764EA2" w:rsidP="00937F40">
      <w:pPr>
        <w:jc w:val="both"/>
        <w:rPr>
          <w:lang w:eastAsia="en-GB"/>
        </w:rPr>
      </w:pPr>
      <w:r w:rsidRPr="00764EA2">
        <w:rPr>
          <w:rFonts w:cstheme="minorBidi"/>
          <w:b/>
          <w:bCs/>
          <w:color w:val="000000" w:themeColor="text1"/>
          <w:kern w:val="24"/>
          <w:lang w:eastAsia="en-GB"/>
        </w:rPr>
        <w:t>B.</w:t>
      </w:r>
      <w:r w:rsidRPr="00764EA2">
        <w:rPr>
          <w:rFonts w:cstheme="minorBidi"/>
          <w:color w:val="000000" w:themeColor="text1"/>
          <w:kern w:val="24"/>
          <w:lang w:eastAsia="en-GB"/>
        </w:rPr>
        <w:t xml:space="preserve"> 0.1% formic acid solvent blank containing 500 fmol internal standard, [</w:t>
      </w:r>
      <w:r w:rsidRPr="00764EA2">
        <w:rPr>
          <w:rFonts w:cstheme="minorBidi"/>
          <w:color w:val="000000" w:themeColor="text1"/>
          <w:kern w:val="24"/>
          <w:position w:val="7"/>
          <w:vertAlign w:val="superscript"/>
          <w:lang w:eastAsia="en-GB"/>
        </w:rPr>
        <w:t>15</w:t>
      </w:r>
      <w:r w:rsidRPr="00764EA2">
        <w:rPr>
          <w:rFonts w:cstheme="minorBidi"/>
          <w:i/>
          <w:iCs/>
          <w:color w:val="000000" w:themeColor="text1"/>
          <w:kern w:val="24"/>
          <w:lang w:eastAsia="en-GB"/>
        </w:rPr>
        <w:t>N</w:t>
      </w:r>
      <w:r w:rsidRPr="00764EA2">
        <w:rPr>
          <w:rFonts w:cstheme="minorBidi"/>
          <w:color w:val="000000" w:themeColor="text1"/>
          <w:kern w:val="24"/>
          <w:position w:val="-6"/>
          <w:vertAlign w:val="subscript"/>
          <w:lang w:eastAsia="en-GB"/>
        </w:rPr>
        <w:t>5</w:t>
      </w:r>
      <w:r w:rsidRPr="00764EA2">
        <w:rPr>
          <w:rFonts w:cstheme="minorBidi"/>
          <w:color w:val="000000" w:themeColor="text1"/>
          <w:kern w:val="24"/>
          <w:lang w:eastAsia="en-GB"/>
        </w:rPr>
        <w:t>]</w:t>
      </w:r>
      <w:r w:rsidRPr="00764EA2">
        <w:rPr>
          <w:rFonts w:cstheme="minorBidi"/>
          <w:i/>
          <w:iCs/>
          <w:color w:val="000000" w:themeColor="text1"/>
          <w:kern w:val="24"/>
          <w:lang w:eastAsia="en-GB"/>
        </w:rPr>
        <w:t>N</w:t>
      </w:r>
      <w:r w:rsidRPr="00764EA2">
        <w:rPr>
          <w:rFonts w:cstheme="minorBidi"/>
          <w:color w:val="000000" w:themeColor="text1"/>
          <w:kern w:val="24"/>
          <w:lang w:eastAsia="en-GB"/>
        </w:rPr>
        <w:t>7-GA-Gua.</w:t>
      </w:r>
    </w:p>
    <w:p w14:paraId="25CAB139" w14:textId="77777777" w:rsidR="00764EA2" w:rsidRPr="00764EA2" w:rsidRDefault="00764EA2" w:rsidP="00937F40">
      <w:pPr>
        <w:jc w:val="both"/>
        <w:rPr>
          <w:lang w:eastAsia="en-GB"/>
        </w:rPr>
      </w:pPr>
      <w:r w:rsidRPr="00764EA2">
        <w:rPr>
          <w:rFonts w:cstheme="minorBidi"/>
          <w:color w:val="000000" w:themeColor="text1"/>
          <w:kern w:val="24"/>
          <w:lang w:eastAsia="en-GB"/>
        </w:rPr>
        <w:t xml:space="preserve">The column was eluted isocratically 95:5, </w:t>
      </w:r>
      <w:r w:rsidRPr="005D6598">
        <w:rPr>
          <w:rFonts w:cstheme="minorBidi"/>
          <w:i/>
          <w:color w:val="000000" w:themeColor="text1"/>
          <w:kern w:val="24"/>
          <w:lang w:eastAsia="en-GB"/>
        </w:rPr>
        <w:t>v</w:t>
      </w:r>
      <w:r w:rsidRPr="00764EA2">
        <w:rPr>
          <w:rFonts w:cstheme="minorBidi"/>
          <w:color w:val="000000" w:themeColor="text1"/>
          <w:kern w:val="24"/>
          <w:lang w:eastAsia="en-GB"/>
        </w:rPr>
        <w:t>/</w:t>
      </w:r>
      <w:r w:rsidRPr="005D6598">
        <w:rPr>
          <w:rFonts w:cstheme="minorBidi"/>
          <w:i/>
          <w:color w:val="000000" w:themeColor="text1"/>
          <w:kern w:val="24"/>
          <w:lang w:eastAsia="en-GB"/>
        </w:rPr>
        <w:t>v</w:t>
      </w:r>
      <w:r w:rsidRPr="00764EA2">
        <w:rPr>
          <w:rFonts w:cstheme="minorBidi"/>
          <w:color w:val="000000" w:themeColor="text1"/>
          <w:kern w:val="24"/>
          <w:lang w:eastAsia="en-GB"/>
        </w:rPr>
        <w:t xml:space="preserve"> with solvent A, 0.1% formic acid and solvent B, methanol at a flow rate of 0.2 mL/min.</w:t>
      </w:r>
    </w:p>
    <w:p w14:paraId="6BFDACF9" w14:textId="5197B938" w:rsidR="00764EA2" w:rsidRPr="005D6598" w:rsidRDefault="00DF6477">
      <w:pPr>
        <w:jc w:val="both"/>
        <w:rPr>
          <w:rFonts w:cstheme="minorBidi"/>
          <w:color w:val="000000" w:themeColor="text1"/>
          <w:kern w:val="24"/>
          <w:lang w:eastAsia="en-GB"/>
        </w:rPr>
      </w:pPr>
      <w:r w:rsidRPr="00DF6477">
        <w:rPr>
          <w:rFonts w:cstheme="minorBidi"/>
          <w:b/>
          <w:bCs/>
          <w:color w:val="000000" w:themeColor="text1"/>
          <w:kern w:val="24"/>
          <w:lang w:eastAsia="en-GB"/>
        </w:rPr>
        <w:t>i)</w:t>
      </w:r>
      <w:r>
        <w:rPr>
          <w:rFonts w:cstheme="minorBidi"/>
          <w:b/>
          <w:bCs/>
          <w:color w:val="000000" w:themeColor="text1"/>
          <w:kern w:val="24"/>
          <w:lang w:eastAsia="en-GB"/>
        </w:rPr>
        <w:t xml:space="preserve"> </w:t>
      </w:r>
      <w:r w:rsidR="00764EA2" w:rsidRPr="005D6598">
        <w:rPr>
          <w:rFonts w:cstheme="minorBidi"/>
          <w:color w:val="000000" w:themeColor="text1"/>
          <w:kern w:val="24"/>
          <w:lang w:eastAsia="en-GB"/>
        </w:rPr>
        <w:t xml:space="preserve">239→152 </w:t>
      </w:r>
      <w:r w:rsidR="00764EA2" w:rsidRPr="005D6598">
        <w:rPr>
          <w:rFonts w:cstheme="minorBidi"/>
          <w:i/>
          <w:iCs/>
          <w:color w:val="000000" w:themeColor="text1"/>
          <w:kern w:val="24"/>
          <w:lang w:eastAsia="en-GB"/>
        </w:rPr>
        <w:t>m/z</w:t>
      </w:r>
      <w:r w:rsidR="00764EA2" w:rsidRPr="005D6598">
        <w:rPr>
          <w:rFonts w:cstheme="minorBidi"/>
          <w:color w:val="000000" w:themeColor="text1"/>
          <w:kern w:val="24"/>
          <w:lang w:eastAsia="en-GB"/>
        </w:rPr>
        <w:t xml:space="preserve">, </w:t>
      </w:r>
      <w:r w:rsidR="00764EA2" w:rsidRPr="005D6598">
        <w:rPr>
          <w:rFonts w:cstheme="minorBidi"/>
          <w:b/>
          <w:bCs/>
          <w:color w:val="000000" w:themeColor="text1"/>
          <w:kern w:val="24"/>
          <w:lang w:eastAsia="en-GB"/>
        </w:rPr>
        <w:t>ii</w:t>
      </w:r>
      <w:r w:rsidR="00764EA2" w:rsidRPr="005D6598">
        <w:rPr>
          <w:rFonts w:cstheme="minorBidi"/>
          <w:color w:val="000000" w:themeColor="text1"/>
          <w:kern w:val="24"/>
          <w:lang w:eastAsia="en-GB"/>
        </w:rPr>
        <w:t xml:space="preserve">) 239→194 </w:t>
      </w:r>
      <w:r w:rsidR="00764EA2" w:rsidRPr="005D6598">
        <w:rPr>
          <w:rFonts w:cstheme="minorBidi"/>
          <w:i/>
          <w:iCs/>
          <w:color w:val="000000" w:themeColor="text1"/>
          <w:kern w:val="24"/>
          <w:lang w:eastAsia="en-GB"/>
        </w:rPr>
        <w:t>m/z</w:t>
      </w:r>
      <w:r w:rsidR="00764EA2" w:rsidRPr="005D6598">
        <w:rPr>
          <w:rFonts w:cstheme="minorBidi"/>
          <w:color w:val="000000" w:themeColor="text1"/>
          <w:kern w:val="24"/>
          <w:lang w:eastAsia="en-GB"/>
        </w:rPr>
        <w:t xml:space="preserve">, </w:t>
      </w:r>
      <w:r w:rsidR="00764EA2" w:rsidRPr="005D6598">
        <w:rPr>
          <w:rFonts w:cstheme="minorBidi"/>
          <w:b/>
          <w:bCs/>
          <w:color w:val="000000" w:themeColor="text1"/>
          <w:kern w:val="24"/>
          <w:lang w:eastAsia="en-GB"/>
        </w:rPr>
        <w:t>iii</w:t>
      </w:r>
      <w:r w:rsidR="00764EA2" w:rsidRPr="005D6598">
        <w:rPr>
          <w:rFonts w:cstheme="minorBidi"/>
          <w:color w:val="000000" w:themeColor="text1"/>
          <w:kern w:val="24"/>
          <w:lang w:eastAsia="en-GB"/>
        </w:rPr>
        <w:t xml:space="preserve">) 239→166 </w:t>
      </w:r>
      <w:r w:rsidR="00764EA2" w:rsidRPr="005D6598">
        <w:rPr>
          <w:rFonts w:cstheme="minorBidi"/>
          <w:i/>
          <w:iCs/>
          <w:color w:val="000000" w:themeColor="text1"/>
          <w:kern w:val="24"/>
          <w:lang w:eastAsia="en-GB"/>
        </w:rPr>
        <w:t>m/z</w:t>
      </w:r>
      <w:r w:rsidR="00764EA2" w:rsidRPr="005D6598">
        <w:rPr>
          <w:rFonts w:cstheme="minorBidi"/>
          <w:color w:val="000000" w:themeColor="text1"/>
          <w:kern w:val="24"/>
          <w:lang w:eastAsia="en-GB"/>
        </w:rPr>
        <w:t xml:space="preserve">, </w:t>
      </w:r>
      <w:r w:rsidR="00764EA2" w:rsidRPr="005D6598">
        <w:rPr>
          <w:rFonts w:cstheme="minorBidi"/>
          <w:b/>
          <w:bCs/>
          <w:color w:val="000000" w:themeColor="text1"/>
          <w:kern w:val="24"/>
          <w:lang w:eastAsia="en-GB"/>
        </w:rPr>
        <w:t>iv</w:t>
      </w:r>
      <w:r w:rsidR="00764EA2" w:rsidRPr="005D6598">
        <w:rPr>
          <w:rFonts w:cstheme="minorBidi"/>
          <w:color w:val="000000" w:themeColor="text1"/>
          <w:kern w:val="24"/>
          <w:lang w:eastAsia="en-GB"/>
        </w:rPr>
        <w:t xml:space="preserve">) 239→135 </w:t>
      </w:r>
      <w:r w:rsidR="00764EA2" w:rsidRPr="005D6598">
        <w:rPr>
          <w:rFonts w:cstheme="minorBidi"/>
          <w:i/>
          <w:iCs/>
          <w:color w:val="000000" w:themeColor="text1"/>
          <w:kern w:val="24"/>
          <w:lang w:eastAsia="en-GB"/>
        </w:rPr>
        <w:t>m/z</w:t>
      </w:r>
      <w:r w:rsidR="00764EA2" w:rsidRPr="005D6598">
        <w:rPr>
          <w:rFonts w:cstheme="minorBidi"/>
          <w:color w:val="000000" w:themeColor="text1"/>
          <w:kern w:val="24"/>
          <w:lang w:eastAsia="en-GB"/>
        </w:rPr>
        <w:t xml:space="preserve">, </w:t>
      </w:r>
      <w:r w:rsidR="00764EA2" w:rsidRPr="005D6598">
        <w:rPr>
          <w:rFonts w:cstheme="minorBidi"/>
          <w:b/>
          <w:bCs/>
          <w:color w:val="000000" w:themeColor="text1"/>
          <w:kern w:val="24"/>
          <w:lang w:eastAsia="en-GB"/>
        </w:rPr>
        <w:t>v</w:t>
      </w:r>
      <w:r w:rsidR="00764EA2" w:rsidRPr="005D6598">
        <w:rPr>
          <w:rFonts w:cstheme="minorBidi"/>
          <w:color w:val="000000" w:themeColor="text1"/>
          <w:kern w:val="24"/>
          <w:lang w:eastAsia="en-GB"/>
        </w:rPr>
        <w:t xml:space="preserve">) 239→109 </w:t>
      </w:r>
      <w:r w:rsidR="00764EA2" w:rsidRPr="005D6598">
        <w:rPr>
          <w:rFonts w:cstheme="minorBidi"/>
          <w:i/>
          <w:iCs/>
          <w:color w:val="000000" w:themeColor="text1"/>
          <w:kern w:val="24"/>
          <w:lang w:eastAsia="en-GB"/>
        </w:rPr>
        <w:t>m/z</w:t>
      </w:r>
      <w:r w:rsidR="00764EA2" w:rsidRPr="005D6598">
        <w:rPr>
          <w:rFonts w:cstheme="minorBidi"/>
          <w:color w:val="000000" w:themeColor="text1"/>
          <w:kern w:val="24"/>
          <w:lang w:eastAsia="en-GB"/>
        </w:rPr>
        <w:t xml:space="preserve">, </w:t>
      </w:r>
      <w:r w:rsidR="00764EA2" w:rsidRPr="005D6598">
        <w:rPr>
          <w:rFonts w:cstheme="minorBidi"/>
          <w:b/>
          <w:bCs/>
          <w:color w:val="000000" w:themeColor="text1"/>
          <w:kern w:val="24"/>
          <w:lang w:eastAsia="en-GB"/>
        </w:rPr>
        <w:t>vi</w:t>
      </w:r>
      <w:r w:rsidR="00764EA2" w:rsidRPr="005D6598">
        <w:rPr>
          <w:rFonts w:cstheme="minorBidi"/>
          <w:color w:val="000000" w:themeColor="text1"/>
          <w:kern w:val="24"/>
          <w:lang w:eastAsia="en-GB"/>
        </w:rPr>
        <w:t xml:space="preserve">) 244→157 </w:t>
      </w:r>
      <w:r w:rsidR="00764EA2" w:rsidRPr="005D6598">
        <w:rPr>
          <w:rFonts w:cstheme="minorBidi"/>
          <w:i/>
          <w:iCs/>
          <w:color w:val="000000" w:themeColor="text1"/>
          <w:kern w:val="24"/>
          <w:lang w:eastAsia="en-GB"/>
        </w:rPr>
        <w:t>m/z</w:t>
      </w:r>
      <w:r w:rsidR="00764EA2" w:rsidRPr="005D6598">
        <w:rPr>
          <w:rFonts w:cstheme="minorBidi"/>
          <w:color w:val="000000" w:themeColor="text1"/>
          <w:kern w:val="24"/>
          <w:lang w:eastAsia="en-GB"/>
        </w:rPr>
        <w:t xml:space="preserve">, </w:t>
      </w:r>
      <w:r w:rsidR="00764EA2" w:rsidRPr="005D6598">
        <w:rPr>
          <w:rFonts w:cstheme="minorBidi"/>
          <w:b/>
          <w:bCs/>
          <w:color w:val="000000" w:themeColor="text1"/>
          <w:kern w:val="24"/>
          <w:lang w:eastAsia="en-GB"/>
        </w:rPr>
        <w:t>vii</w:t>
      </w:r>
      <w:r w:rsidR="00764EA2" w:rsidRPr="005D6598">
        <w:rPr>
          <w:rFonts w:cstheme="minorBidi"/>
          <w:color w:val="000000" w:themeColor="text1"/>
          <w:kern w:val="24"/>
          <w:lang w:eastAsia="en-GB"/>
        </w:rPr>
        <w:t xml:space="preserve">) 244→199 </w:t>
      </w:r>
      <w:r w:rsidR="00764EA2" w:rsidRPr="005D6598">
        <w:rPr>
          <w:rFonts w:cstheme="minorBidi"/>
          <w:i/>
          <w:iCs/>
          <w:color w:val="000000" w:themeColor="text1"/>
          <w:kern w:val="24"/>
          <w:lang w:eastAsia="en-GB"/>
        </w:rPr>
        <w:t>m/z</w:t>
      </w:r>
      <w:r w:rsidR="00764EA2" w:rsidRPr="005D6598">
        <w:rPr>
          <w:rFonts w:cstheme="minorBidi"/>
          <w:color w:val="000000" w:themeColor="text1"/>
          <w:kern w:val="24"/>
          <w:lang w:eastAsia="en-GB"/>
        </w:rPr>
        <w:t xml:space="preserve">. </w:t>
      </w:r>
      <w:r w:rsidR="00764EA2" w:rsidRPr="005D6598">
        <w:rPr>
          <w:rFonts w:cstheme="minorBidi"/>
          <w:b/>
          <w:bCs/>
          <w:color w:val="000000" w:themeColor="text1"/>
          <w:kern w:val="24"/>
          <w:lang w:eastAsia="en-GB"/>
        </w:rPr>
        <w:t>i</w:t>
      </w:r>
      <w:r w:rsidR="00764EA2" w:rsidRPr="005D6598">
        <w:rPr>
          <w:rFonts w:cstheme="minorBidi"/>
          <w:color w:val="000000" w:themeColor="text1"/>
          <w:kern w:val="24"/>
          <w:lang w:eastAsia="en-GB"/>
        </w:rPr>
        <w:t xml:space="preserve">) quantifier transition for </w:t>
      </w:r>
      <w:r w:rsidR="00764EA2" w:rsidRPr="005D6598">
        <w:rPr>
          <w:rFonts w:cstheme="minorBidi"/>
          <w:i/>
          <w:iCs/>
          <w:color w:val="000000" w:themeColor="text1"/>
          <w:kern w:val="24"/>
          <w:lang w:eastAsia="en-GB"/>
        </w:rPr>
        <w:t>N</w:t>
      </w:r>
      <w:r w:rsidR="00764EA2" w:rsidRPr="005D6598">
        <w:rPr>
          <w:rFonts w:cstheme="minorBidi"/>
          <w:color w:val="000000" w:themeColor="text1"/>
          <w:kern w:val="24"/>
          <w:lang w:eastAsia="en-GB"/>
        </w:rPr>
        <w:t xml:space="preserve">7-GA-Gua, </w:t>
      </w:r>
      <w:r w:rsidR="00764EA2" w:rsidRPr="005D6598">
        <w:rPr>
          <w:rFonts w:cstheme="minorBidi"/>
          <w:b/>
          <w:bCs/>
          <w:color w:val="000000" w:themeColor="text1"/>
          <w:kern w:val="24"/>
          <w:lang w:eastAsia="en-GB"/>
        </w:rPr>
        <w:t>ii – v</w:t>
      </w:r>
      <w:r w:rsidR="00764EA2" w:rsidRPr="005D6598">
        <w:rPr>
          <w:rFonts w:cstheme="minorBidi"/>
          <w:color w:val="000000" w:themeColor="text1"/>
          <w:kern w:val="24"/>
          <w:lang w:eastAsia="en-GB"/>
        </w:rPr>
        <w:t xml:space="preserve">) qualifier transitions for </w:t>
      </w:r>
      <w:r w:rsidR="00764EA2" w:rsidRPr="005D6598">
        <w:rPr>
          <w:rFonts w:cstheme="minorBidi"/>
          <w:i/>
          <w:color w:val="000000" w:themeColor="text1"/>
          <w:kern w:val="24"/>
          <w:lang w:eastAsia="en-GB"/>
        </w:rPr>
        <w:t>N</w:t>
      </w:r>
      <w:r w:rsidR="00764EA2" w:rsidRPr="005D6598">
        <w:rPr>
          <w:rFonts w:cstheme="minorBidi"/>
          <w:color w:val="000000" w:themeColor="text1"/>
          <w:kern w:val="24"/>
          <w:lang w:eastAsia="en-GB"/>
        </w:rPr>
        <w:t xml:space="preserve">7-GA-Gua, </w:t>
      </w:r>
      <w:r w:rsidR="00764EA2" w:rsidRPr="005D6598">
        <w:rPr>
          <w:rFonts w:cstheme="minorBidi"/>
          <w:b/>
          <w:bCs/>
          <w:color w:val="000000" w:themeColor="text1"/>
          <w:kern w:val="24"/>
          <w:lang w:eastAsia="en-GB"/>
        </w:rPr>
        <w:t>vi</w:t>
      </w:r>
      <w:r w:rsidR="00764EA2" w:rsidRPr="005D6598">
        <w:rPr>
          <w:rFonts w:cstheme="minorBidi"/>
          <w:color w:val="000000" w:themeColor="text1"/>
          <w:kern w:val="24"/>
          <w:lang w:eastAsia="en-GB"/>
        </w:rPr>
        <w:t>) quantifier transition for [</w:t>
      </w:r>
      <w:r w:rsidR="00764EA2" w:rsidRPr="005D6598">
        <w:rPr>
          <w:rFonts w:cstheme="minorBidi"/>
          <w:color w:val="000000" w:themeColor="text1"/>
          <w:kern w:val="24"/>
          <w:position w:val="7"/>
          <w:vertAlign w:val="superscript"/>
          <w:lang w:eastAsia="en-GB"/>
        </w:rPr>
        <w:t>15</w:t>
      </w:r>
      <w:r w:rsidR="00764EA2" w:rsidRPr="005D6598">
        <w:rPr>
          <w:rFonts w:cstheme="minorBidi"/>
          <w:i/>
          <w:iCs/>
          <w:color w:val="000000" w:themeColor="text1"/>
          <w:kern w:val="24"/>
          <w:lang w:eastAsia="en-GB"/>
        </w:rPr>
        <w:t>N</w:t>
      </w:r>
      <w:r w:rsidR="00764EA2" w:rsidRPr="005D6598">
        <w:rPr>
          <w:rFonts w:cstheme="minorBidi"/>
          <w:color w:val="000000" w:themeColor="text1"/>
          <w:kern w:val="24"/>
          <w:position w:val="-6"/>
          <w:vertAlign w:val="subscript"/>
          <w:lang w:eastAsia="en-GB"/>
        </w:rPr>
        <w:t>5</w:t>
      </w:r>
      <w:r w:rsidR="00764EA2" w:rsidRPr="005D6598">
        <w:rPr>
          <w:rFonts w:cstheme="minorBidi"/>
          <w:color w:val="000000" w:themeColor="text1"/>
          <w:kern w:val="24"/>
          <w:lang w:eastAsia="en-GB"/>
        </w:rPr>
        <w:t>]</w:t>
      </w:r>
      <w:r w:rsidR="00764EA2" w:rsidRPr="005D6598">
        <w:rPr>
          <w:rFonts w:cstheme="minorBidi"/>
          <w:i/>
          <w:iCs/>
          <w:color w:val="000000" w:themeColor="text1"/>
          <w:kern w:val="24"/>
          <w:lang w:eastAsia="en-GB"/>
        </w:rPr>
        <w:t>N</w:t>
      </w:r>
      <w:r w:rsidR="00764EA2" w:rsidRPr="005D6598">
        <w:rPr>
          <w:rFonts w:cstheme="minorBidi"/>
          <w:color w:val="000000" w:themeColor="text1"/>
          <w:kern w:val="24"/>
          <w:lang w:eastAsia="en-GB"/>
        </w:rPr>
        <w:t xml:space="preserve">7-GA-Gua, </w:t>
      </w:r>
      <w:r w:rsidR="00764EA2" w:rsidRPr="005D6598">
        <w:rPr>
          <w:rFonts w:cstheme="minorBidi"/>
          <w:b/>
          <w:bCs/>
          <w:color w:val="000000" w:themeColor="text1"/>
          <w:kern w:val="24"/>
          <w:lang w:eastAsia="en-GB"/>
        </w:rPr>
        <w:t>vii</w:t>
      </w:r>
      <w:r w:rsidR="00764EA2" w:rsidRPr="005D6598">
        <w:rPr>
          <w:rFonts w:cstheme="minorBidi"/>
          <w:color w:val="000000" w:themeColor="text1"/>
          <w:kern w:val="24"/>
          <w:lang w:eastAsia="en-GB"/>
        </w:rPr>
        <w:t>) qualifier transition for [</w:t>
      </w:r>
      <w:r w:rsidR="00764EA2" w:rsidRPr="005D6598">
        <w:rPr>
          <w:rFonts w:cstheme="minorBidi"/>
          <w:color w:val="000000" w:themeColor="text1"/>
          <w:kern w:val="24"/>
          <w:position w:val="7"/>
          <w:vertAlign w:val="superscript"/>
          <w:lang w:eastAsia="en-GB"/>
        </w:rPr>
        <w:t>15</w:t>
      </w:r>
      <w:r w:rsidR="00764EA2" w:rsidRPr="005D6598">
        <w:rPr>
          <w:rFonts w:cstheme="minorBidi"/>
          <w:i/>
          <w:iCs/>
          <w:color w:val="000000" w:themeColor="text1"/>
          <w:kern w:val="24"/>
          <w:lang w:eastAsia="en-GB"/>
        </w:rPr>
        <w:t>N</w:t>
      </w:r>
      <w:r w:rsidR="00764EA2" w:rsidRPr="005D6598">
        <w:rPr>
          <w:rFonts w:cstheme="minorBidi"/>
          <w:color w:val="000000" w:themeColor="text1"/>
          <w:kern w:val="24"/>
          <w:position w:val="-6"/>
          <w:vertAlign w:val="subscript"/>
          <w:lang w:eastAsia="en-GB"/>
        </w:rPr>
        <w:t>5</w:t>
      </w:r>
      <w:r w:rsidR="00764EA2" w:rsidRPr="005D6598">
        <w:rPr>
          <w:rFonts w:cstheme="minorBidi"/>
          <w:color w:val="000000" w:themeColor="text1"/>
          <w:kern w:val="24"/>
          <w:lang w:eastAsia="en-GB"/>
        </w:rPr>
        <w:t>]</w:t>
      </w:r>
      <w:r w:rsidR="00764EA2" w:rsidRPr="005D6598">
        <w:rPr>
          <w:rFonts w:cstheme="minorBidi"/>
          <w:i/>
          <w:iCs/>
          <w:color w:val="000000" w:themeColor="text1"/>
          <w:kern w:val="24"/>
          <w:lang w:eastAsia="en-GB"/>
        </w:rPr>
        <w:t>N</w:t>
      </w:r>
      <w:r w:rsidR="00764EA2" w:rsidRPr="005D6598">
        <w:rPr>
          <w:rFonts w:cstheme="minorBidi"/>
          <w:color w:val="000000" w:themeColor="text1"/>
          <w:kern w:val="24"/>
          <w:lang w:eastAsia="en-GB"/>
        </w:rPr>
        <w:t>7-GA-Gua.</w:t>
      </w:r>
    </w:p>
    <w:p w14:paraId="40C2091C" w14:textId="4976592A" w:rsidR="00DF6477" w:rsidRPr="00764EA2" w:rsidRDefault="00DF6477" w:rsidP="005D6598">
      <w:pPr>
        <w:rPr>
          <w:lang w:eastAsia="en-GB"/>
        </w:rPr>
      </w:pPr>
      <w:r>
        <w:rPr>
          <w:noProof/>
          <w:lang w:eastAsia="en-GB"/>
        </w:rPr>
        <w:drawing>
          <wp:inline distT="0" distB="0" distL="0" distR="0" wp14:anchorId="0717B61A" wp14:editId="57463671">
            <wp:extent cx="6260686" cy="4114177"/>
            <wp:effectExtent l="0" t="0" r="6985" b="635"/>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6279491" cy="4126534"/>
                    </a:xfrm>
                    <a:prstGeom prst="rect">
                      <a:avLst/>
                    </a:prstGeom>
                    <a:noFill/>
                  </pic:spPr>
                </pic:pic>
              </a:graphicData>
            </a:graphic>
          </wp:inline>
        </w:drawing>
      </w:r>
    </w:p>
    <w:p w14:paraId="38669DA5" w14:textId="33FC9DB3" w:rsidR="00621459" w:rsidRDefault="00621459">
      <w:pPr>
        <w:spacing w:after="160" w:line="259" w:lineRule="auto"/>
      </w:pPr>
    </w:p>
    <w:p w14:paraId="22F43E41" w14:textId="2A7FEEA6" w:rsidR="00621459" w:rsidRDefault="00621459">
      <w:pPr>
        <w:spacing w:after="160" w:line="259" w:lineRule="auto"/>
      </w:pPr>
      <w:r>
        <w:br w:type="page"/>
      </w:r>
    </w:p>
    <w:p w14:paraId="5BB85DFF" w14:textId="77777777" w:rsidR="00621459" w:rsidRPr="00621459" w:rsidRDefault="00621459" w:rsidP="00621459">
      <w:pPr>
        <w:spacing w:after="160" w:line="259" w:lineRule="auto"/>
        <w:contextualSpacing/>
      </w:pPr>
      <w:r w:rsidRPr="00621459">
        <w:rPr>
          <w:b/>
          <w:bCs/>
        </w:rPr>
        <w:lastRenderedPageBreak/>
        <w:t>Figure 5</w:t>
      </w:r>
    </w:p>
    <w:p w14:paraId="4AFAD461" w14:textId="77777777" w:rsidR="00621459" w:rsidRPr="00621459" w:rsidRDefault="00621459" w:rsidP="00621459">
      <w:pPr>
        <w:spacing w:after="160" w:line="259" w:lineRule="auto"/>
        <w:contextualSpacing/>
      </w:pPr>
      <w:r w:rsidRPr="00621459">
        <w:rPr>
          <w:i/>
          <w:iCs/>
        </w:rPr>
        <w:t>N</w:t>
      </w:r>
      <w:r w:rsidRPr="00621459">
        <w:t>7-GA-Gua levels measured in study volunteer DNA blood samples with estimated dietary AA intake 24 h prior to blood donation.</w:t>
      </w:r>
    </w:p>
    <w:p w14:paraId="08F31373" w14:textId="5E437D31" w:rsidR="00621459" w:rsidRDefault="00621459">
      <w:pPr>
        <w:spacing w:after="160" w:line="259" w:lineRule="auto"/>
      </w:pPr>
    </w:p>
    <w:p w14:paraId="5E26BC35" w14:textId="3BE1F92A" w:rsidR="00621459" w:rsidRDefault="00783615">
      <w:pPr>
        <w:spacing w:after="160" w:line="259" w:lineRule="auto"/>
      </w:pPr>
      <w:r w:rsidRPr="006B6872">
        <w:object w:dxaOrig="10164" w:dyaOrig="4207" w14:anchorId="775AF85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0.75pt;height:177.8pt" o:ole="">
            <v:imagedata r:id="rId38" o:title=""/>
          </v:shape>
          <o:OLEObject Type="Embed" ProgID="Prism9.Document" ShapeID="_x0000_i1025" DrawAspect="Content" ObjectID="_1700990266" r:id="rId39"/>
        </w:object>
      </w:r>
    </w:p>
    <w:p w14:paraId="10933ECE" w14:textId="09C55A35" w:rsidR="00621459" w:rsidRDefault="00621459">
      <w:pPr>
        <w:spacing w:after="160" w:line="259" w:lineRule="auto"/>
      </w:pPr>
      <w:r>
        <w:br w:type="page"/>
      </w:r>
    </w:p>
    <w:p w14:paraId="73224F89" w14:textId="579AA11A" w:rsidR="00937F40" w:rsidRPr="00250844" w:rsidRDefault="00937F40">
      <w:pPr>
        <w:spacing w:after="160" w:line="259" w:lineRule="auto"/>
        <w:rPr>
          <w:b/>
        </w:rPr>
      </w:pPr>
      <w:r w:rsidRPr="00250844">
        <w:rPr>
          <w:b/>
        </w:rPr>
        <w:lastRenderedPageBreak/>
        <w:t>References</w:t>
      </w:r>
    </w:p>
    <w:p w14:paraId="59A1BD39" w14:textId="77777777" w:rsidR="0064353E" w:rsidRPr="0064353E" w:rsidRDefault="00CE494C" w:rsidP="0064353E">
      <w:pPr>
        <w:pStyle w:val="EndNoteBibliography"/>
        <w:ind w:left="720" w:hanging="720"/>
      </w:pPr>
      <w:r>
        <w:fldChar w:fldCharType="begin"/>
      </w:r>
      <w:r>
        <w:instrText xml:space="preserve"> ADDIN EN.REFLIST </w:instrText>
      </w:r>
      <w:r>
        <w:fldChar w:fldCharType="separate"/>
      </w:r>
      <w:r w:rsidR="0064353E" w:rsidRPr="0064353E">
        <w:t>1.</w:t>
      </w:r>
      <w:r w:rsidR="0064353E" w:rsidRPr="0064353E">
        <w:tab/>
        <w:t xml:space="preserve">Reynolds T. Acrylamide and cancer: Tunnel leak in Sweden prompted studies. </w:t>
      </w:r>
      <w:r w:rsidR="0064353E" w:rsidRPr="0064353E">
        <w:rPr>
          <w:i/>
        </w:rPr>
        <w:t xml:space="preserve">J Natl Cancer Inst. </w:t>
      </w:r>
      <w:r w:rsidR="0064353E" w:rsidRPr="0064353E">
        <w:t>2002;94(12):876-878.</w:t>
      </w:r>
    </w:p>
    <w:p w14:paraId="019213DC" w14:textId="77777777" w:rsidR="0064353E" w:rsidRPr="0064353E" w:rsidRDefault="0064353E" w:rsidP="0064353E">
      <w:pPr>
        <w:pStyle w:val="EndNoteBibliography"/>
        <w:ind w:left="720" w:hanging="720"/>
      </w:pPr>
      <w:r w:rsidRPr="0064353E">
        <w:t>2.</w:t>
      </w:r>
      <w:r w:rsidRPr="0064353E">
        <w:tab/>
        <w:t xml:space="preserve">Colin G. Hamlet LL, Ben Baxter, Donika Apostilova, Rozeela Ali. </w:t>
      </w:r>
      <w:r w:rsidRPr="0064353E">
        <w:rPr>
          <w:i/>
        </w:rPr>
        <w:t xml:space="preserve">Survey of Acrylamide and Furans in UK Retail Products: Summaries and Trends for Samples Purchased Between January 2014 and November 2018. </w:t>
      </w:r>
      <w:r w:rsidRPr="0064353E">
        <w:t>2019.</w:t>
      </w:r>
    </w:p>
    <w:p w14:paraId="07210B9E" w14:textId="77777777" w:rsidR="0064353E" w:rsidRPr="0064353E" w:rsidRDefault="0064353E" w:rsidP="0064353E">
      <w:pPr>
        <w:pStyle w:val="EndNoteBibliography"/>
        <w:ind w:left="720" w:hanging="720"/>
      </w:pPr>
      <w:r w:rsidRPr="0064353E">
        <w:t>3.</w:t>
      </w:r>
      <w:r w:rsidRPr="0064353E">
        <w:tab/>
        <w:t xml:space="preserve">Mojska H, Gielecinska I, Cendrowski A. Acrylamide content in cigarette mainstream smoke and estimation of exposure to acrylamide from tobacco smoke in Poland. </w:t>
      </w:r>
      <w:r w:rsidRPr="0064353E">
        <w:rPr>
          <w:i/>
        </w:rPr>
        <w:t xml:space="preserve">Ann Agr Env Med. </w:t>
      </w:r>
      <w:r w:rsidRPr="0064353E">
        <w:t>2016;23(3):456-461.</w:t>
      </w:r>
    </w:p>
    <w:p w14:paraId="103D427A" w14:textId="77777777" w:rsidR="0064353E" w:rsidRPr="0064353E" w:rsidRDefault="0064353E" w:rsidP="0064353E">
      <w:pPr>
        <w:pStyle w:val="EndNoteBibliography"/>
        <w:ind w:left="720" w:hanging="720"/>
      </w:pPr>
      <w:r w:rsidRPr="0064353E">
        <w:t>4.</w:t>
      </w:r>
      <w:r w:rsidRPr="0064353E">
        <w:tab/>
        <w:t xml:space="preserve">Mottram DS, Wedzicha BL, Dodson AT. Acrylamide is formed in the Maillard reaction. </w:t>
      </w:r>
      <w:r w:rsidRPr="0064353E">
        <w:rPr>
          <w:i/>
        </w:rPr>
        <w:t xml:space="preserve">Nature. </w:t>
      </w:r>
      <w:r w:rsidRPr="0064353E">
        <w:t>2002;419(6906):448-449.</w:t>
      </w:r>
    </w:p>
    <w:p w14:paraId="45BC7DA4" w14:textId="77777777" w:rsidR="0064353E" w:rsidRPr="0064353E" w:rsidRDefault="0064353E" w:rsidP="0064353E">
      <w:pPr>
        <w:pStyle w:val="EndNoteBibliography"/>
        <w:ind w:left="720" w:hanging="720"/>
      </w:pPr>
      <w:r w:rsidRPr="0064353E">
        <w:t>5.</w:t>
      </w:r>
      <w:r w:rsidRPr="0064353E">
        <w:tab/>
        <w:t xml:space="preserve">Stadler RH, Blank I, Varga N, et al. Acrylamide from Maillard reaction products. </w:t>
      </w:r>
      <w:r w:rsidRPr="0064353E">
        <w:rPr>
          <w:i/>
        </w:rPr>
        <w:t xml:space="preserve">Nature. </w:t>
      </w:r>
      <w:r w:rsidRPr="0064353E">
        <w:t>2002;419(6906):449-450.</w:t>
      </w:r>
    </w:p>
    <w:p w14:paraId="5694DD8D" w14:textId="77777777" w:rsidR="0064353E" w:rsidRPr="0064353E" w:rsidRDefault="0064353E" w:rsidP="0064353E">
      <w:pPr>
        <w:pStyle w:val="EndNoteBibliography"/>
        <w:ind w:left="720" w:hanging="720"/>
      </w:pPr>
      <w:r w:rsidRPr="0064353E">
        <w:t>6.</w:t>
      </w:r>
      <w:r w:rsidRPr="0064353E">
        <w:tab/>
        <w:t xml:space="preserve">Jezussek M, Schieberle P. A new LC/MS-method for the quantitation of acrylamide based on a stable isotope dilution assay and derivatization with 2-mercaptobenzoic acid. Comparison with two GC/MS methods. </w:t>
      </w:r>
      <w:r w:rsidRPr="0064353E">
        <w:rPr>
          <w:i/>
        </w:rPr>
        <w:t xml:space="preserve">J Agric Food Chem. </w:t>
      </w:r>
      <w:r w:rsidRPr="0064353E">
        <w:t>2003;51(27):7866-7871.</w:t>
      </w:r>
    </w:p>
    <w:p w14:paraId="419C91FF" w14:textId="77777777" w:rsidR="0064353E" w:rsidRPr="0064353E" w:rsidRDefault="0064353E" w:rsidP="0064353E">
      <w:pPr>
        <w:pStyle w:val="EndNoteBibliography"/>
        <w:ind w:left="720" w:hanging="720"/>
      </w:pPr>
      <w:r w:rsidRPr="0064353E">
        <w:t>7.</w:t>
      </w:r>
      <w:r w:rsidRPr="0064353E">
        <w:tab/>
        <w:t xml:space="preserve">Ono H, Chuda Y, Ohnishi-Kameyama M, et al. Analysis of acrylamide by LC-MS/MS and GC-MS in processed Japanese foods. </w:t>
      </w:r>
      <w:r w:rsidRPr="0064353E">
        <w:rPr>
          <w:i/>
        </w:rPr>
        <w:t xml:space="preserve">Food Addit Contam Part A-Chem. </w:t>
      </w:r>
      <w:r w:rsidRPr="0064353E">
        <w:t>2003;20(3):215-220.</w:t>
      </w:r>
    </w:p>
    <w:p w14:paraId="0D8FC55D" w14:textId="77777777" w:rsidR="0064353E" w:rsidRPr="0064353E" w:rsidRDefault="0064353E" w:rsidP="0064353E">
      <w:pPr>
        <w:pStyle w:val="EndNoteBibliography"/>
        <w:ind w:left="720" w:hanging="720"/>
      </w:pPr>
      <w:r w:rsidRPr="0064353E">
        <w:t>8.</w:t>
      </w:r>
      <w:r w:rsidRPr="0064353E">
        <w:tab/>
        <w:t xml:space="preserve">Rothweiler B, Kuhn E, Prest H. GC-MS approaches to the analysis of acrylamide in foods. </w:t>
      </w:r>
      <w:r w:rsidRPr="0064353E">
        <w:rPr>
          <w:i/>
        </w:rPr>
        <w:t xml:space="preserve">Am Lab. </w:t>
      </w:r>
      <w:r w:rsidRPr="0064353E">
        <w:t>2004;36(12):35-+.</w:t>
      </w:r>
    </w:p>
    <w:p w14:paraId="2B7FB493" w14:textId="77777777" w:rsidR="0064353E" w:rsidRPr="0064353E" w:rsidRDefault="0064353E" w:rsidP="0064353E">
      <w:pPr>
        <w:pStyle w:val="EndNoteBibliography"/>
        <w:ind w:left="720" w:hanging="720"/>
      </w:pPr>
      <w:r w:rsidRPr="0064353E">
        <w:t>9.</w:t>
      </w:r>
      <w:r w:rsidRPr="0064353E">
        <w:tab/>
        <w:t xml:space="preserve">Tareke E, Rydberg P, Karlsson P, Eriksson S, Tornqvist M. Analysis of acrylamide, a carcinogen formed in heated foodstuffs. </w:t>
      </w:r>
      <w:r w:rsidRPr="0064353E">
        <w:rPr>
          <w:i/>
        </w:rPr>
        <w:t xml:space="preserve">J Agric Food Chem. </w:t>
      </w:r>
      <w:r w:rsidRPr="0064353E">
        <w:t>2002;50(17):4998-5006.</w:t>
      </w:r>
    </w:p>
    <w:p w14:paraId="35832ABA" w14:textId="77777777" w:rsidR="0064353E" w:rsidRPr="0064353E" w:rsidRDefault="0064353E" w:rsidP="0064353E">
      <w:pPr>
        <w:pStyle w:val="EndNoteBibliography"/>
        <w:ind w:left="720" w:hanging="720"/>
      </w:pPr>
      <w:r w:rsidRPr="0064353E">
        <w:t>10.</w:t>
      </w:r>
      <w:r w:rsidRPr="0064353E">
        <w:tab/>
        <w:t xml:space="preserve">Pelucchi C, Bosetti C, Galeone C, La Vecchia C. Dietary acrylamide and cancer risk: An updated meta-analysis. </w:t>
      </w:r>
      <w:r w:rsidRPr="0064353E">
        <w:rPr>
          <w:i/>
        </w:rPr>
        <w:t xml:space="preserve">Int J Cancer. </w:t>
      </w:r>
      <w:r w:rsidRPr="0064353E">
        <w:t>2015;136(12):2912-2922.</w:t>
      </w:r>
    </w:p>
    <w:p w14:paraId="5BE7BD21" w14:textId="77777777" w:rsidR="0064353E" w:rsidRPr="0064353E" w:rsidRDefault="0064353E" w:rsidP="0064353E">
      <w:pPr>
        <w:pStyle w:val="EndNoteBibliography"/>
        <w:ind w:left="720" w:hanging="720"/>
      </w:pPr>
      <w:r w:rsidRPr="0064353E">
        <w:t>11.</w:t>
      </w:r>
      <w:r w:rsidRPr="0064353E">
        <w:tab/>
        <w:t xml:space="preserve">Sawada N, Iwasaki M, Yamaji T, et al. The Japan Public Health Center-based Prospective Study for the Next Generation (JPHC-NEXT): Study Design and Participants. </w:t>
      </w:r>
      <w:r w:rsidRPr="0064353E">
        <w:rPr>
          <w:i/>
        </w:rPr>
        <w:t xml:space="preserve">J Epidemiol. </w:t>
      </w:r>
      <w:r w:rsidRPr="0064353E">
        <w:t>2020;30(1):46-54.</w:t>
      </w:r>
    </w:p>
    <w:p w14:paraId="56A3A1CD" w14:textId="77777777" w:rsidR="0064353E" w:rsidRPr="0064353E" w:rsidRDefault="0064353E" w:rsidP="0064353E">
      <w:pPr>
        <w:pStyle w:val="EndNoteBibliography"/>
        <w:ind w:left="720" w:hanging="720"/>
      </w:pPr>
      <w:r w:rsidRPr="0064353E">
        <w:t>12.</w:t>
      </w:r>
      <w:r w:rsidRPr="0064353E">
        <w:tab/>
        <w:t xml:space="preserve">Ikeda S, Sobue T, Kitamura T, et al. Dietary Acrylamide Intake and the Risks of Renal Cell, Prostate, and Bladder Cancers: A Japan Public Health Center-Based Prospective Study. </w:t>
      </w:r>
      <w:r w:rsidRPr="0064353E">
        <w:rPr>
          <w:i/>
        </w:rPr>
        <w:t xml:space="preserve">Nutrients. </w:t>
      </w:r>
      <w:r w:rsidRPr="0064353E">
        <w:t>2021;13(3):10.</w:t>
      </w:r>
    </w:p>
    <w:p w14:paraId="7525B67A" w14:textId="77777777" w:rsidR="0064353E" w:rsidRPr="0064353E" w:rsidRDefault="0064353E" w:rsidP="0064353E">
      <w:pPr>
        <w:pStyle w:val="EndNoteBibliography"/>
        <w:ind w:left="720" w:hanging="720"/>
      </w:pPr>
      <w:r w:rsidRPr="0064353E">
        <w:t>13.</w:t>
      </w:r>
      <w:r w:rsidRPr="0064353E">
        <w:tab/>
        <w:t xml:space="preserve">Liu R, Sobue T, Kitamura T, et al. Dietary Acrylamide Intake and Risk of Esophageal, Gastric, and Colorectal Cancer: The Japan Public Health Center-Based Prospective Study. </w:t>
      </w:r>
      <w:r w:rsidRPr="0064353E">
        <w:rPr>
          <w:i/>
        </w:rPr>
        <w:t xml:space="preserve">Cancer Epidemiol Biomarkers Prev. </w:t>
      </w:r>
      <w:r w:rsidRPr="0064353E">
        <w:t>2019;28(9):1461-1468.</w:t>
      </w:r>
    </w:p>
    <w:p w14:paraId="5726E7E5" w14:textId="77777777" w:rsidR="0064353E" w:rsidRPr="0064353E" w:rsidRDefault="0064353E" w:rsidP="0064353E">
      <w:pPr>
        <w:pStyle w:val="EndNoteBibliography"/>
        <w:ind w:left="720" w:hanging="720"/>
      </w:pPr>
      <w:r w:rsidRPr="0064353E">
        <w:t>14.</w:t>
      </w:r>
      <w:r w:rsidRPr="0064353E">
        <w:tab/>
        <w:t xml:space="preserve">Adani G, Filippini T, Wise LA, Halldorsson TI, Blaha L, Vinceti M. Dietary Intake of Acrylamide and Risk of Breast, Endometrial, and Ovarian Cancers: A Systematic Review and Dose-Response Meta-analysis. </w:t>
      </w:r>
      <w:r w:rsidRPr="0064353E">
        <w:rPr>
          <w:i/>
        </w:rPr>
        <w:t xml:space="preserve">Cancer Epidemiol Biomarkers Prev. </w:t>
      </w:r>
      <w:r w:rsidRPr="0064353E">
        <w:t>2020;29(6):1095-1106.</w:t>
      </w:r>
    </w:p>
    <w:p w14:paraId="719829D1" w14:textId="77777777" w:rsidR="0064353E" w:rsidRPr="0064353E" w:rsidRDefault="0064353E" w:rsidP="0064353E">
      <w:pPr>
        <w:pStyle w:val="EndNoteBibliography"/>
        <w:ind w:left="720" w:hanging="720"/>
      </w:pPr>
      <w:r w:rsidRPr="0064353E">
        <w:t>15.</w:t>
      </w:r>
      <w:r w:rsidRPr="0064353E">
        <w:tab/>
        <w:t xml:space="preserve">Benford D, Ceccatelli S, Cottrill B, et al. Scientific Opinion on acrylamide in food. </w:t>
      </w:r>
      <w:r w:rsidRPr="0064353E">
        <w:rPr>
          <w:i/>
        </w:rPr>
        <w:t xml:space="preserve">Efsa J. </w:t>
      </w:r>
      <w:r w:rsidRPr="0064353E">
        <w:t>2015;13(6):321.</w:t>
      </w:r>
    </w:p>
    <w:p w14:paraId="36B3DADC" w14:textId="77777777" w:rsidR="0064353E" w:rsidRPr="0064353E" w:rsidRDefault="0064353E" w:rsidP="0064353E">
      <w:pPr>
        <w:pStyle w:val="EndNoteBibliography"/>
        <w:ind w:left="720" w:hanging="720"/>
      </w:pPr>
      <w:r w:rsidRPr="0064353E">
        <w:t>16.</w:t>
      </w:r>
      <w:r w:rsidRPr="0064353E">
        <w:tab/>
        <w:t xml:space="preserve">Twaddle NC, Churchwell MI, McDaniel LP, Doerge DR. Autoclave sterilization produces acrylamide in rodent diets: Implications for toxicity testing. </w:t>
      </w:r>
      <w:r w:rsidRPr="0064353E">
        <w:rPr>
          <w:i/>
        </w:rPr>
        <w:t xml:space="preserve">J Agric Food Chem. </w:t>
      </w:r>
      <w:r w:rsidRPr="0064353E">
        <w:t>2004;52(13):4344-4349.</w:t>
      </w:r>
    </w:p>
    <w:p w14:paraId="31FE3364" w14:textId="77777777" w:rsidR="0064353E" w:rsidRPr="0064353E" w:rsidRDefault="0064353E" w:rsidP="0064353E">
      <w:pPr>
        <w:pStyle w:val="EndNoteBibliography"/>
        <w:ind w:left="720" w:hanging="720"/>
      </w:pPr>
      <w:r w:rsidRPr="0064353E">
        <w:lastRenderedPageBreak/>
        <w:t>17.</w:t>
      </w:r>
      <w:r w:rsidRPr="0064353E">
        <w:tab/>
        <w:t xml:space="preserve">Bailey E, Farmer PB, Bird I, Lamb JH, Peal JA. Monitoring exposure to acrylamide by the determination of S-(2-carboxyethyl)cysteine in hydrolyzed hemoglobin by gas-chromatography mass-spectrometry. </w:t>
      </w:r>
      <w:r w:rsidRPr="0064353E">
        <w:rPr>
          <w:i/>
        </w:rPr>
        <w:t xml:space="preserve">Anal Biochem. </w:t>
      </w:r>
      <w:r w:rsidRPr="0064353E">
        <w:t>1986;157(2):241-248.</w:t>
      </w:r>
    </w:p>
    <w:p w14:paraId="0F9887A4" w14:textId="77777777" w:rsidR="0064353E" w:rsidRPr="0064353E" w:rsidRDefault="0064353E" w:rsidP="0064353E">
      <w:pPr>
        <w:pStyle w:val="EndNoteBibliography"/>
        <w:ind w:left="720" w:hanging="720"/>
      </w:pPr>
      <w:r w:rsidRPr="0064353E">
        <w:t>18.</w:t>
      </w:r>
      <w:r w:rsidRPr="0064353E">
        <w:tab/>
        <w:t xml:space="preserve">da Costa GG, Churchwell MI, Hamilton LP, et al. DNA adduct formation from acrylamide via conversion to glycidamide in adult and neonatal mice. </w:t>
      </w:r>
      <w:r w:rsidRPr="0064353E">
        <w:rPr>
          <w:i/>
        </w:rPr>
        <w:t xml:space="preserve">Chem Res Toxicol. </w:t>
      </w:r>
      <w:r w:rsidRPr="0064353E">
        <w:t>2003;16(10):1328-1337.</w:t>
      </w:r>
    </w:p>
    <w:p w14:paraId="688CD57F" w14:textId="77777777" w:rsidR="0064353E" w:rsidRPr="0064353E" w:rsidRDefault="0064353E" w:rsidP="0064353E">
      <w:pPr>
        <w:pStyle w:val="EndNoteBibliography"/>
        <w:ind w:left="720" w:hanging="720"/>
      </w:pPr>
      <w:r w:rsidRPr="0064353E">
        <w:t>19.</w:t>
      </w:r>
      <w:r w:rsidRPr="0064353E">
        <w:tab/>
        <w:t xml:space="preserve">Segerback D, Calleman CJ, Schroeder JL, Costa LG, Faustman EM. Formation of N-7-(2-carbamoyl-2-hydroxyethyl)guanine in DNA of the mouse and the rat following intraperitoneal administration of C-14 acrylamide. </w:t>
      </w:r>
      <w:r w:rsidRPr="0064353E">
        <w:rPr>
          <w:i/>
        </w:rPr>
        <w:t xml:space="preserve">Carcinogenesis. </w:t>
      </w:r>
      <w:r w:rsidRPr="0064353E">
        <w:t>1995;16(5):1161-1165.</w:t>
      </w:r>
    </w:p>
    <w:p w14:paraId="2F18A744" w14:textId="77777777" w:rsidR="0064353E" w:rsidRPr="0064353E" w:rsidRDefault="0064353E" w:rsidP="0064353E">
      <w:pPr>
        <w:pStyle w:val="EndNoteBibliography"/>
        <w:ind w:left="720" w:hanging="720"/>
      </w:pPr>
      <w:r w:rsidRPr="0064353E">
        <w:t>20.</w:t>
      </w:r>
      <w:r w:rsidRPr="0064353E">
        <w:tab/>
        <w:t xml:space="preserve">Shuker DEG, Farmer PB. Relevance of urinary DNA adducts as markers of carcinogen exposure. </w:t>
      </w:r>
      <w:r w:rsidRPr="0064353E">
        <w:rPr>
          <w:i/>
        </w:rPr>
        <w:t xml:space="preserve">Chem Res Toxicol. </w:t>
      </w:r>
      <w:r w:rsidRPr="0064353E">
        <w:t>1992;5(4):450-460.</w:t>
      </w:r>
    </w:p>
    <w:p w14:paraId="21862AFE" w14:textId="77777777" w:rsidR="0064353E" w:rsidRPr="0064353E" w:rsidRDefault="0064353E" w:rsidP="0064353E">
      <w:pPr>
        <w:pStyle w:val="EndNoteBibliography"/>
        <w:ind w:left="720" w:hanging="720"/>
      </w:pPr>
      <w:r w:rsidRPr="0064353E">
        <w:t>21.</w:t>
      </w:r>
      <w:r w:rsidRPr="0064353E">
        <w:tab/>
        <w:t xml:space="preserve">Farmer PB. DNA and protein adducts as markers of genotoxicity. </w:t>
      </w:r>
      <w:r w:rsidRPr="0064353E">
        <w:rPr>
          <w:i/>
        </w:rPr>
        <w:t xml:space="preserve">Toxicol Lett. </w:t>
      </w:r>
      <w:r w:rsidRPr="0064353E">
        <w:t>2004;149(1-3):3-9.</w:t>
      </w:r>
    </w:p>
    <w:p w14:paraId="2CAF68F8" w14:textId="77777777" w:rsidR="0064353E" w:rsidRPr="0064353E" w:rsidRDefault="0064353E" w:rsidP="0064353E">
      <w:pPr>
        <w:pStyle w:val="EndNoteBibliography"/>
        <w:ind w:left="720" w:hanging="720"/>
      </w:pPr>
      <w:r w:rsidRPr="0064353E">
        <w:t>22.</w:t>
      </w:r>
      <w:r w:rsidRPr="0064353E">
        <w:tab/>
        <w:t xml:space="preserve">Farmer PB, Brown K, Corcoran E, et al. DNA adducts: Mass spectrometry methods and future prospects. </w:t>
      </w:r>
      <w:r w:rsidRPr="0064353E">
        <w:rPr>
          <w:i/>
        </w:rPr>
        <w:t xml:space="preserve">Toxicol Appl Pharmacol. </w:t>
      </w:r>
      <w:r w:rsidRPr="0064353E">
        <w:t>2004;197(3):164-164.</w:t>
      </w:r>
    </w:p>
    <w:p w14:paraId="7A07DB1B" w14:textId="77777777" w:rsidR="0064353E" w:rsidRPr="0064353E" w:rsidRDefault="0064353E" w:rsidP="0064353E">
      <w:pPr>
        <w:pStyle w:val="EndNoteBibliography"/>
        <w:ind w:left="720" w:hanging="720"/>
      </w:pPr>
      <w:r w:rsidRPr="0064353E">
        <w:t>23.</w:t>
      </w:r>
      <w:r w:rsidRPr="0064353E">
        <w:tab/>
        <w:t xml:space="preserve">Gaskell M, Jukes R, Jones DJL, Martin EA, Farmer PB. Identification and characterization of (3 '',4 ''-dihydroxy)-1, N-2-benzetheno-2 '-deoxyguanosine 3 '-monophosphate, a novel DNA adduct formed by benzene metabolites. </w:t>
      </w:r>
      <w:r w:rsidRPr="0064353E">
        <w:rPr>
          <w:i/>
        </w:rPr>
        <w:t xml:space="preserve">Chem Res Toxicol. </w:t>
      </w:r>
      <w:r w:rsidRPr="0064353E">
        <w:t>2002;15(8):1088-1095.</w:t>
      </w:r>
    </w:p>
    <w:p w14:paraId="439C22E3" w14:textId="77777777" w:rsidR="0064353E" w:rsidRPr="0064353E" w:rsidRDefault="0064353E" w:rsidP="0064353E">
      <w:pPr>
        <w:pStyle w:val="EndNoteBibliography"/>
        <w:ind w:left="720" w:hanging="720"/>
      </w:pPr>
      <w:r w:rsidRPr="0064353E">
        <w:t>24.</w:t>
      </w:r>
      <w:r w:rsidRPr="0064353E">
        <w:tab/>
        <w:t xml:space="preserve">Huang CCJ, Wu CF, Shih WC, et al. Potential Association of Urinary N7-(2-Carbamoyl-2-hydroxyethyl) Guanine with Dietary Acrylamide Intake of Smokers and Nonsmokers. </w:t>
      </w:r>
      <w:r w:rsidRPr="0064353E">
        <w:rPr>
          <w:i/>
        </w:rPr>
        <w:t xml:space="preserve">Chem Res Toxicol. </w:t>
      </w:r>
      <w:r w:rsidRPr="0064353E">
        <w:t>2015;28(1):43-50.</w:t>
      </w:r>
    </w:p>
    <w:p w14:paraId="2B30BE13" w14:textId="77777777" w:rsidR="0064353E" w:rsidRPr="0064353E" w:rsidRDefault="0064353E" w:rsidP="0064353E">
      <w:pPr>
        <w:pStyle w:val="EndNoteBibliography"/>
        <w:ind w:left="720" w:hanging="720"/>
      </w:pPr>
      <w:r w:rsidRPr="0064353E">
        <w:t>25.</w:t>
      </w:r>
      <w:r w:rsidRPr="0064353E">
        <w:tab/>
        <w:t xml:space="preserve">Huang YF, Huang CCJ, Lu CA, et al. Feasibility of using urinary N7-(2-carbamoy1-2-hydroxyethyl) Guanine as a biomarker for acrylamide exposed workers. </w:t>
      </w:r>
      <w:r w:rsidRPr="0064353E">
        <w:rPr>
          <w:i/>
        </w:rPr>
        <w:t xml:space="preserve">J Expo Sci Environ Epidemiol. </w:t>
      </w:r>
      <w:r w:rsidRPr="0064353E">
        <w:t>2018;28(6):589-598.</w:t>
      </w:r>
    </w:p>
    <w:p w14:paraId="62026014" w14:textId="77777777" w:rsidR="0064353E" w:rsidRPr="0064353E" w:rsidRDefault="0064353E" w:rsidP="0064353E">
      <w:pPr>
        <w:pStyle w:val="EndNoteBibliography"/>
        <w:ind w:left="720" w:hanging="720"/>
      </w:pPr>
      <w:r w:rsidRPr="0064353E">
        <w:t>26.</w:t>
      </w:r>
      <w:r w:rsidRPr="0064353E">
        <w:tab/>
        <w:t xml:space="preserve">Hemgesberg M, Stegmuller S, Cartus A, et al. Acrylamide-derived DNA adducts in human peripheral blood mononuclear cell DNA: Correlation with body mass. </w:t>
      </w:r>
      <w:r w:rsidRPr="0064353E">
        <w:rPr>
          <w:i/>
        </w:rPr>
        <w:t xml:space="preserve">Food and Chemical Toxicology. </w:t>
      </w:r>
      <w:r w:rsidRPr="0064353E">
        <w:t>2021;157.</w:t>
      </w:r>
    </w:p>
    <w:p w14:paraId="197DC533" w14:textId="77777777" w:rsidR="0064353E" w:rsidRPr="0064353E" w:rsidRDefault="0064353E" w:rsidP="0064353E">
      <w:pPr>
        <w:pStyle w:val="EndNoteBibliography"/>
        <w:ind w:left="720" w:hanging="720"/>
      </w:pPr>
      <w:r w:rsidRPr="0064353E">
        <w:t>27.</w:t>
      </w:r>
      <w:r w:rsidRPr="0064353E">
        <w:tab/>
        <w:t xml:space="preserve">Hemminki K, Koskinen M, Rajaniemi H, Zhao CY. DNA adducts, mutations, and cancer 2000. </w:t>
      </w:r>
      <w:r w:rsidRPr="0064353E">
        <w:rPr>
          <w:i/>
        </w:rPr>
        <w:t xml:space="preserve">Regul Toxicol Pharmacol. </w:t>
      </w:r>
      <w:r w:rsidRPr="0064353E">
        <w:t>2000;32(3):264-275.</w:t>
      </w:r>
    </w:p>
    <w:p w14:paraId="4E9DA973" w14:textId="77777777" w:rsidR="0064353E" w:rsidRPr="0064353E" w:rsidRDefault="0064353E" w:rsidP="0064353E">
      <w:pPr>
        <w:pStyle w:val="EndNoteBibliography"/>
        <w:ind w:left="720" w:hanging="720"/>
      </w:pPr>
      <w:r w:rsidRPr="0064353E">
        <w:t>28.</w:t>
      </w:r>
      <w:r w:rsidRPr="0064353E">
        <w:tab/>
        <w:t xml:space="preserve">Sugiyama S, Ohigashi S, Sawa R, Hayashi H. Selective preparation of 2,3-epoxypropanamide and its facile conversion to 2,3-dihydroxypropanamide with acidic resins. </w:t>
      </w:r>
      <w:r w:rsidRPr="0064353E">
        <w:rPr>
          <w:i/>
        </w:rPr>
        <w:t xml:space="preserve">Bull Chem Soc Jpn. </w:t>
      </w:r>
      <w:r w:rsidRPr="0064353E">
        <w:t>1989;62(10):3202-3206.</w:t>
      </w:r>
    </w:p>
    <w:p w14:paraId="63C32C17" w14:textId="3518B95D" w:rsidR="0064353E" w:rsidRPr="0064353E" w:rsidRDefault="0064353E" w:rsidP="0064353E">
      <w:pPr>
        <w:pStyle w:val="EndNoteBibliography"/>
        <w:ind w:left="720" w:hanging="720"/>
      </w:pPr>
      <w:r w:rsidRPr="0064353E">
        <w:t>29.</w:t>
      </w:r>
      <w:r w:rsidRPr="0064353E">
        <w:tab/>
        <w:t xml:space="preserve">Establishing mitigation measures and benchmark levels for the reduction of the presence of acrylamide in food. 2021; </w:t>
      </w:r>
      <w:hyperlink r:id="rId40" w:history="1">
        <w:r w:rsidRPr="0064353E">
          <w:rPr>
            <w:rStyle w:val="Hyperlink"/>
          </w:rPr>
          <w:t>https://www.food.gov.uk/business-guidance/acrylamide-legislation</w:t>
        </w:r>
      </w:hyperlink>
      <w:r w:rsidRPr="0064353E">
        <w:t>, 2021.</w:t>
      </w:r>
    </w:p>
    <w:p w14:paraId="4F9A5FDC" w14:textId="5CC59EFD" w:rsidR="00CE494C" w:rsidRDefault="00CE494C" w:rsidP="007A6D8A">
      <w:pPr>
        <w:tabs>
          <w:tab w:val="right" w:pos="540"/>
          <w:tab w:val="left" w:pos="720"/>
        </w:tabs>
        <w:jc w:val="both"/>
      </w:pPr>
      <w:r>
        <w:fldChar w:fldCharType="end"/>
      </w:r>
    </w:p>
    <w:sectPr w:rsidR="00CE494C" w:rsidSect="008F7010">
      <w:headerReference w:type="default" r:id="rId41"/>
      <w:footerReference w:type="default" r:id="rId42"/>
      <w:pgSz w:w="12240" w:h="15840"/>
      <w:pgMar w:top="1440" w:right="1800" w:bottom="1440" w:left="180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6D640AF" w14:textId="77777777" w:rsidR="00CE78E9" w:rsidRDefault="003E07CA">
      <w:r>
        <w:separator/>
      </w:r>
    </w:p>
  </w:endnote>
  <w:endnote w:type="continuationSeparator" w:id="0">
    <w:p w14:paraId="02E46709" w14:textId="77777777" w:rsidR="00CE78E9" w:rsidRDefault="003E07C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ayout w:type="fixed"/>
      <w:tblLook w:val="06A0" w:firstRow="1" w:lastRow="0" w:firstColumn="1" w:lastColumn="0" w:noHBand="1" w:noVBand="1"/>
    </w:tblPr>
    <w:tblGrid>
      <w:gridCol w:w="2880"/>
      <w:gridCol w:w="2880"/>
      <w:gridCol w:w="2880"/>
    </w:tblGrid>
    <w:tr w:rsidR="006500ED" w14:paraId="17D8055E" w14:textId="77777777" w:rsidTr="06EFAB2F">
      <w:tc>
        <w:tcPr>
          <w:tcW w:w="2880" w:type="dxa"/>
        </w:tcPr>
        <w:p w14:paraId="0E57190A" w14:textId="77777777" w:rsidR="006500ED" w:rsidRDefault="005D6598" w:rsidP="06EFAB2F">
          <w:pPr>
            <w:pStyle w:val="Header"/>
            <w:ind w:left="-115"/>
          </w:pPr>
        </w:p>
      </w:tc>
      <w:tc>
        <w:tcPr>
          <w:tcW w:w="2880" w:type="dxa"/>
        </w:tcPr>
        <w:p w14:paraId="3E685419" w14:textId="77777777" w:rsidR="006500ED" w:rsidRDefault="005D6598" w:rsidP="06EFAB2F">
          <w:pPr>
            <w:pStyle w:val="Header"/>
            <w:jc w:val="center"/>
          </w:pPr>
        </w:p>
      </w:tc>
      <w:tc>
        <w:tcPr>
          <w:tcW w:w="2880" w:type="dxa"/>
        </w:tcPr>
        <w:p w14:paraId="436F1727" w14:textId="77777777" w:rsidR="006500ED" w:rsidRDefault="005D6598" w:rsidP="06EFAB2F">
          <w:pPr>
            <w:pStyle w:val="Header"/>
            <w:ind w:right="-115"/>
            <w:jc w:val="right"/>
          </w:pPr>
        </w:p>
      </w:tc>
    </w:tr>
  </w:tbl>
  <w:p w14:paraId="5552A497" w14:textId="77777777" w:rsidR="006500ED" w:rsidRDefault="005D6598" w:rsidP="06EFAB2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415E68F" w14:textId="77777777" w:rsidR="00CE78E9" w:rsidRDefault="003E07CA">
      <w:r>
        <w:separator/>
      </w:r>
    </w:p>
  </w:footnote>
  <w:footnote w:type="continuationSeparator" w:id="0">
    <w:p w14:paraId="28200A3A" w14:textId="77777777" w:rsidR="00CE78E9" w:rsidRDefault="003E07C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ayout w:type="fixed"/>
      <w:tblLook w:val="06A0" w:firstRow="1" w:lastRow="0" w:firstColumn="1" w:lastColumn="0" w:noHBand="1" w:noVBand="1"/>
    </w:tblPr>
    <w:tblGrid>
      <w:gridCol w:w="2880"/>
      <w:gridCol w:w="2880"/>
      <w:gridCol w:w="2880"/>
    </w:tblGrid>
    <w:tr w:rsidR="006500ED" w14:paraId="53F301A6" w14:textId="77777777" w:rsidTr="06EFAB2F">
      <w:tc>
        <w:tcPr>
          <w:tcW w:w="2880" w:type="dxa"/>
        </w:tcPr>
        <w:p w14:paraId="03BFEAAB" w14:textId="77777777" w:rsidR="006500ED" w:rsidRDefault="005D6598" w:rsidP="06EFAB2F">
          <w:pPr>
            <w:pStyle w:val="Header"/>
            <w:ind w:left="-115"/>
          </w:pPr>
        </w:p>
      </w:tc>
      <w:tc>
        <w:tcPr>
          <w:tcW w:w="2880" w:type="dxa"/>
        </w:tcPr>
        <w:p w14:paraId="749A4E67" w14:textId="77777777" w:rsidR="006500ED" w:rsidRDefault="005D6598" w:rsidP="06EFAB2F">
          <w:pPr>
            <w:pStyle w:val="Header"/>
            <w:jc w:val="center"/>
          </w:pPr>
        </w:p>
      </w:tc>
      <w:tc>
        <w:tcPr>
          <w:tcW w:w="2880" w:type="dxa"/>
        </w:tcPr>
        <w:p w14:paraId="5EBEACAB" w14:textId="77777777" w:rsidR="006500ED" w:rsidRDefault="005D6598" w:rsidP="06EFAB2F">
          <w:pPr>
            <w:pStyle w:val="Header"/>
            <w:ind w:right="-115"/>
            <w:jc w:val="right"/>
          </w:pPr>
        </w:p>
      </w:tc>
    </w:tr>
  </w:tbl>
  <w:p w14:paraId="2C931BDE" w14:textId="77777777" w:rsidR="006500ED" w:rsidRDefault="005D6598" w:rsidP="06EFAB2F">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850CA640"/>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0641F8B"/>
    <w:multiLevelType w:val="multilevel"/>
    <w:tmpl w:val="87C87D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25DF2218"/>
    <w:multiLevelType w:val="hybridMultilevel"/>
    <w:tmpl w:val="5CCEE08E"/>
    <w:lvl w:ilvl="0" w:tplc="08090001">
      <w:numFmt w:val="bullet"/>
      <w:lvlText w:val=""/>
      <w:lvlJc w:val="left"/>
      <w:pPr>
        <w:ind w:left="720" w:hanging="360"/>
      </w:pPr>
      <w:rPr>
        <w:rFonts w:ascii="Symbol" w:eastAsia="Times New Roman" w:hAnsi="Symbol"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2CAA4244"/>
    <w:multiLevelType w:val="hybridMultilevel"/>
    <w:tmpl w:val="151895AC"/>
    <w:lvl w:ilvl="0" w:tplc="0F8E1878">
      <w:start w:val="1"/>
      <w:numFmt w:val="lowerRoman"/>
      <w:lvlText w:val="%1)"/>
      <w:lvlJc w:val="left"/>
      <w:pPr>
        <w:ind w:left="1080" w:hanging="72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37591F93"/>
    <w:multiLevelType w:val="hybridMultilevel"/>
    <w:tmpl w:val="EC4E0B52"/>
    <w:lvl w:ilvl="0" w:tplc="08090001">
      <w:numFmt w:val="bullet"/>
      <w:lvlText w:val=""/>
      <w:lvlJc w:val="left"/>
      <w:pPr>
        <w:ind w:left="720" w:hanging="360"/>
      </w:pPr>
      <w:rPr>
        <w:rFonts w:ascii="Symbol" w:eastAsia="Times New Roman" w:hAnsi="Symbol"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6F501FF6"/>
    <w:multiLevelType w:val="hybridMultilevel"/>
    <w:tmpl w:val="A5120CD2"/>
    <w:lvl w:ilvl="0" w:tplc="08090001">
      <w:numFmt w:val="bullet"/>
      <w:lvlText w:val=""/>
      <w:lvlJc w:val="left"/>
      <w:pPr>
        <w:ind w:left="720" w:hanging="360"/>
      </w:pPr>
      <w:rPr>
        <w:rFonts w:ascii="Symbol" w:eastAsia="Times New Roman" w:hAnsi="Symbol"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4"/>
  </w:num>
  <w:num w:numId="4">
    <w:abstractNumId w:val="2"/>
  </w:num>
  <w:num w:numId="5">
    <w:abstractNumId w:val="5"/>
  </w:num>
  <w:num w:numId="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defaultTabStop w:val="720"/>
  <w:characterSpacingControl w:val="doNotCompress"/>
  <w:hdrShapeDefaults>
    <o:shapedefaults v:ext="edit" spidmax="2457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Rapid Comm Mass Spectrom&lt;/Style&gt;&lt;LeftDelim&gt;{&lt;/LeftDelim&gt;&lt;RightDelim&gt;}&lt;/RightDelim&gt;&lt;FontName&gt;Times New Roman&lt;/FontName&gt;&lt;FontSize&gt;12&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zrwzs0rabep2afepev95stv7et0prtf2vza5&quot;&gt;Acylamide-Converted&lt;record-ids&gt;&lt;item&gt;3&lt;/item&gt;&lt;item&gt;4&lt;/item&gt;&lt;item&gt;6&lt;/item&gt;&lt;item&gt;7&lt;/item&gt;&lt;item&gt;10&lt;/item&gt;&lt;item&gt;11&lt;/item&gt;&lt;item&gt;12&lt;/item&gt;&lt;item&gt;13&lt;/item&gt;&lt;item&gt;14&lt;/item&gt;&lt;item&gt;15&lt;/item&gt;&lt;item&gt;16&lt;/item&gt;&lt;item&gt;17&lt;/item&gt;&lt;item&gt;18&lt;/item&gt;&lt;item&gt;20&lt;/item&gt;&lt;item&gt;22&lt;/item&gt;&lt;item&gt;23&lt;/item&gt;&lt;item&gt;24&lt;/item&gt;&lt;item&gt;25&lt;/item&gt;&lt;item&gt;26&lt;/item&gt;&lt;item&gt;28&lt;/item&gt;&lt;item&gt;29&lt;/item&gt;&lt;item&gt;30&lt;/item&gt;&lt;item&gt;31&lt;/item&gt;&lt;item&gt;32&lt;/item&gt;&lt;item&gt;37&lt;/item&gt;&lt;item&gt;38&lt;/item&gt;&lt;item&gt;40&lt;/item&gt;&lt;item&gt;41&lt;/item&gt;&lt;item&gt;42&lt;/item&gt;&lt;/record-ids&gt;&lt;/item&gt;&lt;/Libraries&gt;"/>
  </w:docVars>
  <w:rsids>
    <w:rsidRoot w:val="00CE494C"/>
    <w:rsid w:val="000A27DB"/>
    <w:rsid w:val="000D3F22"/>
    <w:rsid w:val="0015660C"/>
    <w:rsid w:val="0017678E"/>
    <w:rsid w:val="00184D59"/>
    <w:rsid w:val="00190A78"/>
    <w:rsid w:val="001A0413"/>
    <w:rsid w:val="002113BC"/>
    <w:rsid w:val="00240A29"/>
    <w:rsid w:val="00245259"/>
    <w:rsid w:val="00250844"/>
    <w:rsid w:val="00282372"/>
    <w:rsid w:val="002A7220"/>
    <w:rsid w:val="002C392C"/>
    <w:rsid w:val="002C7BE6"/>
    <w:rsid w:val="00327DFE"/>
    <w:rsid w:val="00342389"/>
    <w:rsid w:val="00354BD5"/>
    <w:rsid w:val="003670E5"/>
    <w:rsid w:val="00397963"/>
    <w:rsid w:val="003C5F4B"/>
    <w:rsid w:val="003E07CA"/>
    <w:rsid w:val="003E5D35"/>
    <w:rsid w:val="003F7175"/>
    <w:rsid w:val="004305AB"/>
    <w:rsid w:val="0046479C"/>
    <w:rsid w:val="004F1075"/>
    <w:rsid w:val="00510BA2"/>
    <w:rsid w:val="0055524D"/>
    <w:rsid w:val="0055755B"/>
    <w:rsid w:val="005D3FC4"/>
    <w:rsid w:val="005D6598"/>
    <w:rsid w:val="00621459"/>
    <w:rsid w:val="0064353E"/>
    <w:rsid w:val="00677BB8"/>
    <w:rsid w:val="006A66E5"/>
    <w:rsid w:val="006B6872"/>
    <w:rsid w:val="006C43CC"/>
    <w:rsid w:val="006D355D"/>
    <w:rsid w:val="00711AA0"/>
    <w:rsid w:val="0071562B"/>
    <w:rsid w:val="00757265"/>
    <w:rsid w:val="00764EA2"/>
    <w:rsid w:val="00783615"/>
    <w:rsid w:val="00796FE5"/>
    <w:rsid w:val="007970FC"/>
    <w:rsid w:val="007A277B"/>
    <w:rsid w:val="007A6D8A"/>
    <w:rsid w:val="007F7C55"/>
    <w:rsid w:val="008229D6"/>
    <w:rsid w:val="008922F6"/>
    <w:rsid w:val="008F2E51"/>
    <w:rsid w:val="009002E7"/>
    <w:rsid w:val="009028D7"/>
    <w:rsid w:val="00937F40"/>
    <w:rsid w:val="00972C65"/>
    <w:rsid w:val="00973AB7"/>
    <w:rsid w:val="00997925"/>
    <w:rsid w:val="009A7785"/>
    <w:rsid w:val="009B333D"/>
    <w:rsid w:val="009C5C77"/>
    <w:rsid w:val="00AA1B87"/>
    <w:rsid w:val="00AD037B"/>
    <w:rsid w:val="00AD5270"/>
    <w:rsid w:val="00B777BD"/>
    <w:rsid w:val="00B94EEF"/>
    <w:rsid w:val="00BA0EC6"/>
    <w:rsid w:val="00BA791B"/>
    <w:rsid w:val="00BB172F"/>
    <w:rsid w:val="00BB6301"/>
    <w:rsid w:val="00C35515"/>
    <w:rsid w:val="00C75C01"/>
    <w:rsid w:val="00C90FD4"/>
    <w:rsid w:val="00C97ACB"/>
    <w:rsid w:val="00CB436A"/>
    <w:rsid w:val="00CB58C5"/>
    <w:rsid w:val="00CE494C"/>
    <w:rsid w:val="00CE78E9"/>
    <w:rsid w:val="00D241E3"/>
    <w:rsid w:val="00D330EF"/>
    <w:rsid w:val="00D60E37"/>
    <w:rsid w:val="00D8496A"/>
    <w:rsid w:val="00D94179"/>
    <w:rsid w:val="00D9451A"/>
    <w:rsid w:val="00D969BB"/>
    <w:rsid w:val="00DA04B6"/>
    <w:rsid w:val="00DC6C57"/>
    <w:rsid w:val="00DD2D76"/>
    <w:rsid w:val="00DF2FCC"/>
    <w:rsid w:val="00DF6477"/>
    <w:rsid w:val="00E13856"/>
    <w:rsid w:val="00E24D5D"/>
    <w:rsid w:val="00E45E1E"/>
    <w:rsid w:val="00E71593"/>
    <w:rsid w:val="00EB4449"/>
    <w:rsid w:val="00EC6310"/>
    <w:rsid w:val="00EF6A00"/>
    <w:rsid w:val="00F16E1D"/>
    <w:rsid w:val="00F4686F"/>
    <w:rsid w:val="00F57BB4"/>
    <w:rsid w:val="00F64F16"/>
    <w:rsid w:val="00FC6393"/>
    <w:rsid w:val="00FD1CE8"/>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4577"/>
    <o:shapelayout v:ext="edit">
      <o:idmap v:ext="edit" data="1"/>
    </o:shapelayout>
  </w:shapeDefaults>
  <w:decimalSymbol w:val="."/>
  <w:listSeparator w:val=","/>
  <w14:docId w14:val="605EE997"/>
  <w15:chartTrackingRefBased/>
  <w15:docId w15:val="{F9060A38-9C59-4E7D-89BB-E263BDAE57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E494C"/>
    <w:pPr>
      <w:spacing w:after="0" w:line="240" w:lineRule="auto"/>
    </w:pPr>
    <w:rPr>
      <w:rFonts w:ascii="Times New Roman" w:eastAsia="Times New Roman" w:hAnsi="Times New Roman" w:cs="Times New Roman"/>
      <w:sz w:val="24"/>
      <w:szCs w:val="24"/>
    </w:rPr>
  </w:style>
  <w:style w:type="paragraph" w:styleId="Heading1">
    <w:name w:val="heading 1"/>
    <w:basedOn w:val="Normal"/>
    <w:link w:val="Heading1Char"/>
    <w:uiPriority w:val="9"/>
    <w:qFormat/>
    <w:rsid w:val="00CE494C"/>
    <w:pPr>
      <w:spacing w:before="100" w:beforeAutospacing="1" w:after="100" w:afterAutospacing="1"/>
      <w:outlineLvl w:val="0"/>
    </w:pPr>
    <w:rPr>
      <w:b/>
      <w:bCs/>
      <w:kern w:val="36"/>
      <w:sz w:val="48"/>
      <w:szCs w:val="48"/>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CE494C"/>
    <w:rPr>
      <w:rFonts w:ascii="Times New Roman" w:eastAsia="Times New Roman" w:hAnsi="Times New Roman" w:cs="Times New Roman"/>
      <w:b/>
      <w:bCs/>
      <w:kern w:val="36"/>
      <w:sz w:val="48"/>
      <w:szCs w:val="48"/>
      <w:lang w:eastAsia="en-GB"/>
    </w:rPr>
  </w:style>
  <w:style w:type="paragraph" w:styleId="BalloonText">
    <w:name w:val="Balloon Text"/>
    <w:basedOn w:val="Normal"/>
    <w:link w:val="BalloonTextChar"/>
    <w:semiHidden/>
    <w:rsid w:val="00CE494C"/>
    <w:rPr>
      <w:rFonts w:ascii="Tahoma" w:hAnsi="Tahoma" w:cs="Tahoma"/>
      <w:sz w:val="16"/>
      <w:szCs w:val="16"/>
    </w:rPr>
  </w:style>
  <w:style w:type="character" w:customStyle="1" w:styleId="BalloonTextChar">
    <w:name w:val="Balloon Text Char"/>
    <w:basedOn w:val="DefaultParagraphFont"/>
    <w:link w:val="BalloonText"/>
    <w:semiHidden/>
    <w:rsid w:val="00CE494C"/>
    <w:rPr>
      <w:rFonts w:ascii="Tahoma" w:eastAsia="Times New Roman" w:hAnsi="Tahoma" w:cs="Tahoma"/>
      <w:sz w:val="16"/>
      <w:szCs w:val="16"/>
    </w:rPr>
  </w:style>
  <w:style w:type="paragraph" w:styleId="CommentText">
    <w:name w:val="annotation text"/>
    <w:basedOn w:val="Normal"/>
    <w:link w:val="CommentTextChar"/>
    <w:semiHidden/>
    <w:rsid w:val="00CE494C"/>
    <w:rPr>
      <w:sz w:val="20"/>
      <w:szCs w:val="20"/>
    </w:rPr>
  </w:style>
  <w:style w:type="character" w:customStyle="1" w:styleId="CommentTextChar">
    <w:name w:val="Comment Text Char"/>
    <w:basedOn w:val="DefaultParagraphFont"/>
    <w:link w:val="CommentText"/>
    <w:semiHidden/>
    <w:rsid w:val="00CE494C"/>
    <w:rPr>
      <w:rFonts w:ascii="Times New Roman" w:eastAsia="Times New Roman" w:hAnsi="Times New Roman" w:cs="Times New Roman"/>
      <w:sz w:val="20"/>
      <w:szCs w:val="20"/>
    </w:rPr>
  </w:style>
  <w:style w:type="paragraph" w:styleId="BodyText2">
    <w:name w:val="Body Text 2"/>
    <w:basedOn w:val="Normal"/>
    <w:link w:val="BodyText2Char"/>
    <w:semiHidden/>
    <w:rsid w:val="00CE494C"/>
    <w:pPr>
      <w:spacing w:line="480" w:lineRule="auto"/>
      <w:jc w:val="both"/>
    </w:pPr>
  </w:style>
  <w:style w:type="character" w:customStyle="1" w:styleId="BodyText2Char">
    <w:name w:val="Body Text 2 Char"/>
    <w:basedOn w:val="DefaultParagraphFont"/>
    <w:link w:val="BodyText2"/>
    <w:semiHidden/>
    <w:rsid w:val="00CE494C"/>
    <w:rPr>
      <w:rFonts w:ascii="Times New Roman" w:eastAsia="Times New Roman" w:hAnsi="Times New Roman" w:cs="Times New Roman"/>
      <w:sz w:val="24"/>
      <w:szCs w:val="24"/>
    </w:rPr>
  </w:style>
  <w:style w:type="character" w:styleId="CommentReference">
    <w:name w:val="annotation reference"/>
    <w:semiHidden/>
    <w:rsid w:val="00CE494C"/>
    <w:rPr>
      <w:sz w:val="16"/>
      <w:szCs w:val="16"/>
    </w:rPr>
  </w:style>
  <w:style w:type="paragraph" w:customStyle="1" w:styleId="para">
    <w:name w:val="para"/>
    <w:basedOn w:val="Normal"/>
    <w:rsid w:val="00CE494C"/>
    <w:pPr>
      <w:widowControl w:val="0"/>
      <w:spacing w:line="360" w:lineRule="auto"/>
      <w:jc w:val="both"/>
    </w:pPr>
    <w:rPr>
      <w:snapToGrid w:val="0"/>
      <w:szCs w:val="20"/>
    </w:rPr>
  </w:style>
  <w:style w:type="character" w:styleId="Hyperlink">
    <w:name w:val="Hyperlink"/>
    <w:semiHidden/>
    <w:rsid w:val="00CE494C"/>
    <w:rPr>
      <w:color w:val="0000FF"/>
      <w:u w:val="single"/>
    </w:rPr>
  </w:style>
  <w:style w:type="paragraph" w:customStyle="1" w:styleId="heading10">
    <w:name w:val="heading1"/>
    <w:basedOn w:val="Normal"/>
    <w:rsid w:val="00CE494C"/>
    <w:pPr>
      <w:spacing w:before="100" w:beforeAutospacing="1" w:after="100" w:afterAutospacing="1"/>
    </w:pPr>
    <w:rPr>
      <w:rFonts w:ascii="Verdana" w:hAnsi="Verdana"/>
      <w:b/>
      <w:bCs/>
      <w:color w:val="000000"/>
      <w:sz w:val="26"/>
      <w:szCs w:val="26"/>
    </w:rPr>
  </w:style>
  <w:style w:type="paragraph" w:styleId="ListBullet">
    <w:name w:val="List Bullet"/>
    <w:basedOn w:val="Normal"/>
    <w:autoRedefine/>
    <w:semiHidden/>
    <w:rsid w:val="00CE494C"/>
    <w:pPr>
      <w:numPr>
        <w:numId w:val="1"/>
      </w:numPr>
    </w:pPr>
  </w:style>
  <w:style w:type="paragraph" w:customStyle="1" w:styleId="EndNoteBibliographyTitle">
    <w:name w:val="EndNote Bibliography Title"/>
    <w:basedOn w:val="Normal"/>
    <w:link w:val="EndNoteBibliographyTitleChar"/>
    <w:rsid w:val="00CE494C"/>
    <w:pPr>
      <w:jc w:val="center"/>
    </w:pPr>
    <w:rPr>
      <w:noProof/>
      <w:lang w:val="en-US"/>
    </w:rPr>
  </w:style>
  <w:style w:type="character" w:customStyle="1" w:styleId="EndNoteBibliographyTitleChar">
    <w:name w:val="EndNote Bibliography Title Char"/>
    <w:link w:val="EndNoteBibliographyTitle"/>
    <w:rsid w:val="00CE494C"/>
    <w:rPr>
      <w:rFonts w:ascii="Times New Roman" w:eastAsia="Times New Roman" w:hAnsi="Times New Roman" w:cs="Times New Roman"/>
      <w:noProof/>
      <w:sz w:val="24"/>
      <w:szCs w:val="24"/>
      <w:lang w:val="en-US"/>
    </w:rPr>
  </w:style>
  <w:style w:type="paragraph" w:customStyle="1" w:styleId="EndNoteBibliography">
    <w:name w:val="EndNote Bibliography"/>
    <w:basedOn w:val="Normal"/>
    <w:link w:val="EndNoteBibliographyChar"/>
    <w:rsid w:val="00CE494C"/>
    <w:rPr>
      <w:noProof/>
      <w:lang w:val="en-US"/>
    </w:rPr>
  </w:style>
  <w:style w:type="character" w:customStyle="1" w:styleId="EndNoteBibliographyChar">
    <w:name w:val="EndNote Bibliography Char"/>
    <w:link w:val="EndNoteBibliography"/>
    <w:rsid w:val="00CE494C"/>
    <w:rPr>
      <w:rFonts w:ascii="Times New Roman" w:eastAsia="Times New Roman" w:hAnsi="Times New Roman" w:cs="Times New Roman"/>
      <w:noProof/>
      <w:sz w:val="24"/>
      <w:szCs w:val="24"/>
      <w:lang w:val="en-US"/>
    </w:rPr>
  </w:style>
  <w:style w:type="table" w:styleId="TableGrid">
    <w:name w:val="Table Grid"/>
    <w:basedOn w:val="TableNormal"/>
    <w:uiPriority w:val="59"/>
    <w:rsid w:val="00CE494C"/>
    <w:pPr>
      <w:spacing w:after="0" w:line="240" w:lineRule="auto"/>
    </w:pPr>
    <w:rPr>
      <w:rFonts w:ascii="Times New Roman" w:eastAsia="Times New Roman" w:hAnsi="Times New Roman" w:cs="Times New Roman"/>
      <w:sz w:val="20"/>
      <w:szCs w:val="20"/>
      <w:lang w:val="en-US" w:eastAsia="ja-JP"/>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HeaderChar">
    <w:name w:val="Header Char"/>
    <w:basedOn w:val="DefaultParagraphFont"/>
    <w:link w:val="Header"/>
    <w:uiPriority w:val="99"/>
    <w:rsid w:val="00CE494C"/>
  </w:style>
  <w:style w:type="paragraph" w:styleId="Header">
    <w:name w:val="header"/>
    <w:basedOn w:val="Normal"/>
    <w:link w:val="HeaderChar"/>
    <w:uiPriority w:val="99"/>
    <w:unhideWhenUsed/>
    <w:rsid w:val="00CE494C"/>
    <w:pPr>
      <w:tabs>
        <w:tab w:val="center" w:pos="4680"/>
        <w:tab w:val="right" w:pos="9360"/>
      </w:tabs>
    </w:pPr>
    <w:rPr>
      <w:rFonts w:asciiTheme="minorHAnsi" w:eastAsiaTheme="minorHAnsi" w:hAnsiTheme="minorHAnsi" w:cstheme="minorBidi"/>
      <w:sz w:val="22"/>
      <w:szCs w:val="22"/>
    </w:rPr>
  </w:style>
  <w:style w:type="character" w:customStyle="1" w:styleId="HeaderChar1">
    <w:name w:val="Header Char1"/>
    <w:basedOn w:val="DefaultParagraphFont"/>
    <w:uiPriority w:val="99"/>
    <w:semiHidden/>
    <w:rsid w:val="00CE494C"/>
    <w:rPr>
      <w:rFonts w:ascii="Times New Roman" w:eastAsia="Times New Roman" w:hAnsi="Times New Roman" w:cs="Times New Roman"/>
      <w:sz w:val="24"/>
      <w:szCs w:val="24"/>
    </w:rPr>
  </w:style>
  <w:style w:type="character" w:customStyle="1" w:styleId="FooterChar">
    <w:name w:val="Footer Char"/>
    <w:basedOn w:val="DefaultParagraphFont"/>
    <w:link w:val="Footer"/>
    <w:uiPriority w:val="99"/>
    <w:rsid w:val="00CE494C"/>
  </w:style>
  <w:style w:type="paragraph" w:styleId="Footer">
    <w:name w:val="footer"/>
    <w:basedOn w:val="Normal"/>
    <w:link w:val="FooterChar"/>
    <w:uiPriority w:val="99"/>
    <w:unhideWhenUsed/>
    <w:rsid w:val="00CE494C"/>
    <w:pPr>
      <w:tabs>
        <w:tab w:val="center" w:pos="4680"/>
        <w:tab w:val="right" w:pos="9360"/>
      </w:tabs>
    </w:pPr>
    <w:rPr>
      <w:rFonts w:asciiTheme="minorHAnsi" w:eastAsiaTheme="minorHAnsi" w:hAnsiTheme="minorHAnsi" w:cstheme="minorBidi"/>
      <w:sz w:val="22"/>
      <w:szCs w:val="22"/>
    </w:rPr>
  </w:style>
  <w:style w:type="character" w:customStyle="1" w:styleId="FooterChar1">
    <w:name w:val="Footer Char1"/>
    <w:basedOn w:val="DefaultParagraphFont"/>
    <w:uiPriority w:val="99"/>
    <w:semiHidden/>
    <w:rsid w:val="00CE494C"/>
    <w:rPr>
      <w:rFonts w:ascii="Times New Roman" w:eastAsia="Times New Roman" w:hAnsi="Times New Roman" w:cs="Times New Roman"/>
      <w:sz w:val="24"/>
      <w:szCs w:val="24"/>
    </w:rPr>
  </w:style>
  <w:style w:type="paragraph" w:styleId="CommentSubject">
    <w:name w:val="annotation subject"/>
    <w:basedOn w:val="CommentText"/>
    <w:next w:val="CommentText"/>
    <w:link w:val="CommentSubjectChar"/>
    <w:uiPriority w:val="99"/>
    <w:semiHidden/>
    <w:unhideWhenUsed/>
    <w:rsid w:val="00CE494C"/>
    <w:rPr>
      <w:b/>
      <w:bCs/>
    </w:rPr>
  </w:style>
  <w:style w:type="character" w:customStyle="1" w:styleId="CommentSubjectChar">
    <w:name w:val="Comment Subject Char"/>
    <w:basedOn w:val="CommentTextChar"/>
    <w:link w:val="CommentSubject"/>
    <w:uiPriority w:val="99"/>
    <w:semiHidden/>
    <w:rsid w:val="00CE494C"/>
    <w:rPr>
      <w:rFonts w:ascii="Times New Roman" w:eastAsia="Times New Roman" w:hAnsi="Times New Roman" w:cs="Times New Roman"/>
      <w:b/>
      <w:bCs/>
      <w:sz w:val="20"/>
      <w:szCs w:val="20"/>
    </w:rPr>
  </w:style>
  <w:style w:type="character" w:customStyle="1" w:styleId="authors-list-item">
    <w:name w:val="authors-list-item"/>
    <w:basedOn w:val="DefaultParagraphFont"/>
    <w:rsid w:val="00CE494C"/>
  </w:style>
  <w:style w:type="character" w:customStyle="1" w:styleId="author-sup-separator">
    <w:name w:val="author-sup-separator"/>
    <w:basedOn w:val="DefaultParagraphFont"/>
    <w:rsid w:val="00CE494C"/>
  </w:style>
  <w:style w:type="character" w:customStyle="1" w:styleId="comma">
    <w:name w:val="comma"/>
    <w:basedOn w:val="DefaultParagraphFont"/>
    <w:rsid w:val="00CE494C"/>
  </w:style>
  <w:style w:type="character" w:customStyle="1" w:styleId="identifier">
    <w:name w:val="identifier"/>
    <w:basedOn w:val="DefaultParagraphFont"/>
    <w:rsid w:val="00CE494C"/>
  </w:style>
  <w:style w:type="character" w:customStyle="1" w:styleId="id-label">
    <w:name w:val="id-label"/>
    <w:basedOn w:val="DefaultParagraphFont"/>
    <w:rsid w:val="00CE494C"/>
  </w:style>
  <w:style w:type="character" w:styleId="Strong">
    <w:name w:val="Strong"/>
    <w:basedOn w:val="DefaultParagraphFont"/>
    <w:uiPriority w:val="22"/>
    <w:qFormat/>
    <w:rsid w:val="00CE494C"/>
    <w:rPr>
      <w:b/>
      <w:bCs/>
    </w:rPr>
  </w:style>
  <w:style w:type="paragraph" w:styleId="ListParagraph">
    <w:name w:val="List Paragraph"/>
    <w:basedOn w:val="Normal"/>
    <w:uiPriority w:val="34"/>
    <w:qFormat/>
    <w:rsid w:val="00CE494C"/>
    <w:pPr>
      <w:ind w:left="720"/>
      <w:contextualSpacing/>
    </w:pPr>
  </w:style>
  <w:style w:type="paragraph" w:styleId="NormalWeb">
    <w:name w:val="Normal (Web)"/>
    <w:basedOn w:val="Normal"/>
    <w:uiPriority w:val="99"/>
    <w:semiHidden/>
    <w:unhideWhenUsed/>
    <w:rsid w:val="00621459"/>
    <w:pPr>
      <w:spacing w:before="100" w:beforeAutospacing="1" w:after="100" w:afterAutospacing="1"/>
    </w:pPr>
    <w:rPr>
      <w:rFonts w:eastAsiaTheme="minorEastAsia"/>
      <w:lang w:eastAsia="en-GB"/>
    </w:rPr>
  </w:style>
  <w:style w:type="paragraph" w:customStyle="1" w:styleId="xmsonormal">
    <w:name w:val="x_msonormal"/>
    <w:basedOn w:val="Normal"/>
    <w:rsid w:val="004F1075"/>
    <w:pPr>
      <w:spacing w:before="100" w:beforeAutospacing="1" w:after="100" w:afterAutospacing="1"/>
    </w:pPr>
    <w:rPr>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08806731">
      <w:bodyDiv w:val="1"/>
      <w:marLeft w:val="0"/>
      <w:marRight w:val="0"/>
      <w:marTop w:val="0"/>
      <w:marBottom w:val="0"/>
      <w:divBdr>
        <w:top w:val="none" w:sz="0" w:space="0" w:color="auto"/>
        <w:left w:val="none" w:sz="0" w:space="0" w:color="auto"/>
        <w:bottom w:val="none" w:sz="0" w:space="0" w:color="auto"/>
        <w:right w:val="none" w:sz="0" w:space="0" w:color="auto"/>
      </w:divBdr>
    </w:div>
    <w:div w:id="316693397">
      <w:bodyDiv w:val="1"/>
      <w:marLeft w:val="0"/>
      <w:marRight w:val="0"/>
      <w:marTop w:val="0"/>
      <w:marBottom w:val="0"/>
      <w:divBdr>
        <w:top w:val="none" w:sz="0" w:space="0" w:color="auto"/>
        <w:left w:val="none" w:sz="0" w:space="0" w:color="auto"/>
        <w:bottom w:val="none" w:sz="0" w:space="0" w:color="auto"/>
        <w:right w:val="none" w:sz="0" w:space="0" w:color="auto"/>
      </w:divBdr>
    </w:div>
    <w:div w:id="338435108">
      <w:bodyDiv w:val="1"/>
      <w:marLeft w:val="0"/>
      <w:marRight w:val="0"/>
      <w:marTop w:val="0"/>
      <w:marBottom w:val="0"/>
      <w:divBdr>
        <w:top w:val="none" w:sz="0" w:space="0" w:color="auto"/>
        <w:left w:val="none" w:sz="0" w:space="0" w:color="auto"/>
        <w:bottom w:val="none" w:sz="0" w:space="0" w:color="auto"/>
        <w:right w:val="none" w:sz="0" w:space="0" w:color="auto"/>
      </w:divBdr>
    </w:div>
    <w:div w:id="1142965671">
      <w:bodyDiv w:val="1"/>
      <w:marLeft w:val="0"/>
      <w:marRight w:val="0"/>
      <w:marTop w:val="0"/>
      <w:marBottom w:val="0"/>
      <w:divBdr>
        <w:top w:val="none" w:sz="0" w:space="0" w:color="auto"/>
        <w:left w:val="none" w:sz="0" w:space="0" w:color="auto"/>
        <w:bottom w:val="none" w:sz="0" w:space="0" w:color="auto"/>
        <w:right w:val="none" w:sz="0" w:space="0" w:color="auto"/>
      </w:divBdr>
    </w:div>
    <w:div w:id="1420784604">
      <w:bodyDiv w:val="1"/>
      <w:marLeft w:val="0"/>
      <w:marRight w:val="0"/>
      <w:marTop w:val="0"/>
      <w:marBottom w:val="0"/>
      <w:divBdr>
        <w:top w:val="none" w:sz="0" w:space="0" w:color="auto"/>
        <w:left w:val="none" w:sz="0" w:space="0" w:color="auto"/>
        <w:bottom w:val="none" w:sz="0" w:space="0" w:color="auto"/>
        <w:right w:val="none" w:sz="0" w:space="0" w:color="auto"/>
      </w:divBdr>
    </w:div>
    <w:div w:id="1453862261">
      <w:bodyDiv w:val="1"/>
      <w:marLeft w:val="0"/>
      <w:marRight w:val="0"/>
      <w:marTop w:val="0"/>
      <w:marBottom w:val="0"/>
      <w:divBdr>
        <w:top w:val="none" w:sz="0" w:space="0" w:color="auto"/>
        <w:left w:val="none" w:sz="0" w:space="0" w:color="auto"/>
        <w:bottom w:val="none" w:sz="0" w:space="0" w:color="auto"/>
        <w:right w:val="none" w:sz="0" w:space="0" w:color="auto"/>
      </w:divBdr>
    </w:div>
    <w:div w:id="1737360509">
      <w:bodyDiv w:val="1"/>
      <w:marLeft w:val="0"/>
      <w:marRight w:val="0"/>
      <w:marTop w:val="0"/>
      <w:marBottom w:val="0"/>
      <w:divBdr>
        <w:top w:val="none" w:sz="0" w:space="0" w:color="auto"/>
        <w:left w:val="none" w:sz="0" w:space="0" w:color="auto"/>
        <w:bottom w:val="none" w:sz="0" w:space="0" w:color="auto"/>
        <w:right w:val="none" w:sz="0" w:space="0" w:color="auto"/>
      </w:divBdr>
    </w:div>
    <w:div w:id="1927809315">
      <w:bodyDiv w:val="1"/>
      <w:marLeft w:val="0"/>
      <w:marRight w:val="0"/>
      <w:marTop w:val="0"/>
      <w:marBottom w:val="0"/>
      <w:divBdr>
        <w:top w:val="none" w:sz="0" w:space="0" w:color="auto"/>
        <w:left w:val="none" w:sz="0" w:space="0" w:color="auto"/>
        <w:bottom w:val="none" w:sz="0" w:space="0" w:color="auto"/>
        <w:right w:val="none" w:sz="0" w:space="0" w:color="auto"/>
      </w:divBdr>
    </w:div>
    <w:div w:id="1967614814">
      <w:bodyDiv w:val="1"/>
      <w:marLeft w:val="0"/>
      <w:marRight w:val="0"/>
      <w:marTop w:val="0"/>
      <w:marBottom w:val="0"/>
      <w:divBdr>
        <w:top w:val="none" w:sz="0" w:space="0" w:color="auto"/>
        <w:left w:val="none" w:sz="0" w:space="0" w:color="auto"/>
        <w:bottom w:val="none" w:sz="0" w:space="0" w:color="auto"/>
        <w:right w:val="none" w:sz="0" w:space="0" w:color="auto"/>
      </w:divBdr>
    </w:div>
    <w:div w:id="20824065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emf"/><Relationship Id="rId18" Type="http://schemas.openxmlformats.org/officeDocument/2006/relationships/image" Target="media/image11.emf"/><Relationship Id="rId26" Type="http://schemas.openxmlformats.org/officeDocument/2006/relationships/image" Target="media/image19.emf"/><Relationship Id="rId39" Type="http://schemas.openxmlformats.org/officeDocument/2006/relationships/oleObject" Target="embeddings/oleObject1.bin"/><Relationship Id="rId3" Type="http://schemas.openxmlformats.org/officeDocument/2006/relationships/styles" Target="styles.xml"/><Relationship Id="rId21" Type="http://schemas.openxmlformats.org/officeDocument/2006/relationships/image" Target="media/image14.emf"/><Relationship Id="rId34" Type="http://schemas.openxmlformats.org/officeDocument/2006/relationships/image" Target="media/image27.png"/><Relationship Id="rId42"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emf"/><Relationship Id="rId25" Type="http://schemas.openxmlformats.org/officeDocument/2006/relationships/image" Target="media/image18.emf"/><Relationship Id="rId33" Type="http://schemas.openxmlformats.org/officeDocument/2006/relationships/image" Target="media/image14.png"/><Relationship Id="rId38" Type="http://schemas.openxmlformats.org/officeDocument/2006/relationships/image" Target="media/image25.emf"/><Relationship Id="rId2" Type="http://schemas.openxmlformats.org/officeDocument/2006/relationships/numbering" Target="numbering.xml"/><Relationship Id="rId16" Type="http://schemas.openxmlformats.org/officeDocument/2006/relationships/image" Target="media/image9.emf"/><Relationship Id="rId20" Type="http://schemas.openxmlformats.org/officeDocument/2006/relationships/image" Target="media/image13.emf"/><Relationship Id="rId29" Type="http://schemas.openxmlformats.org/officeDocument/2006/relationships/image" Target="media/image22.emf"/><Relationship Id="rId41"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24" Type="http://schemas.openxmlformats.org/officeDocument/2006/relationships/image" Target="media/image17.emf"/><Relationship Id="rId32" Type="http://schemas.openxmlformats.org/officeDocument/2006/relationships/image" Target="media/image13.png"/><Relationship Id="rId37" Type="http://schemas.openxmlformats.org/officeDocument/2006/relationships/image" Target="media/image15.png"/><Relationship Id="rId40" Type="http://schemas.openxmlformats.org/officeDocument/2006/relationships/hyperlink" Target="https://www.food.gov.uk/business-guidance/acrylamide-legislation" TargetMode="External"/><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image" Target="media/image16.emf"/><Relationship Id="rId28" Type="http://schemas.openxmlformats.org/officeDocument/2006/relationships/image" Target="media/image21.emf"/><Relationship Id="rId36" Type="http://schemas.openxmlformats.org/officeDocument/2006/relationships/chart" Target="charts/chart1.xml"/><Relationship Id="rId10" Type="http://schemas.openxmlformats.org/officeDocument/2006/relationships/image" Target="media/image3.emf"/><Relationship Id="rId19" Type="http://schemas.openxmlformats.org/officeDocument/2006/relationships/image" Target="media/image12.emf"/><Relationship Id="rId31" Type="http://schemas.openxmlformats.org/officeDocument/2006/relationships/image" Target="media/image24.emf"/><Relationship Id="rId4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emf"/><Relationship Id="rId22" Type="http://schemas.openxmlformats.org/officeDocument/2006/relationships/image" Target="media/image15.emf"/><Relationship Id="rId27" Type="http://schemas.openxmlformats.org/officeDocument/2006/relationships/image" Target="media/image20.emf"/><Relationship Id="rId30" Type="http://schemas.openxmlformats.org/officeDocument/2006/relationships/image" Target="media/image23.emf"/><Relationship Id="rId35" Type="http://schemas.openxmlformats.org/officeDocument/2006/relationships/image" Target="media/image28.png"/><Relationship Id="rId43" Type="http://schemas.openxmlformats.org/officeDocument/2006/relationships/fontTable" Target="fontTable.xml"/></Relationships>
</file>

<file path=word/charts/_rels/chart1.xml.rels><?xml version="1.0" encoding="UTF-8" standalone="yes"?>
<Relationships xmlns="http://schemas.openxmlformats.org/package/2006/relationships"><Relationship Id="rId3" Type="http://schemas.openxmlformats.org/officeDocument/2006/relationships/oleObject" Target="file:///\\uol.le.ac.uk\root\staff\home\r\rgb6\My%20Documents\Acrylamide\FFQ\AA_intake_estimates_RGB_category_piechart.xlsx" TargetMode="External"/><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pieChart>
        <c:varyColors val="1"/>
        <c:ser>
          <c:idx val="0"/>
          <c:order val="0"/>
          <c:tx>
            <c:strRef>
              <c:f>'Diet contributions'!$C$1</c:f>
              <c:strCache>
                <c:ptCount val="1"/>
                <c:pt idx="0">
                  <c:v>Mean</c:v>
                </c:pt>
              </c:strCache>
            </c:strRef>
          </c:tx>
          <c:dPt>
            <c:idx val="0"/>
            <c:bubble3D val="0"/>
            <c:spPr>
              <a:pattFill prst="ltUpDiag">
                <a:fgClr>
                  <a:schemeClr val="accent1"/>
                </a:fgClr>
                <a:bgClr>
                  <a:schemeClr val="accent1">
                    <a:lumMod val="20000"/>
                    <a:lumOff val="80000"/>
                  </a:schemeClr>
                </a:bgClr>
              </a:pattFill>
              <a:ln w="19050">
                <a:solidFill>
                  <a:schemeClr val="lt1"/>
                </a:solidFill>
              </a:ln>
              <a:effectLst>
                <a:innerShdw blurRad="114300">
                  <a:schemeClr val="accent1"/>
                </a:innerShdw>
              </a:effectLst>
            </c:spPr>
            <c:extLst>
              <c:ext xmlns:c16="http://schemas.microsoft.com/office/drawing/2014/chart" uri="{C3380CC4-5D6E-409C-BE32-E72D297353CC}">
                <c16:uniqueId val="{00000001-F00C-48EF-A193-1B9C090CDDF3}"/>
              </c:ext>
            </c:extLst>
          </c:dPt>
          <c:dPt>
            <c:idx val="1"/>
            <c:bubble3D val="0"/>
            <c:spPr>
              <a:pattFill prst="ltUpDiag">
                <a:fgClr>
                  <a:schemeClr val="accent2"/>
                </a:fgClr>
                <a:bgClr>
                  <a:schemeClr val="accent2">
                    <a:lumMod val="20000"/>
                    <a:lumOff val="80000"/>
                  </a:schemeClr>
                </a:bgClr>
              </a:pattFill>
              <a:ln w="19050">
                <a:solidFill>
                  <a:schemeClr val="lt1"/>
                </a:solidFill>
              </a:ln>
              <a:effectLst>
                <a:innerShdw blurRad="114300">
                  <a:schemeClr val="accent2"/>
                </a:innerShdw>
              </a:effectLst>
            </c:spPr>
            <c:extLst>
              <c:ext xmlns:c16="http://schemas.microsoft.com/office/drawing/2014/chart" uri="{C3380CC4-5D6E-409C-BE32-E72D297353CC}">
                <c16:uniqueId val="{00000003-F00C-48EF-A193-1B9C090CDDF3}"/>
              </c:ext>
            </c:extLst>
          </c:dPt>
          <c:dPt>
            <c:idx val="2"/>
            <c:bubble3D val="0"/>
            <c:spPr>
              <a:pattFill prst="ltUpDiag">
                <a:fgClr>
                  <a:schemeClr val="accent3"/>
                </a:fgClr>
                <a:bgClr>
                  <a:schemeClr val="accent3">
                    <a:lumMod val="20000"/>
                    <a:lumOff val="80000"/>
                  </a:schemeClr>
                </a:bgClr>
              </a:pattFill>
              <a:ln w="19050">
                <a:solidFill>
                  <a:schemeClr val="lt1"/>
                </a:solidFill>
              </a:ln>
              <a:effectLst>
                <a:innerShdw blurRad="114300">
                  <a:schemeClr val="accent3"/>
                </a:innerShdw>
              </a:effectLst>
            </c:spPr>
            <c:extLst>
              <c:ext xmlns:c16="http://schemas.microsoft.com/office/drawing/2014/chart" uri="{C3380CC4-5D6E-409C-BE32-E72D297353CC}">
                <c16:uniqueId val="{00000005-F00C-48EF-A193-1B9C090CDDF3}"/>
              </c:ext>
            </c:extLst>
          </c:dPt>
          <c:dPt>
            <c:idx val="3"/>
            <c:bubble3D val="0"/>
            <c:spPr>
              <a:pattFill prst="ltUpDiag">
                <a:fgClr>
                  <a:schemeClr val="accent4"/>
                </a:fgClr>
                <a:bgClr>
                  <a:schemeClr val="accent4">
                    <a:lumMod val="20000"/>
                    <a:lumOff val="80000"/>
                  </a:schemeClr>
                </a:bgClr>
              </a:pattFill>
              <a:ln w="19050">
                <a:solidFill>
                  <a:schemeClr val="lt1"/>
                </a:solidFill>
              </a:ln>
              <a:effectLst>
                <a:innerShdw blurRad="114300">
                  <a:schemeClr val="accent4"/>
                </a:innerShdw>
              </a:effectLst>
            </c:spPr>
            <c:extLst>
              <c:ext xmlns:c16="http://schemas.microsoft.com/office/drawing/2014/chart" uri="{C3380CC4-5D6E-409C-BE32-E72D297353CC}">
                <c16:uniqueId val="{00000007-F00C-48EF-A193-1B9C090CDDF3}"/>
              </c:ext>
            </c:extLst>
          </c:dPt>
          <c:dPt>
            <c:idx val="4"/>
            <c:bubble3D val="0"/>
            <c:spPr>
              <a:pattFill prst="ltUpDiag">
                <a:fgClr>
                  <a:schemeClr val="accent5"/>
                </a:fgClr>
                <a:bgClr>
                  <a:schemeClr val="accent5">
                    <a:lumMod val="20000"/>
                    <a:lumOff val="80000"/>
                  </a:schemeClr>
                </a:bgClr>
              </a:pattFill>
              <a:ln w="19050">
                <a:solidFill>
                  <a:schemeClr val="lt1"/>
                </a:solidFill>
              </a:ln>
              <a:effectLst>
                <a:innerShdw blurRad="114300">
                  <a:schemeClr val="accent5"/>
                </a:innerShdw>
              </a:effectLst>
            </c:spPr>
            <c:extLst>
              <c:ext xmlns:c16="http://schemas.microsoft.com/office/drawing/2014/chart" uri="{C3380CC4-5D6E-409C-BE32-E72D297353CC}">
                <c16:uniqueId val="{00000009-F00C-48EF-A193-1B9C090CDDF3}"/>
              </c:ext>
            </c:extLst>
          </c:dPt>
          <c:dPt>
            <c:idx val="5"/>
            <c:bubble3D val="0"/>
            <c:spPr>
              <a:pattFill prst="ltUpDiag">
                <a:fgClr>
                  <a:schemeClr val="accent6"/>
                </a:fgClr>
                <a:bgClr>
                  <a:schemeClr val="accent6">
                    <a:lumMod val="20000"/>
                    <a:lumOff val="80000"/>
                  </a:schemeClr>
                </a:bgClr>
              </a:pattFill>
              <a:ln w="19050">
                <a:solidFill>
                  <a:schemeClr val="lt1"/>
                </a:solidFill>
              </a:ln>
              <a:effectLst>
                <a:innerShdw blurRad="114300">
                  <a:schemeClr val="accent6"/>
                </a:innerShdw>
              </a:effectLst>
            </c:spPr>
            <c:extLst>
              <c:ext xmlns:c16="http://schemas.microsoft.com/office/drawing/2014/chart" uri="{C3380CC4-5D6E-409C-BE32-E72D297353CC}">
                <c16:uniqueId val="{0000000B-F00C-48EF-A193-1B9C090CDDF3}"/>
              </c:ext>
            </c:extLst>
          </c:dPt>
          <c:dPt>
            <c:idx val="6"/>
            <c:bubble3D val="0"/>
            <c:spPr>
              <a:pattFill prst="ltUpDiag">
                <a:fgClr>
                  <a:schemeClr val="accent1">
                    <a:lumMod val="60000"/>
                  </a:schemeClr>
                </a:fgClr>
                <a:bgClr>
                  <a:schemeClr val="accent1">
                    <a:lumMod val="60000"/>
                    <a:lumMod val="20000"/>
                    <a:lumOff val="80000"/>
                  </a:schemeClr>
                </a:bgClr>
              </a:pattFill>
              <a:ln w="19050">
                <a:solidFill>
                  <a:schemeClr val="lt1"/>
                </a:solidFill>
              </a:ln>
              <a:effectLst>
                <a:innerShdw blurRad="114300">
                  <a:schemeClr val="accent1">
                    <a:lumMod val="60000"/>
                  </a:schemeClr>
                </a:innerShdw>
              </a:effectLst>
            </c:spPr>
            <c:extLst>
              <c:ext xmlns:c16="http://schemas.microsoft.com/office/drawing/2014/chart" uri="{C3380CC4-5D6E-409C-BE32-E72D297353CC}">
                <c16:uniqueId val="{0000000D-F00C-48EF-A193-1B9C090CDDF3}"/>
              </c:ext>
            </c:extLst>
          </c:dPt>
          <c:dPt>
            <c:idx val="7"/>
            <c:bubble3D val="0"/>
            <c:spPr>
              <a:pattFill prst="ltUpDiag">
                <a:fgClr>
                  <a:schemeClr val="accent2">
                    <a:lumMod val="60000"/>
                  </a:schemeClr>
                </a:fgClr>
                <a:bgClr>
                  <a:schemeClr val="accent2">
                    <a:lumMod val="60000"/>
                    <a:lumMod val="20000"/>
                    <a:lumOff val="80000"/>
                  </a:schemeClr>
                </a:bgClr>
              </a:pattFill>
              <a:ln w="19050">
                <a:solidFill>
                  <a:schemeClr val="lt1"/>
                </a:solidFill>
              </a:ln>
              <a:effectLst>
                <a:innerShdw blurRad="114300">
                  <a:schemeClr val="accent2">
                    <a:lumMod val="60000"/>
                  </a:schemeClr>
                </a:innerShdw>
              </a:effectLst>
            </c:spPr>
            <c:extLst>
              <c:ext xmlns:c16="http://schemas.microsoft.com/office/drawing/2014/chart" uri="{C3380CC4-5D6E-409C-BE32-E72D297353CC}">
                <c16:uniqueId val="{0000000F-F00C-48EF-A193-1B9C090CDDF3}"/>
              </c:ext>
            </c:extLst>
          </c:dPt>
          <c:dLbls>
            <c:dLbl>
              <c:idx val="0"/>
              <c:layout>
                <c:manualLayout>
                  <c:x val="0.23663003062117222"/>
                  <c:y val="7.0302331887201726E-3"/>
                </c:manualLayout>
              </c:layout>
              <c:dLblPos val="bestFit"/>
              <c:showLegendKey val="0"/>
              <c:showVal val="0"/>
              <c:showCatName val="1"/>
              <c:showSerName val="0"/>
              <c:showPercent val="1"/>
              <c:showBubbleSize val="0"/>
              <c:extLst>
                <c:ext xmlns:c15="http://schemas.microsoft.com/office/drawing/2012/chart" uri="{CE6537A1-D6FC-4f65-9D91-7224C49458BB}">
                  <c15:layout/>
                </c:ext>
                <c:ext xmlns:c16="http://schemas.microsoft.com/office/drawing/2014/chart" uri="{C3380CC4-5D6E-409C-BE32-E72D297353CC}">
                  <c16:uniqueId val="{00000001-F00C-48EF-A193-1B9C090CDDF3}"/>
                </c:ext>
              </c:extLst>
            </c:dLbl>
            <c:dLbl>
              <c:idx val="1"/>
              <c:layout>
                <c:manualLayout>
                  <c:x val="4.8385845977938088E-2"/>
                  <c:y val="0.18519590563991323"/>
                </c:manualLayout>
              </c:layout>
              <c:dLblPos val="bestFit"/>
              <c:showLegendKey val="0"/>
              <c:showVal val="0"/>
              <c:showCatName val="1"/>
              <c:showSerName val="0"/>
              <c:showPercent val="1"/>
              <c:showBubbleSize val="0"/>
              <c:extLst>
                <c:ext xmlns:c15="http://schemas.microsoft.com/office/drawing/2012/chart" uri="{CE6537A1-D6FC-4f65-9D91-7224C49458BB}">
                  <c15:layout>
                    <c:manualLayout>
                      <c:w val="0.25302946004298876"/>
                      <c:h val="0.25661300162689804"/>
                    </c:manualLayout>
                  </c15:layout>
                </c:ext>
                <c:ext xmlns:c16="http://schemas.microsoft.com/office/drawing/2014/chart" uri="{C3380CC4-5D6E-409C-BE32-E72D297353CC}">
                  <c16:uniqueId val="{00000003-F00C-48EF-A193-1B9C090CDDF3}"/>
                </c:ext>
              </c:extLst>
            </c:dLbl>
            <c:dLbl>
              <c:idx val="2"/>
              <c:layout>
                <c:manualLayout>
                  <c:x val="0.18097503437070367"/>
                  <c:y val="-1.3872695227765727E-3"/>
                </c:manualLayout>
              </c:layout>
              <c:dLblPos val="bestFit"/>
              <c:showLegendKey val="0"/>
              <c:showVal val="0"/>
              <c:showCatName val="1"/>
              <c:showSerName val="0"/>
              <c:showPercent val="1"/>
              <c:showBubbleSize val="0"/>
              <c:extLst>
                <c:ext xmlns:c15="http://schemas.microsoft.com/office/drawing/2012/chart" uri="{CE6537A1-D6FC-4f65-9D91-7224C49458BB}">
                  <c15:layout/>
                </c:ext>
                <c:ext xmlns:c16="http://schemas.microsoft.com/office/drawing/2014/chart" uri="{C3380CC4-5D6E-409C-BE32-E72D297353CC}">
                  <c16:uniqueId val="{00000005-F00C-48EF-A193-1B9C090CDDF3}"/>
                </c:ext>
              </c:extLst>
            </c:dLbl>
            <c:dLbl>
              <c:idx val="3"/>
              <c:layout>
                <c:manualLayout>
                  <c:x val="-3.0311054868141517E-2"/>
                  <c:y val="2.1090360629067245E-2"/>
                </c:manualLayout>
              </c:layout>
              <c:dLblPos val="bestFit"/>
              <c:showLegendKey val="0"/>
              <c:showVal val="0"/>
              <c:showCatName val="1"/>
              <c:showSerName val="0"/>
              <c:showPercent val="1"/>
              <c:showBubbleSize val="0"/>
              <c:extLst>
                <c:ext xmlns:c15="http://schemas.microsoft.com/office/drawing/2012/chart" uri="{CE6537A1-D6FC-4f65-9D91-7224C49458BB}">
                  <c15:layout/>
                </c:ext>
                <c:ext xmlns:c16="http://schemas.microsoft.com/office/drawing/2014/chart" uri="{C3380CC4-5D6E-409C-BE32-E72D297353CC}">
                  <c16:uniqueId val="{00000007-F00C-48EF-A193-1B9C090CDDF3}"/>
                </c:ext>
              </c:extLst>
            </c:dLbl>
            <c:dLbl>
              <c:idx val="4"/>
              <c:layout>
                <c:manualLayout>
                  <c:x val="-2.1827896512935884E-2"/>
                  <c:y val="2.0065075921901003E-4"/>
                </c:manualLayout>
              </c:layout>
              <c:dLblPos val="bestFit"/>
              <c:showLegendKey val="0"/>
              <c:showVal val="0"/>
              <c:showCatName val="1"/>
              <c:showSerName val="0"/>
              <c:showPercent val="1"/>
              <c:showBubbleSize val="0"/>
              <c:extLst>
                <c:ext xmlns:c15="http://schemas.microsoft.com/office/drawing/2012/chart" uri="{CE6537A1-D6FC-4f65-9D91-7224C49458BB}">
                  <c15:layout/>
                </c:ext>
                <c:ext xmlns:c16="http://schemas.microsoft.com/office/drawing/2014/chart" uri="{C3380CC4-5D6E-409C-BE32-E72D297353CC}">
                  <c16:uniqueId val="{00000009-F00C-48EF-A193-1B9C090CDDF3}"/>
                </c:ext>
              </c:extLst>
            </c:dLbl>
            <c:dLbl>
              <c:idx val="5"/>
              <c:layout>
                <c:manualLayout>
                  <c:x val="-2.2125984251968541E-2"/>
                  <c:y val="3.358866594360087E-4"/>
                </c:manualLayout>
              </c:layout>
              <c:dLblPos val="bestFit"/>
              <c:showLegendKey val="0"/>
              <c:showVal val="0"/>
              <c:showCatName val="1"/>
              <c:showSerName val="0"/>
              <c:showPercent val="1"/>
              <c:showBubbleSize val="0"/>
              <c:extLst>
                <c:ext xmlns:c15="http://schemas.microsoft.com/office/drawing/2012/chart" uri="{CE6537A1-D6FC-4f65-9D91-7224C49458BB}">
                  <c15:layout/>
                </c:ext>
                <c:ext xmlns:c16="http://schemas.microsoft.com/office/drawing/2014/chart" uri="{C3380CC4-5D6E-409C-BE32-E72D297353CC}">
                  <c16:uniqueId val="{0000000B-F00C-48EF-A193-1B9C090CDDF3}"/>
                </c:ext>
              </c:extLst>
            </c:dLbl>
            <c:dLbl>
              <c:idx val="6"/>
              <c:layout>
                <c:manualLayout>
                  <c:x val="-3.0401668541432322E-2"/>
                  <c:y val="5.2185127440347069E-2"/>
                </c:manualLayout>
              </c:layout>
              <c:dLblPos val="bestFit"/>
              <c:showLegendKey val="0"/>
              <c:showVal val="0"/>
              <c:showCatName val="1"/>
              <c:showSerName val="0"/>
              <c:showPercent val="1"/>
              <c:showBubbleSize val="0"/>
              <c:extLst>
                <c:ext xmlns:c15="http://schemas.microsoft.com/office/drawing/2012/chart" uri="{CE6537A1-D6FC-4f65-9D91-7224C49458BB}">
                  <c15:layout/>
                </c:ext>
                <c:ext xmlns:c16="http://schemas.microsoft.com/office/drawing/2014/chart" uri="{C3380CC4-5D6E-409C-BE32-E72D297353CC}">
                  <c16:uniqueId val="{0000000D-F00C-48EF-A193-1B9C090CDDF3}"/>
                </c:ext>
              </c:extLst>
            </c:dLbl>
            <c:dLbl>
              <c:idx val="7"/>
              <c:layout>
                <c:manualLayout>
                  <c:x val="-6.2502655918010255E-2"/>
                  <c:y val="3.0670417570498915E-3"/>
                </c:manualLayout>
              </c:layout>
              <c:dLblPos val="bestFit"/>
              <c:showLegendKey val="0"/>
              <c:showVal val="0"/>
              <c:showCatName val="1"/>
              <c:showSerName val="0"/>
              <c:showPercent val="1"/>
              <c:showBubbleSize val="0"/>
              <c:extLst>
                <c:ext xmlns:c15="http://schemas.microsoft.com/office/drawing/2012/chart" uri="{CE6537A1-D6FC-4f65-9D91-7224C49458BB}">
                  <c15:layout/>
                </c:ext>
                <c:ext xmlns:c16="http://schemas.microsoft.com/office/drawing/2014/chart" uri="{C3380CC4-5D6E-409C-BE32-E72D297353CC}">
                  <c16:uniqueId val="{0000000F-F00C-48EF-A193-1B9C090CDDF3}"/>
                </c:ext>
              </c:extLst>
            </c:dLbl>
            <c:spPr>
              <a:noFill/>
              <a:ln>
                <a:noFill/>
              </a:ln>
              <a:effectLst/>
            </c:spPr>
            <c:txPr>
              <a:bodyPr rot="0" spcFirstLastPara="1" vertOverflow="ellipsis" vert="horz" wrap="square" anchor="ctr" anchorCtr="1"/>
              <a:lstStyle/>
              <a:p>
                <a:pPr>
                  <a:defRPr sz="1197"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dLblPos val="ctr"/>
            <c:showLegendKey val="0"/>
            <c:showVal val="0"/>
            <c:showCatName val="1"/>
            <c:showSerName val="0"/>
            <c:showPercent val="1"/>
            <c:showBubbleSize val="0"/>
            <c:showLeaderLines val="1"/>
            <c:leaderLines>
              <c:spPr>
                <a:ln w="9525">
                  <a:solidFill>
                    <a:schemeClr val="tx1">
                      <a:lumMod val="35000"/>
                      <a:lumOff val="65000"/>
                    </a:schemeClr>
                  </a:solidFill>
                </a:ln>
                <a:effectLst/>
              </c:spPr>
            </c:leaderLines>
            <c:extLst>
              <c:ext xmlns:c15="http://schemas.microsoft.com/office/drawing/2012/chart" uri="{CE6537A1-D6FC-4f65-9D91-7224C49458BB}"/>
            </c:extLst>
          </c:dLbls>
          <c:cat>
            <c:strRef>
              <c:f>'Diet contributions'!$A$2:$A$9</c:f>
              <c:strCache>
                <c:ptCount val="8"/>
                <c:pt idx="0">
                  <c:v>Bread (inc. toasted)</c:v>
                </c:pt>
                <c:pt idx="1">
                  <c:v>Potatoes (inc. roast and chips)</c:v>
                </c:pt>
                <c:pt idx="2">
                  <c:v>Crisps (inc. baked and fried snacks)</c:v>
                </c:pt>
                <c:pt idx="3">
                  <c:v>Cakes</c:v>
                </c:pt>
                <c:pt idx="4">
                  <c:v>Biscuits</c:v>
                </c:pt>
                <c:pt idx="5">
                  <c:v>Coffee</c:v>
                </c:pt>
                <c:pt idx="6">
                  <c:v>Cereals</c:v>
                </c:pt>
                <c:pt idx="7">
                  <c:v>Other</c:v>
                </c:pt>
              </c:strCache>
            </c:strRef>
          </c:cat>
          <c:val>
            <c:numRef>
              <c:f>'Diet contributions'!$C$2:$C$9</c:f>
              <c:numCache>
                <c:formatCode>General</c:formatCode>
                <c:ptCount val="8"/>
                <c:pt idx="0">
                  <c:v>22.61</c:v>
                </c:pt>
                <c:pt idx="1">
                  <c:v>218.8</c:v>
                </c:pt>
                <c:pt idx="2">
                  <c:v>195.94399999999999</c:v>
                </c:pt>
                <c:pt idx="3">
                  <c:v>51.590000000000011</c:v>
                </c:pt>
                <c:pt idx="4">
                  <c:v>55.594999999999999</c:v>
                </c:pt>
                <c:pt idx="5">
                  <c:v>51.830000000000013</c:v>
                </c:pt>
                <c:pt idx="6">
                  <c:v>68.14500000000001</c:v>
                </c:pt>
                <c:pt idx="7">
                  <c:v>71.708999999999989</c:v>
                </c:pt>
              </c:numCache>
            </c:numRef>
          </c:val>
          <c:extLst>
            <c:ext xmlns:c16="http://schemas.microsoft.com/office/drawing/2014/chart" uri="{C3380CC4-5D6E-409C-BE32-E72D297353CC}">
              <c16:uniqueId val="{00000010-F00C-48EF-A193-1B9C090CDDF3}"/>
            </c:ext>
          </c:extLst>
        </c:ser>
        <c:dLbls>
          <c:dLblPos val="ctr"/>
          <c:showLegendKey val="0"/>
          <c:showVal val="0"/>
          <c:showCatName val="1"/>
          <c:showSerName val="0"/>
          <c:showPercent val="0"/>
          <c:showBubbleSize val="0"/>
          <c:showLeaderLines val="1"/>
        </c:dLbls>
        <c:firstSliceAng val="0"/>
      </c:pieChart>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52">
  <cs:axisTitle>
    <cs:lnRef idx="0"/>
    <cs:fillRef idx="0"/>
    <cs:effectRef idx="0"/>
    <cs:fontRef idx="minor">
      <a:schemeClr val="tx1">
        <a:lumMod val="65000"/>
        <a:lumOff val="35000"/>
      </a:schemeClr>
    </cs:fontRef>
    <cs:defRPr sz="1197" b="1" kern="1200"/>
  </cs:axisTitle>
  <cs:categoryAxis>
    <cs:lnRef idx="0"/>
    <cs:fillRef idx="0"/>
    <cs:effectRef idx="0"/>
    <cs:fontRef idx="minor">
      <a:schemeClr val="tx1">
        <a:lumMod val="65000"/>
        <a:lumOff val="35000"/>
      </a:schemeClr>
    </cs:fontRef>
    <cs:spPr>
      <a:ln w="19050" cap="flat" cmpd="sng" algn="ctr">
        <a:solidFill>
          <a:schemeClr val="tx1">
            <a:lumMod val="25000"/>
            <a:lumOff val="75000"/>
          </a:schemeClr>
        </a:solidFill>
        <a:round/>
      </a:ln>
    </cs:spPr>
    <cs:defRPr sz="1197" kern="1200"/>
  </cs:categoryAxis>
  <cs:chartArea mods="allowNoFillOverride allowNoLineOverride">
    <cs:lnRef idx="0"/>
    <cs:fillRef idx="0"/>
    <cs:effectRef idx="0"/>
    <cs:fontRef idx="minor">
      <a:schemeClr val="dk1"/>
    </cs:fontRef>
    <cs:spPr>
      <a:solidFill>
        <a:schemeClr val="bg1"/>
      </a:solidFill>
      <a:ln w="9525" cap="flat" cmpd="sng" algn="ctr">
        <a:solidFill>
          <a:schemeClr val="tx1">
            <a:lumMod val="15000"/>
            <a:lumOff val="85000"/>
          </a:schemeClr>
        </a:solidFill>
        <a:round/>
      </a:ln>
    </cs:spPr>
    <cs:defRPr sz="1197" kern="1200"/>
  </cs:chartArea>
  <cs:dataLabel>
    <cs:lnRef idx="0"/>
    <cs:fillRef idx="0"/>
    <cs:effectRef idx="0"/>
    <cs:fontRef idx="minor">
      <a:schemeClr val="tx1">
        <a:lumMod val="75000"/>
        <a:lumOff val="25000"/>
      </a:schemeClr>
    </cs:fontRef>
    <cs:defRPr sz="1197"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1197"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styleClr val="auto"/>
    </cs:effectRef>
    <cs:fontRef idx="minor">
      <a:schemeClr val="dk1"/>
    </cs:fontRef>
    <cs:spPr>
      <a:pattFill prst="ltUpDiag">
        <a:fgClr>
          <a:schemeClr val="phClr"/>
        </a:fgClr>
        <a:bgClr>
          <a:schemeClr val="phClr">
            <a:lumMod val="20000"/>
            <a:lumOff val="80000"/>
          </a:schemeClr>
        </a:bgClr>
      </a:pattFill>
      <a:ln w="19050">
        <a:solidFill>
          <a:schemeClr val="lt1"/>
        </a:solidFill>
      </a:ln>
      <a:effectLst>
        <a:innerShdw blurRad="114300">
          <a:schemeClr val="phClr"/>
        </a:innerShdw>
      </a:effectLst>
    </cs:spPr>
  </cs:dataPoint>
  <cs:dataPoint3D>
    <cs:lnRef idx="0"/>
    <cs:fillRef idx="0">
      <cs:styleClr val="auto"/>
    </cs:fillRef>
    <cs:effectRef idx="0"/>
    <cs:fontRef idx="minor">
      <a:schemeClr val="dk1"/>
    </cs:fontRef>
    <cs:spPr>
      <a:pattFill prst="ltUpDiag">
        <a:fgClr>
          <a:schemeClr val="phClr"/>
        </a:fgClr>
        <a:bgClr>
          <a:schemeClr val="phClr">
            <a:lumMod val="20000"/>
            <a:lumOff val="80000"/>
          </a:schemeClr>
        </a:bgClr>
      </a:pattFill>
      <a:ln w="19050">
        <a:solidFill>
          <a:schemeClr val="lt1"/>
        </a:solidFill>
      </a:ln>
      <a:effectLst>
        <a:innerShdw blurRad="114300">
          <a:schemeClr val="phClr"/>
        </a:innerShdw>
      </a:effectLst>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fillRef idx="0">
      <cs:styleClr val="auto"/>
    </cs:fillRef>
    <cs:effectRef idx="0"/>
    <cs:fontRef idx="minor">
      <a:schemeClr val="dk1"/>
    </cs:fontRef>
    <cs:spPr>
      <a:solidFill>
        <a:schemeClr val="phClr"/>
      </a:solidFill>
      <a:ln w="9525">
        <a:solidFill>
          <a:schemeClr val="lt1"/>
        </a:solidFill>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1197"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35000"/>
            <a:lumOff val="65000"/>
          </a:schemeClr>
        </a:solidFill>
        <a:round/>
      </a:ln>
    </cs:spPr>
  </cs:dropLine>
  <cs:errorBar>
    <cs:lnRef idx="0"/>
    <cs:fillRef idx="0"/>
    <cs:effectRef idx="0"/>
    <cs:fontRef idx="minor">
      <a:schemeClr val="dk1"/>
    </cs:fontRef>
    <cs:spPr>
      <a:ln w="9525">
        <a:solidFill>
          <a:schemeClr val="tx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a:solidFill>
          <a:schemeClr val="tx1">
            <a:lumMod val="15000"/>
            <a:lumOff val="85000"/>
          </a:schemeClr>
        </a:solidFill>
      </a:ln>
    </cs:spPr>
  </cs:gridlineMajor>
  <cs:gridlineMinor>
    <cs:lnRef idx="0"/>
    <cs:fillRef idx="0"/>
    <cs:effectRef idx="0"/>
    <cs:fontRef idx="minor">
      <a:schemeClr val="dk1"/>
    </cs:fontRef>
    <cs:spPr>
      <a:ln>
        <a:solidFill>
          <a:schemeClr val="tx1">
            <a:lumMod val="5000"/>
            <a:lumOff val="95000"/>
          </a:schemeClr>
        </a:solidFill>
      </a:ln>
    </cs:spPr>
  </cs:gridlineMinor>
  <cs:hiLoLine>
    <cs:lnRef idx="0"/>
    <cs:fillRef idx="0"/>
    <cs:effectRef idx="0"/>
    <cs:fontRef idx="minor">
      <a:schemeClr val="dk1"/>
    </cs:fontRef>
    <cs:spPr>
      <a:ln w="9525">
        <a:solidFill>
          <a:schemeClr val="tx1">
            <a:lumMod val="35000"/>
            <a:lumOff val="65000"/>
          </a:schemeClr>
        </a:solidFill>
        <a:round/>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1197"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defRPr sz="1197"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50000"/>
        <a:lumOff val="50000"/>
      </a:schemeClr>
    </cs:fontRef>
    <cs:defRPr sz="2200" b="1" kern="1200" cap="all" spc="15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tx1">
        <a:lumMod val="65000"/>
        <a:lumOff val="35000"/>
      </a:schemeClr>
    </cs:fontRef>
    <cs:defRPr sz="1197"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65000"/>
        <a:lumOff val="35000"/>
      </a:schemeClr>
    </cs:fontRef>
    <cs:defRPr sz="1197" kern="1200"/>
  </cs:valueAxis>
  <cs:wall>
    <cs:lnRef idx="0"/>
    <cs:fillRef idx="0"/>
    <cs:effectRef idx="0"/>
    <cs:fontRef idx="minor">
      <a:schemeClr val="dk1"/>
    </cs:fontRef>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3ECB98C-A34D-4142-B8EE-5661D6AD0CA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20</Pages>
  <Words>7139</Words>
  <Characters>36628</Characters>
  <Application>Microsoft Office Word</Application>
  <DocSecurity>0</DocSecurity>
  <Lines>1356</Lines>
  <Paragraphs>717</Paragraphs>
  <ScaleCrop>false</ScaleCrop>
  <HeadingPairs>
    <vt:vector size="2" baseType="variant">
      <vt:variant>
        <vt:lpstr>Title</vt:lpstr>
      </vt:variant>
      <vt:variant>
        <vt:i4>1</vt:i4>
      </vt:variant>
    </vt:vector>
  </HeadingPairs>
  <TitlesOfParts>
    <vt:vector size="1" baseType="lpstr">
      <vt:lpstr/>
    </vt:vector>
  </TitlesOfParts>
  <Company>University of Leicester</Company>
  <LinksUpToDate>false</LinksUpToDate>
  <CharactersWithSpaces>43050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Britton, Robert (Dr.)</dc:creator>
  <cp:keywords/>
  <dc:description/>
  <cp:lastModifiedBy>Britton, Robert (Dr.)</cp:lastModifiedBy>
  <cp:revision>2</cp:revision>
  <dcterms:created xsi:type="dcterms:W3CDTF">2021-12-14T12:31:00Z</dcterms:created>
  <dcterms:modified xsi:type="dcterms:W3CDTF">2021-12-14T12:31:00Z</dcterms:modified>
</cp:coreProperties>
</file>