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588417D4" w14:textId="77777777" w:rsidR="00F62C8B" w:rsidRPr="00145C6F" w:rsidRDefault="000F3A41" w:rsidP="004C531E">
      <w:pPr>
        <w:pStyle w:val="RSCM01ReceivedAccepted"/>
      </w:pPr>
      <w:r w:rsidRPr="00145C6F">
        <mc:AlternateContent>
          <mc:Choice Requires="wps">
            <w:drawing>
              <wp:anchor distT="180340" distB="0" distL="114300" distR="114300" simplePos="0" relativeHeight="251660288" behindDoc="1" locked="1" layoutInCell="0" allowOverlap="0" wp14:anchorId="5B54B28E" wp14:editId="6C824565">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775AD32A" w14:textId="6AAF87F5" w:rsidR="00095A41" w:rsidRPr="00FF59DB" w:rsidRDefault="00095A41" w:rsidP="00FF59DB">
                            <w:pPr>
                              <w:pStyle w:val="RSCF01FootnoteAuthorAddress"/>
                              <w:numPr>
                                <w:ilvl w:val="0"/>
                                <w:numId w:val="0"/>
                              </w:numPr>
                            </w:pPr>
                            <w:r w:rsidRPr="00FF59DB">
                              <w:rPr>
                                <w:vertAlign w:val="superscript"/>
                              </w:rPr>
                              <w:t xml:space="preserve"> a </w:t>
                            </w:r>
                            <w:r w:rsidRPr="00FF59DB">
                              <w:t xml:space="preserve">Department of Chemistry, University of Leicester, Leicester, LE1 7RH, UK, </w:t>
                            </w:r>
                          </w:p>
                          <w:p w14:paraId="7263EAF7" w14:textId="77777777" w:rsidR="00095A41" w:rsidRPr="00FF59DB" w:rsidRDefault="00095A41" w:rsidP="00FF59DB">
                            <w:pPr>
                              <w:pStyle w:val="RSCF01FootnoteAuthorAddress"/>
                            </w:pPr>
                            <w:r w:rsidRPr="00FF59DB">
                              <w:rPr>
                                <w:vertAlign w:val="superscript"/>
                              </w:rPr>
                              <w:t xml:space="preserve">b </w:t>
                            </w:r>
                            <w:r w:rsidRPr="00FF59DB">
                              <w:t>MIP Diagnostics Ltd, Colworth Science Park, Sharnbrook, MK44 1LQ, UK.</w:t>
                            </w:r>
                          </w:p>
                          <w:p w14:paraId="7E39F78B" w14:textId="77777777" w:rsidR="00095A41" w:rsidRPr="00FF59DB" w:rsidRDefault="00095A41" w:rsidP="00FF59DB">
                            <w:pPr>
                              <w:pStyle w:val="RSCF01FootnoteAuthorAddress"/>
                            </w:pPr>
                            <w:r w:rsidRPr="00FF59DB">
                              <w:rPr>
                                <w:vertAlign w:val="superscript"/>
                              </w:rPr>
                              <w:t xml:space="preserve">c </w:t>
                            </w:r>
                            <w:r w:rsidRPr="00FF59DB">
                              <w:t xml:space="preserve">Department of Cardiovascular Sciences and NIHR Leicester Cardiovascular Biomedical Research Unit, Glenfield Hospital, Leicester, LE3 9QP, UK. </w:t>
                            </w:r>
                          </w:p>
                          <w:p w14:paraId="10DA8C68" w14:textId="77777777" w:rsidR="00095A41" w:rsidRPr="00FF59DB" w:rsidRDefault="00095A41" w:rsidP="00FF59DB">
                            <w:pPr>
                              <w:pStyle w:val="RSCF01FootnoteAuthorAddress"/>
                            </w:pPr>
                            <w:r w:rsidRPr="00FF59DB">
                              <w:rPr>
                                <w:vertAlign w:val="superscript"/>
                              </w:rPr>
                              <w:t xml:space="preserve">d </w:t>
                            </w:r>
                            <w:r w:rsidRPr="00FF59DB">
                              <w:t xml:space="preserve">Department of Cancer Studies, University of Leicester, Leicester, LE2 7LX, UK. </w:t>
                            </w:r>
                          </w:p>
                          <w:p w14:paraId="2B491D77" w14:textId="77777777" w:rsidR="00095A41" w:rsidRPr="00FF59DB" w:rsidRDefault="00095A41" w:rsidP="00FF59DB">
                            <w:pPr>
                              <w:pStyle w:val="RSCF01FootnoteAuthorAddress"/>
                            </w:pPr>
                            <w:r w:rsidRPr="00FF59DB">
                              <w:rPr>
                                <w:vertAlign w:val="superscript"/>
                              </w:rPr>
                              <w:t xml:space="preserve">e </w:t>
                            </w:r>
                            <w:r w:rsidRPr="00FF59DB">
                              <w:t>School of Pharmacy, De Montfort University, Leicester, LE1 9BH, UK.</w:t>
                            </w:r>
                          </w:p>
                          <w:p w14:paraId="6C551044" w14:textId="77777777" w:rsidR="00095A41" w:rsidRDefault="00095A41" w:rsidP="00241ACD">
                            <w:pPr>
                              <w:pStyle w:val="RSCF02FootnotestoTitleAuthors"/>
                            </w:pPr>
                          </w:p>
                          <w:p w14:paraId="71856912" w14:textId="6AFFA475" w:rsidR="00095A41" w:rsidRPr="00241ACD" w:rsidRDefault="00095A41" w:rsidP="00241ACD">
                            <w:pPr>
                              <w:pStyle w:val="RSCF02FootnotestoTitleAuthors"/>
                            </w:pPr>
                            <w:r w:rsidRPr="00241ACD">
                              <w:t>Electronic Supplementary Information (ESI) available: [details of any supplementary information available should be included here]. 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56192;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775AD32A" w14:textId="6AAF87F5" w:rsidR="00095A41" w:rsidRPr="00FF59DB" w:rsidRDefault="00095A41" w:rsidP="00FF59DB">
                      <w:pPr>
                        <w:pStyle w:val="RSCF01FootnoteAuthorAddress"/>
                        <w:numPr>
                          <w:ilvl w:val="0"/>
                          <w:numId w:val="0"/>
                        </w:numPr>
                      </w:pPr>
                      <w:r w:rsidRPr="00FF59DB">
                        <w:rPr>
                          <w:vertAlign w:val="superscript"/>
                        </w:rPr>
                        <w:t xml:space="preserve"> a </w:t>
                      </w:r>
                      <w:r w:rsidRPr="00FF59DB">
                        <w:t xml:space="preserve">Department of Chemistry, University of Leicester, Leicester, LE1 7RH, UK, </w:t>
                      </w:r>
                    </w:p>
                    <w:p w14:paraId="7263EAF7" w14:textId="77777777" w:rsidR="00095A41" w:rsidRPr="00FF59DB" w:rsidRDefault="00095A41" w:rsidP="00FF59DB">
                      <w:pPr>
                        <w:pStyle w:val="RSCF01FootnoteAuthorAddress"/>
                      </w:pPr>
                      <w:r w:rsidRPr="00FF59DB">
                        <w:rPr>
                          <w:vertAlign w:val="superscript"/>
                        </w:rPr>
                        <w:t xml:space="preserve">b </w:t>
                      </w:r>
                      <w:r w:rsidRPr="00FF59DB">
                        <w:t xml:space="preserve">MIP Diagnostics Ltd, </w:t>
                      </w:r>
                      <w:proofErr w:type="spellStart"/>
                      <w:r w:rsidRPr="00FF59DB">
                        <w:t>Colworth</w:t>
                      </w:r>
                      <w:proofErr w:type="spellEnd"/>
                      <w:r w:rsidRPr="00FF59DB">
                        <w:t xml:space="preserve"> Science Park, Sharnbrook, MK44 1LQ, UK.</w:t>
                      </w:r>
                    </w:p>
                    <w:p w14:paraId="7E39F78B" w14:textId="77777777" w:rsidR="00095A41" w:rsidRPr="00FF59DB" w:rsidRDefault="00095A41" w:rsidP="00FF59DB">
                      <w:pPr>
                        <w:pStyle w:val="RSCF01FootnoteAuthorAddress"/>
                      </w:pPr>
                      <w:r w:rsidRPr="00FF59DB">
                        <w:rPr>
                          <w:vertAlign w:val="superscript"/>
                        </w:rPr>
                        <w:t xml:space="preserve">c </w:t>
                      </w:r>
                      <w:r w:rsidRPr="00FF59DB">
                        <w:t xml:space="preserve">Department of Cardiovascular Sciences and NIHR Leicester Cardiovascular Biomedical Research Unit, Glenfield Hospital, Leicester, LE3 9QP, UK. </w:t>
                      </w:r>
                    </w:p>
                    <w:p w14:paraId="10DA8C68" w14:textId="77777777" w:rsidR="00095A41" w:rsidRPr="00FF59DB" w:rsidRDefault="00095A41" w:rsidP="00FF59DB">
                      <w:pPr>
                        <w:pStyle w:val="RSCF01FootnoteAuthorAddress"/>
                      </w:pPr>
                      <w:r w:rsidRPr="00FF59DB">
                        <w:rPr>
                          <w:vertAlign w:val="superscript"/>
                        </w:rPr>
                        <w:t xml:space="preserve">d </w:t>
                      </w:r>
                      <w:r w:rsidRPr="00FF59DB">
                        <w:t xml:space="preserve">Department of Cancer Studies, University of Leicester, Leicester, LE2 7LX, UK. </w:t>
                      </w:r>
                    </w:p>
                    <w:p w14:paraId="2B491D77" w14:textId="77777777" w:rsidR="00095A41" w:rsidRPr="00FF59DB" w:rsidRDefault="00095A41" w:rsidP="00FF59DB">
                      <w:pPr>
                        <w:pStyle w:val="RSCF01FootnoteAuthorAddress"/>
                      </w:pPr>
                      <w:r w:rsidRPr="00FF59DB">
                        <w:rPr>
                          <w:vertAlign w:val="superscript"/>
                        </w:rPr>
                        <w:t xml:space="preserve">e </w:t>
                      </w:r>
                      <w:r w:rsidRPr="00FF59DB">
                        <w:t>School of Pharmacy, De Montfort University, Leicester, LE1 9BH, UK.</w:t>
                      </w:r>
                    </w:p>
                    <w:p w14:paraId="6C551044" w14:textId="77777777" w:rsidR="00095A41" w:rsidRDefault="00095A41" w:rsidP="00241ACD">
                      <w:pPr>
                        <w:pStyle w:val="RSCF02FootnotestoTitleAuthors"/>
                      </w:pPr>
                    </w:p>
                    <w:p w14:paraId="71856912" w14:textId="6AFFA475" w:rsidR="00095A41" w:rsidRPr="00241ACD" w:rsidRDefault="00095A41" w:rsidP="00241ACD">
                      <w:pPr>
                        <w:pStyle w:val="RSCF02FootnotestoTitleAuthors"/>
                      </w:pPr>
                      <w:r w:rsidRPr="00241ACD">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145C6F">
        <w:t>Received 00th January 20</w:t>
      </w:r>
      <w:r w:rsidR="00F15F90" w:rsidRPr="00145C6F">
        <w:t>xx</w:t>
      </w:r>
      <w:r w:rsidR="00F62C8B" w:rsidRPr="00145C6F">
        <w:t>,</w:t>
      </w:r>
    </w:p>
    <w:p w14:paraId="5E930491" w14:textId="77777777" w:rsidR="00F62C8B" w:rsidRPr="00145C6F" w:rsidRDefault="00F62C8B" w:rsidP="004C531E">
      <w:pPr>
        <w:pStyle w:val="RSCM01ReceivedAccepted"/>
      </w:pPr>
      <w:r w:rsidRPr="00145C6F">
        <w:t>Accepted 00th January 20</w:t>
      </w:r>
      <w:r w:rsidR="00F15F90" w:rsidRPr="00145C6F">
        <w:t>xx</w:t>
      </w:r>
    </w:p>
    <w:p w14:paraId="492325BD" w14:textId="77777777" w:rsidR="00F62C8B" w:rsidRPr="00145C6F" w:rsidRDefault="00F62C8B" w:rsidP="004C531E">
      <w:pPr>
        <w:pStyle w:val="RSCM02DOI"/>
      </w:pPr>
      <w:r w:rsidRPr="00145C6F">
        <w:t>DOI: 10.1039/x0xx00000x</w:t>
      </w:r>
    </w:p>
    <w:p w14:paraId="646B8F30" w14:textId="77777777" w:rsidR="00A9649E" w:rsidRPr="00145C6F" w:rsidRDefault="00A9649E" w:rsidP="004C531E">
      <w:pPr>
        <w:pStyle w:val="RSCM03Website"/>
      </w:pPr>
    </w:p>
    <w:p w14:paraId="0D6101E0" w14:textId="3E22F742" w:rsidR="004414A5" w:rsidRPr="00145C6F" w:rsidRDefault="00F62C8B" w:rsidP="00C32EDF">
      <w:pPr>
        <w:pStyle w:val="RSCH01PaperTitle"/>
      </w:pPr>
      <w:r w:rsidRPr="00145C6F">
        <w:br w:type="column"/>
      </w:r>
      <w:r w:rsidR="00FF59DB" w:rsidRPr="00145C6F">
        <w:t>Modulation of Acetylcholinesterase Activity Using Molecularly Imprinted Polymer Nanoparticles</w:t>
      </w:r>
    </w:p>
    <w:p w14:paraId="5D91B541" w14:textId="53222503" w:rsidR="008125A0" w:rsidRPr="00145C6F" w:rsidRDefault="00FF59DB" w:rsidP="008125A0">
      <w:pPr>
        <w:pStyle w:val="RSCB01ARTAbstract"/>
        <w:rPr>
          <w:rFonts w:cs="Times New Roman"/>
          <w:sz w:val="20"/>
          <w:vertAlign w:val="superscript"/>
        </w:rPr>
      </w:pPr>
      <w:r w:rsidRPr="00145C6F">
        <w:rPr>
          <w:rFonts w:cs="Times New Roman"/>
          <w:sz w:val="20"/>
        </w:rPr>
        <w:t>Sergey A Piletsky</w:t>
      </w:r>
      <w:r w:rsidRPr="00145C6F">
        <w:rPr>
          <w:rFonts w:cs="Times New Roman"/>
          <w:sz w:val="20"/>
          <w:vertAlign w:val="superscript"/>
        </w:rPr>
        <w:t>a</w:t>
      </w:r>
      <w:r w:rsidRPr="00145C6F">
        <w:rPr>
          <w:rFonts w:cs="Times New Roman"/>
          <w:sz w:val="20"/>
        </w:rPr>
        <w:t>, Thomas S Bedwell</w:t>
      </w:r>
      <w:r w:rsidR="008E3115" w:rsidRPr="00145C6F">
        <w:rPr>
          <w:rFonts w:cs="Times New Roman"/>
          <w:sz w:val="20"/>
          <w:vertAlign w:val="superscript"/>
        </w:rPr>
        <w:t>a,</w:t>
      </w:r>
      <w:r w:rsidRPr="00145C6F">
        <w:rPr>
          <w:rFonts w:cs="Times New Roman"/>
          <w:sz w:val="20"/>
          <w:vertAlign w:val="superscript"/>
        </w:rPr>
        <w:t>b</w:t>
      </w:r>
      <w:r w:rsidRPr="00145C6F">
        <w:rPr>
          <w:rFonts w:cs="Times New Roman"/>
          <w:sz w:val="20"/>
        </w:rPr>
        <w:t>, Rachele Paoletti</w:t>
      </w:r>
      <w:r w:rsidRPr="00145C6F">
        <w:rPr>
          <w:rFonts w:cs="Times New Roman"/>
          <w:sz w:val="20"/>
          <w:vertAlign w:val="superscript"/>
        </w:rPr>
        <w:t>a</w:t>
      </w:r>
      <w:r w:rsidRPr="00145C6F">
        <w:rPr>
          <w:rFonts w:cs="Times New Roman"/>
          <w:sz w:val="20"/>
        </w:rPr>
        <w:t>, Kal Karim</w:t>
      </w:r>
      <w:r w:rsidRPr="00145C6F">
        <w:rPr>
          <w:rFonts w:cs="Times New Roman"/>
          <w:sz w:val="20"/>
          <w:vertAlign w:val="superscript"/>
        </w:rPr>
        <w:t>a</w:t>
      </w:r>
      <w:r w:rsidRPr="00145C6F">
        <w:rPr>
          <w:rFonts w:cs="Times New Roman"/>
          <w:sz w:val="20"/>
        </w:rPr>
        <w:t>, Francesco Canfarotta</w:t>
      </w:r>
      <w:r w:rsidRPr="00145C6F">
        <w:rPr>
          <w:rFonts w:cs="Times New Roman"/>
          <w:sz w:val="20"/>
          <w:vertAlign w:val="superscript"/>
        </w:rPr>
        <w:t>b</w:t>
      </w:r>
      <w:r w:rsidRPr="00145C6F">
        <w:rPr>
          <w:rFonts w:cs="Times New Roman"/>
          <w:sz w:val="20"/>
        </w:rPr>
        <w:t>, Rachel Norman</w:t>
      </w:r>
      <w:r w:rsidRPr="00145C6F">
        <w:rPr>
          <w:rFonts w:cs="Times New Roman"/>
          <w:sz w:val="20"/>
          <w:vertAlign w:val="superscript"/>
        </w:rPr>
        <w:t>c</w:t>
      </w:r>
      <w:r w:rsidRPr="00145C6F">
        <w:rPr>
          <w:rFonts w:cs="Times New Roman"/>
          <w:sz w:val="20"/>
        </w:rPr>
        <w:t>, Donald JL Jones</w:t>
      </w:r>
      <w:r w:rsidRPr="00145C6F">
        <w:rPr>
          <w:rFonts w:cs="Times New Roman"/>
          <w:sz w:val="20"/>
          <w:vertAlign w:val="superscript"/>
        </w:rPr>
        <w:t>c,d</w:t>
      </w:r>
      <w:r w:rsidRPr="00145C6F">
        <w:rPr>
          <w:rFonts w:cs="Times New Roman"/>
          <w:sz w:val="20"/>
        </w:rPr>
        <w:t>, Nicholas W Turner</w:t>
      </w:r>
      <w:r w:rsidRPr="00145C6F">
        <w:rPr>
          <w:rFonts w:cs="Times New Roman"/>
          <w:sz w:val="20"/>
          <w:vertAlign w:val="superscript"/>
        </w:rPr>
        <w:t>e</w:t>
      </w:r>
      <w:r w:rsidRPr="00145C6F">
        <w:rPr>
          <w:rFonts w:cs="Times New Roman"/>
          <w:sz w:val="20"/>
        </w:rPr>
        <w:t xml:space="preserve"> and Elena V Piletska</w:t>
      </w:r>
      <w:r w:rsidRPr="00145C6F">
        <w:rPr>
          <w:rFonts w:cs="Times New Roman"/>
          <w:sz w:val="20"/>
          <w:vertAlign w:val="superscript"/>
        </w:rPr>
        <w:t>a</w:t>
      </w:r>
      <w:r w:rsidRPr="00145C6F">
        <w:rPr>
          <w:rFonts w:cs="Times New Roman"/>
          <w:sz w:val="20"/>
        </w:rPr>
        <w:t>*</w:t>
      </w:r>
    </w:p>
    <w:p w14:paraId="61EEE36A" w14:textId="7AC30271" w:rsidR="00FF59DB" w:rsidRPr="00145C6F" w:rsidRDefault="00FF59DB" w:rsidP="00FF59DB">
      <w:pPr>
        <w:pStyle w:val="RSCB01ARTAbstract"/>
        <w:rPr>
          <w:lang w:val="en-US"/>
        </w:rPr>
      </w:pPr>
      <w:r w:rsidRPr="00145C6F">
        <w:rPr>
          <w:lang w:val="en-US"/>
        </w:rPr>
        <w:t xml:space="preserve">Modulation of enzyme activity allows for control over many biological pathways and while strategies for the pharmaceutical design of inhibitors are well established; methods for promoting activation, that is an increase in enzymatic activity, are not. Here we demonstrate an innovative epitope mapping technique using molecular imprinting to identify four surface epitopes of acetylcholinesterase (AChE). These identified epitopes were then used as targets for the synthesis of molecularly imprinted nanoparticles (nanoMIPs). The enzymatic activity of AChE was increased upon exposure to these nanoMIPs, with one particular identified epitope nanoMIP leading to an increase of 47x activity compared to enzyme only.  The impact of nanoMIPs on the inhibited enzyme is also explored, with AChE activity recovering from 11% (following exposure to an organophosphate) to 73% (following the addition of nanoMIPs). By stabilizing the conformation of the protein rather than targeting the active site, the allosteric nature of MIP-induced reactivation suggests a new way to promote enzyme activity, even under the presence of an inhibitor.  This method of enzyme activation shows promise to treat enzyme deficiency diseases or in medical emergencies where an external agent affects protein function. </w:t>
      </w:r>
    </w:p>
    <w:p w14:paraId="39E3785F" w14:textId="77777777" w:rsidR="00FA2DA2" w:rsidRPr="00145C6F" w:rsidRDefault="00FA2DA2" w:rsidP="00FA2DA2">
      <w:pPr>
        <w:pStyle w:val="RSCB01ARTAbstract"/>
        <w:sectPr w:rsidR="00FA2DA2" w:rsidRPr="00145C6F" w:rsidSect="00514CBA">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p>
    <w:p w14:paraId="2FE06B33" w14:textId="285E37FF" w:rsidR="00FF59DB" w:rsidRPr="00145C6F" w:rsidRDefault="00FF59DB" w:rsidP="00FF59DB">
      <w:pPr>
        <w:pStyle w:val="RSCB04AHeadingSection"/>
        <w:rPr>
          <w:lang w:val="en-US"/>
        </w:rPr>
      </w:pPr>
      <w:r w:rsidRPr="00145C6F">
        <w:rPr>
          <w:lang w:val="en-US"/>
        </w:rPr>
        <w:t xml:space="preserve">Introduction </w:t>
      </w:r>
    </w:p>
    <w:p w14:paraId="5498D73A" w14:textId="1B625CE4" w:rsidR="00223C08" w:rsidRPr="00145C6F" w:rsidRDefault="00223C08" w:rsidP="00223C08">
      <w:pPr>
        <w:pStyle w:val="RSCB02ArticleText"/>
        <w:spacing w:before="160"/>
        <w:rPr>
          <w:lang w:val="en-US"/>
        </w:rPr>
      </w:pPr>
      <w:r w:rsidRPr="00145C6F">
        <w:rPr>
          <w:lang w:val="en-US"/>
        </w:rPr>
        <w:t xml:space="preserve">The capability to modulate enzymatic activity is a highly sought-after property and the goal of a considerable amount of pharmaceutical studies, as being able to control the activity and function of enzymes is key to the treatment of disease and other conditions. </w:t>
      </w:r>
    </w:p>
    <w:p w14:paraId="138E16FF" w14:textId="5FB14CE9" w:rsidR="00FF59DB" w:rsidRPr="00145C6F" w:rsidRDefault="00FF59DB" w:rsidP="00FF59DB">
      <w:pPr>
        <w:pStyle w:val="RSCB02ArticleText"/>
        <w:spacing w:before="160"/>
        <w:rPr>
          <w:lang w:val="en-US"/>
        </w:rPr>
      </w:pPr>
      <w:r w:rsidRPr="00145C6F">
        <w:rPr>
          <w:lang w:val="en-US"/>
        </w:rPr>
        <w:t xml:space="preserve">Acetylcholinesterase (AChE) is a serine hydrolase that causes the termination of neuronal transmission at the cholinergic synapse by hydrolyzing its natural substrate acetylcholine into choline and acetate ions </w:t>
      </w:r>
      <w:r w:rsidRPr="00145C6F">
        <w:rPr>
          <w:vertAlign w:val="superscript"/>
          <w:lang w:val="en-US"/>
        </w:rPr>
        <w:fldChar w:fldCharType="begin" w:fldLock="1"/>
      </w:r>
      <w:r w:rsidRPr="00145C6F">
        <w:rPr>
          <w:lang w:val="en-US"/>
        </w:rPr>
        <w:instrText>ADDIN CSL_CITATION {"citationItems":[{"id":"ITEM-1","itemData":{"DOI":"10.1016/0301-0082(93)90040-Y","ISSN":"03010082","author":[{"dropping-particle":"","family":"Massoulié","given":"Jean","non-dropping-particle":"","parse-names":false,"suffix":""},{"dropping-particle":"","family":"Pezzementi","given":"Leo","non-dropping-particle":"","parse-names":false,"suffix":""},{"dropping-particle":"","family":"Bon","given":"Suzanne","non-dropping-particle":"","parse-names":false,"suffix":""},{"dropping-particle":"","family":"Krejci","given":"Eric","non-dropping-particle":"","parse-names":false,"suffix":""},{"dropping-particle":"","family":"Vallette","given":"François-Marie","non-dropping-particle":"","parse-names":false,"suffix":""}],"container-title":"Progress in Neurobiology","id":"ITEM-1","issue":"1","issued":{"date-parts":[["1993","7"]]},"page":"31-91","title":"Molecular and cellular biology of cholinesterases","type":"article-journal","volume":"41"},"uris":["http://www.mendeley.com/documents/?uuid=22d69d93-e031-3d8f-bb11-cde594a8e45b"]},{"id":"ITEM-2","itemData":{"DOI":"10.1016/j.cbi.2008.05.035","ISSN":"00092797","author":[{"dropping-particle":"","family":"Silman","given":"Israel","non-dropping-particle":"","parse-names":false,"suffix":""},{"dropping-particle":"","family":"Sussman","given":"Joel L.","non-dropping-particle":"","parse-names":false,"suffix":""}],"container-title":"Chemico-Biological Interactions","id":"ITEM-2","issue":"1-3","issued":{"date-parts":[["2008","9"]]},"page":"3-10","title":"Acetylcholinesterase: how is structure related to function?","type":"article-journal","volume":"175"},"uris":["http://www.mendeley.com/documents/?uuid=72531d44-5bbc-3891-b8f2-a1230bab9ded"]}],"mendeley":{"formattedCitation":"(1,2)","plainTextFormattedCitation":"(1,2)","previouslyFormattedCitation":"(&lt;i&gt;1&lt;/i&gt;, &lt;i&gt;2&lt;/i&gt;)"},"properties":{"noteIndex":0},"schema":"https://github.com/citation-style-language/schema/raw/master/csl-citation.json"}</w:instrText>
      </w:r>
      <w:r w:rsidRPr="00145C6F">
        <w:rPr>
          <w:vertAlign w:val="superscript"/>
          <w:lang w:val="en-US"/>
        </w:rPr>
        <w:fldChar w:fldCharType="separate"/>
      </w:r>
      <w:r w:rsidRPr="00145C6F">
        <w:rPr>
          <w:bCs/>
          <w:lang w:val="en-US"/>
        </w:rPr>
        <w:t>(1,2)</w:t>
      </w:r>
      <w:r w:rsidRPr="00145C6F">
        <w:fldChar w:fldCharType="end"/>
      </w:r>
      <w:r w:rsidRPr="00145C6F">
        <w:rPr>
          <w:lang w:val="en-US"/>
        </w:rPr>
        <w:t xml:space="preserve">. The active site of AChE contains a Glu/His/Ser catalytic triad, located at the center of a deep and narrow gorge </w:t>
      </w:r>
      <w:r w:rsidRPr="00145C6F">
        <w:rPr>
          <w:lang w:val="en-US"/>
        </w:rPr>
        <w:fldChar w:fldCharType="begin" w:fldLock="1"/>
      </w:r>
      <w:r w:rsidRPr="00145C6F">
        <w:rPr>
          <w:lang w:val="en-US"/>
        </w:rPr>
        <w:instrText>ADDIN CSL_CITATION {"citationItems":[{"id":"ITEM-1","itemData":{"DOI":"10.1126/science.1678899","ISSN":"00368075","PMID":"1678899","abstract":"The three-dimensional structure of acetylcholinesterase from Torpedo californica electric organ has been determined by x-ray analysis to 2.8 angstrom resolution. The form crystallized is the glycolipid-anchored homodimer that was purified subsequent to solubilization with a bacterial phosphatidylinositol- specific phospholipase C. The enzyme monomer is an α/β protein that contains 537 amino acids. It consists of a 12-stranded mixed β sheet surrounded by 14 α helices and bears a striking resemblance to several hydrolase structures including dienelactone hydrolase, serine carboxypeptidase-II, three neutral lipases, and haloalkane dehalogenase. The active site is unusual because it contains Glu, not Asp, in the Ser-His-acid catalytic triad and because the relation of the triad to the rest of the protein approximates a mirror image of that seen in the serine proteases. Furthermore, the active site lies near the bottom of a deep and narrow gorge that reaches halfway into the protein. Modeling of acetylcholine binding to the enzyme suggests that the quaternary ammonium ion is bound not to a negatively charged \"anionic\" site, but rather to some of the 14 aromatic residues that line the gorge.","author":[{"dropping-particle":"","family":"Sussman","given":"Joel L.","non-dropping-particle":"","parse-names":false,"suffix":""},{"dropping-particle":"","family":"Harel","given":"Michal","non-dropping-particle":"","parse-names":false,"suffix":""},{"dropping-particle":"","family":"Frolow","given":"Felix","non-dropping-particle":"","parse-names":false,"suffix":""},{"dropping-particle":"","family":"Oefner","given":"Christian","non-dropping-particle":"","parse-names":false,"suffix":""},{"dropping-particle":"","family":"Goldman","given":"Adrian","non-dropping-particle":"","parse-names":false,"suffix":""},{"dropping-particle":"","family":"Toker","given":"Lilly","non-dropping-particle":"","parse-names":false,"suffix":""},{"dropping-particle":"","family":"Silman","given":"Israel","non-dropping-particle":"","parse-names":false,"suffix":""}],"container-title":"Science","id":"ITEM-1","issue":"5022","issued":{"date-parts":[["1991","8","23"]]},"page":"872-879","title":"Atomic structure of acetylcholinesterase from Torpedo californica: A prototypic acetylcholine-binding protein","type":"article-journal","volume":"253"},"uris":["http://www.mendeley.com/documents/?uuid=2139cdc2-6d0a-3354-ba36-3d848f16b77f"]}],"mendeley":{"formattedCitation":"(3)","plainTextFormattedCitation":"(3)","previouslyFormattedCitation":"(&lt;i&gt;3&lt;/i&gt;)"},"properties":{"noteIndex":0},"schema":"https://github.com/citation-style-language/schema/raw/master/csl-citation.json"}</w:instrText>
      </w:r>
      <w:r w:rsidRPr="00145C6F">
        <w:rPr>
          <w:lang w:val="en-US"/>
        </w:rPr>
        <w:fldChar w:fldCharType="separate"/>
      </w:r>
      <w:r w:rsidRPr="00145C6F">
        <w:rPr>
          <w:lang w:val="en-US"/>
        </w:rPr>
        <w:t>(3)</w:t>
      </w:r>
      <w:r w:rsidRPr="00145C6F">
        <w:fldChar w:fldCharType="end"/>
      </w:r>
      <w:r w:rsidRPr="00145C6F">
        <w:rPr>
          <w:lang w:val="en-US"/>
        </w:rPr>
        <w:t xml:space="preserve">. Inhibitors directed to the active site prevent the binding of a substrate molecule or its hydrolysis, either by occupying the site with a high affinity or by modifying the catalytic serine. </w:t>
      </w:r>
    </w:p>
    <w:p w14:paraId="04DE099A" w14:textId="24534669" w:rsidR="00223C08" w:rsidRPr="00145C6F" w:rsidRDefault="00FF59DB" w:rsidP="00FF59DB">
      <w:pPr>
        <w:pStyle w:val="RSCB02ArticleText"/>
        <w:spacing w:before="160"/>
        <w:rPr>
          <w:lang w:val="en-US"/>
        </w:rPr>
      </w:pPr>
      <w:r w:rsidRPr="00145C6F">
        <w:rPr>
          <w:lang w:val="en-US"/>
        </w:rPr>
        <w:t xml:space="preserve">Whilst mild inhibition of AChE is desirable in the treatment of Alzheimer’s disease </w:t>
      </w:r>
      <w:r w:rsidRPr="00145C6F">
        <w:rPr>
          <w:vertAlign w:val="superscript"/>
          <w:lang w:val="en-US"/>
        </w:rPr>
        <w:fldChar w:fldCharType="begin" w:fldLock="1"/>
      </w:r>
      <w:r w:rsidRPr="00145C6F">
        <w:rPr>
          <w:lang w:val="en-US"/>
        </w:rPr>
        <w:instrText>ADDIN CSL_CITATION {"citationItems":[{"id":"ITEM-1","itemData":{"DOI":"10.1016/S0047-6374(01)00309-8","ISSN":"00476374","author":[{"dropping-particle":"","family":"Talesa","given":"Vincenzo Nicola","non-dropping-particle":"","parse-names":false,"suffix":""}],"container-title":"Mechanisms of Ageing and Development","id":"ITEM-1","issue":"16","issued":{"date-parts":[["2001","11"]]},"page":"1961-1969","title":"Acetylcholinesterase in Alzheimer's disease","type":"article-journal","volume":"122"},"uris":["http://www.mendeley.com/documents/?uuid=c7858f48-5f26-39f4-b30b-b5be394e9432"]},{"id":"ITEM-2","itemData":{"DOI":"10.1136/bmj.2.6150.1457","ISSN":"00071447","PMID":"719462","abstract":"Necropsy brain tissue from normal (control) patients and patients with depression and dementia was examined for activities of various cholinergic components, and these related to the degree of senile plaque formation and extent of intellectual impairment. Choline acetyltransferase and acetylcholinesterase activities decreased significantly as the mean plaque count rose, and in depressed and demented subjects the reduction in choline acetyltransferase activity correlated with the extent of intellectual impairment as measured by a memory information test; muscarinic cholinergic receptor binding activity remained unchanged with increasing senile plaque formation but butyrylcholinesterase activity increased. The results suggest a close relation between changes in the cholinergic system and Alzheimer's dementia, but the precise role of the system in this disease remains to be elucidated. © 1978, British Medical Journal Publishing Group. All rights reserved.","author":[{"dropping-particle":"","family":"Bergmann","given":"Klaus","non-dropping-particle":"","parse-names":false,"suffix":""},{"dropping-particle":"","family":"Tomlinson","given":"Bernard E","non-dropping-particle":"","parse-names":false,"suffix":""},{"dropping-particle":"","family":"Blessed","given":"Garry","non-dropping-particle":"","parse-names":false,"suffix":""},{"dropping-particle":"","family":"Gibson","given":"Peter H","non-dropping-particle":"","parse-names":false,"suffix":""},{"dropping-particle":"","family":"Perry","given":"Robert H","non-dropping-particle":"","parse-names":false,"suffix":""}],"container-title":"British Medical Journal","id":"ITEM-2","issue":"6150","issued":{"date-parts":[["1978","11","25"]]},"page":"1457-1459","title":"Correlation of cholinergic abnormalities with senile plaques and mental test scores in senile dementia","type":"article-journal","volume":"2"},"uris":["http://www.mendeley.com/documents/?uuid=a193fadc-5790-3844-9a0e-a783c82c057c"]},{"id":"ITEM-3","itemData":{"DOI":"10.1111/j.1365-2990.1978.tb00545.x","ISSN":"0305-1846","author":[{"dropping-particle":"","family":"Perry","given":"Elane K.","non-dropping-particle":"","parse-names":false,"suffix":""},{"dropping-particle":"","family":"Perry","given":"R. H.","non-dropping-particle":"","parse-names":false,"suffix":""},{"dropping-particle":"","family":"Blessed","given":"G.","non-dropping-particle":"","parse-names":false,"suffix":""},{"dropping-particle":"","family":"Tomlinson","given":"B. E.","non-dropping-particle":"","parse-names":false,"suffix":""}],"container-title":"Neuropathology and Applied Neurobiology","id":"ITEM-3","issue":"4","issued":{"date-parts":[["1978","7"]]},"page":"273-277","title":"Changes in brain cholinesterases in senile dementia of Alzheimer type","type":"article-journal","volume":"4"},"uris":["http://www.mendeley.com/documents/?uuid=d1874651-02c7-375d-99e4-596c94880ddd"]}],"mendeley":{"formattedCitation":"(4–6)","plainTextFormattedCitation":"(4–6)","previouslyFormattedCitation":"(&lt;i&gt;4&lt;/i&gt;–&lt;i&gt;6&lt;/i&gt;)"},"properties":{"noteIndex":0},"schema":"https://github.com/citation-style-language/schema/raw/master/csl-citation.json"}</w:instrText>
      </w:r>
      <w:r w:rsidRPr="00145C6F">
        <w:rPr>
          <w:vertAlign w:val="superscript"/>
          <w:lang w:val="en-US"/>
        </w:rPr>
        <w:fldChar w:fldCharType="separate"/>
      </w:r>
      <w:r w:rsidRPr="00145C6F">
        <w:rPr>
          <w:lang w:val="en-US"/>
        </w:rPr>
        <w:t>(4–6)</w:t>
      </w:r>
      <w:r w:rsidRPr="00145C6F">
        <w:fldChar w:fldCharType="end"/>
      </w:r>
      <w:r w:rsidRPr="00145C6F">
        <w:rPr>
          <w:lang w:val="en-US"/>
        </w:rPr>
        <w:t>, potent inhibition of AChE can have detrimental effects on the neuromuscular system. This is exploited in</w:t>
      </w:r>
      <w:r w:rsidRPr="00145C6F">
        <w:rPr>
          <w:bCs/>
          <w:lang w:val="en-US"/>
        </w:rPr>
        <w:t xml:space="preserve"> organophosphate (OP) nerve agents (e.g. Sarin, Soman, etc.) where i</w:t>
      </w:r>
      <w:r w:rsidRPr="00145C6F">
        <w:rPr>
          <w:lang w:val="en-US"/>
        </w:rPr>
        <w:t xml:space="preserve">rreversible inhibition of AChE leads to excessive cholinergic neurotransmission, resulting in cardiovascular and respiratory compromise, and ultimately death </w:t>
      </w:r>
      <w:r w:rsidRPr="00145C6F">
        <w:rPr>
          <w:lang w:val="en-US"/>
        </w:rPr>
        <w:fldChar w:fldCharType="begin" w:fldLock="1"/>
      </w:r>
      <w:r w:rsidRPr="00145C6F">
        <w:rPr>
          <w:lang w:val="en-US"/>
        </w:rPr>
        <w:instrText>ADDIN CSL_CITATION {"citationItems":[{"id":"ITEM-1","itemData":{"author":[{"dropping-particle":"","family":"Roberts","given":"James R.","non-dropping-particle":"","parse-names":false,"suffix":""},{"dropping-particle":"","family":"Reigart","given":"J. Routt","non-dropping-particle":"","parse-names":false,"suffix":""}],"id":"ITEM-1","issued":{"date-parts":[["2013"]]},"title":"Recognition and management of pesticide poisoning","type":"report"},"uris":["http://www.mendeley.com/documents/?uuid=2979e925-42a0-4cf1-832c-44cfa80bbf68"]}],"mendeley":{"formattedCitation":"(7)","plainTextFormattedCitation":"(7)","previouslyFormattedCitation":"(&lt;i&gt;7&lt;/i&gt;)"},"properties":{"noteIndex":0},"schema":"https://github.com/citation-style-language/schema/raw/master/csl-citation.json"}</w:instrText>
      </w:r>
      <w:r w:rsidRPr="00145C6F">
        <w:rPr>
          <w:lang w:val="en-US"/>
        </w:rPr>
        <w:fldChar w:fldCharType="separate"/>
      </w:r>
      <w:r w:rsidRPr="00145C6F">
        <w:rPr>
          <w:lang w:val="en-US"/>
        </w:rPr>
        <w:t>(7)</w:t>
      </w:r>
      <w:r w:rsidRPr="00145C6F">
        <w:fldChar w:fldCharType="end"/>
      </w:r>
      <w:r w:rsidRPr="00145C6F">
        <w:rPr>
          <w:lang w:val="en-US"/>
        </w:rPr>
        <w:t xml:space="preserve">. </w:t>
      </w:r>
      <w:r w:rsidR="00223C08" w:rsidRPr="00145C6F">
        <w:rPr>
          <w:lang w:val="en-US"/>
        </w:rPr>
        <w:t>In this case, an agent capable of increasing the activity of AChE</w:t>
      </w:r>
      <w:r w:rsidR="009C4506" w:rsidRPr="00145C6F">
        <w:rPr>
          <w:lang w:val="en-US"/>
        </w:rPr>
        <w:t xml:space="preserve"> during toxin exposure</w:t>
      </w:r>
      <w:r w:rsidR="00223C08" w:rsidRPr="00145C6F">
        <w:rPr>
          <w:lang w:val="en-US"/>
        </w:rPr>
        <w:t>, or reactivating it after</w:t>
      </w:r>
      <w:r w:rsidR="009C4506" w:rsidRPr="00145C6F">
        <w:rPr>
          <w:lang w:val="en-US"/>
        </w:rPr>
        <w:t xml:space="preserve">wards </w:t>
      </w:r>
      <w:r w:rsidR="00223C08" w:rsidRPr="00145C6F">
        <w:rPr>
          <w:lang w:val="en-US"/>
        </w:rPr>
        <w:t xml:space="preserve">would be of great interest in </w:t>
      </w:r>
      <w:r w:rsidR="009C4506" w:rsidRPr="00145C6F">
        <w:rPr>
          <w:lang w:val="en-US"/>
        </w:rPr>
        <w:t>t</w:t>
      </w:r>
      <w:r w:rsidR="00223C08" w:rsidRPr="00145C6F">
        <w:rPr>
          <w:lang w:val="en-US"/>
        </w:rPr>
        <w:t>h</w:t>
      </w:r>
      <w:r w:rsidR="009C4506" w:rsidRPr="00145C6F">
        <w:rPr>
          <w:lang w:val="en-US"/>
        </w:rPr>
        <w:t>e</w:t>
      </w:r>
      <w:r w:rsidR="00223C08" w:rsidRPr="00145C6F">
        <w:rPr>
          <w:lang w:val="en-US"/>
        </w:rPr>
        <w:t xml:space="preserve"> clinical community. </w:t>
      </w:r>
    </w:p>
    <w:p w14:paraId="377262B0" w14:textId="326FC4CF" w:rsidR="00FF59DB" w:rsidRPr="00145C6F" w:rsidRDefault="00FF59DB" w:rsidP="00FF59DB">
      <w:pPr>
        <w:pStyle w:val="RSCB02ArticleText"/>
        <w:spacing w:before="160"/>
        <w:rPr>
          <w:lang w:val="en-US"/>
        </w:rPr>
      </w:pPr>
      <w:r w:rsidRPr="00145C6F">
        <w:rPr>
          <w:lang w:val="en-US"/>
        </w:rPr>
        <w:t xml:space="preserve">Computational modelling suggests that allosteric AChE activators could provide a novel therapeutic route for treating OP intoxication </w:t>
      </w:r>
      <w:r w:rsidRPr="00145C6F">
        <w:rPr>
          <w:vertAlign w:val="superscript"/>
          <w:lang w:val="en-US"/>
        </w:rPr>
        <w:fldChar w:fldCharType="begin" w:fldLock="1"/>
      </w:r>
      <w:r w:rsidRPr="00145C6F">
        <w:rPr>
          <w:lang w:val="en-US"/>
        </w:rPr>
        <w:instrText>ADDIN CSL_CITATION {"citationItems":[{"id":"ITEM-1","itemData":{"DOI":"10.1186/1742-4682-11-42","ISSN":"1742-4682","abstract":"One of the leading causes of death and illness within the agriculture industry is through unintentionally ingesting or inhaling organophosphate pesticides. OP intoxication directly inhibits acetylcholinesterase, resulting in an excitatory signaling cascade leading to fasciculation, loss of control of bodily fluids, and seizures.","author":[{"dropping-particle":"","family":"Chapleau","given":"Richard R","non-dropping-particle":"","parse-names":false,"suffix":""},{"dropping-particle":"","family":"Robinson","given":"Peter J","non-dropping-particle":"","parse-names":false,"suffix":""},{"dropping-particle":"","family":"Schlager","given":"John J","non-dropping-particle":"","parse-names":false,"suffix":""},{"dropping-particle":"","family":"Gearhart","given":"Jeffery M","non-dropping-particle":"","parse-names":false,"suffix":""}],"container-title":"Theoretical Biology and Medical Modelling","id":"ITEM-1","issue":"1","issued":{"date-parts":[["2014"]]},"page":"42","title":"Potential new therapeutic modality revealed through agent-based modeling of the neuromuscular junction and acetylcholinesterase inhibition","type":"article-journal","volume":"11"},"uris":["http://www.mendeley.com/documents/?uuid=500a219c-a1dd-453b-87da-7cf7350762c9"]}],"mendeley":{"formattedCitation":"(8)","plainTextFormattedCitation":"(8)","previouslyFormattedCitation":"(&lt;i&gt;8&lt;/i&gt;)"},"properties":{"noteIndex":0},"schema":"https://github.com/citation-style-language/schema/raw/master/csl-citation.json"}</w:instrText>
      </w:r>
      <w:r w:rsidRPr="00145C6F">
        <w:rPr>
          <w:vertAlign w:val="superscript"/>
          <w:lang w:val="en-US"/>
        </w:rPr>
        <w:fldChar w:fldCharType="separate"/>
      </w:r>
      <w:r w:rsidRPr="00145C6F">
        <w:rPr>
          <w:bCs/>
          <w:lang w:val="en-US"/>
        </w:rPr>
        <w:t>(8)</w:t>
      </w:r>
      <w:r w:rsidRPr="00145C6F">
        <w:fldChar w:fldCharType="end"/>
      </w:r>
      <w:r w:rsidRPr="00145C6F">
        <w:rPr>
          <w:lang w:val="en-US"/>
        </w:rPr>
        <w:t xml:space="preserve">; however, development of new therapeutics is currently focused on classic small molecule pharmacology  with oxime-based reactivators the current field leaders. Unfortunately, these compounds suffer from a lack of broad-spectrum efficacy </w:t>
      </w:r>
      <w:r w:rsidRPr="00145C6F">
        <w:rPr>
          <w:vertAlign w:val="superscript"/>
          <w:lang w:val="en-US"/>
        </w:rPr>
        <w:fldChar w:fldCharType="begin" w:fldLock="1"/>
      </w:r>
      <w:r w:rsidRPr="00145C6F">
        <w:rPr>
          <w:lang w:val="en-US"/>
        </w:rPr>
        <w:instrText>ADDIN CSL_CITATION {"citationItems":[{"id":"ITEM-1","itemData":{"DOI":"10.1016/j.cbi.2012.07.003","ISSN":"00092797","PMID":"22827894","abstract":"Treatment of poisoning by various organophosphorus (OP) nerve agents with established acetylcholinesterase (AChE) reactivators (oximes) is insufficient. In consequence, extensive research programs have been undertaken in various countries in the past decades to identify more effective oximes. The efficacy of new compounds has been investigated with different in vitro and in vivo models which hamper the comparison of results from different laboratories. The crucial mechanism of action of oximes is the reactivation of phosphylated AChE. The kinetic properties of these compounds can be quantified in vitro with isolated AChE from different origin. It was tempting to evaluate the reactivation kinetics of a series of oximes with various OP inhibitors performed under identical experimental conditions in order to get insight into structural requirements for adequate affinity and reactivity towards inhibited AChE. The determination of reactivation rate constants with bispyridinium oximes having different linkers, bearing oxime group(s) at different positions and having in part additional substituents revealed that (a) the reactivating potency was dependent on the position of the oxime groups and of additional substituents, (b) small modifications of the oxime structure had an in part marked effect on the kinetic properties and (c) no single oxime had an adequate reactivating potency with AChE inhibited by structurally different OP. These and previous studies underline the necessity to investigate in detail the kinetic properties of novel oximes and that the identification of a single oxime being effective against a broad range of structurally different OP will remain a major challenge. © 2012 Elsevier Ireland Ltd. All rights reserved.","author":[{"dropping-particle":"","family":"Worek","given":"Franz","non-dropping-particle":"","parse-names":false,"suffix":""},{"dropping-particle":"","family":"Wille","given":"Timo","non-dropping-particle":"","parse-names":false,"suffix":""},{"dropping-particle":"","family":"Koller","given":"Marianne","non-dropping-particle":"","parse-names":false,"suffix":""},{"dropping-particle":"","family":"Thiermann","given":"Horst","non-dropping-particle":"","parse-names":false,"suffix":""}],"container-title":"Chemico-Biological Interactions","id":"ITEM-1","issue":"1","issued":{"date-parts":[["2013","3"]]},"page":"125-128","title":"Structural requirements for effective oximes-Evaluation of kinetic in vitro data with phosphylated human AChE and structurally different oximes","type":"paper-conference","volume":"203"},"uris":["http://www.mendeley.com/documents/?uuid=4e1cf6a0-7334-396a-a446-29374d4973a0"]}],"mendeley":{"formattedCitation":"(9)","plainTextFormattedCitation":"(9)","previouslyFormattedCitation":"(&lt;i&gt;9&lt;/i&gt;)"},"properties":{"noteIndex":0},"schema":"https://github.com/citation-style-language/schema/raw/master/csl-citation.json"}</w:instrText>
      </w:r>
      <w:r w:rsidRPr="00145C6F">
        <w:rPr>
          <w:vertAlign w:val="superscript"/>
          <w:lang w:val="en-US"/>
        </w:rPr>
        <w:fldChar w:fldCharType="separate"/>
      </w:r>
      <w:r w:rsidRPr="00145C6F">
        <w:rPr>
          <w:lang w:val="en-US"/>
        </w:rPr>
        <w:t>(9)</w:t>
      </w:r>
      <w:r w:rsidRPr="00145C6F">
        <w:fldChar w:fldCharType="end"/>
      </w:r>
      <w:r w:rsidRPr="00145C6F">
        <w:rPr>
          <w:lang w:val="en-US"/>
        </w:rPr>
        <w:t xml:space="preserve">, and their inability to cross the blood-brain barrier limits their usefulness as emergency treatments </w:t>
      </w:r>
      <w:r w:rsidRPr="00145C6F">
        <w:rPr>
          <w:vertAlign w:val="superscript"/>
          <w:lang w:val="en-US"/>
        </w:rPr>
        <w:fldChar w:fldCharType="begin" w:fldLock="1"/>
      </w:r>
      <w:r w:rsidRPr="00145C6F">
        <w:rPr>
          <w:lang w:val="en-US"/>
        </w:rPr>
        <w:instrText>ADDIN CSL_CITATION {"citationItems":[{"id":"ITEM-1","itemData":{"DOI":"10.1016/j.toxlet.2011.04.006","ISSN":"03784274","author":[{"dropping-particle":"","family":"Masson","given":"Patrick","non-dropping-particle":"","parse-names":false,"suffix":""}],"container-title":"Toxicology Letters","id":"ITEM-1","issue":"1","issued":{"date-parts":[["2011","9"]]},"page":"5-13","title":"Evolution of and perspectives on therapeutic approaches to nerve agent poisoning","type":"article-journal","volume":"206"},"uris":["http://www.mendeley.com/documents/?uuid=e31bdfed-9e23-32b5-8d57-6bd31b6aeb24"]}],"mendeley":{"formattedCitation":"(10)","plainTextFormattedCitation":"(10)","previouslyFormattedCitation":"(&lt;i&gt;10&lt;/i&gt;)"},"properties":{"noteIndex":0},"schema":"https://github.com/citation-style-language/schema/raw/master/csl-citation.json"}</w:instrText>
      </w:r>
      <w:r w:rsidRPr="00145C6F">
        <w:rPr>
          <w:vertAlign w:val="superscript"/>
          <w:lang w:val="en-US"/>
        </w:rPr>
        <w:fldChar w:fldCharType="separate"/>
      </w:r>
      <w:r w:rsidRPr="00145C6F">
        <w:rPr>
          <w:bCs/>
          <w:lang w:val="en-US"/>
        </w:rPr>
        <w:t>(10)</w:t>
      </w:r>
      <w:r w:rsidRPr="00145C6F">
        <w:fldChar w:fldCharType="end"/>
      </w:r>
      <w:r w:rsidRPr="00145C6F">
        <w:rPr>
          <w:lang w:val="en-US"/>
        </w:rPr>
        <w:t xml:space="preserve">. </w:t>
      </w:r>
    </w:p>
    <w:p w14:paraId="34756A46" w14:textId="0CFC4EEC" w:rsidR="00223C08" w:rsidRPr="00145C6F" w:rsidRDefault="00FF59DB" w:rsidP="00FF59DB">
      <w:pPr>
        <w:pStyle w:val="RSCB02ArticleText"/>
        <w:spacing w:before="160"/>
        <w:rPr>
          <w:lang w:val="en-US"/>
        </w:rPr>
      </w:pPr>
      <w:r w:rsidRPr="00145C6F">
        <w:rPr>
          <w:lang w:val="en-US"/>
        </w:rPr>
        <w:t xml:space="preserve">Nanoparticles (NPs) are considered one of the most promising drug delivery systems for targeting inaccessible regions of brain </w:t>
      </w:r>
      <w:r w:rsidRPr="00145C6F">
        <w:rPr>
          <w:vertAlign w:val="superscript"/>
          <w:lang w:val="en-US"/>
        </w:rPr>
        <w:fldChar w:fldCharType="begin" w:fldLock="1"/>
      </w:r>
      <w:r w:rsidRPr="00145C6F">
        <w:rPr>
          <w:lang w:val="en-US"/>
        </w:rPr>
        <w:instrText>ADDIN CSL_CITATION {"citationItems":[{"id":"ITEM-1","itemData":{"DOI":"10.1016/j.jconrel.2016.05.044","ISSN":"18734995","PMID":"27208862","abstract":"The blood-brain barrier (BBB) is a vital boundary between neural tissue and circulating blood. The BBB's unique and protective features control brain homeostasis as well as ion and molecule movement. Failure in maintaining any of these components results in the breakdown of this specialized multicellular structure and consequently promotes neuroinflammation and neurodegeneration. In several high incidence pathologies such as stroke, Alzheimer's (AD) and Parkinson's disease (PD) the BBB is impaired. However, even a damaged and more permeable BBB can pose serious challenges to drug delivery into the brain. The use of nanoparticle (NP) formulations able to encapsulate molecules with therapeutic value, while targeting specific transport processes in the brain vasculature, may enhance drug transport through the BBB in neurodegenerative/ischemic disorders and target relevant regions in the brain for regenerative processes. In this review, we will discuss BBB composition and characteristics and how these features are altered in pathology, namely in stroke, AD and PD. Additionally, factors influencing an efficient intravenous delivery of polymeric and inorganic NPs into the brain as well as NP-related delivery systems with the most promising functional outcomes will also be discussed.","author":[{"dropping-particle":"","family":"Saraiva","given":"Cláudia","non-dropping-particle":"","parse-names":false,"suffix":""},{"dropping-particle":"","family":"Praça","given":"Catarina","non-dropping-particle":"","parse-names":false,"suffix":""},{"dropping-particle":"","family":"Ferreira","given":"Raquel","non-dropping-particle":"","parse-names":false,"suffix":""},{"dropping-particle":"","family":"Santos","given":"Tiago","non-dropping-particle":"","parse-names":false,"suffix":""},{"dropping-particle":"","family":"Ferreira","given":"Lino","non-dropping-particle":"","parse-names":false,"suffix":""},{"dropping-particle":"","family":"Bernardino","given":"Liliana","non-dropping-particle":"","parse-names":false,"suffix":""}],"container-title":"Journal of Controlled Release","id":"ITEM-1","issued":{"date-parts":[["2016","8"]]},"page":"34-47","title":"Nanoparticle-mediated brain drug delivery: Overcoming blood-brain barrier to treat neurodegenerative diseases","type":"article-journal","volume":"235"},"uris":["http://www.mendeley.com/documents/?uuid=51b3d0e7-d17a-3232-bb15-3ac7a16c52cb"]}],"mendeley":{"formattedCitation":"(11)","plainTextFormattedCitation":"(11)","previouslyFormattedCitation":"(&lt;i&gt;11&lt;/i&gt;)"},"properties":{"noteIndex":0},"schema":"https://github.com/citation-style-language/schema/raw/master/csl-citation.json"}</w:instrText>
      </w:r>
      <w:r w:rsidRPr="00145C6F">
        <w:rPr>
          <w:vertAlign w:val="superscript"/>
          <w:lang w:val="en-US"/>
        </w:rPr>
        <w:fldChar w:fldCharType="separate"/>
      </w:r>
      <w:r w:rsidRPr="00145C6F">
        <w:rPr>
          <w:bCs/>
          <w:lang w:val="en-US"/>
        </w:rPr>
        <w:t>(11)</w:t>
      </w:r>
      <w:r w:rsidRPr="00145C6F">
        <w:fldChar w:fldCharType="end"/>
      </w:r>
      <w:r w:rsidRPr="00145C6F">
        <w:rPr>
          <w:lang w:val="en-US"/>
        </w:rPr>
        <w:t xml:space="preserve">. They are able to pass the blood-brain barrier through tight junctions between endothelial cells </w:t>
      </w:r>
      <w:r w:rsidRPr="00145C6F">
        <w:rPr>
          <w:vertAlign w:val="superscript"/>
          <w:lang w:val="en-US"/>
        </w:rPr>
        <w:fldChar w:fldCharType="begin" w:fldLock="1"/>
      </w:r>
      <w:r w:rsidRPr="00145C6F">
        <w:rPr>
          <w:lang w:val="en-US"/>
        </w:rPr>
        <w:instrText>ADDIN CSL_CITATION {"citationItems":[{"id":"ITEM-1","itemData":{"DOI":"10.1021/nn5003375","ISSN":"1936086X","PMID":"24673594","abstract":"The extremely low permeability of the blood-brain barrier (BBB) poses the greatest impediment in the treatment of central nervous system (CNS) diseases. Recent work indicated that BBB permeability can be up-regulated by activating A2A adenosine receptor (AR), which temporarily increases intercellular spaces between the brain capillary endothelial cells. However, due to transient circulation lifetime of adenosine-based agonists, their capability to enhance brain delivery of drugs, especially macromolecular drugs, is limited. In this work, a series of nanoagonists (NAs) were developed by labeling different copies of A2A AR activating ligands on dendrimers. In vitro transendothelial electrical resistance measurements demonstrated that the NAs increased permeability of the endothelial cell monolayer by compromising the tightness of tight junctions, the key structure that restricts the entry of blood-borne molecules into the brain. In vivo imaging studies indicated the remarkably up-regulated brain uptake of a macromolecular model drug (45 kDa) after intravenous injection of NAs. Autoradiographic imaging showed that the BBB opening time-window can be tuned in a range of 0.5-2.0 h by the NAs labeled with different numbers of AR-activating ligands. By choosing a suitable NA, it is possible to maximize brain drug delivery and minimize the uncontrollable BBB leakage by matching the BBB opening time-window with the pharmacokinetics of a therapeutic agent. The NA-mediated brain drug delivery strategy holds promise for the treatment of CNS diseases with improved therapeutic efficiency and reduced side-effects. © 2014 American Chemical Society.","author":[{"dropping-particle":"","family":"Gao","given":"Xihui","non-dropping-particle":"","parse-names":false,"suffix":""},{"dropping-particle":"","family":"Qian","given":"Jun","non-dropping-particle":"","parse-names":false,"suffix":""},{"dropping-particle":"","family":"Zheng","given":"Shuyan","non-dropping-particle":"","parse-names":false,"suffix":""},{"dropping-particle":"","family":"Changyi","given":"Yinzhi","non-dropping-particle":"","parse-names":false,"suffix":""},{"dropping-particle":"","family":"Zhang","given":"Jianping","non-dropping-particle":"","parse-names":false,"suffix":""},{"dropping-particle":"","family":"Ju","given":"Shenghong","non-dropping-particle":"","parse-names":false,"suffix":""},{"dropping-particle":"","family":"Zhu","given":"Jianhua","non-dropping-particle":"","parse-names":false,"suffix":""},{"dropping-particle":"","family":"Li","given":"Cong","non-dropping-particle":"","parse-names":false,"suffix":""}],"container-title":"ACS Nano","id":"ITEM-1","issue":"4","issued":{"date-parts":[["2014","4","22"]]},"page":"3678-3689","title":"Overcoming the blood-brain barrier for delivering drugs into the brain by using adenosine receptor nanoagonist","type":"article-journal","volume":"8"},"uris":["http://www.mendeley.com/documents/?uuid=b086dc97-722f-32b5-938a-e0a44da4da46"]}],"mendeley":{"formattedCitation":"(12)","plainTextFormattedCitation":"(12)","previouslyFormattedCitation":"(&lt;i&gt;12&lt;/i&gt;)"},"properties":{"noteIndex":0},"schema":"https://github.com/citation-style-language/schema/raw/master/csl-citation.json"}</w:instrText>
      </w:r>
      <w:r w:rsidRPr="00145C6F">
        <w:rPr>
          <w:vertAlign w:val="superscript"/>
          <w:lang w:val="en-US"/>
        </w:rPr>
        <w:fldChar w:fldCharType="separate"/>
      </w:r>
      <w:r w:rsidRPr="00145C6F">
        <w:rPr>
          <w:bCs/>
          <w:lang w:val="en-US"/>
        </w:rPr>
        <w:t>(12)</w:t>
      </w:r>
      <w:r w:rsidRPr="00145C6F">
        <w:fldChar w:fldCharType="end"/>
      </w:r>
      <w:r w:rsidRPr="00145C6F">
        <w:rPr>
          <w:lang w:val="en-US"/>
        </w:rPr>
        <w:t xml:space="preserve"> using transcytosis </w:t>
      </w:r>
      <w:r w:rsidRPr="00145C6F">
        <w:rPr>
          <w:vertAlign w:val="superscript"/>
          <w:lang w:val="en-US"/>
        </w:rPr>
        <w:fldChar w:fldCharType="begin" w:fldLock="1"/>
      </w:r>
      <w:r w:rsidRPr="00145C6F">
        <w:rPr>
          <w:lang w:val="en-US"/>
        </w:rPr>
        <w:instrText>ADDIN CSL_CITATION {"citationItems":[{"id":"ITEM-1","itemData":{"DOI":"10.1073/pnas.1307152110","ISSN":"00278424","PMID":"23650374","abstract":"Receptor-mediated transcytosis across the blood-brain barrier (BBB) may be a useful way to transport therapeutics into the brain. Here we report that transferrin (Tf)-containing gold nanoparticles can reach the brain parenchyma from systemic administration in mice through a receptor-mediated transcytosis pathway. This transport is aided by tuning the nanoparticle avidity to Tf receptor (TfR),which is correlated with nanoparticle size and total amount of Tf decorating the nanoparticle surface. Nanoparticles of both 45 nm and 80 nm diameter reach the brain parenchyma, and their accumulation there (visualized by silver enhancement light microscopy in combination with transmission electron microscopy imaging) is observed to be dependent on Tf content (avidity); nanoparticles with large amounts of Tf remain strongly attached to brain endothelial cells, whereas those with less Tf are capable of both interacting with TfR on the luminal side of the BBB and detaching from TfR on the brain side of the BBB. The requirement of proper avidity for nanoparticles to reach the brain parenchyma is consistent with recent behavior observed with transcytosing antibodies that bind to TfR.","author":[{"dropping-particle":"","family":"Wiley","given":"Devin T.","non-dropping-particle":"","parse-names":false,"suffix":""},{"dropping-particle":"","family":"Webster","given":"Paul","non-dropping-particle":"","parse-names":false,"suffix":""},{"dropping-particle":"","family":"Gale","given":"Aaron","non-dropping-particle":"","parse-names":false,"suffix":""},{"dropping-particle":"","family":"Davis","given":"Mark E.","non-dropping-particle":"","parse-names":false,"suffix":""}],"container-title":"Proceedings of the National Academy of Sciences of the United States of America","id":"ITEM-1","issue":"21","issued":{"date-parts":[["2013","5","21"]]},"page":"8662-8667","title":"Transcytosis and brain uptake of transferrin-containing nanoparticles by tuning avidity to transferrin receptor","type":"article-journal","volume":"110"},"uris":["http://www.mendeley.com/documents/?uuid=bc32fa9e-3a04-33ab-9f3a-7caa9dfbedda"]}],"mendeley":{"formattedCitation":"(13)","plainTextFormattedCitation":"(13)","previouslyFormattedCitation":"(&lt;i&gt;13&lt;/i&gt;)"},"properties":{"noteIndex":0},"schema":"https://github.com/citation-style-language/schema/raw/master/csl-citation.json"}</w:instrText>
      </w:r>
      <w:r w:rsidRPr="00145C6F">
        <w:rPr>
          <w:vertAlign w:val="superscript"/>
          <w:lang w:val="en-US"/>
        </w:rPr>
        <w:fldChar w:fldCharType="separate"/>
      </w:r>
      <w:r w:rsidRPr="00145C6F">
        <w:rPr>
          <w:lang w:val="en-US"/>
        </w:rPr>
        <w:t>(13)</w:t>
      </w:r>
      <w:r w:rsidRPr="00145C6F">
        <w:fldChar w:fldCharType="end"/>
      </w:r>
      <w:r w:rsidRPr="00145C6F">
        <w:rPr>
          <w:lang w:val="en-US"/>
        </w:rPr>
        <w:t xml:space="preserve"> or endocytosis </w:t>
      </w:r>
      <w:r w:rsidRPr="00145C6F">
        <w:rPr>
          <w:vertAlign w:val="superscript"/>
          <w:lang w:val="en-US"/>
        </w:rPr>
        <w:fldChar w:fldCharType="begin" w:fldLock="1"/>
      </w:r>
      <w:r w:rsidRPr="00145C6F">
        <w:rPr>
          <w:lang w:val="en-US"/>
        </w:rPr>
        <w:instrText>ADDIN CSL_CITATION {"citationItems":[{"id":"ITEM-1","itemData":{"DOI":"10.1016/j.jconrel.2012.09.021","ISSN":"01683659","PMID":"23063548","abstract":"Delivery of therapeutic or diagnostic agents across an intact blood-brain barrier (BBB) remains a major challenge. Here we demonstrate in a mouse model that magnetic nanoparticles (MNPs) can cross the normal BBB when subjected to an external magnetic field. Following a systemic administration, an applied external magnetic field mediates the ability of MNPs to permeate the BBB and accumulate in a perivascular zone of the brain parenchyma. Direct tracking and localization inside endothelial cells and in the perivascular extracellular matrix in vivo was established using fluorescent MNPs. These MNPs were inert and associated with low toxicity, using a non-invasive reporter for astrogliosis, biochemical and histological studies. Atomic force microscopy demonstrated that MNPs were internalized by endothelial cells, suggesting that trans-cellular trafficking may be a mechanism for the MNP crossing of the BBB observed. The silica-coated magnetic nanocapsules (SiMNCs) allow on-demand drug release via remote radio frequency (RF) magnetic field. Together, these results establish an effective strategy for regulating the biodistribution of MNPs in the brain through the application of an external magnetic field. © 2012 Elsevier B.V. All rights reserved.","author":[{"dropping-particle":"","family":"Kong","given":"Seong Deok","non-dropping-particle":"","parse-names":false,"suffix":""},{"dropping-particle":"","family":"Lee","given":"Jisook","non-dropping-particle":"","parse-names":false,"suffix":""},{"dropping-particle":"","family":"Ramachandran","given":"Srinivasan","non-dropping-particle":"","parse-names":false,"suffix":""},{"dropping-particle":"","family":"Eliceiri","given":"Brian P.","non-dropping-particle":"","parse-names":false,"suffix":""},{"dropping-particle":"","family":"Shubayev","given":"Veronica I.","non-dropping-particle":"","parse-names":false,"suffix":""},{"dropping-particle":"","family":"Lal","given":"Ratnesh","non-dropping-particle":"","parse-names":false,"suffix":""},{"dropping-particle":"","family":"Jin","given":"Sungho","non-dropping-particle":"","parse-names":false,"suffix":""}],"container-title":"Journal of Controlled Release","id":"ITEM-1","issue":"1","issued":{"date-parts":[["2012","11"]]},"page":"49-57","title":"Magnetic targeting of nanoparticles across the intact blood-brain barrier","type":"article-journal","volume":"164"},"uris":["http://www.mendeley.com/documents/?uuid=a696b54f-baff-38b7-a761-32748ca147d2"]}],"mendeley":{"formattedCitation":"(14)","plainTextFormattedCitation":"(14)","previouslyFormattedCitation":"(&lt;i&gt;14&lt;/i&gt;)"},"properties":{"noteIndex":0},"schema":"https://github.com/citation-style-language/schema/raw/master/csl-citation.json"}</w:instrText>
      </w:r>
      <w:r w:rsidRPr="00145C6F">
        <w:rPr>
          <w:vertAlign w:val="superscript"/>
          <w:lang w:val="en-US"/>
        </w:rPr>
        <w:fldChar w:fldCharType="separate"/>
      </w:r>
      <w:r w:rsidRPr="00145C6F">
        <w:rPr>
          <w:bCs/>
          <w:lang w:val="en-US"/>
        </w:rPr>
        <w:t>(14)</w:t>
      </w:r>
      <w:r w:rsidRPr="00145C6F">
        <w:fldChar w:fldCharType="end"/>
      </w:r>
      <w:r w:rsidRPr="00145C6F">
        <w:rPr>
          <w:lang w:val="en-US"/>
        </w:rPr>
        <w:t xml:space="preserve">. These features indicate strong potential for developing NPs with the ability to reach the target neural tissue after oral or percutaneous administration. NPs can be used not only as vehicles to deliver drugs but also as therapeutic agents capable of mimicking enzyme modulatory functions of antibodies </w:t>
      </w:r>
      <w:r w:rsidRPr="00145C6F">
        <w:rPr>
          <w:vertAlign w:val="superscript"/>
          <w:lang w:val="en-US"/>
        </w:rPr>
        <w:fldChar w:fldCharType="begin" w:fldLock="1"/>
      </w:r>
      <w:r w:rsidRPr="00145C6F">
        <w:rPr>
          <w:lang w:val="en-US"/>
        </w:rPr>
        <w:instrText>ADDIN CSL_CITATION {"citationItems":[{"id":"ITEM-1","itemData":{"DOI":"10.1021/acsnano.5b03247","ISSN":"1936086X","PMID":"26325486","abstract":"Enzyme inhibitors are ubiquitous in all living systems, and their biological inhibitory activity is strongly dependent on their molecular shape. Here, we show that small zinc oxide nanoparticles (ZnO NPs)-pyramids, plates, and spheres-possess the ability to inhibit activity of a typical enzyme β-galactosidase (GAL) in a biomimetic fashion. Enzyme inhibition by ZnO NPs is reversible and follows classical Michaelis-Menten kinetics with parameters strongly dependent on their geometry. Diverse spectroscopic, biochemical, and computational experimental data indicate that association of GAL with specific ZnO NP geometries interferes with conformational reorganization of the enzyme necessary for its catalytic activity. The strongest inhibition was observed for ZnO nanopyramids and compares favorably to that of the best natural GAL inhibitors while being resistant to proteases. Besides the fundamental significance of this biomimetic function of anisotropic NPs, their capacity to serve as degradation-resistant enzyme inhibitors is technologically attractive and is substantiated by strong shape-specific antibacterial activity against methicillin-resistant Staphylococcus aureus (MRSA), endemic for most hospitals in the world.","author":[{"dropping-particle":"","family":"Cha","given":"Sang Ho","non-dropping-particle":"","parse-names":false,"suffix":""},{"dropping-particle":"","family":"Hong","given":"Jin","non-dropping-particle":"","parse-names":false,"suffix":""},{"dropping-particle":"","family":"McGuffie","given":"Matt","non-dropping-particle":"","parse-names":false,"suffix":""},{"dropping-particle":"","family":"Yeom","given":"Bongjun","non-dropping-particle":"","parse-names":false,"suffix":""},{"dropping-particle":"","family":"Vanepps","given":"J. Scott","non-dropping-particle":"","parse-names":false,"suffix":""},{"dropping-particle":"","family":"Kotov","given":"Nicholas A.","non-dropping-particle":"","parse-names":false,"suffix":""}],"container-title":"ACS Nano","id":"ITEM-1","issue":"9","issued":{"date-parts":[["2015","9","22"]]},"page":"9097-9105","title":"Shape-Dependent Biomimetic Inhibition of Enzyme by Nanoparticles and Their Antibacterial Activity","type":"article-journal","volume":"9"},"uris":["http://www.mendeley.com/documents/?uuid=84bba52b-259c-34e6-90e3-0a59276147e7"]},{"id":"ITEM-2","itemData":{"DOI":"10.1073/pnas.082644099","ISSN":"00278424","PMID":"11929986","abstract":"Efficient binding of biomacromolecular surfaces by synthetic systems requires the effective presentation of complementary elements over large surface areas. We demonstrate here the use of mixed monolayer protected gold clusters (MMPCs) as scaffolds for the binding and inhibition of chymotrypsin. In these studies anionically functionalized amphiphilic MMPCs were shown to inhibit chymotrypsin through a two-stage mechanism featuring fast reversible inhibition followed by a slower irreversible process. This interaction is very efficient, with a Kiapp = 10.4 ± 1.3 nM. The MMPC-protein complex was characterized by CD, demonstrating an almost complete denaturation of the enzyme over time. Dynamic light scattering studies confirm that inhibition proceeds without substantial MMPC aggregation. The electrostatic nature of the engineered interactions provides a level of selectivity: little or no inhibition of function was observed with elastase, β-galactosidase, or cellular retinoic acid binding protein.","author":[{"dropping-particle":"","family":"Fischer","given":"Nicholas O.","non-dropping-particle":"","parse-names":false,"suffix":""},{"dropping-particle":"","family":"McIntosh","given":"Catherine M.","non-dropping-particle":"","parse-names":false,"suffix":""},{"dropping-particle":"","family":"Simard","given":"Joseph M.","non-dropping-particle":"","parse-names":false,"suffix":""},{"dropping-particle":"","family":"Rotello","given":"Vincent M.","non-dropping-particle":"","parse-names":false,"suffix":""}],"container-title":"Proceedings of the National Academy of Sciences of the United States of America","id":"ITEM-2","issue":"8","issued":{"date-parts":[["2002","4","16"]]},"page":"5018-5023","title":"Inhibition of chymotrypsin through surface binding using nanoparticle-based receptors","type":"article-journal","volume":"99"},"uris":["http://www.mendeley.com/documents/?uuid=fe8dcfed-ca62-383c-a2b1-c5015ee4cd3a"]}],"mendeley":{"formattedCitation":"(15,16)","plainTextFormattedCitation":"(15,16)","previouslyFormattedCitation":"(&lt;i&gt;15&lt;/i&gt;, &lt;i&gt;16&lt;/i&gt;)"},"properties":{"noteIndex":0},"schema":"https://github.com/citation-style-language/schema/raw/master/csl-citation.json"}</w:instrText>
      </w:r>
      <w:r w:rsidRPr="00145C6F">
        <w:rPr>
          <w:vertAlign w:val="superscript"/>
          <w:lang w:val="en-US"/>
        </w:rPr>
        <w:fldChar w:fldCharType="separate"/>
      </w:r>
      <w:r w:rsidRPr="00145C6F">
        <w:rPr>
          <w:bCs/>
          <w:lang w:val="en-US"/>
        </w:rPr>
        <w:t>(15,16)</w:t>
      </w:r>
      <w:r w:rsidRPr="00145C6F">
        <w:fldChar w:fldCharType="end"/>
      </w:r>
      <w:r w:rsidRPr="00145C6F">
        <w:rPr>
          <w:lang w:val="en-US"/>
        </w:rPr>
        <w:t xml:space="preserve">. One of the most promising classes of therapeutic NPs are molecularly imprinted polymer nanoparticles (nanoMIPs) </w:t>
      </w:r>
      <w:r w:rsidRPr="00145C6F">
        <w:rPr>
          <w:vertAlign w:val="superscript"/>
          <w:lang w:val="en-US"/>
        </w:rPr>
        <w:fldChar w:fldCharType="begin" w:fldLock="1"/>
      </w:r>
      <w:r w:rsidRPr="00145C6F">
        <w:rPr>
          <w:lang w:val="en-US"/>
        </w:rPr>
        <w:instrText>ADDIN CSL_CITATION {"citationItems":[{"id":"ITEM-1","itemData":{"DOI":"10.1038/nchem.496","ISSN":"17554330","PMID":"21124369","author":[{"dropping-particle":"","family":"Sellergren","given":"Börje","non-dropping-particle":"","parse-names":false,"suffix":""}],"container-title":"Nature Chemistry","id":"ITEM-1","issue":"1","issued":{"date-parts":[["2010","1"]]},"page":"7-8","title":"Molecularly imprinted polymers: Shaping enzyme inhibitors","type":"article-journal","volume":"2"},"uris":["http://www.mendeley.com/documents/?uuid=7ed2de09-8ddb-3f5f-973b-781f3826e30d"]}],"mendeley":{"formattedCitation":"(17)","plainTextFormattedCitation":"(17)","previouslyFormattedCitation":"(&lt;i&gt;17&lt;/i&gt;)"},"properties":{"noteIndex":0},"schema":"https://github.com/citation-style-language/schema/raw/master/csl-citation.json"}</w:instrText>
      </w:r>
      <w:r w:rsidRPr="00145C6F">
        <w:rPr>
          <w:vertAlign w:val="superscript"/>
          <w:lang w:val="en-US"/>
        </w:rPr>
        <w:fldChar w:fldCharType="separate"/>
      </w:r>
      <w:r w:rsidRPr="00145C6F">
        <w:rPr>
          <w:bCs/>
          <w:lang w:val="en-US"/>
        </w:rPr>
        <w:t>(17)</w:t>
      </w:r>
      <w:r w:rsidRPr="00145C6F">
        <w:fldChar w:fldCharType="end"/>
      </w:r>
      <w:r w:rsidRPr="00145C6F">
        <w:rPr>
          <w:lang w:val="en-US"/>
        </w:rPr>
        <w:t xml:space="preserve">. NanoMIPs are synthetic receptors, which are produced by self-assembly of complementary functional monomers around a target molecule that acts as a template. The ability of the nanoMIPs to recognize and re-bind the corresponding template is based on the spatial orientation of the functional groups present in the imprinted cavity, as well as its size and shape. It is known that nanoMIPs can function </w:t>
      </w:r>
      <w:r w:rsidRPr="00145C6F">
        <w:rPr>
          <w:i/>
          <w:iCs/>
          <w:lang w:val="en-US"/>
        </w:rPr>
        <w:t xml:space="preserve">in </w:t>
      </w:r>
      <w:r w:rsidRPr="00145C6F">
        <w:rPr>
          <w:i/>
          <w:lang w:val="en-US"/>
        </w:rPr>
        <w:t>vivo</w:t>
      </w:r>
      <w:r w:rsidRPr="00145C6F">
        <w:rPr>
          <w:lang w:val="en-US"/>
        </w:rPr>
        <w:t xml:space="preserve"> without triggering an immune response </w:t>
      </w:r>
      <w:r w:rsidRPr="00145C6F">
        <w:rPr>
          <w:vertAlign w:val="superscript"/>
          <w:lang w:val="en-US"/>
        </w:rPr>
        <w:fldChar w:fldCharType="begin" w:fldLock="1"/>
      </w:r>
      <w:r w:rsidRPr="00145C6F">
        <w:rPr>
          <w:lang w:val="en-US"/>
        </w:rPr>
        <w:instrText>ADDIN CSL_CITATION {"citationItems":[{"id":"ITEM-1","itemData":{"DOI":"10.1021/ja102148f","ISSN":"00027863","PMID":"20420394","abstract":"We report that simple, synthetic organic polymer nanoparticles (NPs) can capture and clear a target peptide toxin in the bloodstream of living mice. The protein-sized polymer nanoparticles, with a binding affinity and selectivity comparable to those of natural antibodies, were prepared by combining a functional monomer optimization strategy with molecular-imprinting nanoparticle synthesis. As a result of binding and removal of melittin by NPs in vivo, the mortality and peripheral toxic symptoms due to melittin were significantly diminished. In vivo imaging of the polymer nanoparticles (or \"plastic antibodies\") established that the NPs accelerate clearance of the peptide from blood and accumulate in the liver. Coupled with their biocompatibility and nontoxic characteristics, plastic antibodies offer the potential for neutralizing a wide range of biomacromolecules in vivo. © 2010 American Chemical Society.","author":[{"dropping-particle":"","family":"Hoshino","given":"Yu","non-dropping-particle":"","parse-names":false,"suffix":""},{"dropping-particle":"","family":"Koide","given":"Hiroyuki","non-dropping-particle":"","parse-names":false,"suffix":""},{"dropping-particle":"","family":"Urakami","given":"Takeo","non-dropping-particle":"","parse-names":false,"suffix":""},{"dropping-particle":"","family":"Kanazawa","given":"Hiroaki","non-dropping-particle":"","parse-names":false,"suffix":""},{"dropping-particle":"","family":"Kodama","given":"Takashi","non-dropping-particle":"","parse-names":false,"suffix":""},{"dropping-particle":"","family":"Oku","given":"Naoto","non-dropping-particle":"","parse-names":false,"suffix":""},{"dropping-particle":"","family":"Shea","given":"Kenneth J.","non-dropping-particle":"","parse-names":false,"suffix":""}],"container-title":"Journal of the American Chemical Society","id":"ITEM-1","issue":"19","issued":{"date-parts":[["2010","5","19"]]},"page":"6644-6645","title":"Recognition, neutralization, and clearance of target peptides in the bloodstream of living mice by molecularly imprinted polymer nanoparticles: A plastic antibody","type":"article-journal","volume":"132"},"uris":["http://www.mendeley.com/documents/?uuid=e45b3fdc-e5e6-317f-af61-deeb07c04a4c"]}],"mendeley":{"formattedCitation":"(18)","plainTextFormattedCitation":"(18)","previouslyFormattedCitation":"(&lt;i&gt;18&lt;/i&gt;)"},"properties":{"noteIndex":0},"schema":"https://github.com/citation-style-language/schema/raw/master/csl-citation.json"}</w:instrText>
      </w:r>
      <w:r w:rsidRPr="00145C6F">
        <w:rPr>
          <w:vertAlign w:val="superscript"/>
          <w:lang w:val="en-US"/>
        </w:rPr>
        <w:fldChar w:fldCharType="separate"/>
      </w:r>
      <w:r w:rsidRPr="00145C6F">
        <w:rPr>
          <w:lang w:val="en-US"/>
        </w:rPr>
        <w:t>(18)</w:t>
      </w:r>
      <w:r w:rsidRPr="00145C6F">
        <w:fldChar w:fldCharType="end"/>
      </w:r>
      <w:r w:rsidRPr="00145C6F">
        <w:rPr>
          <w:lang w:val="en-US"/>
        </w:rPr>
        <w:t xml:space="preserve">, and specific modulation of enzymes such as trypsin, thrombin and catalase by nanoMIPs has recently been documented </w:t>
      </w:r>
      <w:r w:rsidRPr="00145C6F">
        <w:rPr>
          <w:vertAlign w:val="superscript"/>
          <w:lang w:val="en-US"/>
        </w:rPr>
        <w:fldChar w:fldCharType="begin" w:fldLock="1"/>
      </w:r>
      <w:r w:rsidRPr="00145C6F">
        <w:rPr>
          <w:lang w:val="en-US"/>
        </w:rPr>
        <w:instrText>ADDIN CSL_CITATION {"citationItems":[{"id":"ITEM-1","itemData":{"DOI":"10.1002/adhm.201300634","ISSN":"21922659","PMID":"24652761","author":[{"dropping-particle":"","family":"Guerreiro","given":"António","non-dropping-particle":"","parse-names":false,"suffix":""},{"dropping-particle":"","family":"Poma","given":"Alessandro","non-dropping-particle":"","parse-names":false,"suffix":""},{"dropping-particle":"","family":"Karim","given":"Kal","non-dropping-particle":"","parse-names":false,"suffix":""},{"dropping-particle":"","family":"Moczko","given":"Ewa","non-dropping-particle":"","parse-names":false,"suffix":""},{"dropping-particle":"","family":"Takarada","given":"Jessica","non-dropping-particle":"","parse-names":false,"suffix":""},{"dropping-particle":"","family":"Vargas-Sansalvador","given":"Isabel Perez","non-dropping-particle":"de","parse-names":false,"suffix":""},{"dropping-particle":"","family":"Turner","given":"Nicholas","non-dropping-particle":"","parse-names":false,"suffix":""},{"dropping-particle":"","family":"Piletska","given":"Elena","non-dropping-particle":"","parse-names":false,"suffix":""},{"dropping-particle":"","family":"Magalhães","given":"Cristiana Schmidt","non-dropping-particle":"de","parse-names":false,"suffix":""},{"dropping-particle":"","family":"Glazova","given":"Natalia","non-dropping-particle":"","parse-names":false,"suffix":""},{"dropping-particle":"","family":"Serkova","given":"Anastasia","non-dropping-particle":"","parse-names":false,"suffix":""},{"dropping-particle":"","family":"Omelianova","given":"Aleksandra","non-dropping-particle":"","parse-names":false,"suffix":""},{"dropping-particle":"","family":"Piletsky","given":"Sergey","non-dropping-particle":"","parse-names":false,"suffix":""}],"container-title":"Advanced Healthcare Materials","id":"ITEM-1","issue":"9","issued":{"date-parts":[["2014","9"]]},"page":"1426-1429","title":"Influence of surface-imprinted nanoparticles on trypsin activity","type":"article-journal","volume":"3"},"uris":["http://www.mendeley.com/documents/?uuid=4ab72f31-47ae-3639-9e08-096df8e53337"]},{"id":"ITEM-2","itemData":{"DOI":"10.1021/ja901600e","ISSN":"0002-7863","author":[{"dropping-particle":"","family":"Cutivet","given":"Arnaud","non-dropping-particle":"","parse-names":false,"suffix":""},{"dropping-particle":"","family":"Schembri","given":"Carol","non-dropping-particle":"","parse-names":false,"suffix":""},{"dropping-particle":"","family":"Kovensky","given":"Jose","non-dropping-particle":"","parse-names":false,"suffix":""},{"dropping-particle":"","family":"Haupt","given":"Karsten","non-dropping-particle":"","parse-names":false,"suffix":""}],"container-title":"Journal of the American Chemical Society","id":"ITEM-2","issue":"41","issued":{"date-parts":[["2009","10","21"]]},"page":"14699-14702","title":"Molecularly imprinted microgels as enzyme inhibitors","type":"article-journal","volume":"131"},"uris":["http://www.mendeley.com/documents/?uuid=13e12667-1249-3ca3-9588-e7fdd9c66ce9"]},{"id":"ITEM-3","itemData":{"DOI":"10.1002/ppsc.201600260","ISSN":"15214117","author":[{"dropping-particle":"","family":"Chen","given":"Jinxing","non-dropping-particle":"","parse-names":false,"suffix":""},{"dropping-particle":"","family":"Zeng","given":"Kun","non-dropping-particle":"","parse-names":false,"suffix":""},{"dropping-particle":"","family":"Lei","given":"Shan","non-dropping-particle":"","parse-names":false,"suffix":""},{"dropping-particle":"","family":"Wang","given":"Mozhen","non-dropping-particle":"","parse-names":false,"suffix":""},{"dropping-particle":"","family":"Asif","given":"Anila","non-dropping-particle":"","parse-names":false,"suffix":""},{"dropping-particle":"","family":"Ge","given":"Xuewu","non-dropping-particle":"","parse-names":false,"suffix":""}],"container-title":"Particle and Particle Systems Characterization","id":"ITEM-3","issue":"2","issued":{"date-parts":[["2017","2"]]},"page":"1600260","title":"The Molecular Imprinted Nanotrapper for Catalase: A Chemical-Free Inhibition Way to Trigger Tumor Cells Apoptosis","type":"article-journal","volume":"34"},"uris":["http://www.mendeley.com/documents/?uuid=9f65490b-f966-3e14-abab-554c5adf56b8"]},{"id":"ITEM-4","itemData":{"DOI":"10.1021/la204651t","ISSN":"07437463","PMID":"22300379","abstract":"We prepared thrombin-binding aptamer-conjugated gold nanoparticles (TBA-Au NPs) through a molecularly imprinted (MP) approach, which provide highly efficient inhibition activity toward the polymerization of fibrinogen. Au NPs (diameter, 13 nm), 15-mer thrombin-binding aptamer (TBA 15) with different thymidine linkers, and 29-mer thrombin-binding aptamer (TBA 29) with different thymidine linkers (Tn) in the presence of thrombin (Thr) as a template were used to prepare MP-Thr-TBA 15/TBA 29-Tn-Au NPs. Thrombin molecules were then removed from Au NPs surfaces by treating with 100 mM Tris-NaOH (pH ca. 13.0) to form MP-TBA 15/TBA 29-Tn-Au NPs. The length of the thymidine linkers and TBA density on Au NPs surfaces have strong impact on the orientation, flexibility, and stability of MP-TBA 15/TBA 29-Tn-Au NPs, leading to their stronger binding strength with thrombin. MP-TBA 15/TBA 29-T 15-Au NPs (ca. 42 TBA 15 and 42 TBA 29 molecules per Au NP; 15-mer thymidine on aptamer terminal) provided the highest binding affinity toward thrombin with a dissociation constant of 5.2 - 10 -11 M. As a result, they had 8 times higher anticoagulant (inhibitory) potency relative to TBA 15/TBA 29-T 15-Au NPs (prepared in the absence of thrombin). We further conducted thrombin clotting time (TCT) measurements in plasma samples and found that MP-TBA 15/TBA 29-T 15-Au NPs had greater anticoagulation activity relative to four commercial drugs (heparin, argatroban, hirudin, and warfarin). In addition, we demonstrated that thrombin induced the formation of aggregates from MP-TBA 15-T 15-Au NPs and MP-TBA 29-T 15-Au NPs, thereby allowing the colorimetric detection of thrombin at the nanomolar level in serum samples. Our result demonstrates that our simple molecularly imprinted approach can be applied for preparing various functional nanomaterials to control enzyme activity and targeting important proteins. © 2012 American Chemical Society.","author":[{"dropping-particle":"","family":"Liao","given":"Yu Ju","non-dropping-particle":"","parse-names":false,"suffix":""},{"dropping-particle":"","family":"Shiang","given":"Yen Chun","non-dropping-particle":"","parse-names":false,"suffix":""},{"dropping-particle":"","family":"Huang","given":"Chih Ching","non-dropping-particle":"","parse-names":false,"suffix":""},{"dropping-particle":"","family":"Chang","given":"Huan Tsung","non-dropping-particle":"","parse-names":false,"suffix":""}],"container-title":"Langmuir","id":"ITEM-4","issue":"24","issued":{"date-parts":[["2012","6","19"]]},"page":"8944-8951","title":"Molecularly imprinted aptamers of gold nanoparticles for the enzymatic inhibition and detection of thrombin","type":"article-journal","volume":"28"},"uris":["http://www.mendeley.com/documents/?uuid=3d12bbf3-5a9a-31dc-819a-4e1ec89e1573"]},{"id":"ITEM-5","itemData":{"DOI":"10.1021/mz400062v","ISSN":"21611653","abstract":"A facile, general, and highly efficient approach to prepare uniform core-shell molecularly imprinted polymer (MIP) particles with enzyme inhibition potency is described for the first time, which involves the combined use of molecular imprinting and controlled/\"living\" radical polymerization (CRP) techniques as well as surface-anchoring strategy. The thickness of the enzyme-imprinted surface layers of the core-shell MIP microspheres had a significant influence on their binding properties, and only those with their thickness comparable with the diameters of the targeted enzymes could afford enzyme-MIPs with optimal specific bindings. The as-prepared enzyme-MIPs were found to have homogeneous binding sites and high template binding capacities, affinity, and selectivity, and they proved to show much higher enzyme inhibition potency than the small inhibitor by 3 orders of magnitude (i.e., the enzyme inhibition constant of every binding site of the MIP microspheres was about one-thousandth of that of the small inhibitor), mainly due to the formation of strong long-range secondary interactions between enzymes and imprinted pockets. In addition, the general applicability of our strategy was confirmed. © 2013 American Chemical Society.","author":[{"dropping-particle":"","family":"Zhang","given":"Huiqi","non-dropping-particle":"","parse-names":false,"suffix":""},{"dropping-particle":"","family":"Jiang","given":"Jingshuai","non-dropping-particle":"","parse-names":false,"suffix":""},{"dropping-particle":"","family":"Zhang","given":"Hongtao","non-dropping-particle":"","parse-names":false,"suffix":""},{"dropping-particle":"","family":"Zhang","given":"Ying","non-dropping-particle":"","parse-names":false,"suffix":""},{"dropping-particle":"","family":"Sun","given":"Pingchuan","non-dropping-particle":"","parse-names":false,"suffix":""}],"container-title":"ACS Macro Letters","id":"ITEM-5","issue":"6","issued":{"date-parts":[["2013","6","18"]]},"page":"566-570","title":"Efficient synthesis of molecularly imprinted polymers with enzyme inhibition potency by the controlled surface imprinting approach","type":"article-journal","volume":"2"},"uris":["http://www.mendeley.com/documents/?uuid=a59b3b14-e3c4-3f3e-b197-db90398dd5b4"]}],"mendeley":{"formattedCitation":"(19–23)","plainTextFormattedCitation":"(19–23)","previouslyFormattedCitation":"(&lt;i&gt;19&lt;/i&gt;–&lt;i&gt;23&lt;/i&gt;)"},"properties":{"noteIndex":0},"schema":"https://github.com/citation-style-language/schema/raw/master/csl-citation.json"}</w:instrText>
      </w:r>
      <w:r w:rsidRPr="00145C6F">
        <w:rPr>
          <w:vertAlign w:val="superscript"/>
          <w:lang w:val="en-US"/>
        </w:rPr>
        <w:fldChar w:fldCharType="separate"/>
      </w:r>
      <w:r w:rsidRPr="00145C6F">
        <w:rPr>
          <w:bCs/>
          <w:lang w:val="en-US"/>
        </w:rPr>
        <w:t>(19–23)</w:t>
      </w:r>
      <w:r w:rsidRPr="00145C6F">
        <w:fldChar w:fldCharType="end"/>
      </w:r>
      <w:r w:rsidRPr="00145C6F">
        <w:rPr>
          <w:lang w:val="en-US"/>
        </w:rPr>
        <w:t xml:space="preserve">. Given their ability to interact with protein templates in a targeted, selective manner, and that they exhibit low nM dissociation constants </w:t>
      </w:r>
      <w:r w:rsidRPr="00145C6F">
        <w:rPr>
          <w:lang w:val="en-US"/>
        </w:rPr>
        <w:fldChar w:fldCharType="begin" w:fldLock="1"/>
      </w:r>
      <w:r w:rsidRPr="00145C6F">
        <w:rPr>
          <w:lang w:val="en-US"/>
        </w:rPr>
        <w:instrText>ADDIN CSL_CITATION {"citationItems":[{"id":"ITEM-1","itemData":{"DOI":"10.1038/srep37638","ISBN":"2045-2322","ISSN":"20452322","PMID":"27890168","abstract":"A comparison of the performance of molecularly imprinted polymer nanoparticles for small molecule targets and antibodies in the ELISA format","author":[{"dropping-particle":"","family":"Smolinska-Kempisty","given":"Katarzyna","non-dropping-particle":"","parse-names":false,"suffix":""},{"dropping-particle":"","family":"Guerreiro","given":"Antonio","non-dropping-particle":"","parse-names":false,"suffix":""},{"dropping-particle":"","family":"Canfarotta","given":"Francesco","non-dropping-particle":"","parse-names":false,"suffix":""},{"dropping-particle":"","family":"Cáceres","given":"César","non-dropping-particle":"","parse-names":false,"suffix":""},{"dropping-particle":"","family":"Whitcombe","given":"Michael J.","non-dropping-particle":"","parse-names":false,"suffix":""},{"dropping-particle":"","family":"Piletsky","given":"Sergey","non-dropping-particle":"","parse-names":false,"suffix":""}],"container-title":"Scientific Reports","id":"ITEM-1","issued":{"date-parts":[["2016"]]},"title":"A comparison of the performance of molecularly imprinted polymer nanoparticles for small molecule targets and antibodies in the ELISA format","type":"article-journal","volume":"6"},"uris":["http://www.mendeley.com/documents/?uuid=78645913-be39-4f99-84bb-af4d68184006"]},{"id":"ITEM-2","itemData":{"DOI":"10.1021/acs.analchem.8b04065","ISSN":"15206882","PMID":"30518208","abstract":"Enzyme-linked immunosorbent assay (ELISA) is a widely used standard method for sensitive detection of analytes of environmental, clinical, or biotechnological interest. However, ELISA has clear drawbacks related to the use of relatively unstable antibodies and enzyme conjugates and the need for several steps such as washing of nonbound conjugates and addition of dye reagents. Herein, we introduce a new completely abiotic assay where antibodies and enzymes are replaced with fluorescent molecularly imprinted polymer nanoparticles (nanoMIPs) and target-conjugated magnetic nanoparticles, which acted as both reporter probes and binding agents. The components of the molecularly imprinted polymer nanoparticle assay (MINA) are assembled in microtiter plates fitted with magnetic inserts. We have compared the performance of a new magnetic assay with molecularly imprinted polymer (MIP)-based ELISA for the detection of methyl parathion (MP). Both assays have shown high sensitivity toward allowing detection of MP at picomolar concentrations without any cross-reactivity against chlorpyriphos and fenthion. The fully abiotic assays were also proven to detect analyte in real samples such as tap water and milk. Unlike ELISA-based systems, the novel assay required no washing steps or addition of enzyme substrates, making it more user-friendly and suitable for high throughput screening.","author":[{"dropping-particle":"","family":"Esen","given":"Cem","non-dropping-particle":"","parse-names":false,"suffix":""},{"dropping-particle":"","family":"Czulak","given":"Joanna","non-dropping-particle":"","parse-names":false,"suffix":""},{"dropping-particle":"","family":"Cowen","given":"Todd","non-dropping-particle":"","parse-names":false,"suffix":""},{"dropping-particle":"","family":"Piletska","given":"Elena","non-dropping-particle":"","parse-names":false,"suffix":""},{"dropping-particle":"","family":"Piletsky","given":"Sergey A.","non-dropping-particle":"","parse-names":false,"suffix":""}],"container-title":"Analytical Chemistry","id":"ITEM-2","issue":"1","issued":{"date-parts":[["2019"]]},"page":"958-964","title":"Highly Efficient Abiotic Assay Formats for Methyl Parathion: Molecularly Imprinted Polymer Nanoparticle Assay as an Alternative to Enzyme-Linked Immunosorbent Assay","type":"article-journal","volume":"91"},"uris":["http://www.mendeley.com/documents/?uuid=00e2467c-a1c1-4aff-b697-aa697553e280"]}],"mendeley":{"formattedCitation":"(24,25)","plainTextFormattedCitation":"(24,25)","previouslyFormattedCitation":"(&lt;i&gt;24&lt;/i&gt;, &lt;i&gt;25&lt;/i&gt;)"},"properties":{"noteIndex":0},"schema":"https://github.com/citation-style-language/schema/raw/master/csl-citation.json"}</w:instrText>
      </w:r>
      <w:r w:rsidRPr="00145C6F">
        <w:rPr>
          <w:lang w:val="en-US"/>
        </w:rPr>
        <w:fldChar w:fldCharType="separate"/>
      </w:r>
      <w:r w:rsidRPr="00145C6F">
        <w:rPr>
          <w:lang w:val="en-US"/>
        </w:rPr>
        <w:t>(24,25)</w:t>
      </w:r>
      <w:r w:rsidRPr="00145C6F">
        <w:fldChar w:fldCharType="end"/>
      </w:r>
      <w:r w:rsidRPr="00145C6F">
        <w:rPr>
          <w:lang w:val="en-US"/>
        </w:rPr>
        <w:t>, these materials offer significant potential as active modulators</w:t>
      </w:r>
      <w:r w:rsidR="00223C08" w:rsidRPr="00145C6F">
        <w:rPr>
          <w:lang w:val="en-US"/>
        </w:rPr>
        <w:t xml:space="preserve">, as both inhibitors or as activators. </w:t>
      </w:r>
    </w:p>
    <w:p w14:paraId="5D4E6DA7" w14:textId="62C9CCE6" w:rsidR="00FF59DB" w:rsidRPr="00145C6F" w:rsidRDefault="00FF59DB" w:rsidP="00FF59DB">
      <w:pPr>
        <w:pStyle w:val="RSCB02ArticleText"/>
        <w:spacing w:before="160"/>
        <w:rPr>
          <w:lang w:val="en-US"/>
        </w:rPr>
      </w:pPr>
      <w:r w:rsidRPr="00145C6F">
        <w:rPr>
          <w:lang w:val="en-US"/>
        </w:rPr>
        <w:t xml:space="preserve">In this study, we report the development of </w:t>
      </w:r>
      <w:bookmarkStart w:id="1" w:name="_Hlk519507907"/>
      <w:bookmarkStart w:id="2" w:name="_Hlk519507648"/>
      <w:r w:rsidRPr="00145C6F">
        <w:rPr>
          <w:lang w:val="en-US"/>
        </w:rPr>
        <w:t xml:space="preserve">nanoMIPs that demonstrate site-specific binding to different regions of an </w:t>
      </w:r>
      <w:r w:rsidR="000616A9" w:rsidRPr="00145C6F">
        <w:rPr>
          <w:noProof/>
          <w:w w:val="100"/>
          <w:lang w:eastAsia="en-GB"/>
        </w:rPr>
        <w:lastRenderedPageBreak/>
        <mc:AlternateContent>
          <mc:Choice Requires="wpg">
            <w:drawing>
              <wp:anchor distT="0" distB="0" distL="114300" distR="114300" simplePos="0" relativeHeight="251664384" behindDoc="0" locked="0" layoutInCell="1" allowOverlap="1" wp14:anchorId="05513FC1" wp14:editId="72C67A6E">
                <wp:simplePos x="0" y="0"/>
                <wp:positionH relativeFrom="margin">
                  <wp:align>left</wp:align>
                </wp:positionH>
                <wp:positionV relativeFrom="paragraph">
                  <wp:posOffset>0</wp:posOffset>
                </wp:positionV>
                <wp:extent cx="6559550" cy="3339465"/>
                <wp:effectExtent l="0" t="0" r="0" b="0"/>
                <wp:wrapTopAndBottom/>
                <wp:docPr id="14" name="Group 14"/>
                <wp:cNvGraphicFramePr/>
                <a:graphic xmlns:a="http://schemas.openxmlformats.org/drawingml/2006/main">
                  <a:graphicData uri="http://schemas.microsoft.com/office/word/2010/wordprocessingGroup">
                    <wpg:wgp>
                      <wpg:cNvGrpSpPr/>
                      <wpg:grpSpPr>
                        <a:xfrm>
                          <a:off x="0" y="0"/>
                          <a:ext cx="6559550" cy="3339465"/>
                          <a:chOff x="-445315" y="0"/>
                          <a:chExt cx="6560285" cy="3340142"/>
                        </a:xfrm>
                      </wpg:grpSpPr>
                      <pic:pic xmlns:pic="http://schemas.openxmlformats.org/drawingml/2006/picture">
                        <pic:nvPicPr>
                          <pic:cNvPr id="13" name="Picture 13"/>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8810" cy="3133725"/>
                          </a:xfrm>
                          <a:prstGeom prst="rect">
                            <a:avLst/>
                          </a:prstGeom>
                          <a:noFill/>
                        </pic:spPr>
                      </pic:pic>
                      <wps:wsp>
                        <wps:cNvPr id="217" name="Text Box 2"/>
                        <wps:cNvSpPr txBox="1">
                          <a:spLocks noChangeArrowheads="1"/>
                        </wps:cNvSpPr>
                        <wps:spPr bwMode="auto">
                          <a:xfrm>
                            <a:off x="-445315" y="2910121"/>
                            <a:ext cx="6560285" cy="430021"/>
                          </a:xfrm>
                          <a:prstGeom prst="rect">
                            <a:avLst/>
                          </a:prstGeom>
                          <a:solidFill>
                            <a:srgbClr val="FFFFFF"/>
                          </a:solidFill>
                          <a:ln w="9525">
                            <a:noFill/>
                            <a:miter lim="800000"/>
                            <a:headEnd/>
                            <a:tailEnd/>
                          </a:ln>
                        </wps:spPr>
                        <wps:txbx>
                          <w:txbxContent>
                            <w:p w14:paraId="10BFED12" w14:textId="3955E3C5" w:rsidR="00095A41" w:rsidRPr="00E56A8E" w:rsidRDefault="00095A41" w:rsidP="00E56A8E">
                              <w:pPr>
                                <w:pStyle w:val="TAMainText"/>
                                <w:spacing w:line="240" w:lineRule="auto"/>
                                <w:ind w:firstLine="0"/>
                                <w:rPr>
                                  <w:rFonts w:ascii="Calibri" w:eastAsia="MS Mincho" w:hAnsi="Calibri" w:cs="Calibri"/>
                                  <w:color w:val="000000"/>
                                  <w:sz w:val="18"/>
                                  <w:szCs w:val="18"/>
                                  <w:lang w:eastAsia="ja-JP"/>
                                </w:rPr>
                              </w:pPr>
                              <w:r w:rsidRPr="00E56A8E">
                                <w:rPr>
                                  <w:rFonts w:ascii="Calibri" w:eastAsia="MS Mincho" w:hAnsi="Calibri" w:cs="Calibri"/>
                                  <w:b/>
                                  <w:color w:val="000000"/>
                                  <w:sz w:val="18"/>
                                  <w:szCs w:val="18"/>
                                  <w:lang w:eastAsia="ja-JP"/>
                                </w:rPr>
                                <w:t xml:space="preserve">Figure 1: </w:t>
                              </w:r>
                              <w:r>
                                <w:rPr>
                                  <w:rFonts w:ascii="Calibri" w:eastAsia="MS Mincho" w:hAnsi="Calibri" w:cs="Calibri"/>
                                  <w:b/>
                                  <w:color w:val="000000"/>
                                  <w:sz w:val="18"/>
                                  <w:szCs w:val="18"/>
                                  <w:lang w:eastAsia="ja-JP"/>
                                </w:rPr>
                                <w:t xml:space="preserve"> </w:t>
                              </w:r>
                              <w:r w:rsidRPr="00E56A8E">
                                <w:rPr>
                                  <w:rFonts w:ascii="Calibri" w:eastAsia="MS Mincho" w:hAnsi="Calibri" w:cs="Calibri"/>
                                  <w:color w:val="000000"/>
                                  <w:sz w:val="18"/>
                                  <w:szCs w:val="18"/>
                                  <w:lang w:eastAsia="ja-JP"/>
                                </w:rPr>
                                <w:t>Schematic highlighting the principle of</w:t>
                              </w:r>
                              <w:r>
                                <w:rPr>
                                  <w:rFonts w:ascii="Calibri" w:eastAsia="MS Mincho" w:hAnsi="Calibri" w:cs="Calibri"/>
                                  <w:b/>
                                  <w:color w:val="000000"/>
                                  <w:sz w:val="18"/>
                                  <w:szCs w:val="18"/>
                                  <w:lang w:eastAsia="ja-JP"/>
                                </w:rPr>
                                <w:t xml:space="preserve"> i</w:t>
                              </w:r>
                              <w:r w:rsidRPr="00E56A8E">
                                <w:rPr>
                                  <w:rFonts w:ascii="Calibri" w:eastAsia="MS Mincho" w:hAnsi="Calibri" w:cs="Calibri"/>
                                  <w:color w:val="000000"/>
                                  <w:sz w:val="18"/>
                                  <w:szCs w:val="18"/>
                                  <w:lang w:eastAsia="ja-JP"/>
                                </w:rPr>
                                <w:t>dentification of peptide sequences exposed on protein surfaces using molecular imprinting and mass spectrometry.</w:t>
                              </w:r>
                            </w:p>
                            <w:p w14:paraId="2DF67D85" w14:textId="77777777" w:rsidR="00095A41" w:rsidRPr="00CE4DC1" w:rsidRDefault="00095A41" w:rsidP="00E56A8E"/>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513FC1" id="Group 14" o:spid="_x0000_s1027" style="position:absolute;left:0;text-align:left;margin-left:0;margin-top:0;width:516.5pt;height:262.95pt;z-index:251664384;mso-position-horizontal:left;mso-position-horizontal-relative:margin;mso-width-relative:margin;mso-height-relative:margin" coordorigin="-4453" coordsize="65602,33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width:57188;height:3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">
                  <v:imagedata r:id="rId15" o:title=""/>
                </v:shape>
                <v:shape id="_x0000_s1029" type="#_x0000_t202" style="position:absolute;left:-4453;top:29101;width:65602;height:4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10BFED12" w14:textId="3955E3C5" w:rsidR="00095A41" w:rsidRPr="00E56A8E" w:rsidRDefault="00095A41" w:rsidP="00E56A8E">
                        <w:pPr>
                          <w:pStyle w:val="TAMainText"/>
                          <w:spacing w:line="240" w:lineRule="auto"/>
                          <w:ind w:firstLine="0"/>
                          <w:rPr>
                            <w:rFonts w:ascii="Calibri" w:eastAsia="MS Mincho" w:hAnsi="Calibri" w:cs="Calibri"/>
                            <w:color w:val="000000"/>
                            <w:sz w:val="18"/>
                            <w:szCs w:val="18"/>
                            <w:lang w:eastAsia="ja-JP"/>
                          </w:rPr>
                        </w:pPr>
                        <w:r w:rsidRPr="00E56A8E">
                          <w:rPr>
                            <w:rFonts w:ascii="Calibri" w:eastAsia="MS Mincho" w:hAnsi="Calibri" w:cs="Calibri"/>
                            <w:b/>
                            <w:color w:val="000000"/>
                            <w:sz w:val="18"/>
                            <w:szCs w:val="18"/>
                            <w:lang w:eastAsia="ja-JP"/>
                          </w:rPr>
                          <w:t xml:space="preserve">Figure 1: </w:t>
                        </w:r>
                        <w:r>
                          <w:rPr>
                            <w:rFonts w:ascii="Calibri" w:eastAsia="MS Mincho" w:hAnsi="Calibri" w:cs="Calibri"/>
                            <w:b/>
                            <w:color w:val="000000"/>
                            <w:sz w:val="18"/>
                            <w:szCs w:val="18"/>
                            <w:lang w:eastAsia="ja-JP"/>
                          </w:rPr>
                          <w:t xml:space="preserve"> </w:t>
                        </w:r>
                        <w:r w:rsidRPr="00E56A8E">
                          <w:rPr>
                            <w:rFonts w:ascii="Calibri" w:eastAsia="MS Mincho" w:hAnsi="Calibri" w:cs="Calibri"/>
                            <w:color w:val="000000"/>
                            <w:sz w:val="18"/>
                            <w:szCs w:val="18"/>
                            <w:lang w:eastAsia="ja-JP"/>
                          </w:rPr>
                          <w:t>Schematic highlighting the principle of</w:t>
                        </w:r>
                        <w:r>
                          <w:rPr>
                            <w:rFonts w:ascii="Calibri" w:eastAsia="MS Mincho" w:hAnsi="Calibri" w:cs="Calibri"/>
                            <w:b/>
                            <w:color w:val="000000"/>
                            <w:sz w:val="18"/>
                            <w:szCs w:val="18"/>
                            <w:lang w:eastAsia="ja-JP"/>
                          </w:rPr>
                          <w:t xml:space="preserve"> i</w:t>
                        </w:r>
                        <w:r w:rsidRPr="00E56A8E">
                          <w:rPr>
                            <w:rFonts w:ascii="Calibri" w:eastAsia="MS Mincho" w:hAnsi="Calibri" w:cs="Calibri"/>
                            <w:color w:val="000000"/>
                            <w:sz w:val="18"/>
                            <w:szCs w:val="18"/>
                            <w:lang w:eastAsia="ja-JP"/>
                          </w:rPr>
                          <w:t>dentification of peptide sequences exposed on protein surfaces using molecular imprinting and mass spectrometry.</w:t>
                        </w:r>
                      </w:p>
                      <w:p w14:paraId="2DF67D85" w14:textId="77777777" w:rsidR="00095A41" w:rsidRPr="00CE4DC1" w:rsidRDefault="00095A41" w:rsidP="00E56A8E"/>
                    </w:txbxContent>
                  </v:textbox>
                </v:shape>
                <w10:wrap type="topAndBottom" anchorx="margin"/>
              </v:group>
            </w:pict>
          </mc:Fallback>
        </mc:AlternateContent>
      </w:r>
      <w:r w:rsidRPr="00145C6F">
        <w:rPr>
          <w:lang w:val="en-US"/>
        </w:rPr>
        <w:t xml:space="preserve">enzyme’s surface and provide modulation on its enzymatic activity, via a novel epitope target selection process. The </w:t>
      </w:r>
      <w:r w:rsidRPr="00145C6F">
        <w:rPr>
          <w:i/>
          <w:lang w:val="en-US"/>
        </w:rPr>
        <w:t xml:space="preserve">Electrophorus electricus </w:t>
      </w:r>
      <w:r w:rsidRPr="00145C6F">
        <w:rPr>
          <w:lang w:val="en-US"/>
        </w:rPr>
        <w:t>AChE (</w:t>
      </w:r>
      <w:r w:rsidRPr="00145C6F">
        <w:rPr>
          <w:i/>
          <w:lang w:val="en-US"/>
        </w:rPr>
        <w:t>Ee</w:t>
      </w:r>
      <w:r w:rsidRPr="00145C6F">
        <w:rPr>
          <w:lang w:val="en-US"/>
        </w:rPr>
        <w:t xml:space="preserve">AChE) enzyme was used as a model to demonstrate this approach, with the intention of establishing nanoMIPs as novel therapeutics for both Alzheimer’s disease and OP intoxication through allosteric inhibition and activation, respectively. The experimental method presented here can potentially be applied to any protein of interest, even in the absence of structural information. </w:t>
      </w:r>
      <w:bookmarkEnd w:id="1"/>
      <w:bookmarkEnd w:id="2"/>
    </w:p>
    <w:p w14:paraId="3B80488F" w14:textId="6338F1FF" w:rsidR="00FF59DB" w:rsidRPr="00145C6F" w:rsidRDefault="00FF59DB" w:rsidP="00FF59DB">
      <w:pPr>
        <w:pStyle w:val="RSCB04AHeadingSection"/>
        <w:rPr>
          <w:w w:val="108"/>
          <w:lang w:val="en-US"/>
        </w:rPr>
      </w:pPr>
      <w:r w:rsidRPr="00145C6F">
        <w:rPr>
          <w:w w:val="108"/>
          <w:lang w:val="en-US"/>
        </w:rPr>
        <w:t xml:space="preserve">Results and Discussion </w:t>
      </w:r>
    </w:p>
    <w:p w14:paraId="436C7183" w14:textId="14C2B795" w:rsidR="00FF59DB" w:rsidRPr="00145C6F" w:rsidRDefault="00FF59DB" w:rsidP="00FF59DB">
      <w:pPr>
        <w:pStyle w:val="RSCB06BHeadingSub-Section"/>
        <w:rPr>
          <w:w w:val="108"/>
          <w:lang w:val="en-US"/>
        </w:rPr>
      </w:pPr>
      <w:r w:rsidRPr="00145C6F">
        <w:rPr>
          <w:w w:val="108"/>
          <w:lang w:val="en-US"/>
        </w:rPr>
        <w:t>Identification of EeAChE epitopes</w:t>
      </w:r>
    </w:p>
    <w:p w14:paraId="1689F7F7" w14:textId="7F0AF79A" w:rsidR="00FF59DB" w:rsidRPr="00145C6F" w:rsidRDefault="00FF59DB" w:rsidP="00FF59DB">
      <w:pPr>
        <w:pStyle w:val="RSCB02ArticleText"/>
        <w:spacing w:before="160"/>
        <w:rPr>
          <w:lang w:val="en-US"/>
        </w:rPr>
      </w:pPr>
      <w:r w:rsidRPr="00145C6F">
        <w:rPr>
          <w:lang w:val="en-US"/>
        </w:rPr>
        <w:t xml:space="preserve">Due to their roles as natural receptors and enzymes, proteins have always been considered among the most important templates for the preparation of MIPs. At the same time, their intrinsic properties, large size and relatively low stability made them challenging targets for molecular imprinting </w:t>
      </w:r>
      <w:r w:rsidRPr="00145C6F">
        <w:rPr>
          <w:lang w:val="en-US"/>
        </w:rPr>
        <w:fldChar w:fldCharType="begin" w:fldLock="1"/>
      </w:r>
      <w:r w:rsidRPr="00145C6F">
        <w:rPr>
          <w:lang w:val="en-US"/>
        </w:rPr>
        <w:instrText>ADDIN CSL_CITATION {"citationItems":[{"id":"ITEM-1","itemData":{"ISSN":"8756-7938","PMID":"17137293","abstract":"Molecular imprinting is a generic technology that allows for the introduction of sites of specific molecular affinity into otherwise homogeneous polymeric matrices. Commonly this technique has been shown to be effective when targeting small molecules of molecular weight &lt;1500, while extending the technique to larger molecules such as proteins has proven difficult. A number of key inherent problems in protein imprinting have been identified, including permanent entrapment, poor mass transfer, denaturation, and heterogeneity in binding pocket affinity, which have been addressed using a variety of approaches. This review focuses on protein imprinting in its various forms, ranging from conventional bulk techniques to novel thin film and monolayer surface imprinting approaches. © 2006 American Chemical Society and American Institute of Chemical Engineers.","author":[{"dropping-particle":"","family":"Turner","given":"N.W.","non-dropping-particle":"","parse-names":false,"suffix":""},{"dropping-particle":"","family":"Jeans","given":"C.W.","non-dropping-particle":"","parse-names":false,"suffix":""},{"dropping-particle":"","family":"Brain","given":"K.R.","non-dropping-particle":"","parse-names":false,"suffix":""},{"dropping-particle":"","family":"Allender","given":"C.J.","non-dropping-particle":"","parse-names":false,"suffix":""},{"dropping-particle":"","family":"Hlady","given":"Vladimir","non-dropping-particle":"","parse-names":false,"suffix":""},{"dropping-particle":"","family":"Britt","given":"D.W.","non-dropping-particle":"","parse-names":false,"suffix":""}],"container-title":"Biotechnology Progress","id":"ITEM-1","issue":"6","issued":{"date-parts":[["2006","12","1"]]},"page":"1474-1489","title":"From 3D to 2D: A Review of the Molecular Imprinting of Proteins","type":"article-journal","volume":"22"},"uris":["http://www.mendeley.com/documents/?uuid=ac6b8f1e-8c67-4534-88e4-bbdfdffc65e5"]}],"mendeley":{"formattedCitation":"(29)","plainTextFormattedCitation":"(29)","previouslyFormattedCitation":"(&lt;i&gt;29&lt;/i&gt;)"},"properties":{"noteIndex":0},"schema":"https://github.com/citation-style-language/schema/raw/master/csl-citation.json"}</w:instrText>
      </w:r>
      <w:r w:rsidRPr="00145C6F">
        <w:rPr>
          <w:lang w:val="en-US"/>
        </w:rPr>
        <w:fldChar w:fldCharType="separate"/>
      </w:r>
      <w:r w:rsidRPr="00145C6F">
        <w:rPr>
          <w:lang w:val="en-US"/>
        </w:rPr>
        <w:t>(29)</w:t>
      </w:r>
      <w:r w:rsidRPr="00145C6F">
        <w:rPr>
          <w:lang w:val="en-US"/>
        </w:rPr>
        <w:fldChar w:fldCharType="end"/>
      </w:r>
      <w:r w:rsidRPr="00145C6F">
        <w:rPr>
          <w:lang w:val="en-US"/>
        </w:rPr>
        <w:t xml:space="preserve">. The aim when designing MIPs is to mimic the specificity of natural antibodies. One of the most advanced approaches for the production of MIPs specific for proteins is the ‘epitope approach’ </w:t>
      </w:r>
      <w:r w:rsidRPr="00145C6F">
        <w:rPr>
          <w:lang w:val="en-US"/>
        </w:rPr>
        <w:fldChar w:fldCharType="begin" w:fldLock="1"/>
      </w:r>
      <w:r w:rsidRPr="00145C6F">
        <w:rPr>
          <w:lang w:val="en-US"/>
        </w:rPr>
        <w:instrText>ADDIN CSL_CITATION {"citationItems":[{"id":"ITEM-1","itemData":{"DOI":"10.1016/S0167-4838(00)00226-0","ISSN":"01674838","PMID":"11341934","abstract":"In this paper, we describe the epitope approach to molecular imprinting. The applicability of molecular imprinting, a method that allows the preparation of biomimetic compounds (artificial receptors and antibodies), is extended by this approach. Our approach makes it possible to obtain imprinted polymers selective to peptides and proteins whereas, to date, molecular imprinting has been used primarily for the preparation of polymers that selectively bind to relatively low molecular weight substances. The epitope approach is based on using (as a template) a short peptide that represents only part of a larger peptide or protein (as an epitope represents an antigen), which in turn can be recognized by the synthesized polymer. It is demonstrated that although other parts of peptides can influence the process of molecular recognition, the polymers imprinted with a short peptide efficiently recognize both the template and larger peptides (for example, oxytocin) that possess the same C-terminal part of the structure. © 2001 Elsevier Science B.V.","author":[{"dropping-particle":"","family":"Rachkov","given":"Alexandre","non-dropping-particle":"","parse-names":false,"suffix":""},{"dropping-particle":"","family":"Minoura","given":"Norihiko","non-dropping-particle":"","parse-names":false,"suffix":""}],"container-title":"Biochimica et Biophysica Acta - Protein Structure and Molecular Enzymology","id":"ITEM-1","issue":"1-2","issued":{"date-parts":[["2001","1"]]},"page":"255-266","title":"Towards molecularly imprinted polymers selective to peptides and proteins. The epitope approach","type":"article-journal","volume":"1544"},"uris":["http://www.mendeley.com/documents/?uuid=ff29ec12-612c-338f-af02-2f9b6fc1fed4"]}],"mendeley":{"formattedCitation":"(30)","plainTextFormattedCitation":"(30)","previouslyFormattedCitation":"(&lt;i&gt;30&lt;/i&gt;)"},"properties":{"noteIndex":0},"schema":"https://github.com/citation-style-language/schema/raw/master/csl-citation.json"}</w:instrText>
      </w:r>
      <w:r w:rsidRPr="00145C6F">
        <w:rPr>
          <w:lang w:val="en-US"/>
        </w:rPr>
        <w:fldChar w:fldCharType="separate"/>
      </w:r>
      <w:r w:rsidRPr="00145C6F">
        <w:rPr>
          <w:lang w:val="en-US"/>
        </w:rPr>
        <w:t>(30)</w:t>
      </w:r>
      <w:r w:rsidRPr="00145C6F">
        <w:rPr>
          <w:lang w:val="en-US"/>
        </w:rPr>
        <w:fldChar w:fldCharType="end"/>
      </w:r>
      <w:r w:rsidRPr="00145C6F">
        <w:rPr>
          <w:lang w:val="en-US"/>
        </w:rPr>
        <w:t xml:space="preserve">. In this method, instead of a whole protein, a peptide sequence is selected and used as a template for the imprinting. It was demonstrated that such peptide-specific MIPs are able to recognize a whole protein. This approach is analogous to protein recognition by antibodies, where an epitope of the immunogenic protein is the site of antibody binding. The binding of antigens to antibodies is well understood, and the nature of that interaction is as relevant to MIPs as it is to the natural molecules. </w:t>
      </w:r>
    </w:p>
    <w:p w14:paraId="3389321A" w14:textId="301537EF" w:rsidR="00FF59DB" w:rsidRPr="00145C6F" w:rsidRDefault="00FF59DB" w:rsidP="00FF59DB">
      <w:pPr>
        <w:pStyle w:val="RSCB02ArticleText"/>
        <w:spacing w:before="160"/>
        <w:rPr>
          <w:lang w:val="en-US"/>
        </w:rPr>
      </w:pPr>
      <w:r w:rsidRPr="00145C6F">
        <w:rPr>
          <w:lang w:val="en-US"/>
        </w:rPr>
        <w:t>The simplest way to decide if a protein fragment will make a good epitope for MIP</w:t>
      </w:r>
      <w:bookmarkStart w:id="3" w:name="_Hlk519511078"/>
      <w:r w:rsidRPr="00145C6F">
        <w:rPr>
          <w:lang w:val="en-US"/>
        </w:rPr>
        <w:t xml:space="preserve"> design is to look at its position</w:t>
      </w:r>
      <w:bookmarkEnd w:id="3"/>
      <w:r w:rsidRPr="00145C6F">
        <w:rPr>
          <w:lang w:val="en-US"/>
        </w:rPr>
        <w:t xml:space="preserve"> within the tertiary structure of the protein in the Protein Databank </w:t>
      </w:r>
      <w:r w:rsidRPr="00145C6F">
        <w:rPr>
          <w:vertAlign w:val="superscript"/>
          <w:lang w:val="en-US"/>
        </w:rPr>
        <w:fldChar w:fldCharType="begin" w:fldLock="1"/>
      </w:r>
      <w:r w:rsidRPr="00145C6F">
        <w:rPr>
          <w:lang w:val="en-US"/>
        </w:rPr>
        <w:instrText>ADDIN CSL_CITATION {"citationItems":[{"id":"ITEM-1","itemData":{"author":[{"dropping-particle":"","family":"Berman","given":"H. M.","non-dropping-particle":"","parse-names":false,"suffix":""},{"dropping-particle":"","family":"Bourne","given":"P. E.","non-dropping-particle":"","parse-names":false,"suffix":""},{"dropping-particle":"","family":"Westbrook","given":"J.","non-dropping-particle":"","parse-names":false,"suffix":""}],"container-title":"Curr. Proteomics","id":"ITEM-1","issued":{"date-parts":[["2004"]]},"page":"49-57","title":"The Protein Data Bank: a case study in management of community data.","type":"article-journal","volume":"1"},"uris":["http://www.mendeley.com/documents/?uuid=dbc06e3d-e883-3630-bbf3-fb3bd374ef5a"]}],"mendeley":{"formattedCitation":"(31)","plainTextFormattedCitation":"(31)","previouslyFormattedCitation":"(&lt;i&gt;31&lt;/i&gt;)"},"properties":{"noteIndex":0},"schema":"https://github.com/citation-style-language/schema/raw/master/csl-citation.json"}</w:instrText>
      </w:r>
      <w:r w:rsidRPr="00145C6F">
        <w:rPr>
          <w:vertAlign w:val="superscript"/>
          <w:lang w:val="en-US"/>
        </w:rPr>
        <w:fldChar w:fldCharType="separate"/>
      </w:r>
      <w:r w:rsidRPr="00145C6F">
        <w:rPr>
          <w:bCs/>
          <w:lang w:val="en-US"/>
        </w:rPr>
        <w:t>(31)</w:t>
      </w:r>
      <w:r w:rsidRPr="00145C6F">
        <w:rPr>
          <w:lang w:val="en-US"/>
        </w:rPr>
        <w:fldChar w:fldCharType="end"/>
      </w:r>
      <w:r w:rsidRPr="00145C6F">
        <w:rPr>
          <w:lang w:val="en-US"/>
        </w:rPr>
        <w:t xml:space="preserve">. There are many algorithms which have been written to predict antigenic regions and epitopes of proteins </w:t>
      </w:r>
      <w:r w:rsidRPr="00145C6F">
        <w:rPr>
          <w:vertAlign w:val="superscript"/>
          <w:lang w:val="en-US"/>
        </w:rPr>
        <w:fldChar w:fldCharType="begin" w:fldLock="1"/>
      </w:r>
      <w:r w:rsidRPr="00145C6F">
        <w:rPr>
          <w:lang w:val="en-US"/>
        </w:rPr>
        <w:instrText>ADDIN CSL_CITATION {"citationItems":[{"id":"ITEM-1","itemData":{"DOI":"10.1186/1471-2105-9-514","ISSN":"1471-2105","author":[{"dropping-particle":"","family":"Ponomarenko","given":"Julia","non-dropping-particle":"","parse-names":false,"suffix":""},{"dropping-particle":"","family":"Bui","given":"Huynh-Hoa","non-dropping-particle":"","parse-names":false,"suffix":""},{"dropping-particle":"","family":"Li","given":"Wei","non-dropping-particle":"","parse-names":false,"suffix":""},{"dropping-particle":"","family":"Fusseder","given":"Nicholas","non-dropping-particle":"","parse-names":false,"suffix":""},{"dropping-particle":"","family":"Bourne","given":"Philip E","non-dropping-particle":"","parse-names":false,"suffix":""},{"dropping-particle":"","family":"Sette","given":"Alessandro","non-dropping-particle":"","parse-names":false,"suffix":""},{"dropping-particle":"","family":"Peters","given":"Bjoern","non-dropping-particle":"","parse-names":false,"suffix":""}],"container-title":"BMC Bioinformatics","id":"ITEM-1","issue":"1","issued":{"date-parts":[["2008","12","2"]]},"page":"514","title":"ElliPro: a new structure-based tool for the prediction of antibody epitopes","type":"article-journal","volume":"9"},"uris":["http://www.mendeley.com/documents/?uuid=73051abf-5e07-3ba5-8288-e483cb51952f"]}],"mendeley":{"formattedCitation":"(32)","plainTextFormattedCitation":"(32)","previouslyFormattedCitation":"(&lt;i&gt;32&lt;/i&gt;)"},"properties":{"noteIndex":0},"schema":"https://github.com/citation-style-language/schema/raw/master/csl-citation.json"}</w:instrText>
      </w:r>
      <w:r w:rsidRPr="00145C6F">
        <w:rPr>
          <w:vertAlign w:val="superscript"/>
          <w:lang w:val="en-US"/>
        </w:rPr>
        <w:fldChar w:fldCharType="separate"/>
      </w:r>
      <w:r w:rsidRPr="00145C6F">
        <w:rPr>
          <w:bCs/>
          <w:lang w:val="en-US"/>
        </w:rPr>
        <w:t>(32)</w:t>
      </w:r>
      <w:r w:rsidRPr="00145C6F">
        <w:rPr>
          <w:lang w:val="en-US"/>
        </w:rPr>
        <w:fldChar w:fldCharType="end"/>
      </w:r>
      <w:r w:rsidRPr="00145C6F">
        <w:rPr>
          <w:lang w:val="en-US"/>
        </w:rPr>
        <w:t xml:space="preserve">, although, unfortunately, their prediction power is far from optimal, with the rate of hits for predicted epitopes of human AChE by such software only reaching around 30% </w:t>
      </w:r>
      <w:r w:rsidRPr="00145C6F">
        <w:rPr>
          <w:vertAlign w:val="superscript"/>
          <w:lang w:val="en-US"/>
        </w:rPr>
        <w:fldChar w:fldCharType="begin" w:fldLock="1"/>
      </w:r>
      <w:r w:rsidRPr="00145C6F">
        <w:rPr>
          <w:lang w:val="en-US"/>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mendeley":{"formattedCitation":"(33)","plainTextFormattedCitation":"(33)","previouslyFormattedCitation":"(&lt;i&gt;33&lt;/i&gt;)"},"properties":{"noteIndex":0},"schema":"https://github.com/citation-style-language/schema/raw/master/csl-citation.json"}</w:instrText>
      </w:r>
      <w:r w:rsidRPr="00145C6F">
        <w:rPr>
          <w:vertAlign w:val="superscript"/>
          <w:lang w:val="en-US"/>
        </w:rPr>
        <w:fldChar w:fldCharType="separate"/>
      </w:r>
      <w:r w:rsidRPr="00145C6F">
        <w:rPr>
          <w:lang w:val="en-US"/>
        </w:rPr>
        <w:t>(33)</w:t>
      </w:r>
      <w:r w:rsidRPr="00145C6F">
        <w:rPr>
          <w:lang w:val="en-US"/>
        </w:rPr>
        <w:fldChar w:fldCharType="end"/>
      </w:r>
      <w:r w:rsidRPr="00145C6F">
        <w:rPr>
          <w:lang w:val="en-US"/>
        </w:rPr>
        <w:t>. It is also possible to consider imprinting known epitopes for AChE. There are approximately 65 known human AChE epitopes recorded in the Immune Epitope Database and Analysis Resource (</w:t>
      </w:r>
      <w:hyperlink r:id="rId16" w:history="1">
        <w:r w:rsidRPr="00145C6F">
          <w:rPr>
            <w:rStyle w:val="Hyperlink"/>
            <w:color w:val="auto"/>
            <w:lang w:val="en-US"/>
          </w:rPr>
          <w:t>https://www.iedb.org/</w:t>
        </w:r>
      </w:hyperlink>
      <w:r w:rsidRPr="00145C6F">
        <w:t xml:space="preserve">). </w:t>
      </w:r>
      <w:r w:rsidRPr="00145C6F">
        <w:rPr>
          <w:lang w:val="en-US"/>
        </w:rPr>
        <w:t xml:space="preserve">However, very few of their corresponding antibodies are able to modulate AChE </w:t>
      </w:r>
      <w:r w:rsidRPr="00145C6F">
        <w:rPr>
          <w:lang w:val="en-US"/>
        </w:rPr>
        <w:fldChar w:fldCharType="begin" w:fldLock="1"/>
      </w:r>
      <w:r w:rsidRPr="00145C6F">
        <w:rPr>
          <w:lang w:val="en-US"/>
        </w:rPr>
        <w:instrText>ADDIN CSL_CITATION {"citationItems":[{"id":"ITEM-1","itemData":{"DOI":"10.1016/0003-9861(90)90591-L","ISSN":"00039861","PMID":"1689985","abstract":"Monoclonal antibodies against human erythrocyte acetylcholinesterase (acetylcholine acetylhydrolase EC 3.1.1.7) have been examined for inhibition of enzyme activity. Of sixteen antibodies analyzed, only one (C1B7) inhibited enzyme activity, indicating selection of an unusual susceptible site. The inhibitory activity of C1B7 was characterized and compared to another inhibitory antibody, AE-2, previously described by Fambrough et al. (Proc. Natl. Acad. Sci. USA 79, 1078, 1982). Maximal demonstrated inhibition was 84% for C1B7 and 72% for AE-2 and antibody inhibition of enzyme activity was equivalent for the reduced and alkylated acetylcholinesterase monomer and the intact dimer. The Ki (stoichiometry of the enzyme-antibody reaction estimated from enzyme kinetics) was 1.0 for C1B7 and 4.8 molecules of antibody per monomer of acetylcholinesterase for AE-2. The antibodies did not compete with one another for binding to acetylcholinesterase, indicating that they have different target epitopes on the enzyme. Antibody binding to the enzyme was not specifically affected by any of the anticholinesterase agents tested: (a) the irreversible esteratic site-directed inhibitor diisopropylfluorophosphate; (b) the reversible active site-directed inhibitors edrophonium, neostigmine, BW284c51, and carbachol; and (c) allosteric site-directed compounds propidium and gallamine. Kinetic analysis of their effects provide evidence that both antibodies decrease the catalytic rate of enzyme activity and have little or no effect on substrate binding. © 1990.","author":[{"dropping-particle":"","family":"Olson","given":"C.Erik","non-dropping-particle":"","parse-names":false,"suffix":""},{"dropping-particle":"","family":"Chhajlani","given":"Vijay","non-dropping-particle":"","parse-names":false,"suffix":""},{"dropping-particle":"","family":"August","given":"J.Thomas","non-dropping-particle":"","parse-names":false,"suffix":""},{"dropping-particle":"","family":"Schmell","given":"Eli D.","non-dropping-particle":"","parse-names":false,"suffix":""}],"container-title":"Archives of Biochemistry and Biophysics","id":"ITEM-1","issue":"2","issued":{"date-parts":[["1990","3"]]},"page":"361-367","title":"Novel allosteric sites on human erythrocyte acetylcholinesterase identified by two monoclonal antibodies","type":"article-journal","volume":"277"},"uris":["http://www.mendeley.com/documents/?uuid=78a58f1b-4d1f-472d-aad3-37bc69fe28e0"]},{"id":"ITEM-2","itemData":{"DOI":"10.1371/journal.pone.0077226","ISSN":"1932-6203","PMID":"24146971","abstract":"The inhibition properties and target sites of monoclonal antibodies (mAbs) Elec403, Elec408 and Elec410, generated against Electrophorus electricus acetylcholinesterase (AChE), have been defined previously using biochemical and mutagenesis approaches. Elec403 and Elec410, which bind competitively with each other and with the peptidic toxin inhibitor fasciculin, are directed toward distinctive albeit overlapping epitopes located at the AChE peripheral anionic site, which surrounds the entrance of the active site gorge. Elec408, which is not competitive with the other two mAbs nor fasciculin, targets a second epitope located in the backdoor region, distant from the gorge entrance. To characterize the molecular determinants dictating their binding site specificity, we cloned and sequenced the mAbs; generated antigen-binding fragments (Fab) retaining the parental inhibition properties; and explored their structure-function relationships using complementary x-ray crystallography, homology modeling and flexible docking approaches. Hypermutation of one Elec403 complementarity-determining region suggests occurrence of antigen-driven selection towards recognition of the AChE peripheral site. Comparative analysis of the 1.9Å-resolution structure of Fab408 and of theoretical models of its Fab403 and Fab410 congeners evidences distinctive surface topographies and anisotropic repartitions of charges, consistent with their respective target sites and inhibition properties. Finally, a validated, data-driven docking model of the Fab403-AChE complex suggests a mode of binding at the PAS that fully correlates with the functional data. This comprehensive study documents the molecular peculiarities of Fab403 and Fab410, as the largest peptidic inhibitors directed towards the peripheral site, and those of Fab408, as the first inhibitor directed toward the backdoor region of an AChE and a unique template for the design of new, specific modulators of AChE catalysis. © 2013 Bourne et al.","author":[{"dropping-particle":"","family":"Bourne","given":"Yves","non-dropping-particle":"","parse-names":false,"suffix":""},{"dropping-particle":"","family":"Renault","given":"Ludovic","non-dropping-particle":"","parse-names":false,"suffix":""},{"dropping-particle":"","family":"Essono","given":"Sosthène","non-dropping-particle":"","parse-names":false,"suffix":""},{"dropping-particle":"","family":"Mondielli","given":"Grégoire","non-dropping-particle":"","parse-names":false,"suffix":""},{"dropping-particle":"","family":"Lamourette","given":"Patricia","non-dropping-particle":"","parse-names":false,"suffix":""},{"dropping-particle":"","family":"Boquet","given":"Didier","non-dropping-particle":"","parse-names":false,"suffix":""},{"dropping-particle":"","family":"Grassi","given":"Jacques","non-dropping-particle":"","parse-names":false,"suffix":""},{"dropping-particle":"","family":"Marchot","given":"Pascale","non-dropping-particle":"","parse-names":false,"suffix":""}],"container-title":"PLoS ONE","editor":[{"dropping-particle":"","family":"Buckle","given":"Ashley M.","non-dropping-particle":"","parse-names":false,"suffix":""}],"id":"ITEM-2","issue":"10","issued":{"date-parts":[["2013","10","11"]]},"page":"e77226","title":"Molecular Characterization of Monoclonal Antibodies that Inhibit Acetylcholinesterase by Targeting the Peripheral Site and Backdoor Region","type":"article-journal","volume":"8"},"uris":["http://www.mendeley.com/documents/?uuid=83fdf0ea-65fe-45ae-a7bf-b1ca3ad0a08b"]}],"mendeley":{"formattedCitation":"(34,35)","plainTextFormattedCitation":"(34,35)","previouslyFormattedCitation":"(&lt;i&gt;34&lt;/i&gt;, &lt;i&gt;35&lt;/i&gt;)"},"properties":{"noteIndex":0},"schema":"https://github.com/citation-style-language/schema/raw/master/csl-citation.json"}</w:instrText>
      </w:r>
      <w:r w:rsidRPr="00145C6F">
        <w:rPr>
          <w:lang w:val="en-US"/>
        </w:rPr>
        <w:fldChar w:fldCharType="separate"/>
      </w:r>
      <w:r w:rsidRPr="00145C6F">
        <w:rPr>
          <w:lang w:val="en-US"/>
        </w:rPr>
        <w:t>(34,35)</w:t>
      </w:r>
      <w:r w:rsidRPr="00145C6F">
        <w:rPr>
          <w:lang w:val="en-US"/>
        </w:rPr>
        <w:fldChar w:fldCharType="end"/>
      </w:r>
      <w:r w:rsidRPr="00145C6F">
        <w:rPr>
          <w:lang w:val="en-US"/>
        </w:rPr>
        <w:t>.</w:t>
      </w:r>
    </w:p>
    <w:p w14:paraId="5461191D" w14:textId="63211194" w:rsidR="00FF59DB" w:rsidRPr="00145C6F" w:rsidRDefault="00FF59DB" w:rsidP="00FF59DB">
      <w:pPr>
        <w:pStyle w:val="RSCB02ArticleText"/>
        <w:spacing w:before="160"/>
        <w:rPr>
          <w:lang w:val="en-US"/>
        </w:rPr>
      </w:pPr>
      <w:r w:rsidRPr="00145C6F">
        <w:rPr>
          <w:lang w:val="en-US"/>
        </w:rPr>
        <w:t xml:space="preserve">We have recently patented an experimental approach for using molecular imprinting to identify peptide sequences on the surface of proteins with potential antigenic properties </w:t>
      </w:r>
      <w:r w:rsidRPr="00145C6F">
        <w:rPr>
          <w:lang w:val="en-US"/>
        </w:rPr>
        <w:fldChar w:fldCharType="begin" w:fldLock="1"/>
      </w:r>
      <w:r w:rsidRPr="00145C6F">
        <w:rPr>
          <w:lang w:val="en-US"/>
        </w:rPr>
        <w:instrText>ADDIN CSL_CITATION {"citationItems":[{"id":"ITEM-1","itemData":{"author":[{"dropping-particle":"","family":"Piletsky","given":"Sergey","non-dropping-particle":"","parse-names":false,"suffix":""},{"dropping-particle":"","family":"Piletska","given":"Elena","non-dropping-particle":"","parse-names":false,"suffix":""},{"dropping-particle":"","family":"Canfarotta","given":"Francesco","non-dropping-particle":"","parse-names":false,"suffix":""},{"dropping-particle":"","family":"Jones","given":"Don","non-dropping-particle":"","parse-names":false,"suffix":""}],"id":"ITEM-1","issue":"WO2018178629A1","issued":{"date-parts":[["2018"]]},"title":"Methods and kits for determining binding sites","type":"article"},"uris":["http://www.mendeley.com/documents/?uuid=5a1e5ce6-8c14-437e-ac17-f46dc95593e2"]}],"mendeley":{"formattedCitation":"(36)","plainTextFormattedCitation":"(36)","previouslyFormattedCitation":"(&lt;i&gt;36&lt;/i&gt;)"},"properties":{"noteIndex":0},"schema":"https://github.com/citation-style-language/schema/raw/master/csl-citation.json"}</w:instrText>
      </w:r>
      <w:r w:rsidRPr="00145C6F">
        <w:rPr>
          <w:lang w:val="en-US"/>
        </w:rPr>
        <w:fldChar w:fldCharType="separate"/>
      </w:r>
      <w:r w:rsidRPr="00145C6F">
        <w:rPr>
          <w:lang w:val="en-US"/>
        </w:rPr>
        <w:t>(36)</w:t>
      </w:r>
      <w:r w:rsidRPr="00145C6F">
        <w:rPr>
          <w:lang w:val="en-US"/>
        </w:rPr>
        <w:fldChar w:fldCharType="end"/>
      </w:r>
      <w:r w:rsidRPr="00145C6F">
        <w:rPr>
          <w:lang w:val="en-US"/>
        </w:rPr>
        <w:t xml:space="preserve">. This method involves the synthesis of MIP NPs in the presence of a whole protein, partial proteolysis of the protein bound to the polymer, and subsequent sequencing of released peptides that were bound to the polymer (Figure 1). </w:t>
      </w:r>
    </w:p>
    <w:p w14:paraId="151EB80D" w14:textId="001822A3" w:rsidR="00FF59DB" w:rsidRPr="00145C6F" w:rsidRDefault="00FF59DB" w:rsidP="00FF59DB">
      <w:pPr>
        <w:pStyle w:val="RSCB02ArticleText"/>
        <w:spacing w:before="160"/>
        <w:rPr>
          <w:lang w:val="en-US"/>
        </w:rPr>
      </w:pPr>
      <w:r w:rsidRPr="00145C6F">
        <w:rPr>
          <w:lang w:val="en-US"/>
        </w:rPr>
        <w:t xml:space="preserve">The central concept behind this principle relies on the assumption that MIPs that are synthesized in the presence of protein, protect the peptide sequences involved in MIP formation that are retained within binding sites from proteolysis. This approach allows for the identification of regions of the protein surface that have not been demonstrated </w:t>
      </w:r>
      <w:r w:rsidR="005F7A5C" w:rsidRPr="00145C6F">
        <w:rPr>
          <w:noProof/>
          <w:lang w:eastAsia="en-GB"/>
        </w:rPr>
        <w:lastRenderedPageBreak/>
        <w:drawing>
          <wp:anchor distT="0" distB="0" distL="114300" distR="114300" simplePos="0" relativeHeight="251668480" behindDoc="0" locked="0" layoutInCell="1" allowOverlap="1" wp14:anchorId="7AF49E91" wp14:editId="6DDB95C9">
            <wp:simplePos x="0" y="0"/>
            <wp:positionH relativeFrom="column">
              <wp:posOffset>3563693</wp:posOffset>
            </wp:positionH>
            <wp:positionV relativeFrom="paragraph">
              <wp:posOffset>85725</wp:posOffset>
            </wp:positionV>
            <wp:extent cx="2696400" cy="5792400"/>
            <wp:effectExtent l="0" t="0" r="889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6400" cy="5792400"/>
                    </a:xfrm>
                    <a:prstGeom prst="rect">
                      <a:avLst/>
                    </a:prstGeom>
                    <a:noFill/>
                  </pic:spPr>
                </pic:pic>
              </a:graphicData>
            </a:graphic>
            <wp14:sizeRelH relativeFrom="margin">
              <wp14:pctWidth>0</wp14:pctWidth>
            </wp14:sizeRelH>
            <wp14:sizeRelV relativeFrom="margin">
              <wp14:pctHeight>0</wp14:pctHeight>
            </wp14:sizeRelV>
          </wp:anchor>
        </w:drawing>
      </w:r>
      <w:r w:rsidRPr="00145C6F">
        <w:rPr>
          <w:lang w:val="en-US"/>
        </w:rPr>
        <w:t xml:space="preserve">to be antigenic </w:t>
      </w:r>
      <w:r w:rsidRPr="00145C6F">
        <w:rPr>
          <w:i/>
          <w:lang w:val="en-US"/>
        </w:rPr>
        <w:t>in vivo</w:t>
      </w:r>
      <w:r w:rsidRPr="00145C6F">
        <w:rPr>
          <w:lang w:val="en-US"/>
        </w:rPr>
        <w:t xml:space="preserve">, but which may offer improved affinity or alternative modulatory mechanisms for therapeutic applications. For the purposes of our research, we have selected EeAChE, which is available in sufficient quantity and molecular homogeneity to make it suitable for structural and functional studies. Cross-immunoreactions of antigens and antibodies have shown that anti-human brain AChE antiserum exhibited strong cross-immunoreactivity between AChEs from different species </w:t>
      </w:r>
      <w:r w:rsidRPr="00145C6F">
        <w:rPr>
          <w:vertAlign w:val="superscript"/>
          <w:lang w:val="en-US"/>
        </w:rPr>
        <w:fldChar w:fldCharType="begin" w:fldLock="1"/>
      </w:r>
      <w:r w:rsidRPr="00145C6F">
        <w:rPr>
          <w:lang w:val="en-US"/>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acetylcholinesterase","type":"article-journal","volume":"868"},"uris":["http://www.mendeley.com/documents/?uuid=430bce47-37c8-3ae5-b90d-afe90d27d5b8"]},{"id":"ITEM-2","itemData":{"DOI":"10.1073/pnas.76.6.2546","ISSN":"00278424","PMID":"288044","abstract":"We have identified six molecular forms of acetylcholinesterase (AcChoE; acetylcholine hydrolase, EC 3.1.1.7) in extracts from bovine cervical ganglia. We show that three of them resemble the collagen-tailed forms of Electrophorus AcChoE in their hydrodynamic parameters, low-salt aggregation properties, and collagenase sensitivity. The six molecular forms of bovine AcChoE appear structurally homologous to the six forms of electric fish AcChoE that have previously been characterized. They include globular molecules (monomers, dimers, and tetramers) and asymmetric aggregating molecules that possess a collagen-like tail associated with one, two and three tetramers. We propose to call the globular forms G1, G2, and G4 and the asymmetric forms A4, A8, and A12, the subscripts indicating the number of catalytic subunits. In spite of quantitative differences in their molecular parameters, the AcChoE forms from rat and chicken are clearly homologous to those of bovine AcChoE. Thus the nomenclature we introduce is very probably valid for the main AcChoE molecular forms, at least in vertebrates, and should help to clarify structural relationships and homologies among them. This model, however, does not claim to represent entirely the complex polymorphism of AcChoE, because more or less hydrophobic variants of the G forms have been observed, and because other molecular associations cannot be excluded. We discuss the significance of the globular and collagen-tailed structure for the molecular localization of AcChoE.","author":[{"dropping-particle":"","family":"Bon","given":"S.","non-dropping-particle":"","parse-names":false,"suffix":""},{"dropping-particle":"","family":"Vigny","given":"M.","non-dropping-particle":"","parse-names":false,"suffix":""},{"dropping-particle":"","family":"Massoulie","given":"J.","non-dropping-particle":"","parse-names":false,"suffix":""}],"container-title":"Proceedings of the National Academy of Sciences of the United States of America","id":"ITEM-2","issue":"6","issued":{"date-parts":[["1979","6","1"]]},"page":"2546-2550","title":"Asymmetric and globular forms of acetylcholinesterase in mammals and birds","type":"article-journal","volume":"76"},"uris":["http://www.mendeley.com/documents/?uuid=e4025d3f-78ae-3039-8c67-03c6f79b7070"]},{"id":"ITEM-3","itemData":{"DOI":"10.1016/S0006-8993(01)02010-8","ISSN":"00068993","PMID":"11259791","abstract":"Antigenic decapeptides of human brain acetylcholinesterase (AChE) were investigated for immunoreactivity with the rabbit anti-Torpediniformes narcine timlei AChE polyclonal antibody (anti-narcine AChE polyclonal antibody). The decapeptides were synthesized using the multipin combinatorial chemical synthesis technique and biotinylated at N-terminals. Rabbit anti-narcine AChE polyclonal antibodies were purified by Protein A-Sepharose CL 4B column chromatography. Enzyme-linked immunosorbent assay (ELISA) was used for the assay of the reaction between the antigen and the antibody. Seven of 11 antigenic synthetic decapeptides of human brain AChE showed obvious immunoreactivity with the rabbit anti-narcine AChE polyclonal antibodies. The similarity of the AChE sequences of humans and Torpedo species were compared thereby with the epitopes indicated. The results indicate that the epitopes of human brain AChE and Torpedo AChEs have been highly conserved during evolution. In view of this, no N-glycosylation site was found in the antigenic decapeptides tested, they all belong to oligopeptide epitopes. © 2001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Research","id":"ITEM-3","issue":"1-2","issued":{"date-parts":[["2001","3"]]},"page":"277-282","title":"Synthetic antigenic decapeptides of human brain acetylcholinesterase cross-immunoreact with peptide-specific antibodies against Torpediniformes narcine timlei acetylcholinesterase","type":"article-journal","volume":"895"},"uris":["http://www.mendeley.com/documents/?uuid=dec0b2fc-ad38-3cf5-94cf-f48b347ea693"]}],"mendeley":{"formattedCitation":"(33,37,38)","plainTextFormattedCitation":"(33,37,38)","previouslyFormattedCitation":"(&lt;i&gt;33&lt;/i&gt;, &lt;i&gt;37&lt;/i&gt;, &lt;i&gt;38&lt;/i&gt;)"},"properties":{"noteIndex":0},"schema":"https://github.com/citation-style-language/schema/raw/master/csl-citation.json"}</w:instrText>
      </w:r>
      <w:r w:rsidRPr="00145C6F">
        <w:rPr>
          <w:vertAlign w:val="superscript"/>
          <w:lang w:val="en-US"/>
        </w:rPr>
        <w:fldChar w:fldCharType="separate"/>
      </w:r>
      <w:r w:rsidRPr="00145C6F">
        <w:rPr>
          <w:lang w:val="en-US"/>
        </w:rPr>
        <w:t>(33,37,38)</w:t>
      </w:r>
      <w:r w:rsidRPr="00145C6F">
        <w:rPr>
          <w:lang w:val="en-US"/>
        </w:rPr>
        <w:fldChar w:fldCharType="end"/>
      </w:r>
      <w:r w:rsidRPr="00145C6F">
        <w:rPr>
          <w:lang w:val="en-US"/>
        </w:rPr>
        <w:t>.</w:t>
      </w:r>
    </w:p>
    <w:p w14:paraId="259CCC3D" w14:textId="6F2B5431" w:rsidR="00FF59DB" w:rsidRPr="00145C6F" w:rsidRDefault="00FF59DB" w:rsidP="00FF59DB">
      <w:pPr>
        <w:pStyle w:val="RSCB02ArticleText"/>
        <w:spacing w:before="160"/>
        <w:rPr>
          <w:lang w:val="en-US"/>
        </w:rPr>
      </w:pPr>
      <w:r w:rsidRPr="00145C6F">
        <w:rPr>
          <w:lang w:val="en-US"/>
        </w:rPr>
        <w:t xml:space="preserve">In the first instance, MIPs were prepared to map the topography of the surface of EeAChE with the aim to identify peptide sequences for nanoMIP preparation using an epitope approach. MIP synthesis, enzyme proteolysis and peptide sequencing were performed as previously described </w:t>
      </w:r>
      <w:r w:rsidRPr="00145C6F">
        <w:rPr>
          <w:lang w:val="en-US"/>
        </w:rPr>
        <w:fldChar w:fldCharType="begin" w:fldLock="1"/>
      </w:r>
      <w:r w:rsidRPr="00145C6F">
        <w:rPr>
          <w:lang w:val="en-US"/>
        </w:rPr>
        <w:instrText>ADDIN CSL_CITATION {"citationItems":[{"id":"ITEM-1","itemData":{"author":[{"dropping-particle":"","family":"Piletsky","given":"Sergey","non-dropping-particle":"","parse-names":false,"suffix":""},{"dropping-particle":"","family":"Piletska","given":"Elena","non-dropping-particle":"","parse-names":false,"suffix":""},{"dropping-particle":"","family":"Canfarotta","given":"Francesco","non-dropping-particle":"","parse-names":false,"suffix":""},{"dropping-particle":"","family":"Jones","given":"Don","non-dropping-particle":"","parse-names":false,"suffix":""}],"id":"ITEM-1","issue":"WO2018178629A1","issued":{"date-parts":[["2018"]]},"title":"Methods and kits for determining binding sites","type":"article"},"uris":["http://www.mendeley.com/documents/?uuid=5a1e5ce6-8c14-437e-ac17-f46dc95593e2"]}],"mendeley":{"formattedCitation":"(36)","plainTextFormattedCitation":"(36)","previouslyFormattedCitation":"(&lt;i&gt;36&lt;/i&gt;)"},"properties":{"noteIndex":0},"schema":"https://github.com/citation-style-language/schema/raw/master/csl-citation.json"}</w:instrText>
      </w:r>
      <w:r w:rsidRPr="00145C6F">
        <w:rPr>
          <w:lang w:val="en-US"/>
        </w:rPr>
        <w:fldChar w:fldCharType="separate"/>
      </w:r>
      <w:r w:rsidRPr="00145C6F">
        <w:rPr>
          <w:lang w:val="en-US"/>
        </w:rPr>
        <w:t>(36)</w:t>
      </w:r>
      <w:r w:rsidRPr="00145C6F">
        <w:rPr>
          <w:lang w:val="en-US"/>
        </w:rPr>
        <w:fldChar w:fldCharType="end"/>
      </w:r>
      <w:r w:rsidRPr="00145C6F">
        <w:rPr>
          <w:lang w:val="en-US"/>
        </w:rPr>
        <w:t>.</w:t>
      </w:r>
    </w:p>
    <w:p w14:paraId="0B53FF7A" w14:textId="73EA71FE" w:rsidR="00FF59DB" w:rsidRPr="00145C6F" w:rsidRDefault="00FF59DB" w:rsidP="00CD0971">
      <w:pPr>
        <w:pStyle w:val="RSCB02ArticleText"/>
        <w:spacing w:before="160"/>
        <w:rPr>
          <w:lang w:val="en-US"/>
        </w:rPr>
      </w:pPr>
      <w:r w:rsidRPr="00145C6F">
        <w:rPr>
          <w:lang w:val="en-US"/>
        </w:rPr>
        <w:t xml:space="preserve">Figure 2 shows the peptide sequences which were identified in the epitope selection stage (using molecular imprinting and mass spectrometry) that are the most prevalent (≥40% peak intensity) in the I-TASSER model </w:t>
      </w:r>
      <w:r w:rsidRPr="00145C6F">
        <w:rPr>
          <w:vertAlign w:val="superscript"/>
          <w:lang w:val="en-US"/>
        </w:rPr>
        <w:fldChar w:fldCharType="begin" w:fldLock="1"/>
      </w:r>
      <w:r w:rsidRPr="00145C6F">
        <w:rPr>
          <w:lang w:val="en-US"/>
        </w:rPr>
        <w:instrText>ADDIN CSL_CITATION {"citationItems":[{"id":"ITEM-1","itemData":{"DOI":"10.1038/nmeth.3213","ISSN":"15487105","PMID":"25549265","author":[{"dropping-particle":"","family":"Yang","given":"Jianyi","non-dropping-particle":"","parse-names":false,"suffix":""},{"dropping-particle":"","family":"Yan","given":"Renxiang","non-dropping-particle":"","parse-names":false,"suffix":""},{"dropping-particle":"","family":"Roy","given":"Ambrish","non-dropping-particle":"","parse-names":false,"suffix":""},{"dropping-particle":"","family":"Xu","given":"Dong","non-dropping-particle":"","parse-names":false,"suffix":""},{"dropping-particle":"","family":"Poisson","given":"Jonathan","non-dropping-particle":"","parse-names":false,"suffix":""},{"dropping-particle":"","family":"Zhang","given":"Yang","non-dropping-particle":"","parse-names":false,"suffix":""}],"container-title":"Nature Methods","id":"ITEM-1","issue":"1","issued":{"date-parts":[["2014","1","30"]]},"page":"7-8","title":"The I-TASSER suite: Protein structure and function prediction","type":"article-journal","volume":"12"},"uris":["http://www.mendeley.com/documents/?uuid=7838071d-ba72-3d55-94fe-811faa7ed656"]}],"mendeley":{"formattedCitation":"(27)","plainTextFormattedCitation":"(27)","previouslyFormattedCitation":"(&lt;i&gt;27&lt;/i&gt;)"},"properties":{"noteIndex":0},"schema":"https://github.com/citation-style-language/schema/raw/master/csl-citation.json"}</w:instrText>
      </w:r>
      <w:r w:rsidRPr="00145C6F">
        <w:rPr>
          <w:vertAlign w:val="superscript"/>
          <w:lang w:val="en-US"/>
        </w:rPr>
        <w:fldChar w:fldCharType="separate"/>
      </w:r>
      <w:r w:rsidRPr="00145C6F">
        <w:rPr>
          <w:bCs/>
          <w:lang w:val="en-US"/>
        </w:rPr>
        <w:t>(27)</w:t>
      </w:r>
      <w:r w:rsidRPr="00145C6F">
        <w:rPr>
          <w:lang w:val="en-US"/>
        </w:rPr>
        <w:fldChar w:fldCharType="end"/>
      </w:r>
      <w:r w:rsidRPr="00145C6F">
        <w:rPr>
          <w:lang w:val="en-US"/>
        </w:rPr>
        <w:t xml:space="preserve">. Four of the sequences identified using this method match those found in literature </w:t>
      </w:r>
      <w:r w:rsidRPr="00145C6F">
        <w:rPr>
          <w:lang w:val="en-US"/>
        </w:rPr>
        <w:fldChar w:fldCharType="begin" w:fldLock="1"/>
      </w:r>
      <w:r w:rsidRPr="00145C6F">
        <w:rPr>
          <w:lang w:val="en-US"/>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acetylcholinesterase","type":"article-journal","volume":"868"},"uris":["http://www.mendeley.com/documents/?uuid=430bce47-37c8-3ae5-b90d-afe90d27d5b8"]},{"id":"ITEM-2","itemData":{"DOI":"10.1083/jcb.108.6.2301","ISSN":"00219525","PMID":"2472404","abstract":"Two structurally distinct molecular forms of acetylcholinesterase are found in the electric organs of Torpedo californica. One form is dimensionally asymmetric and composed of heterologous subunits. The other form is hydrophobic and composed of homologous subunits. Sequence-specific antibodies were raised against a synthetic peptide corresponding to the COOH-terminal region (Lys560-Leu575) of the catalytic subunits of the asymmetric form of acetylcholinesterase. These antibodies reacted with the asymmetric form of acetylcholinesterase, but not with the hydrophobic form. These results confirm recent studies suggesting that the COOH-terminal domain of the asymmetric form differs from that of the hydrophobic form, and represent the first demonstration of antibodies selective for the catalytic subunits of the asymmetric form. In addition, the reactive epitope of a monoclonal antibody (4E7), previously shown to be selective for the hydrophobic form of acetylcholinesterase, has been identified as an N-linked complex carbohydrate, thus defining posttranslational differences between the two forms. These two form-selective antibodies, as well as panselective polyclonal and monoclonal antibodies, were used in light and electron microscopic immunolocalization studies to investigate the distribution of the two forms of acetylcholinesterase in the electric organ of Torpedo. Both forms were localized almost exclusively to the innervated surface of the electrocytes. However, they were differentially distributed along the innervated surface. Specific asymmetric-form immunoreactivity was restricted to areas of synaptic apposition and to the invaginations of the postsynaptic membrane that form the synaptic gutters. In contrast, immunoreactivity attributable to the hydrophobic form was selectively found along the nonsynaptic surface of the nerve terminal and was not observed in the synaptic cleft or in the invaginations of the postsynaptic membrane. This differential distribution suggests that the two forms of acetylcholinesterase may play different roles in regulating the local concentration of acetylcholine in the synapse.","author":[{"dropping-particle":"","family":"Abramson","given":"S N","non-dropping-particle":"","parse-names":false,"suffix":""},{"dropping-particle":"","family":"Ellisman","given":"M H","non-dropping-particle":"","parse-names":false,"suffix":""},{"dropping-particle":"","family":"Deerinck","given":"T J","non-dropping-particle":"","parse-names":false,"suffix":""},{"dropping-particle":"","family":"Maulet","given":"Y","non-dropping-particle":"","parse-names":false,"suffix":""},{"dropping-particle":"","family":"Gentry","given":"M K","non-dropping-particle":"","parse-names":false,"suffix":""},{"dropping-particle":"","family":"Doctor","given":"B P","non-dropping-particle":"","parse-names":false,"suffix":""},{"dropping-particle":"","family":"Taylor","given":"P","non-dropping-particle":"","parse-names":false,"suffix":""}],"container-title":"Journal of Cell Biology","id":"ITEM-2","issue":"6","issued":{"date-parts":[["1989","6","1"]]},"page":"2301-2311","title":"Differences in structure and distribution of the molecular forms of acetylcholinesterase","type":"article-journal","volume":"108"},"uris":["http://www.mendeley.com/documents/?uuid=ab57d9a6-2caf-31c8-873e-f6c23fb963ae"]},{"id":"ITEM-3","itemData":{"DOI":"10.1074/jbc.M304781200","ISSN":"00219258","PMID":"12933813","abstract":"Two types of polyclonal antibodies were generated from (a) a decapeptide sequence that includes the active site serine of acetylcholinesterase (anti-AChE10S) and (b) the identical decapeptide sequence phosphorylated at the active site serine of acetylcholinesterase (anti-AChE 10SP). The anti-AChE10S antiserum was found to specifically recognize native, control, and vehicle-treated recombinant mouse AChE (rMoAChE) but did not recognize rMoAChE that was phosphorylated by the four organophosphate (OP) compounds tested. Conversely the anti-AChE 10SP antiserum recognized phosphoserine rMoAChE that resulted from reaction with phosphorous oxychloride (POCl3) but did not recognize native or vehicle-treated rMoAChE. Anti-AChE10SP also did not recognize OP-AChE conjugates that resulted from the reaction of rMoAChE with other OP compounds that afford neutral or monoanionic phosphoserine groups thereby indicating a high specificity for a precise OP conjugate. Antisera recognition correlated well with the rates of enzyme inhibition, aging, and oxime-induced reactivation indicating these antisera can both quantify the extent and type of inhibition and also differentiate between select mechanisms of inhibition. The ability to discern mechanistic differences between native AChE and OP-AChE conjugates suggests that these antisera can be used to identify biomarkers of OP exposure in a mechanism-based approach.","author":[{"dropping-particle":"","family":"George","given":"Kathleen M.","non-dropping-particle":"","parse-names":false,"suffix":""},{"dropping-particle":"","family":"Schule","given":"Travis","non-dropping-particle":"","parse-names":false,"suffix":""},{"dropping-particle":"","family":"Sandoval","given":"Lisa E.","non-dropping-particle":"","parse-names":false,"suffix":""},{"dropping-particle":"","family":"Jennings","given":"Lori L.","non-dropping-particle":"","parse-names":false,"suffix":""},{"dropping-particle":"","family":"Taylor","given":"Palmer","non-dropping-particle":"","parse-names":false,"suffix":""},{"dropping-particle":"","family":"Thompson","given":"Charles M.","non-dropping-particle":"","parse-names":false,"suffix":""}],"container-title":"Journal of Biological Chemistry","id":"ITEM-3","issue":"46","issued":{"date-parts":[["2003","11","14"]]},"page":"45512-45518","title":"Differentiation between Acetylcholinesterase and the Organophosphate-inhibited Form Using Antibodies and the Correlation of Antibody Recognition with Reactivation Mechanism and Rate","type":"article-journal","volume":"278"},"uris":["http://www.mendeley.com/documents/?uuid=57734009-9708-3b47-b3a1-b9da280bdf6a"]},{"id":"ITEM-4","itemData":{"DOI":"10.1111/j.1471-4159.1990.tb04556.x","ISSN":"14714159","PMID":"1696619","abstract":"Abstract: Polyclonal and monoclonal antibodies were generated against a synthetic peptide (25 amino acid residues) corresponding to the amino acid sequence surrounding the active site serine of Torpedo californica acetylcholinesterase (AChE). Prior to immunization, the peptide was either coupled to bovine serum albumin or encapsulated into liposomes containing lipid A as an adjuvant. To determine whether this region of AChE is located on the surface of the enzyme and thus accessible for binding to antibodies, or located in a pocket and thus not accessible to antibodies, the immunoreactivity of the antibodies w</w:instrText>
      </w:r>
      <w:r w:rsidRPr="00145C6F">
        <w:rPr>
          <w:rFonts w:hint="eastAsia"/>
          <w:lang w:val="en-US"/>
        </w:rPr>
        <w:instrText>as determined using enzyme‐linked immunosorbent assay (ELISA), immunoprecipitation, Western blots, and competition ELISA. The polyclonal antibody and several of the monoclonal antibodies failed to react with either Torpedo or fetal bovine serum AChE in their native conformations, but showed significant cross‐reactivity with the denatured enzymes. Human serum butyrylcholinesterase, which has a high degree of amino acid sequence homology with these AChEs, failed to react with the same antibodies in either n</w:instrText>
      </w:r>
      <w:r w:rsidRPr="00145C6F">
        <w:rPr>
          <w:lang w:val="en-US"/>
        </w:rPr>
        <w:instrText>ative form or denatured form. Chymotrypsin also failed to react with the monoclonal antibodies in either form. Eighteen octapeptides spanning the entire sequence of this region were synthesized on polyethylene pins, and epitopes of representative monoclonal antibodies were determined by ELISA. The reactivity of peptides suggests that a portion of the 25 mer peptide in AChE containing the active site serine is the primary epitope. It is not exposed on the surface of the enzyme and is most likely sequestere</w:instrText>
      </w:r>
      <w:r w:rsidRPr="00145C6F">
        <w:rPr>
          <w:rFonts w:hint="eastAsia"/>
          <w:lang w:val="en-US"/>
        </w:rPr>
        <w:instrText>d in a pocket‐like conformation in the native enzyme. Copyright © 1990, Wiley Blackwell. All rights reserved","author":[{"dropping-particle":"","family":"Ogert","given":"Robert A.","non-dropping-particle":"","parse-names":false,"suffix":""},{"dropping-par</w:instrText>
      </w:r>
      <w:r w:rsidRPr="00145C6F">
        <w:rPr>
          <w:lang w:val="en-US"/>
        </w:rPr>
        <w:instrText>ticle":"","family":"Gentry","given":"Mary K.","non-dropping-particle":"","parse-names":false,"suffix":""},{"dropping-particle":"","family":"Richardson","given":"Earl C.","non-dropping-particle":"","parse-names":false,"suffix":""},{"dropping-particle":"","family":"Al","given":"Carolyn D.","non-dropping-particle":"De","parse-names":false,"suffix":""},{"dropping-particle":"","family":"Abramson","given":"Stewart N.","non-dropping-particle":"","parse-names":false,"suffix":""},{"dropping-particle":"","family":"Alving","given":"Carl R.","non-dropping-particle":"","parse-names":false,"suffix":""},{"dropping-particle":"","family":"Taylor","given":"Palmer","non-dropping-particle":"","parse-names":false,"suffix":""},{"dropping-particle":"","family":"Doctor","given":"B. P.","non-dropping-particle":"","parse-names":false,"suffix":""}],"container-title":"Journal of Neurochemistry","id":"ITEM-4","issue":"3","issued":{"date-parts":[["1990","9"]]},"page":"756-763","title":"Studies on the Topography of the Catalytic Site of Acetylcholinesterase Using Polyclonal and Monoclonal Antibodies","type":"article-journal","volume":"55"},"uris":["http://www.mendeley.com/documents/?uuid=b4299c4c-2303-34d3-a01c-049a82e28340"]}],"mendeley":{"formattedCitation":"(33,39–41)","plainTextFormattedCitation":"(33,39–41)","previouslyFormattedCitation":"(&lt;i&gt;33&lt;/i&gt;, &lt;i&gt;39&lt;/i&gt;–&lt;i&gt;41&lt;/i&gt;)"},"properties":{"noteIndex":0},"schema":"https://github.com/citation-style-language/schema/raw/master/csl-citation.json"}</w:instrText>
      </w:r>
      <w:r w:rsidRPr="00145C6F">
        <w:rPr>
          <w:lang w:val="en-US"/>
        </w:rPr>
        <w:fldChar w:fldCharType="separate"/>
      </w:r>
      <w:r w:rsidRPr="00145C6F">
        <w:rPr>
          <w:lang w:val="en-US"/>
        </w:rPr>
        <w:t>(33,39–41)</w:t>
      </w:r>
      <w:r w:rsidRPr="00145C6F">
        <w:rPr>
          <w:lang w:val="en-US"/>
        </w:rPr>
        <w:fldChar w:fldCharType="end"/>
      </w:r>
      <w:r w:rsidRPr="00145C6F">
        <w:rPr>
          <w:lang w:val="en-US"/>
        </w:rPr>
        <w:t>; however, three peptide sequences have not been previously identified as epitopes for acetylcholine esterase (Table 1).  Out of the seven epitopes identified, four of the EeAChE sequences (200–217 LALQWVQDNIHFFGGNPK; 218–243 QVTIFGESAGAASVGMHLLSPDSRPK; 313–320</w:t>
      </w:r>
      <w:r w:rsidRPr="00145C6F">
        <w:rPr>
          <w:b/>
          <w:lang w:val="en-US"/>
        </w:rPr>
        <w:t xml:space="preserve"> </w:t>
      </w:r>
      <w:r w:rsidRPr="00145C6F">
        <w:rPr>
          <w:lang w:val="en-US"/>
        </w:rPr>
        <w:t>FRFSFVPV; 526–532 YWANFAR) have matches with human acetylcholine esterase (hAChE) and for this reason represent potential therapeutic interest. The positions of all four epitopes on the molecule of EeAChE in relation to an enzyme-binding site are shown on Figure 2. All of these sequences are potentially allosteric in relation to the active site.</w:t>
      </w:r>
    </w:p>
    <w:p w14:paraId="41C6D9D3" w14:textId="20CDBD76" w:rsidR="00CD0971" w:rsidRPr="00145C6F" w:rsidRDefault="00CD0971" w:rsidP="00CD0971">
      <w:pPr>
        <w:spacing w:before="160" w:after="0" w:line="240" w:lineRule="exact"/>
        <w:jc w:val="both"/>
        <w:rPr>
          <w:sz w:val="18"/>
          <w:szCs w:val="18"/>
          <w:lang w:val="en-US"/>
        </w:rPr>
      </w:pPr>
      <w:r w:rsidRPr="00145C6F">
        <w:rPr>
          <w:b/>
          <w:sz w:val="18"/>
          <w:szCs w:val="18"/>
          <w:lang w:val="en-US"/>
        </w:rPr>
        <w:t xml:space="preserve">Table 1: </w:t>
      </w:r>
      <w:r w:rsidRPr="00145C6F">
        <w:rPr>
          <w:sz w:val="18"/>
          <w:szCs w:val="18"/>
          <w:lang w:val="en-US"/>
        </w:rPr>
        <w:t>Comparison between the sequences identified by molecular imprinting epitope sequence method, and known sequences identified using standard methods. Sequences are colour matched to position in Figure 2.</w:t>
      </w:r>
    </w:p>
    <w:tbl>
      <w:tblPr>
        <w:tblStyle w:val="TableGrid"/>
        <w:tblpPr w:leftFromText="180" w:rightFromText="180" w:vertAnchor="text" w:horzAnchor="margin" w:tblpY="25"/>
        <w:tblW w:w="4957" w:type="dxa"/>
        <w:tblLayout w:type="fixed"/>
        <w:tblLook w:val="04A0" w:firstRow="1" w:lastRow="0" w:firstColumn="1" w:lastColumn="0" w:noHBand="0" w:noVBand="1"/>
      </w:tblPr>
      <w:tblGrid>
        <w:gridCol w:w="846"/>
        <w:gridCol w:w="1843"/>
        <w:gridCol w:w="2268"/>
      </w:tblGrid>
      <w:tr w:rsidR="00CD0971" w:rsidRPr="006D3A9C" w14:paraId="20963B74" w14:textId="77777777" w:rsidTr="00CD0971">
        <w:tc>
          <w:tcPr>
            <w:tcW w:w="846" w:type="dxa"/>
            <w:tcMar>
              <w:left w:w="57" w:type="dxa"/>
              <w:right w:w="57" w:type="dxa"/>
            </w:tcMar>
          </w:tcPr>
          <w:p w14:paraId="37C2D0A5"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b/>
                <w:color w:val="000000" w:themeColor="text1"/>
                <w:sz w:val="16"/>
                <w:szCs w:val="16"/>
              </w:rPr>
              <w:t xml:space="preserve">Position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{"citationItems":[{"id":"ITEM-1","itemData":{"DOI":"10.1093/nar/28.1.235","ISSN":"03051048","PMID":"10592235","abstract":"The Protein Data Bank (PDB; http://www.rcsb.org/pdb/) is the single worldwide archive of structural data of biological macromolecules. This paper describes the goals of the PDB, the systems in place for data deposition and access, how to obtain further information, and near-term plans for the future development of the resource.","author":[{"dropping-particle":"","family":"Berman","given":"Helen M.","non-dropping-particle":"","parse-names":false,"suffix":""},{"dropping-particle":"","family":"Westbrook","given":"John","non-dropping-particle":"","parse-names":false,"suffix":""},{"dropping-particle":"","family":"Feng","given":"Zukang","non-dropping-particle":"","parse-names":false,"suffix":""},{"dropping-particle":"","family":"Gilliland","given":"Gary","non-dropping-particle":"","parse-names":false,"suffix":""},{"dropping-particle":"","family":"Bhat","given":"T. N.","non-dropping-particle":"","parse-names":false,"suffix":""},{"dropping-particle":"","family":"Weissig","given":"Helge","non-dropping-particle":"","parse-names":false,"suffix":""},{"dropping-particle":"","family":"Shindyalov","given":"Ilya N.","non-dropping-particle":"","parse-names":false,"suffix":""},{"dropping-particle":"","family":"Bourne","given":"Philip E.","non-dropping-particle":"","parse-names":false,"suffix":""}],"container-title":"Nucleic Acids Research","id":"ITEM-1","issue":"1","issued":{"date-parts":[["2000","1","1"]]},"page":"235-242","title":"The Protein Data Bank","type":"article-journal","volume":"28"},"uris":["http://www.mendeley.com/documents/?uuid=fa77a0c3-3f41-32ae-aa6c-4ed319e6c408"]},{"id":"ITEM-2","itemData":{"ISBN":"978-1-4939-3167-5","author":[{"dropping-particle":"","family":"Boutet","given":"E.","non-dropping-particle":"","parse-names":false,"suffix":""},{"dropping-particle":"","family":"Leiberherr","given":"D.","non-dropping-particle":"","parse-names":false,"suffix":""},{"dropping-particle":"","family":"Tognolli","given":"M.","non-dropping-particle":"","parse-names":false,"suffix":""},{"dropping-particle":"","family":"Schneider","given":"M.","non-dropping-particle":"","parse-names":false,"suffix":""},{"dropping-particle":"","family":"Bansal","given":"P.","non-dropping-particle":"","parse-names":false,"suffix":""},{"dropping-particle":"","family":"Bridge","given":"A. J.","non-dropping-particle":"","parse-names":false,"suffix":""},{"dropping-particle":"","family":"Poux","given":"S.","non-dropping-particle":"","parse-names":false,"suffix":""},{"dropping-particle":"","family":"Bougueleret","given":"L.","non-dropping-particle":"","parse-names":false,"suffix":""},{"dropping-particle":"","family":"Xenarios","given":"I.","non-dropping-particle":"","parse-names":false,"suffix":""}],"id":"ITEM-2","issued":{"date-parts":[["0"]]},"title":"Plant bioinformatics: methods and protocols","type":"book"},"uris":["http://www.mendeley.com/documents/?uuid=ccaa6c17-1cde-37db-b3a1-e7e35621132e"]},{"id":"ITEM-3","itemData":{"DOI":"10.1093/nar/gku989","ISSN":"1362-4962","container-title":"Nucleic Acids Research","id":"ITEM-3","issue":"D1","issued":{"date-parts":[["2015","1","28"]]},"page":"D204-D212","title":"UniProt: a hub for protein information","type":"article-journal","volume":"43"},"uris":["http://www.mendeley.com/documents/?uuid=a0dea4ae-0515-352f-8c53-b76ee2d88f73"]}],"mendeley":{"formattedCitation":"(26,42,43)","plainTextFormattedCitation":"(26,42,43)","previouslyFormattedCitation":"(&lt;i&gt;26&lt;/i&gt;, &lt;i&gt;42&lt;/i&gt;, &lt;i&gt;43&lt;/i&gt;)"},"properties":{"noteIndex":0},"schema":"https://github.com/citation-style-language/schema/raw/master/csl-citation.json"}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noProof/>
                <w:color w:val="000000" w:themeColor="text1"/>
                <w:sz w:val="16"/>
                <w:szCs w:val="16"/>
              </w:rPr>
              <w:t>(26,42,43)</w:t>
            </w:r>
            <w:r w:rsidRPr="00CD0971">
              <w:rPr>
                <w:rFonts w:eastAsia="Times New Roman" w:cstheme="minorHAnsi"/>
                <w:color w:val="000000" w:themeColor="text1"/>
                <w:sz w:val="16"/>
                <w:szCs w:val="16"/>
              </w:rPr>
              <w:fldChar w:fldCharType="end"/>
            </w:r>
            <w:r w:rsidRPr="00CD0971">
              <w:rPr>
                <w:rFonts w:eastAsia="Times New Roman" w:cstheme="minorHAnsi"/>
                <w:color w:val="000000" w:themeColor="text1"/>
                <w:sz w:val="16"/>
                <w:szCs w:val="16"/>
              </w:rPr>
              <w:t xml:space="preserve"> </w:t>
            </w:r>
          </w:p>
        </w:tc>
        <w:tc>
          <w:tcPr>
            <w:tcW w:w="1843" w:type="dxa"/>
            <w:tcMar>
              <w:left w:w="57" w:type="dxa"/>
              <w:right w:w="57" w:type="dxa"/>
            </w:tcMar>
          </w:tcPr>
          <w:p w14:paraId="47CB2368" w14:textId="77777777" w:rsidR="00CD0971" w:rsidRPr="00CD0971" w:rsidRDefault="00CD0971" w:rsidP="00CD0971">
            <w:pPr>
              <w:jc w:val="both"/>
              <w:rPr>
                <w:rFonts w:eastAsia="Times New Roman" w:cstheme="minorHAnsi"/>
                <w:b/>
                <w:color w:val="000000" w:themeColor="text1"/>
                <w:sz w:val="16"/>
                <w:szCs w:val="16"/>
              </w:rPr>
            </w:pPr>
            <w:r w:rsidRPr="00CD0971">
              <w:rPr>
                <w:rFonts w:eastAsia="Times New Roman" w:cstheme="minorHAnsi"/>
                <w:b/>
                <w:color w:val="000000" w:themeColor="text1"/>
                <w:sz w:val="16"/>
                <w:szCs w:val="16"/>
              </w:rPr>
              <w:t>Sequence identified using MIPs</w:t>
            </w:r>
          </w:p>
        </w:tc>
        <w:tc>
          <w:tcPr>
            <w:tcW w:w="2268" w:type="dxa"/>
            <w:tcMar>
              <w:left w:w="57" w:type="dxa"/>
              <w:right w:w="57" w:type="dxa"/>
            </w:tcMar>
          </w:tcPr>
          <w:p w14:paraId="571A21F9" w14:textId="77777777" w:rsidR="00CD0971" w:rsidRPr="00CD0971" w:rsidRDefault="00CD0971" w:rsidP="00CD0971">
            <w:pPr>
              <w:jc w:val="both"/>
              <w:rPr>
                <w:rFonts w:eastAsia="Times New Roman" w:cstheme="minorHAnsi"/>
                <w:b/>
                <w:color w:val="000000" w:themeColor="text1"/>
                <w:sz w:val="16"/>
                <w:szCs w:val="16"/>
              </w:rPr>
            </w:pPr>
            <w:r w:rsidRPr="00CD0971">
              <w:rPr>
                <w:rFonts w:eastAsia="Times New Roman" w:cstheme="minorHAnsi"/>
                <w:b/>
                <w:color w:val="000000" w:themeColor="text1"/>
                <w:sz w:val="16"/>
                <w:szCs w:val="16"/>
              </w:rPr>
              <w:t>Sequence of known epitopes</w:t>
            </w:r>
          </w:p>
        </w:tc>
      </w:tr>
      <w:tr w:rsidR="00CD0971" w:rsidRPr="006D3A9C" w14:paraId="4B3C4614" w14:textId="77777777" w:rsidTr="00CD0971">
        <w:tc>
          <w:tcPr>
            <w:tcW w:w="846" w:type="dxa"/>
            <w:tcMar>
              <w:left w:w="57" w:type="dxa"/>
              <w:right w:w="57" w:type="dxa"/>
            </w:tcMar>
          </w:tcPr>
          <w:p w14:paraId="3E739D7E"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200 – 217</w:t>
            </w:r>
          </w:p>
        </w:tc>
        <w:tc>
          <w:tcPr>
            <w:tcW w:w="1843" w:type="dxa"/>
            <w:tcMar>
              <w:left w:w="57" w:type="dxa"/>
              <w:right w:w="57" w:type="dxa"/>
            </w:tcMar>
          </w:tcPr>
          <w:p w14:paraId="746DC822"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FF0000"/>
                <w:sz w:val="16"/>
                <w:szCs w:val="16"/>
              </w:rPr>
              <w:t>LALQW</w:t>
            </w:r>
            <w:r w:rsidRPr="00CD0971">
              <w:rPr>
                <w:rFonts w:eastAsia="Times New Roman" w:cstheme="minorHAnsi"/>
                <w:color w:val="000000" w:themeColor="text1"/>
                <w:sz w:val="16"/>
                <w:szCs w:val="16"/>
              </w:rPr>
              <w:t>VQDNIHFFGGNPK</w:t>
            </w:r>
          </w:p>
        </w:tc>
        <w:tc>
          <w:tcPr>
            <w:tcW w:w="2268" w:type="dxa"/>
            <w:tcMar>
              <w:left w:w="57" w:type="dxa"/>
              <w:right w:w="57" w:type="dxa"/>
            </w:tcMar>
          </w:tcPr>
          <w:p w14:paraId="32A3A6A1"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LLDQR</w:t>
            </w:r>
            <w:r w:rsidRPr="00CD0971">
              <w:rPr>
                <w:rFonts w:eastAsia="Times New Roman" w:cstheme="minorHAnsi"/>
                <w:color w:val="FF0000"/>
                <w:sz w:val="16"/>
                <w:szCs w:val="16"/>
              </w:rPr>
              <w:t>LALQW</w:t>
            </w:r>
            <w:r w:rsidRPr="00CD0971">
              <w:rPr>
                <w:rFonts w:eastAsia="Times New Roman" w:cstheme="minorHAnsi"/>
                <w:color w:val="000000" w:themeColor="text1"/>
                <w:sz w:val="16"/>
                <w:szCs w:val="16"/>
              </w:rPr>
              <w:t xml:space="preserve">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mendeley":{"formattedCitation":"(33)","plainTextFormattedCitation":"(33)","previouslyFormattedCitation":"(&lt;i&gt;33&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noProof/>
                <w:color w:val="000000" w:themeColor="text1"/>
                <w:sz w:val="16"/>
                <w:szCs w:val="16"/>
              </w:rPr>
              <w:t>(33)</w:t>
            </w:r>
            <w:r w:rsidRPr="00CD0971">
              <w:rPr>
                <w:rFonts w:eastAsia="Times New Roman" w:cstheme="minorHAnsi"/>
                <w:color w:val="000000" w:themeColor="text1"/>
                <w:sz w:val="16"/>
                <w:szCs w:val="16"/>
              </w:rPr>
              <w:fldChar w:fldCharType="end"/>
            </w:r>
            <w:r w:rsidRPr="00CD0971">
              <w:rPr>
                <w:rFonts w:eastAsia="Times New Roman" w:cstheme="minorHAnsi"/>
                <w:color w:val="000000" w:themeColor="text1"/>
                <w:sz w:val="16"/>
                <w:szCs w:val="16"/>
              </w:rPr>
              <w:t xml:space="preserve"> </w:t>
            </w:r>
          </w:p>
        </w:tc>
      </w:tr>
      <w:tr w:rsidR="00CD0971" w:rsidRPr="006D3A9C" w14:paraId="4A64C394" w14:textId="77777777" w:rsidTr="00CD0971">
        <w:trPr>
          <w:trHeight w:val="369"/>
        </w:trPr>
        <w:tc>
          <w:tcPr>
            <w:tcW w:w="846" w:type="dxa"/>
            <w:tcMar>
              <w:left w:w="57" w:type="dxa"/>
              <w:right w:w="57" w:type="dxa"/>
            </w:tcMar>
          </w:tcPr>
          <w:p w14:paraId="62595411"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218 – 243</w:t>
            </w:r>
          </w:p>
        </w:tc>
        <w:tc>
          <w:tcPr>
            <w:tcW w:w="1843" w:type="dxa"/>
            <w:tcMar>
              <w:left w:w="57" w:type="dxa"/>
              <w:right w:w="57" w:type="dxa"/>
            </w:tcMar>
          </w:tcPr>
          <w:p w14:paraId="17FAF21C"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QVTI</w:t>
            </w:r>
            <w:r w:rsidRPr="00CD0971">
              <w:rPr>
                <w:rFonts w:eastAsia="Times New Roman" w:cstheme="minorHAnsi"/>
                <w:color w:val="0000FF"/>
                <w:sz w:val="16"/>
                <w:szCs w:val="16"/>
              </w:rPr>
              <w:t>FGESAGAA</w:t>
            </w:r>
            <w:r w:rsidRPr="00CD0971">
              <w:rPr>
                <w:rFonts w:eastAsia="Times New Roman" w:cstheme="minorHAnsi"/>
                <w:color w:val="000000" w:themeColor="text1"/>
                <w:sz w:val="16"/>
                <w:szCs w:val="16"/>
              </w:rPr>
              <w:t>SVGMHLLSPDRPK</w:t>
            </w:r>
          </w:p>
        </w:tc>
        <w:tc>
          <w:tcPr>
            <w:tcW w:w="2268" w:type="dxa"/>
            <w:tcMar>
              <w:left w:w="57" w:type="dxa"/>
              <w:right w:w="57" w:type="dxa"/>
            </w:tcMar>
          </w:tcPr>
          <w:p w14:paraId="1126DF29" w14:textId="1DAD374F"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TL</w:t>
            </w:r>
            <w:r w:rsidRPr="00CD0971">
              <w:rPr>
                <w:rFonts w:eastAsia="Times New Roman" w:cstheme="minorHAnsi"/>
                <w:color w:val="0000FF"/>
                <w:sz w:val="16"/>
                <w:szCs w:val="16"/>
              </w:rPr>
              <w:t>FGESAGAA</w:t>
            </w:r>
            <w:r w:rsidRPr="00CD0971">
              <w:rPr>
                <w:rFonts w:eastAsia="Times New Roman" w:cstheme="minorHAnsi"/>
                <w:color w:val="000000" w:themeColor="text1"/>
                <w:sz w:val="16"/>
                <w:szCs w:val="16"/>
              </w:rPr>
              <w:t xml:space="preserve">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{"citationItems":[{"id":"ITEM-1","itemData":{"DOI":"10.1074/jbc.M304781200","ISSN":"00219258","PMID":"12933813","abstract":"Two types of polyclonal antibodies were generated from (a) a decapeptide sequence that includes the active site serine of acetylcholinesterase (anti-AChE10S) and (b) the identical decapeptide sequence phosphorylated at the active site serine of acetylcholinesterase (anti-AChE 10SP). The anti-AChE10S antiserum was found to specifically recognize native, control, and vehicle-treated recombinant mouse AChE (rMoAChE) but did not recognize rMoAChE that was phosphorylated by the four organophosphate (OP) compounds tested. Conversely the anti-AChE 10SP antiserum recognized phosphoserine rMoAChE that resulted from reaction with phosphorous oxychloride (POCl3) but did not recognize native or vehicle-treated rMoAChE. Anti-AChE10SP also did not recognize OP-AChE conjugates that resulted from the reaction of rMoAChE with other OP compounds that afford neutral or monoanionic phosphoserine groups thereby indicating a high specificity for a precise OP conjugate. Antisera recognition correlated well with the rates of enzyme inhibition, aging, and oxime-induced reactivation indicating these antisera can both quantify the extent and type of inhibition and also differentiate between select mechanisms of inhibition. The ability to discern mechanistic differences between native AChE and OP-AChE conjugates suggests that these antisera can be used to identify biomarkers of OP exposure in a mechanism-based approach.","author":[{"dropping-particle":"","family":"George","given":"Kathleen M.","non-dropping-particle":"","parse-names":false,"suffix":""},{"dropping-particle":"","family":"Schule","given":"Travis","non-dropping-particle":"","parse-names":false,"suffix":""},{"dropping-particle":"","family":"Sandoval","given":"Lisa E.","non-dropping-particle":"","parse-names":false,"suffix":""},{"dropping-particle":"","family":"Jennings","given":"Lori L.","non-dropping-particle":"","parse-names":false,"suffix":""},{"dropping-particle":"","family":"Taylor","given":"Palmer","non-dropping-particle":"","parse-names":false,"suffix":""},{"dropping-particle":"","family":"Thompson","given":"Charles M.","non-dropping-particle":"","parse-names":false,"suffix":""}],"container-title":"Journal of Biological Chemistry","id":"ITEM-1","issue":"46","issued":{"date-parts":[["2003","11","14"]]},"page":"45512-45518","title":"Differentiation between Acetylcholinesterase and the Organophosphate-inhibited Form Using Antibodies and the Correlation of Antibody Recognition with Reactivation Mechanism and Rate","type":"article-journal","volume":"278"},"uris":["http://www.mendeley.com/documents/?uuid=57734009-9708-3b47-b3a1-b9da280bdf6a"]}],"mendeley":{"formattedCitation":"(40)","plainTextFormattedCitation":"(40)","previouslyFormattedCitation":"(&lt;i&gt;40&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noProof/>
                <w:color w:val="000000" w:themeColor="text1"/>
                <w:sz w:val="16"/>
                <w:szCs w:val="16"/>
              </w:rPr>
              <w:t>(40)</w:t>
            </w:r>
            <w:r w:rsidRPr="00CD0971">
              <w:rPr>
                <w:rFonts w:eastAsia="Times New Roman" w:cstheme="minorHAnsi"/>
                <w:color w:val="000000" w:themeColor="text1"/>
                <w:sz w:val="16"/>
                <w:szCs w:val="16"/>
              </w:rPr>
              <w:fldChar w:fldCharType="end"/>
            </w:r>
          </w:p>
          <w:p w14:paraId="1B4BEA35"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KTVTI</w:t>
            </w:r>
            <w:r w:rsidRPr="00CD0971">
              <w:rPr>
                <w:rFonts w:eastAsia="Times New Roman" w:cstheme="minorHAnsi"/>
                <w:color w:val="0000FF"/>
                <w:sz w:val="16"/>
                <w:szCs w:val="16"/>
              </w:rPr>
              <w:t>FGESAG</w:t>
            </w:r>
            <w:r w:rsidRPr="00CD0971">
              <w:rPr>
                <w:rFonts w:eastAsia="Times New Roman" w:cstheme="minorHAnsi"/>
                <w:color w:val="000000" w:themeColor="text1"/>
                <w:sz w:val="16"/>
                <w:szCs w:val="16"/>
              </w:rPr>
              <w:t xml:space="preserve">GASVGMHILSPGSR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{"citationItems":[{"id":"ITEM-1","itemData":{"DOI":"10.1083/jcb.108.6.2301","ISSN":"00219525","PMID":"2472404","abstract":"Two structurally distinct molecular forms of acetylcholinesterase are found in the electric organs of Torpedo californica. One form is dimensionally asymmetric and composed of heterologous subunits. The other form is hydrophobic and composed of homologous subunits. Sequence-specific antibodies were raised against a synthetic peptide corresponding to the COOH-terminal region (Lys560-Leu575) of the catalytic subunits of the asymmetric form of acetylcholinesterase. These antibodies reacted with the asymmetric form of acetylcholinesterase, but not with the hydrophobic form. These results confirm recent studies suggesting that the COOH-terminal domain of the asymmetric form differs from that of the hydrophobic form, and represent the first demonstration of antibodies selective for the catalytic subunits of the asymmetric form. In addition, the reactive epitope of a monoclonal antibody (4E7), previously shown to be selective for the hydrophobic form of acetylcholinesterase, has been identified as an N-linked complex carbohydrate, thus defining posttranslational differences between the two forms. These two form-selective antibodies, as well as panselective polyclonal and monoclonal antibodies, were used in light and electron microscopic immunolocalization studies to investigate the distribution of the two forms of acetylcholinesterase in the electric organ of Torpedo. Both forms were localized almost exclusively to the innervated surface of the electrocytes. However, they were differentially distributed along the innervated surface. Specific asymmetric-form immunoreactivity was restricted to areas of synaptic apposition and to the invaginations of the postsynaptic membrane that form the synaptic gutters. In contrast, immunoreactivity attributable to the hydrophobic form was selectively found along the nonsynaptic surface of the nerve terminal and was not observed in the synaptic cleft or in the invaginations of the postsynaptic membrane. This differential distribution suggests that the two forms of acetylcholinesterase may play different roles in regulating the local concentration of acetylcholine in the synapse.","author":[{"dropping-particle":"","family":"Abramson","given":"S N","non-dropping-particle":"","parse-names":false,"suffix":""},{"dropping-particle":"","family":"Ellisman","given":"M H","non-dropping-particle":"","parse-names":false,"suffix":""},{"dropping-particle":"","family":"Deerinck","given":"T J","non-dropping-particle":"","parse-names":false,"suffix":""},{"dropping-particle":"","family":"Maulet","given":"Y","non-dropping-particle":"","parse-names":false,"suffix":""},{"dropping-particle":"","family":"Gentry","given":"M K","non-dropping-particle":"","parse-names":false,"suffix":""},{"dropping-particle":"","family":"Doctor","given":"B P","non-dropping-particle":"","parse-names":false,"suffix":""},{"dropping-particle":"","family":"Taylor","given":"P","non-dropping-particle":"","parse-names":false,"suffix":""}],"container-title":"Journal of Cell Biology","id":"ITEM-1","issue":"6","issued":{"date-parts":[["1989","6","1"]]},"page":"2301-2311","title":"Differences in structure and distribution of the molecular forms of acetylcholinesterase","type":"article-journal","volume":"108"},"uris":["http://www.mendeley.com/documents/?uuid=ab57d9a6-2caf-31c8-873e-f6c23fb963ae"]}],"mendeley":{"formattedCitation":"(39)","manualFormatting":"(39, 41)","plainTextFormattedCitation":"(39)","previouslyFormattedCitation":"(&lt;i&gt;39&lt;/i&gt;)"},"properties":{"noteIndex":0},"schema":"https://github.com/citation-style-language/schema/raw/master/csl-citation.json"}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i/>
                <w:noProof/>
                <w:color w:val="000000" w:themeColor="text1"/>
                <w:sz w:val="16"/>
                <w:szCs w:val="16"/>
              </w:rPr>
              <w:fldChar w:fldCharType="begin" w:fldLock="1"/>
            </w:r>
            <w:r w:rsidRPr="00CD0971">
              <w:rPr>
                <w:rFonts w:eastAsia="Times New Roman" w:cstheme="minorHAnsi"/>
                <w:i/>
                <w:noProof/>
                <w:color w:val="000000" w:themeColor="text1"/>
                <w:sz w:val="16"/>
                <w:szCs w:val="16"/>
              </w:rPr>
              <w:instrText>ADDIN CSL_CITATION {"citationItems":[{"id":"ITEM-1","itemData":{"DOI":"10.1083/jcb.108.6.2301","ISSN":"00219525","PMID":"2472404","abstract":"Two structurally distinct molecular forms of acetylcholinesterase are found in the electric organs of Torpedo californica. One form is dimensionally asymmetric and composed of heterologous subunits. The other form is hydrophobic and composed of homologous subunits. Sequence-specific antibodies were raised against a synthetic peptide corresponding to the COOH-terminal region (Lys560-Leu575) of the catalytic subunits of the asymmetric form of acetylcholinesterase. These antibodies reacted with the asymmetric form of acetylcholinesterase, but not with the hydrophobic form. These results confirm recent studies suggesting that the COOH-terminal domain of the asymmetric form differs from that of the hydrophobic form, and represent the first demonstration of antibodies selective for the catalytic subunits of the asymmetric form. In addition, the reactive epitope of a monoclonal antibody (4E7), previously shown to be selective for the hydrophobic form of acetylcholinesterase, has been identified as an N-linked complex carbohydrate, thus defining posttranslational differences between the two forms. These two form-selective antibodies, as well as panselective polyclonal and monoclonal antibodies, were used in light and electron microscopic immunolocalization studies to investigate the distribution of the two forms of acetylcholinesterase in the electric organ of Torpedo. Both forms were localized almost exclusively to the innervated surface of the electrocytes. However, they were differentially distributed along the innervated surface. Specific asymmetric-form immunoreactivity was restricted to areas of synaptic apposition and to the invaginations of the postsynaptic membrane that form the synaptic gutters. In contrast, immunoreactivity attributable to the hydrophobic form was selectively found along the nonsynaptic surface of the nerve terminal and was not observed in the synaptic cleft or in the invaginations of the postsynaptic membrane. This differential distribution suggests that the two forms of acetylcholinesterase may play different roles in regulating the local concentration of acetylcholine in the synapse.","author":[{"dropping-particle":"","family":"Abramson","given":"S N","non-dropping-particle":"","parse-names":false,"suffix":""},{"dropping-particle":"","family":"Ellisman","given":"M H","non-dropping-particle":"","parse-names":false,"suffix":""},{"dropping-particle":"","family":"Deerinck","given":"T J","non-dropping-particle":"","parse-names":false,"suffix":""},{"dropping-particle":"","family":"Maulet","given":"Y","non-dropping-particle":"","parse-names":false,"suffix":""},{"dropping-particle":"","family":"Gentry","given":"M K","non-dropping-particle":"","parse-names":false,"suffix":""},{"dropping-particle":"","family":"Doctor","given":"B P","non-dropping-particle":"","parse-names":false,"suffix":""},{"dropping-particle":"","family":"Taylor","given":"P","non-dropping-particle":"","parse-names":false,"suffix":""}],"container-title":"Journal of Cell Biology","id":"ITEM-1","issue":"6","issued":{"date-parts":[["1989","6","1"]]},"page":"2301-2311","title":"Differences in structure and distribution of the molecular forms of acetylcholinesterase","type":"article-journal","volume":"108"},"uris":["http://www.mendeley.com/documents/?uuid=ab57d9a6-2caf-31c8-873e-f6c23fb963ae"]},{"id":"ITEM-2","itemData":{"DOI":"10.1111/j.1471-4159.1990.tb04556.x","ISSN":"14714159","PMID":"1696619","abstract":"Abstract: Polyclonal and monoclonal antibodies were generated against a synthetic peptide (25 amino acid residues) corresponding to the amino acid sequence surrounding the active site serine of Torpedo californica acetylcholinesterase (AChE). Prior to immunization, the peptide was either coupled to bovine serum albumin or encapsulated into liposomes containing lipid A as an adjuvant. To determine whether this region of AChE is located on the surface of the enzyme and thus accessible for binding to antibodies, or located in a pocket and thus not accessible to antibodies, the immunoreactivity of the antibodies was determined using enzyme‐linked immunosorbent assay (ELISA), immunoprecipitation, Western blots, and competition ELISA. The polyclonal antibody and several of the monoclonal antibodies failed to react with either Torpedo or fetal bovine serum AChE in their native conformations, but showed significant cross‐reactivity with the denatured enzymes. Human serum butyrylcholinesterase, which has a high degree of amino acid sequence homology with these AChEs, failed to react with the same antibodies in either native form or denatured form. Chymotrypsin also failed to react with the monoclonal antibodies in either form. Eighteen octapeptides spanning the entire sequence of this region were synthesized on polyethylene pins, and epitopes of representative monoclonal antibodies were determined by ELISA. The reactivity of peptides suggests that a portion of the 25 mer peptide in AChE containing the active site serine is the primary epitope. It is not exposed on the surface of the enzyme and is most likely sequestered in a pocket‐like conformation in the native enzyme. Copyright © 1990, Wiley Blackwell. All rights reserved","author":[{"dropping-particle":"","family":"Ogert","given":"Robert A.","non-dropping-particle":"","parse-names":false,"suffix":""},{"dropping-particle":"","family":"Gentry","given":"Mary K.","non-dropping-particle":"","parse-names":false,"suffix":""},{"dropping-particle":"","family":"Richardson","given":"Earl C.","non-dropping-particle":"","parse-names":false,"suffix":""},{"dropping-particle":"","family":"Al","given":"Carolyn D.","non-dropping-particle":"De","parse-names":false,"suffix":""},{"dropping-particle":"","family":"Abramson","given":"Stewart N.","non-dropping-particle":"","parse-names":false,"suffix":""},{"dropping-particle":"","family":"Alving","given":"Carl R.","non-dropping-particle":"","parse-names":false,"suffix":""},{"dropping-particle":"","family":"Taylor","given":"Palmer","non-dropping-particle":"","parse-names":false,"suffix":""},{"dropping-particle":"","family":"Doctor","given":"B. P.","non-dropping-particle":"","parse-names":false,"suffix":""}],"container-title":"Journal of Neurochemistry","id":"ITEM-2","issue":"3","issued":{"date-parts":[["1990","9"]]},"page":"756-763","title":"Studies on the Topography of the Catalytic Site of Acetylcholinesterase Using Polyclonal and Monoclonal Antibodies","type":"article-journal","volume":"55"},"uris":["http://www.mendeley.com/documents/?uuid=b4299c4c-2303-34d3-a01c-049a82e28340"]}],"mendeley":{"formattedCitation":"(39,41)","plainTextFormattedCitation":"(39,41)","previouslyFormattedCitation":"(&lt;i&gt;39&lt;/i&gt;, &lt;i&gt;41&lt;/i&gt;)"},"properties":{"noteIndex":0},"schema":"https://github.com/citation-style-language/schema/raw/master/csl-citation.json"}</w:instrText>
            </w:r>
            <w:r w:rsidRPr="00CD0971">
              <w:rPr>
                <w:rFonts w:eastAsia="Times New Roman" w:cstheme="minorHAnsi"/>
                <w:i/>
                <w:noProof/>
                <w:color w:val="000000" w:themeColor="text1"/>
                <w:sz w:val="16"/>
                <w:szCs w:val="16"/>
              </w:rPr>
              <w:fldChar w:fldCharType="separate"/>
            </w:r>
            <w:r w:rsidRPr="00CD0971">
              <w:rPr>
                <w:rFonts w:eastAsia="Times New Roman" w:cstheme="minorHAnsi"/>
                <w:noProof/>
                <w:color w:val="000000" w:themeColor="text1"/>
                <w:sz w:val="16"/>
                <w:szCs w:val="16"/>
              </w:rPr>
              <w:t>(39,41)</w:t>
            </w:r>
            <w:r w:rsidRPr="00CD0971">
              <w:rPr>
                <w:rFonts w:eastAsia="Times New Roman" w:cstheme="minorHAnsi"/>
                <w:i/>
                <w:noProof/>
                <w:color w:val="000000" w:themeColor="text1"/>
                <w:sz w:val="16"/>
                <w:szCs w:val="16"/>
              </w:rPr>
              <w:fldChar w:fldCharType="end"/>
            </w:r>
            <w:r w:rsidRPr="00CD0971">
              <w:rPr>
                <w:rFonts w:eastAsia="Times New Roman" w:cstheme="minorHAnsi"/>
                <w:color w:val="000000" w:themeColor="text1"/>
                <w:sz w:val="16"/>
                <w:szCs w:val="16"/>
              </w:rPr>
              <w:fldChar w:fldCharType="end"/>
            </w:r>
            <w:r w:rsidRPr="00CD0971">
              <w:rPr>
                <w:rFonts w:eastAsia="Times New Roman" w:cstheme="minorHAnsi"/>
                <w:color w:val="000000" w:themeColor="text1"/>
                <w:sz w:val="16"/>
                <w:szCs w:val="16"/>
              </w:rPr>
              <w:t xml:space="preserve"> </w:t>
            </w:r>
          </w:p>
        </w:tc>
      </w:tr>
      <w:tr w:rsidR="00CD0971" w:rsidRPr="006D3A9C" w14:paraId="10598F82" w14:textId="77777777" w:rsidTr="00CD0971">
        <w:tc>
          <w:tcPr>
            <w:tcW w:w="846" w:type="dxa"/>
            <w:tcMar>
              <w:left w:w="57" w:type="dxa"/>
              <w:right w:w="57" w:type="dxa"/>
            </w:tcMar>
          </w:tcPr>
          <w:p w14:paraId="16AFD3D1"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313 – 320</w:t>
            </w:r>
          </w:p>
        </w:tc>
        <w:tc>
          <w:tcPr>
            <w:tcW w:w="1843" w:type="dxa"/>
            <w:tcMar>
              <w:left w:w="57" w:type="dxa"/>
              <w:right w:w="57" w:type="dxa"/>
            </w:tcMar>
          </w:tcPr>
          <w:p w14:paraId="725DC49A"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B050"/>
                <w:sz w:val="16"/>
                <w:szCs w:val="16"/>
              </w:rPr>
              <w:t>FRFSFVPV</w:t>
            </w:r>
          </w:p>
        </w:tc>
        <w:tc>
          <w:tcPr>
            <w:tcW w:w="2268" w:type="dxa"/>
            <w:tcMar>
              <w:left w:w="57" w:type="dxa"/>
              <w:right w:w="57" w:type="dxa"/>
            </w:tcMar>
          </w:tcPr>
          <w:p w14:paraId="124C3352"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V</w:t>
            </w:r>
            <w:r w:rsidRPr="00CD0971">
              <w:rPr>
                <w:rFonts w:eastAsia="Times New Roman" w:cstheme="minorHAnsi"/>
                <w:color w:val="00B050"/>
                <w:sz w:val="16"/>
                <w:szCs w:val="16"/>
              </w:rPr>
              <w:t xml:space="preserve">FRFSFVPV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mendeley":{"formattedCitation":"(33)","plainTextFormattedCitation":"(33)","previouslyFormattedCitation":"(&lt;i&gt;33&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noProof/>
                <w:color w:val="000000" w:themeColor="text1"/>
                <w:sz w:val="16"/>
                <w:szCs w:val="16"/>
              </w:rPr>
              <w:t>(33)</w:t>
            </w:r>
            <w:r w:rsidRPr="00CD0971">
              <w:rPr>
                <w:rFonts w:eastAsia="Times New Roman" w:cstheme="minorHAnsi"/>
                <w:color w:val="000000" w:themeColor="text1"/>
                <w:sz w:val="16"/>
                <w:szCs w:val="16"/>
              </w:rPr>
              <w:fldChar w:fldCharType="end"/>
            </w:r>
          </w:p>
        </w:tc>
      </w:tr>
      <w:tr w:rsidR="00CD0971" w:rsidRPr="006D3A9C" w14:paraId="6A5ED78F" w14:textId="77777777" w:rsidTr="00CD0971">
        <w:tc>
          <w:tcPr>
            <w:tcW w:w="846" w:type="dxa"/>
            <w:tcMar>
              <w:left w:w="57" w:type="dxa"/>
              <w:right w:w="57" w:type="dxa"/>
            </w:tcMar>
          </w:tcPr>
          <w:p w14:paraId="56E322FA"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375 – 382</w:t>
            </w:r>
          </w:p>
        </w:tc>
        <w:tc>
          <w:tcPr>
            <w:tcW w:w="1843" w:type="dxa"/>
            <w:tcMar>
              <w:left w:w="57" w:type="dxa"/>
              <w:right w:w="57" w:type="dxa"/>
            </w:tcMar>
          </w:tcPr>
          <w:p w14:paraId="62C1A5DD"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EDFLQGVK</w:t>
            </w:r>
          </w:p>
        </w:tc>
        <w:tc>
          <w:tcPr>
            <w:tcW w:w="2268" w:type="dxa"/>
            <w:tcMar>
              <w:left w:w="57" w:type="dxa"/>
              <w:right w:w="57" w:type="dxa"/>
            </w:tcMar>
          </w:tcPr>
          <w:p w14:paraId="3A04EF58" w14:textId="77777777" w:rsidR="00CD0971" w:rsidRPr="00CD0971" w:rsidRDefault="00CD0971" w:rsidP="00CD0971">
            <w:pPr>
              <w:jc w:val="both"/>
              <w:rPr>
                <w:rFonts w:eastAsia="Times New Roman" w:cstheme="minorHAnsi"/>
                <w:color w:val="000000" w:themeColor="text1"/>
                <w:sz w:val="16"/>
                <w:szCs w:val="16"/>
              </w:rPr>
            </w:pPr>
          </w:p>
        </w:tc>
      </w:tr>
      <w:tr w:rsidR="00CD0971" w:rsidRPr="006D3A9C" w14:paraId="3C02F8DD" w14:textId="77777777" w:rsidTr="00CD0971">
        <w:tc>
          <w:tcPr>
            <w:tcW w:w="846" w:type="dxa"/>
            <w:tcMar>
              <w:left w:w="57" w:type="dxa"/>
              <w:right w:w="57" w:type="dxa"/>
            </w:tcMar>
          </w:tcPr>
          <w:p w14:paraId="53808BEC"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526 – 532</w:t>
            </w:r>
          </w:p>
        </w:tc>
        <w:tc>
          <w:tcPr>
            <w:tcW w:w="1843" w:type="dxa"/>
            <w:tcMar>
              <w:left w:w="57" w:type="dxa"/>
              <w:right w:w="57" w:type="dxa"/>
            </w:tcMar>
          </w:tcPr>
          <w:p w14:paraId="0584CA0F"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FFC000"/>
                <w:sz w:val="16"/>
                <w:szCs w:val="16"/>
              </w:rPr>
              <w:t>YWANFAR</w:t>
            </w:r>
          </w:p>
        </w:tc>
        <w:tc>
          <w:tcPr>
            <w:tcW w:w="2268" w:type="dxa"/>
            <w:tcMar>
              <w:left w:w="57" w:type="dxa"/>
              <w:right w:w="57" w:type="dxa"/>
            </w:tcMar>
          </w:tcPr>
          <w:p w14:paraId="52485573"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FFC000"/>
                <w:sz w:val="16"/>
                <w:szCs w:val="16"/>
              </w:rPr>
              <w:t>YWANFAR</w:t>
            </w:r>
            <w:r w:rsidRPr="00CD0971">
              <w:rPr>
                <w:rFonts w:eastAsia="Times New Roman" w:cstheme="minorHAnsi"/>
                <w:color w:val="000000" w:themeColor="text1"/>
                <w:sz w:val="16"/>
                <w:szCs w:val="16"/>
              </w:rPr>
              <w:t xml:space="preserve"> </w:t>
            </w:r>
            <w:r w:rsidRPr="00CD0971">
              <w:rPr>
                <w:rFonts w:eastAsia="Times New Roman" w:cstheme="minorHAnsi"/>
                <w:color w:val="000000" w:themeColor="text1"/>
                <w:sz w:val="16"/>
                <w:szCs w:val="16"/>
              </w:rPr>
              <w:fldChar w:fldCharType="begin" w:fldLock="1"/>
            </w:r>
            <w:r w:rsidRPr="00CD0971">
              <w:rPr>
                <w:rFonts w:eastAsia="Times New Roman" w:cstheme="minorHAnsi"/>
                <w:color w:val="000000" w:themeColor="text1"/>
                <w:sz w:val="16"/>
                <w:szCs w:val="16"/>
              </w:rPr>
              <w:instrText>ADDIN CSL_CITATION {"citationItems":[{"id":"ITEM-1","itemData":{"DOI":"10.1016/S0006-8993(00)02394-5","ISSN":"00068993","PMID":"10841902","abstract":"The main purpose of the present work was to identify B-cell epitopes on human brain acetylcholinesterase (AChE) by the synthetic peptide approach. Five hundred and seventy-four decapeptides comprising amino acids No. n to n + 9 (where n denotes the residue number of the 583 amino acids in the primary structure of human brain AChE and is an integer in the range 1-574) were synthesized, using the multipin combinatorial chemical synthesis technique, and biotinylated. Epitopes of human brain AChE were detected by enzyme-linked immunosorbent assay (ELISA) and compared with the predicted epitopes of human AChE by 'Goldkey' software. Among 574 synthetic decapeptides, 47 decapeptides at 11 antigenic regions showed immunoreactivity with mouse anti-human brain AChE polyclonal antibodies. The minimum sequence of epitope was defined at every antigenic region explored. The locations and sequences of the former ten continuous epitopes at the 11 antigenic regions of the human brain AChE had been identified as follows: TPVLVWIY (112-119), RTVLVSMNY (143-151), LLDQRLALQW (173-182), RRATQLAH (246-253), VFRFSFVPV (294~302), KDEGSYFLVY (332-341), RVYA (424-427), LMRY (476-479), KAPQWPPY (496-503), GLRAQACAFW (523-532). The rate of hits of the predicted epitopes from the software came out at 33%. In our work, the epitopes of human AChE have been mapped by purified polyclonal antibody at eleven distinct sites in the primary structure. (C) 2000 Elsevier Science B.V.","author":[{"dropping-particle":"","family":"Zhang","given":"Xing Mei","non-dropping-particle":"","parse-names":false,"suffix":""},{"dropping-particle":"","family":"Liu","given":"Gang","non-dropping-particle":"","parse-names":false,"suffix":""},{"dropping-particle":"","family":"Sun","given":"Man Ji","non-dropping-particle":"","parse-names":false,"suffix":""}],"container-title":"Brain Research","id":"ITEM-1","issue":"1","issued":{"date-parts":[["2000"]]},"page":"157-164","title":"Epitopes of human brain acetylcholinesterase","type":"article-journal","volume":"868"},"uris":["http://www.mendeley.com/documents/?uuid=430bce47-37c8-3ae5-b90d-afe90d27d5b8"]}],"mendeley":{"formattedCitation":"(33)","plainTextFormattedCitation":"(33)","previouslyFormattedCitation":"(&lt;i&gt;33&lt;/i&gt;)"},"properties":{"noteIndex":0},"schema":"https://github.com/citation-style-language/schema/raw/master/csl-citation.json"}</w:instrText>
            </w:r>
            <w:r w:rsidRPr="00CD0971">
              <w:rPr>
                <w:rFonts w:eastAsia="Times New Roman" w:cstheme="minorHAnsi"/>
                <w:color w:val="000000" w:themeColor="text1"/>
                <w:sz w:val="16"/>
                <w:szCs w:val="16"/>
              </w:rPr>
              <w:fldChar w:fldCharType="separate"/>
            </w:r>
            <w:r w:rsidRPr="00CD0971">
              <w:rPr>
                <w:rFonts w:eastAsia="Times New Roman" w:cstheme="minorHAnsi"/>
                <w:noProof/>
                <w:color w:val="000000" w:themeColor="text1"/>
                <w:sz w:val="16"/>
                <w:szCs w:val="16"/>
              </w:rPr>
              <w:t>(33)</w:t>
            </w:r>
            <w:r w:rsidRPr="00CD0971">
              <w:rPr>
                <w:rFonts w:eastAsia="Times New Roman" w:cstheme="minorHAnsi"/>
                <w:color w:val="000000" w:themeColor="text1"/>
                <w:sz w:val="16"/>
                <w:szCs w:val="16"/>
              </w:rPr>
              <w:fldChar w:fldCharType="end"/>
            </w:r>
          </w:p>
        </w:tc>
      </w:tr>
      <w:tr w:rsidR="00CD0971" w:rsidRPr="006D3A9C" w14:paraId="099274C3" w14:textId="77777777" w:rsidTr="00CD0971">
        <w:tc>
          <w:tcPr>
            <w:tcW w:w="846" w:type="dxa"/>
            <w:tcMar>
              <w:left w:w="57" w:type="dxa"/>
              <w:right w:w="57" w:type="dxa"/>
            </w:tcMar>
          </w:tcPr>
          <w:p w14:paraId="59121930"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533 – 547</w:t>
            </w:r>
          </w:p>
        </w:tc>
        <w:tc>
          <w:tcPr>
            <w:tcW w:w="1843" w:type="dxa"/>
            <w:tcMar>
              <w:left w:w="57" w:type="dxa"/>
              <w:right w:w="57" w:type="dxa"/>
            </w:tcMar>
          </w:tcPr>
          <w:p w14:paraId="265D3DA6"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TGNPNINVDGSIDSR</w:t>
            </w:r>
          </w:p>
        </w:tc>
        <w:tc>
          <w:tcPr>
            <w:tcW w:w="2268" w:type="dxa"/>
            <w:tcMar>
              <w:left w:w="57" w:type="dxa"/>
              <w:right w:w="57" w:type="dxa"/>
            </w:tcMar>
          </w:tcPr>
          <w:p w14:paraId="6212E2C4" w14:textId="77777777" w:rsidR="00CD0971" w:rsidRPr="00CD0971" w:rsidRDefault="00CD0971" w:rsidP="00CD0971">
            <w:pPr>
              <w:jc w:val="both"/>
              <w:rPr>
                <w:rFonts w:eastAsia="Times New Roman" w:cstheme="minorHAnsi"/>
                <w:color w:val="000000" w:themeColor="text1"/>
                <w:sz w:val="16"/>
                <w:szCs w:val="16"/>
              </w:rPr>
            </w:pPr>
          </w:p>
        </w:tc>
      </w:tr>
      <w:tr w:rsidR="00CD0971" w:rsidRPr="006D3A9C" w14:paraId="65CE1BB9" w14:textId="77777777" w:rsidTr="00CD0971">
        <w:tc>
          <w:tcPr>
            <w:tcW w:w="846" w:type="dxa"/>
            <w:tcMar>
              <w:left w:w="57" w:type="dxa"/>
              <w:right w:w="57" w:type="dxa"/>
            </w:tcMar>
          </w:tcPr>
          <w:p w14:paraId="52962478"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549 – 559</w:t>
            </w:r>
          </w:p>
        </w:tc>
        <w:tc>
          <w:tcPr>
            <w:tcW w:w="1843" w:type="dxa"/>
            <w:tcMar>
              <w:left w:w="57" w:type="dxa"/>
              <w:right w:w="57" w:type="dxa"/>
            </w:tcMar>
          </w:tcPr>
          <w:p w14:paraId="6502024F" w14:textId="77777777" w:rsidR="00CD0971" w:rsidRPr="00CD0971" w:rsidRDefault="00CD0971" w:rsidP="00CD0971">
            <w:pPr>
              <w:jc w:val="both"/>
              <w:rPr>
                <w:rFonts w:eastAsia="Times New Roman" w:cstheme="minorHAnsi"/>
                <w:color w:val="000000" w:themeColor="text1"/>
                <w:sz w:val="16"/>
                <w:szCs w:val="16"/>
              </w:rPr>
            </w:pPr>
            <w:r w:rsidRPr="00CD0971">
              <w:rPr>
                <w:rFonts w:eastAsia="Times New Roman" w:cstheme="minorHAnsi"/>
                <w:color w:val="000000" w:themeColor="text1"/>
                <w:sz w:val="16"/>
                <w:szCs w:val="16"/>
              </w:rPr>
              <w:t>RWPVFTSTEQK</w:t>
            </w:r>
          </w:p>
        </w:tc>
        <w:tc>
          <w:tcPr>
            <w:tcW w:w="2268" w:type="dxa"/>
            <w:tcMar>
              <w:left w:w="57" w:type="dxa"/>
              <w:right w:w="57" w:type="dxa"/>
            </w:tcMar>
          </w:tcPr>
          <w:p w14:paraId="191F6E10" w14:textId="77777777" w:rsidR="00CD0971" w:rsidRPr="00CD0971" w:rsidRDefault="00CD0971" w:rsidP="00CD0971">
            <w:pPr>
              <w:jc w:val="both"/>
              <w:rPr>
                <w:rFonts w:eastAsia="Times New Roman" w:cstheme="minorHAnsi"/>
                <w:color w:val="000000" w:themeColor="text1"/>
                <w:sz w:val="16"/>
                <w:szCs w:val="16"/>
              </w:rPr>
            </w:pPr>
          </w:p>
        </w:tc>
      </w:tr>
    </w:tbl>
    <w:p w14:paraId="389E3585" w14:textId="77777777" w:rsidR="00FF59DB" w:rsidRDefault="00FF59DB" w:rsidP="00FF59DB">
      <w:pPr>
        <w:pStyle w:val="RSCB06BHeadingSub-Section"/>
        <w:spacing w:after="0"/>
        <w:rPr>
          <w:w w:val="108"/>
          <w:lang w:val="en-US"/>
        </w:rPr>
      </w:pPr>
    </w:p>
    <w:p w14:paraId="2BEB41F4" w14:textId="06D1C5CE" w:rsidR="00FF59DB" w:rsidRPr="00FF59DB" w:rsidRDefault="00FF59DB" w:rsidP="00FF59DB">
      <w:pPr>
        <w:pStyle w:val="RSCB06BHeadingSub-Section"/>
        <w:rPr>
          <w:w w:val="108"/>
          <w:lang w:val="en-US"/>
        </w:rPr>
      </w:pPr>
      <w:r w:rsidRPr="00FF59DB">
        <w:rPr>
          <w:w w:val="108"/>
          <w:lang w:val="en-US"/>
        </w:rPr>
        <w:t>Synthesis and characterization of nanoMIPs</w:t>
      </w:r>
    </w:p>
    <w:p w14:paraId="79FDAEC0" w14:textId="52BE71BB" w:rsidR="00CD0971" w:rsidRDefault="00FF59DB" w:rsidP="00FF59DB">
      <w:pPr>
        <w:pStyle w:val="RSCB02ArticleText"/>
        <w:spacing w:before="160"/>
        <w:rPr>
          <w:lang w:val="en-US"/>
        </w:rPr>
      </w:pPr>
      <w:r w:rsidRPr="00FF59DB">
        <w:rPr>
          <w:lang w:val="en-US"/>
        </w:rPr>
        <w:t xml:space="preserve">The corresponding peptides, with the addition of a Gly-Gly-Cys linker at the COOH terminus for covalent immobilization to glass and gold surfaces, were synthesized for use as templates by Zhejiang Ontores Biotechnologies Co., Ltd. (China). A solid-phase </w:t>
      </w:r>
      <w:r w:rsidRPr="00145C6F">
        <w:rPr>
          <w:lang w:val="en-US"/>
        </w:rPr>
        <w:t xml:space="preserve">approach described by Canfarotta et al. </w:t>
      </w:r>
      <w:r w:rsidRPr="00145C6F">
        <w:rPr>
          <w:lang w:val="en-US"/>
        </w:rPr>
        <w:fldChar w:fldCharType="begin" w:fldLock="1"/>
      </w:r>
      <w:r w:rsidRPr="00145C6F">
        <w:rPr>
          <w:lang w:val="en-US"/>
        </w:rPr>
        <w:instrText>ADDIN CSL_CITATION {"citationItems":[{"id":"ITEM-1","itemData":{"DOI":"10.1038/nprot.2016.030","ISSN":"17502799","PMID":"26866789","abstract":"Molecularly imprinted polymers (MIPs) are synthetic materials, generally based on acrylic or methacrylic monomers, that are polymerized in the presence of a specific target molecule called the 'template' and capable of rebinding selectively to this target molecule. They have the potential to be low-cost and robust alternatives to biomolecules such as antibodies and receptors. When prepared by traditional synthetic methods (i.e., with free template in solution), their usefulness has been limited by high binding site heterogeneity, the presence of residual template and the fact that the production methods are complex and difficult to standardize. To overcome some of these limitations, we developed a method for the synthesis of MIP nanoparticles (nanoMIPs) using an innovative solid-phase approach, which relies on the covalent immobilization of the template molecules onto the surface of a solid support (glass beads). The obtained nanoMIPs are virtually free of template and demonstrate high affinity for the target molecule (e.g., melamine and trypsin in our published work). Because of an affinity separation step performed on the solid phase after polymerization, poor binders and unproductive polymer are removed, so the final product has more uniform binding characteristics. The overall protocol, starting from the immobilization of the template onto the solid phase and including the purification and characterization of the nanoparticles, takes up to 1 week.","author":[{"dropping-particle":"","family":"Canfarotta","given":"Francesco","non-dropping-particle":"","parse-names":false,"suffix":""},{"dropping-particle":"","family":"Poma","given":"Alessandro","non-dropping-particle":"","parse-names":false,"suffix":""},{"dropping-particle":"","family":"Guerreiro","given":"Antonio","non-dropping-particle":"","parse-names":false,"suffix":""},{"dropping-particle":"","family":"Piletsky","given":"Sergey","non-dropping-particle":"","parse-names":false,"suffix":""}],"container-title":"Nature Protocols","id":"ITEM-1","issue":"3","issued":{"date-parts":[["2016","3","1"]]},"page":"443-455","publisher":"Nature Publishing Group","title":"Solid-phase synthesis of molecularly imprinted nanoparticles","type":"article-journal","volume":"11"},"uris":["http://www.mendeley.com/documents/?uuid=b30a84e3-8be4-368d-90c7-e2fc8d87d4ca"]}],"mendeley":{"formattedCitation":"(28)","plainTextFormattedCitation":"(28)","previouslyFormattedCitation":"(&lt;i&gt;28&lt;/i&gt;)"},"properties":{"noteIndex":0},"schema":"https://github.com/citation-style-language/schema/raw/master/csl-citation.json"}</w:instrText>
      </w:r>
      <w:r w:rsidRPr="00145C6F">
        <w:rPr>
          <w:lang w:val="en-US"/>
        </w:rPr>
        <w:fldChar w:fldCharType="separate"/>
      </w:r>
      <w:r w:rsidRPr="00145C6F">
        <w:rPr>
          <w:lang w:val="en-US"/>
        </w:rPr>
        <w:t>(28)</w:t>
      </w:r>
      <w:r w:rsidRPr="00145C6F">
        <w:rPr>
          <w:lang w:val="en-US"/>
        </w:rPr>
        <w:fldChar w:fldCharType="end"/>
      </w:r>
      <w:r w:rsidRPr="00145C6F">
        <w:rPr>
          <w:lang w:val="en-US"/>
        </w:rPr>
        <w:t xml:space="preserve"> was adapted for MIP nanoparticle synthesis</w:t>
      </w:r>
      <w:r w:rsidR="00624F19" w:rsidRPr="00145C6F">
        <w:rPr>
          <w:lang w:val="en-US"/>
        </w:rPr>
        <w:t xml:space="preserve"> (Fig</w:t>
      </w:r>
      <w:r w:rsidR="005D7A89" w:rsidRPr="00145C6F">
        <w:rPr>
          <w:lang w:val="en-US"/>
        </w:rPr>
        <w:t>.</w:t>
      </w:r>
      <w:r w:rsidR="00624F19" w:rsidRPr="00145C6F">
        <w:rPr>
          <w:lang w:val="en-US"/>
        </w:rPr>
        <w:t xml:space="preserve"> S1)</w:t>
      </w:r>
      <w:r w:rsidRPr="00145C6F">
        <w:rPr>
          <w:lang w:val="en-US"/>
        </w:rPr>
        <w:t xml:space="preserve">, where the terminal cysteine was used for immobilization onto the surface </w:t>
      </w:r>
      <w:r w:rsidRPr="00FF59DB">
        <w:rPr>
          <w:lang w:val="en-US"/>
        </w:rPr>
        <w:t xml:space="preserve">of amine-derivatized glass beads through succinimidyl iodoacetate (SIA) coupling (Fig. S1). </w:t>
      </w:r>
    </w:p>
    <w:p w14:paraId="71E0B2D3" w14:textId="0FDBD8C8" w:rsidR="009C4506" w:rsidRPr="00CD0971" w:rsidRDefault="009C4506" w:rsidP="009C4506">
      <w:pPr>
        <w:pStyle w:val="RSCB02ArticleText"/>
        <w:spacing w:before="160"/>
      </w:pPr>
      <w:r w:rsidRPr="00CD0971">
        <w:rPr>
          <w:b/>
          <w:bCs/>
        </w:rPr>
        <w:t xml:space="preserve">Figure </w:t>
      </w:r>
      <w:bookmarkStart w:id="4" w:name="_Hlk519511661"/>
      <w:r w:rsidRPr="00CD0971">
        <w:rPr>
          <w:b/>
          <w:bCs/>
        </w:rPr>
        <w:t>2</w:t>
      </w:r>
      <w:r w:rsidRPr="00CD0971">
        <w:rPr>
          <w:b/>
        </w:rPr>
        <w:t xml:space="preserve">: </w:t>
      </w:r>
      <w:bookmarkEnd w:id="4"/>
      <w:r w:rsidRPr="00CD0971">
        <w:t>The relative positions of the four identified epitope sequence</w:t>
      </w:r>
      <w:r>
        <w:t>s</w:t>
      </w:r>
      <w:r w:rsidRPr="00CD0971">
        <w:t>.</w:t>
      </w:r>
      <w:r>
        <w:t xml:space="preserve"> </w:t>
      </w:r>
      <w:r w:rsidRPr="00CD0971">
        <w:t>LALQWVQDNIHFFGGNPK (red), FRFSFVPV (green), QVTIFGESAGAASVGMHLLSPDSRPK (blue), and YWANFAR (orange) are shown on the surface of EeAChE, as well as the location of the active site (black).</w:t>
      </w:r>
    </w:p>
    <w:p w14:paraId="7B4E06A8" w14:textId="24D5FF8F" w:rsidR="00FF59DB" w:rsidRPr="00FF59DB" w:rsidRDefault="00FF59DB" w:rsidP="00FF59DB">
      <w:pPr>
        <w:pStyle w:val="RSCB02ArticleText"/>
        <w:spacing w:before="160"/>
        <w:rPr>
          <w:lang w:val="en-US"/>
        </w:rPr>
      </w:pPr>
      <w:r w:rsidRPr="00FF59DB">
        <w:rPr>
          <w:lang w:val="en-US"/>
        </w:rPr>
        <w:t xml:space="preserve">The polymer composition used was unaltered from the Canfarotta publication. This selection of the functional monomers was made specifically for the imprinting of peptides and proteins, and was successfully used in a number of studies since, with recognition being attributed to a combination of multiple weak electrostatic and hydrophobic interactions </w:t>
      </w:r>
      <w:r w:rsidRPr="00FF59DB">
        <w:rPr>
          <w:vertAlign w:val="superscript"/>
          <w:lang w:val="en-US"/>
        </w:rPr>
        <w:fldChar w:fldCharType="begin" w:fldLock="1"/>
      </w:r>
      <w:r w:rsidRPr="00FF59DB">
        <w:rPr>
          <w:lang w:val="en-US"/>
        </w:rPr>
        <w:instrText>ADDIN CSL_CITATION {"citationItems":[{"id":"ITEM-1","itemData":{"DOI":"10.1021/ja8062875","ISSN":"00027863","PMID":"18942788","abstract":"A novel method for preparation of biomacromolecular imprinted nanoparticles is described. Combinations of functional monomers were polymerized in the presence of the imprinting peptide melittin in aqueous solution at room temperature to produce a small library of polymer nanoparticles. The template peptide and unreacted monomers are subsequently removed by dialysis. Nanoparticles (NPs) from the library were evaluated for their binding to melittin by 27 MHz QCM analysis. NPs prepared with optimized functional monomer combinations bind strongly to the target molecule. Nanoparticles that were polymerized in the absence of template peptide were found to have little affinity to the peptide. Binding affinity and the size of imprinted particles are comparable to those of natural antibodies. They interact specifically with the target peptide and show little affinity for other proteins. These NPs are of interest as inert and stable substitutes for antibodies. Extension of this approach to other targets of biological importance and the applications of these materials are currently being evaluated. Copyright © 2008 American Chemical Society.","author":[{"dropping-particle":"","family":"Hoshino","given":"Yu","non-dropping-particle":"","parse-names":false,"suffix":""},{"dropping-particle":"","family":"Kodama","given":"Takashi","non-dropping-particle":"","parse-names":false,"suffix":""},{"dropping-particle":"","family":"Okahata","given":"Yoshio","non-dropping-particle":"","parse-names":false,"suffix":""},{"dropping-particle":"","family":"Shea","given":"Kenneth J.","non-dropping-particle":"","parse-names":false,"suffix":""}],"container-title":"Journal of the American Chemical Society","id":"ITEM-1","issue":"46","issued":{"date-parts":[["2008","11","19"]]},"page":"15242-15243","title":"Peptide imprinted polymer nanoparticles: A plastic antibody","type":"article-journal","volume":"130"},"uris":["http://www.mendeley.com/documents/?uuid=b90720b4-0f70-3895-b2b7-47267c2d4fc7"]}],"mendeley":{"formattedCitation":"(44)","plainTextFormattedCitation":"(44)","previouslyFormattedCitation":"(&lt;i&gt;44&lt;/i&gt;)"},"properties":{"noteIndex":0},"schema":"https://github.com/citation-style-language/schema/raw/master/csl-citation.json"}</w:instrText>
      </w:r>
      <w:r w:rsidRPr="00FF59DB">
        <w:rPr>
          <w:vertAlign w:val="superscript"/>
          <w:lang w:val="en-US"/>
        </w:rPr>
        <w:fldChar w:fldCharType="separate"/>
      </w:r>
      <w:r w:rsidRPr="00FF59DB">
        <w:rPr>
          <w:lang w:val="en-US"/>
        </w:rPr>
        <w:t>(44)</w:t>
      </w:r>
      <w:r w:rsidRPr="00FF59DB">
        <w:rPr>
          <w:lang w:val="en-US"/>
        </w:rPr>
        <w:fldChar w:fldCharType="end"/>
      </w:r>
      <w:r w:rsidRPr="00FF59DB">
        <w:rPr>
          <w:lang w:val="en-US"/>
        </w:rPr>
        <w:t xml:space="preserve">. </w:t>
      </w:r>
    </w:p>
    <w:p w14:paraId="6313BC86" w14:textId="089407BD" w:rsidR="00CD0971" w:rsidRDefault="00FF59DB" w:rsidP="00FF59DB">
      <w:pPr>
        <w:pStyle w:val="RSCB02ArticleText"/>
        <w:spacing w:before="160"/>
        <w:rPr>
          <w:lang w:val="en-US"/>
        </w:rPr>
      </w:pPr>
      <w:r w:rsidRPr="00FF59DB">
        <w:rPr>
          <w:lang w:val="en-US"/>
        </w:rPr>
        <w:t xml:space="preserve">Four batches of nanoparticles were synthesized for each identified epitope resulting in ‘LAL-MIP’ for LALQWVQDNIHFFGGNPK epitope, ‘FGE-MIP’ for QVTIFGESAGAASVGMHLLSPDSRPK epitope, ‘FRF-MIP’ for FRFSFVPV epitope and ‘YWA-MIP’ for YWANFAR epitope. </w:t>
      </w:r>
    </w:p>
    <w:p w14:paraId="03CF271A" w14:textId="410B2192" w:rsidR="00FF59DB" w:rsidRPr="00145C6F" w:rsidRDefault="00FF59DB" w:rsidP="00FF59DB">
      <w:pPr>
        <w:pStyle w:val="RSCB02ArticleText"/>
        <w:spacing w:before="160"/>
        <w:rPr>
          <w:lang w:val="en-US"/>
        </w:rPr>
      </w:pPr>
      <w:r w:rsidRPr="00FF59DB">
        <w:rPr>
          <w:lang w:val="en-US"/>
        </w:rPr>
        <w:lastRenderedPageBreak/>
        <w:t xml:space="preserve">The concentration of nanoparticles was determined by weighing a lyophilized aliquot of a stock solution, with a typical </w:t>
      </w:r>
      <w:r w:rsidRPr="00145C6F">
        <w:rPr>
          <w:lang w:val="en-US"/>
        </w:rPr>
        <w:t xml:space="preserve">synthesis yielding approximately 5±2 mg of MIP. The size of nanoparticles was measured using dynamic light scattering (DLS) and transmission electron microscopy (Fig. S2-S6 and Table S1) with the resultant materials comparable in size to nanoMIPs in prior literature </w:t>
      </w:r>
      <w:r w:rsidRPr="00145C6F">
        <w:rPr>
          <w:lang w:val="en-US"/>
        </w:rPr>
        <w:fldChar w:fldCharType="begin" w:fldLock="1"/>
      </w:r>
      <w:r w:rsidRPr="00145C6F">
        <w:rPr>
          <w:lang w:val="en-US"/>
        </w:rPr>
        <w:instrText>ADDIN CSL_CITATION {"citationItems":[{"id":"ITEM-1","itemData":{"DOI":"10.1039/c5an02018b","ISSN":"13645528","PMID":"26796951","abstract":"The aim of this work is to evaluate whether the size of the analyte used as template for the synthesis of molecularly imprinted polymer nanoparticles (nanoMIPs) can affect their performance in pseudo-enzyme linked immunosorbent assays (pseudo-ELISAs). Successful demonstration of a nanoMIPs-based pseudo-ELISA for vancomycin (1449.3 g mol-1) was demonstrated earlier. In the present investigation, the following analytes were selected: horseradish peroxidase (HRP, 44 kDa), cytochrome C (Cyt C, 12 kDa) biotin (244.31 g mol-1) and melamine (126.12 g mol-1). NanoMIPs with a similar composition for all analytes were synthesised by persulfate-initiated polymerisation in water. In addition, core-shell nanoMIPs coated with polyethylene glycol (PEG) and imprinted for melamine were produced in organics and tested. The polymerisation of the nanoparticles was done using a solid-phase approach with the correspondent template immobilised on glass beads. The performance of the nanoMIPs used as replacement for antibodies in direct pseudo-ELISA (for the enzymes) and competitive pseudo-ELISA for the smaller analytes was investigated. For the competitive mode we rely on competition for the binding to the nanoparticles between free analyte and corresponding analyte-HRP conjugate. The results revealed that the best performances were obtained for nanoMIPs synthesised in aqueous media for the larger analytes. In addition, this approach was successful for biotin but completely failed for the smallest template melamine. This problem was solved using nanoMIP prepared by UV polymerisation in an organic media with a PEG shell. This study demonstrates that the preparation of nanoMIP by solid-phase approach can produce material with high affinity and potential to replace antibodies in ELISA tests for both large and small analytes. This makes this technology versatile and applicable to practically any target analyte and diagnostic field.","author":[{"dropping-particle":"","family":"Cáceres","given":"C.","non-dropping-particle":"","parse-names":false,"suffix":""},{"dropping-particle":"","family":"Canfarotta","given":"F.","non-dropping-particle":"","parse-names":false,"suffix":""},{"dropping-particle":"","family":"Chianella","given":"I.","non-dropping-particle":"","parse-names":false,"suffix":""},{"dropping-particle":"","family":"Pereira","given":"E.","non-dropping-particle":"","parse-names":false,"suffix":""},{"dropping-particle":"","family":"Moczko","given":"E.","non-dropping-particle":"","parse-names":false,"suffix":""},{"dropping-particle":"","family":"Esen","given":"C.","non-dropping-particle":"","parse-names":false,"suffix":""},{"dropping-particle":"","family":"Guerreiro","given":"A.","non-dropping-particle":"","parse-names":false,"suffix":""},{"dropping-particle":"","family":"Piletska","given":"E.","non-dropping-particle":"","parse-names":false,"suffix":""},{"dropping-particle":"","family":"Whitcombe","given":"M. J.","non-dropping-particle":"","parse-names":false,"suffix":""},{"dropping-particle":"","family":"Piletsky","given":"S. A.","non-dropping-particle":"","parse-names":false,"suffix":""}],"container-title":"Analyst","id":"ITEM-1","issue":"4","issued":{"date-parts":[["2016"]]},"page":"1405-1412","title":"Does size matter? Study of performance of pseudo-ELISAs based on molecularly imprinted polymer nanoparticles prepared for analytes of different sizes","type":"article-journal","volume":"141"},"uris":["http://www.mendeley.com/documents/?uuid=e62f1647-9036-3377-a7fd-52389058d878"]},{"id":"ITEM-2","itemData":{"DOI":"10.1039/c9ra05009d","ISSN":"20462069","abstract":"We present here a novel screening tool for optimisation of polymerisation mixtures used in imprinting of peptides and proteins. To facilitate rapid synthesis and screening of a combinatorial library of polymers the solid-phase synthesis method developed by Piletsky and co-workers was scaled down to 50 mg of template-immobilised solid phase, allowing a single well of a 96-well microplate to function as an individual reaction vessel. In this way, 32 different polymer compositions containing N-isopropylacrylamide, acrylic acid, N-(3-aminopropyl)methacrylamide hydrochloride, and N-tert-butylacrylamide, were tested in imprinting of three peptides and three proteins. Utilising filtration microplates has allowed the elution and washing steps to be performed in a similar manner to the large-scale synthesis, whilst incorporation of a fluorescent monomer (N-fluoresceinylacrylamide) made it possible to analyse the binding of synthesised polymer nanoparticles to the solid phase with immobilised templates under different washing conditions. The experiment has proven that the variations in monomer compositions had an effect on the yield and affinity of synthesised molecularly imprinted polymers for the peptides, but not for the proteins. Imprinting in this way presents an ideal method for performing small-scale syntheses for testing polymerisation mixtures, as information regarding the molecularly imprinted polymers affinity can be assessed as part of the elution process, without a need for time-consuming analysis such as quartz crystal microbalance or surface plasmon resonance.","author":[{"dropping-particle":"","family":"Bedwell","given":"Thomas S.","non-dropping-particle":"","parse-names":false,"suffix":""},{"dropping-particle":"","family":"Anjum","given":"Nadeem","non-dropping-particle":"","parse-names":false,"suffix":""},{"dropping-particle":"","family":"Ma","given":"Yifeng","non-dropping-particle":"","parse-names":false,"suffix":""},{"dropping-particle":"","family":"Czulak","given":"Joanna","non-dropping-particle":"","parse-names":false,"suffix":""},{"dropping-particle":"","family":"Poma","given":"Alessandro","non-dropping-particle":"","parse-names":false,"suffix":""},{"dropping-particle":"","family":"Piletska","given":"Elena","non-dropping-particle":"","parse-names":false,"suffix":""},{"dropping-particle":"","family":"Whitcombe","given":"Michael J.","non-dropping-particle":"","parse-names":false,"suffix":""},{"dropping-particle":"","family":"Piletsky","given":"Sergey A.","non-dropping-particle":"","parse-names":false,"suffix":""}],"container-title":"RSC Advances","id":"ITEM-2","issue":"48","issued":{"date-parts":[["2019"]]},"page":"27849-27855","title":"New protocol for optimisation of polymer composition for imprinting of peptides and proteins","type":"article-journal","volume":"9"},"uris":["http://www.mendeley.com/documents/?uuid=ddc6f27c-10b1-33cc-acab-9559b120ce5a"]}],"mendeley":{"formattedCitation":"(45,46)","plainTextFormattedCitation":"(45,46)","previouslyFormattedCitation":"(&lt;i&gt;45&lt;/i&gt;, &lt;i&gt;46&lt;/i&gt;)"},"properties":{"noteIndex":0},"schema":"https://github.com/citation-style-language/schema/raw/master/csl-citation.json"}</w:instrText>
      </w:r>
      <w:r w:rsidRPr="00145C6F">
        <w:rPr>
          <w:lang w:val="en-US"/>
        </w:rPr>
        <w:fldChar w:fldCharType="separate"/>
      </w:r>
      <w:r w:rsidRPr="00145C6F">
        <w:rPr>
          <w:lang w:val="en-US"/>
        </w:rPr>
        <w:t>(45,46)</w:t>
      </w:r>
      <w:r w:rsidRPr="00145C6F">
        <w:rPr>
          <w:lang w:val="en-US"/>
        </w:rPr>
        <w:fldChar w:fldCharType="end"/>
      </w:r>
      <w:r w:rsidRPr="00145C6F">
        <w:rPr>
          <w:lang w:val="en-US"/>
        </w:rPr>
        <w:t xml:space="preserve">. </w:t>
      </w:r>
    </w:p>
    <w:p w14:paraId="09A60499" w14:textId="14702904" w:rsidR="00CD0971" w:rsidRPr="00145C6F" w:rsidRDefault="00FF59DB" w:rsidP="00FF59DB">
      <w:pPr>
        <w:pStyle w:val="RSCB02ArticleText"/>
        <w:spacing w:before="160"/>
        <w:rPr>
          <w:lang w:val="en-US"/>
        </w:rPr>
      </w:pPr>
      <w:r w:rsidRPr="00145C6F">
        <w:rPr>
          <w:lang w:val="en-US"/>
        </w:rPr>
        <w:t xml:space="preserve">The affinity of MIPs imprinted against each identified epitope of AChE was assessed using a Surface Plasmon Resonance (SPR)-based instrument MP-SPR Navi 220A NAALI (BioNavis). For these experiments, MIPs were covalently immobilized on the sensor surface and a kinetic titration was performed, increasing the concentration of protein with each injection. </w:t>
      </w:r>
      <w:r w:rsidR="005D7A89" w:rsidRPr="00145C6F">
        <w:rPr>
          <w:lang w:val="en-US"/>
        </w:rPr>
        <w:t>(Fig. S7-S10, Table S2).</w:t>
      </w:r>
    </w:p>
    <w:p w14:paraId="72491B42" w14:textId="77777777" w:rsidR="00540F14" w:rsidRPr="00145C6F" w:rsidRDefault="00FF59DB" w:rsidP="00FF59DB">
      <w:pPr>
        <w:pStyle w:val="RSCB02ArticleText"/>
        <w:spacing w:before="160"/>
        <w:rPr>
          <w:lang w:val="en-US"/>
        </w:rPr>
      </w:pPr>
      <w:r w:rsidRPr="00145C6F">
        <w:rPr>
          <w:lang w:val="en-US"/>
        </w:rPr>
        <w:t>All MIPs exhibited excellent affinity for EeAChE, with calculated K</w:t>
      </w:r>
      <w:r w:rsidRPr="00145C6F">
        <w:rPr>
          <w:vertAlign w:val="subscript"/>
          <w:lang w:val="en-US"/>
        </w:rPr>
        <w:t>D</w:t>
      </w:r>
      <w:r w:rsidRPr="00145C6F">
        <w:rPr>
          <w:lang w:val="en-US"/>
        </w:rPr>
        <w:t xml:space="preserve"> values in the nanomolar range between 0.4 nM (for FRF-MIP) and 78.6 nM (for FGE-MIP) (Table S</w:t>
      </w:r>
      <w:r w:rsidR="001B5E5C" w:rsidRPr="00145C6F">
        <w:rPr>
          <w:lang w:val="en-US"/>
        </w:rPr>
        <w:t>2</w:t>
      </w:r>
      <w:r w:rsidRPr="00145C6F">
        <w:rPr>
          <w:lang w:val="en-US"/>
        </w:rPr>
        <w:t xml:space="preserve">). These results are comparable to those observed in the literature for nanoMIPs targeting proteins through an epitope method </w:t>
      </w:r>
      <w:r w:rsidRPr="00145C6F">
        <w:rPr>
          <w:lang w:val="en-US"/>
        </w:rPr>
        <w:fldChar w:fldCharType="begin" w:fldLock="1"/>
      </w:r>
      <w:r w:rsidRPr="00145C6F">
        <w:rPr>
          <w:lang w:val="en-US"/>
        </w:rPr>
        <w:instrText>ADDIN CSL_CITATION {"citationItems":[{"id":"ITEM-1","itemData":{"DOI":"10.1016/j.jchromb.2019.05.024","ISSN":"15700232","PMID":"31176265","abstract":"Herein an approach to prepare molecularly imprinted polymer nanoparticles (nanoMIPs) with specific binding affinity for antibodies is reported. The process relied on the covalent immobilization of the template (whole immunoglobulin G (IgG), Fc domain of human IgG and peptide epitope) onto the surface of a solid support, polymerization and affinity separation of nanoMIPs. The binding between nanoMIPs and their corresponding templates was analyzed and evaluated as being in sub-nanomolar and nano-molar range. The nanoMIPs prepared for Fc domain and epitope demonstrated a specific recognition of both human and goat IgGs, therefore they could be considered as a synthetic analogue of protein A and benefit from its intrinsic stability, short time and low cost of preparation.","author":[{"dropping-particle":"","family":"Moczko","given":"Ewa","non-dropping-particle":"","parse-names":false,"suffix":""},{"dropping-particle":"","family":"Guerreiro","given":"Antonio","non-dropping-particle":"","parse-names":false,"suffix":""},{"dropping-particle":"","family":"Cáceres","given":"César","non-dropping-particle":"","parse-names":false,"suffix":""},{"dropping-particle":"","family":"Piletska","given":"Elena","non-dropping-particle":"","parse-names":false,"suffix":""},{"dropping-particle":"","family":"Sellergren","given":"Börje","non-dropping-particle":"","parse-names":false,"suffix":""},{"dropping-particle":"","family":"Piletsky","given":"Sergey A.","non-dropping-particle":"","parse-names":false,"suffix":""}],"container-title":"Journal of Chromatography B","id":"ITEM-1","issued":{"date-parts":[["2019","8"]]},"page":"1-6","title":"Epitope approach in molecular imprinting of antibodies","type":"article-journal","volume":"1124"},"uris":["http://www.mendeley.com/documents/?uuid=098bf2f9-dd77-47ba-b725-6e3a1b5cbfa4"]},{"id":"ITEM-2","itemData":{"DOI":"10.1016/j.nantod.2021.101304","ISSN":"1878044X","abstract":"Proteomic mapping of cell surfaces is an invaluable tool for drug development and clinical diagnostics. This work describes a new ‘snapshot imprinting’ method designed to obtain proteomic maps of cell surfaces, with the aim of identifying cell surface markers and epitopes for diagnostic and therapeutic applications. The analysis of two cancer cell lines, HN5 and MDA-MB-468, is described herein as a proof of concept, along with the selective targeting of three identified epitopes of epidermal growth factor receptor using molecularly imprinted polymer nanoparticles. 438 proteins were identified using this technique, with 283 considered to be transmembrane or extracellular proteins. The major advantage of the molecular imprinting approach developed here is the ability to analyse cell surface proteins without tedious fractionation, affinity separation or labelling. We believe that this system of protein analysis may provide a basic molecular diagnostics toolbox for precise, personalised treatment of cancer and other diseases.","author":[{"dropping-particle":"","family":"Piletsky","given":"Stanislav S.","non-dropping-particle":"","parse-names":false,"suffix":""},{"dropping-particle":"","family":"Piletska","given":"Elena","non-dropping-particle":"","parse-names":false,"suffix":""},{"dropping-particle":"","family":"Poblocka","given":"Marta","non-dropping-particle":"","parse-names":false,"suffix":""},{"dropping-particle":"","family":"Macip","given":"Salvador","non-dropping-particle":"","parse-names":false,"suffix":""},{"dropping-particle":"","family":"Jones","given":"Donald J.L.","non-dropping-particle":"","parse-names":false,"suffix":""},{"dropping-particle":"","family":"Braga","given":"Marta","non-dropping-particle":"","parse-names":false,"suffix":""},{"dropping-particle":"","family":"Cao","given":"Thong H.","non-dropping-particle":"","parse-names":false,"suffix":""},{"dropping-particle":"","family":"Singh","given":"Rajinder","non-dropping-particle":"","parse-names":false,"suffix":""},{"dropping-particle":"","family":"Spivey","given":"Alan C.","non-dropping-particle":"","parse-names":false,"suffix":""},{"dropping-particle":"","family":"Aboagye","given":"Eric O.","non-dropping-particle":"","parse-names":false,"suffix":""},{"dropping-particle":"","family":"Piletsky","given":"Sergey A.","non-dropping-particle":"","parse-names":false,"suffix":""}],"container-title":"Nano Today","id":"ITEM-2","issued":{"date-parts":[["2021"]]},"title":"Snapshot imprinting: rapid identification of cancer cell surface proteins and epitopes using molecularly imprinted polymers","type":"article-journal"},"uris":["http://www.mendeley.com/documents/?uuid=d1dbfef7-19bb-43d5-9309-765b62aceae8"]}],"mendeley":{"formattedCitation":"(47,48)","plainTextFormattedCitation":"(47,48)","previouslyFormattedCitation":"(&lt;i&gt;47&lt;/i&gt;, &lt;i&gt;48&lt;/i&gt;)"},"properties":{"noteIndex":0},"schema":"https://github.com/citation-style-language/schema/raw/master/csl-citation.json"}</w:instrText>
      </w:r>
      <w:r w:rsidRPr="00145C6F">
        <w:rPr>
          <w:lang w:val="en-US"/>
        </w:rPr>
        <w:fldChar w:fldCharType="separate"/>
      </w:r>
      <w:r w:rsidRPr="00145C6F">
        <w:rPr>
          <w:lang w:val="en-US"/>
        </w:rPr>
        <w:t>(47,48)</w:t>
      </w:r>
      <w:r w:rsidRPr="00145C6F">
        <w:rPr>
          <w:lang w:val="en-US"/>
        </w:rPr>
        <w:fldChar w:fldCharType="end"/>
      </w:r>
      <w:r w:rsidRPr="00145C6F">
        <w:rPr>
          <w:lang w:val="en-US"/>
        </w:rPr>
        <w:t>.</w:t>
      </w:r>
    </w:p>
    <w:p w14:paraId="6D1587F5" w14:textId="2995C8E7" w:rsidR="00FF59DB" w:rsidRPr="00145C6F" w:rsidRDefault="00FF59DB" w:rsidP="00FF59DB">
      <w:pPr>
        <w:pStyle w:val="RSCB02ArticleText"/>
        <w:spacing w:before="160"/>
        <w:rPr>
          <w:lang w:val="en-US"/>
        </w:rPr>
      </w:pPr>
      <w:r w:rsidRPr="00145C6F">
        <w:rPr>
          <w:lang w:val="en-US"/>
        </w:rPr>
        <w:t xml:space="preserve">  </w:t>
      </w:r>
    </w:p>
    <w:p w14:paraId="1CB8ACDB" w14:textId="26CD9C40" w:rsidR="00FF59DB" w:rsidRPr="00145C6F" w:rsidRDefault="00FF59DB" w:rsidP="00FF59DB">
      <w:pPr>
        <w:pStyle w:val="RSCB06BHeadingSub-Section"/>
        <w:rPr>
          <w:w w:val="108"/>
          <w:lang w:val="en-US"/>
        </w:rPr>
      </w:pPr>
      <w:r w:rsidRPr="00145C6F">
        <w:rPr>
          <w:w w:val="108"/>
          <w:lang w:val="en-US"/>
        </w:rPr>
        <w:t>Modulation of enzyme activity</w:t>
      </w:r>
    </w:p>
    <w:p w14:paraId="73CBFDE2" w14:textId="2A081DC1" w:rsidR="00FF59DB" w:rsidRPr="00145C6F" w:rsidRDefault="00540F14" w:rsidP="00FF59DB">
      <w:pPr>
        <w:pStyle w:val="RSCB02ArticleText"/>
        <w:spacing w:before="160"/>
        <w:rPr>
          <w:lang w:val="en-US"/>
        </w:rPr>
      </w:pPr>
      <w:r w:rsidRPr="00145C6F">
        <w:rPr>
          <w:noProof/>
          <w:lang w:eastAsia="en-GB"/>
        </w:rPr>
        <w:drawing>
          <wp:anchor distT="0" distB="0" distL="114300" distR="114300" simplePos="0" relativeHeight="251666432" behindDoc="0" locked="0" layoutInCell="1" allowOverlap="1" wp14:anchorId="04CCA35A" wp14:editId="7C6E6BA1">
            <wp:simplePos x="0" y="0"/>
            <wp:positionH relativeFrom="margin">
              <wp:align>right</wp:align>
            </wp:positionH>
            <wp:positionV relativeFrom="paragraph">
              <wp:posOffset>732155</wp:posOffset>
            </wp:positionV>
            <wp:extent cx="3134360" cy="2743200"/>
            <wp:effectExtent l="0" t="0" r="889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4360" cy="2743200"/>
                    </a:xfrm>
                    <a:prstGeom prst="rect">
                      <a:avLst/>
                    </a:prstGeom>
                    <a:noFill/>
                  </pic:spPr>
                </pic:pic>
              </a:graphicData>
            </a:graphic>
            <wp14:sizeRelH relativeFrom="margin">
              <wp14:pctWidth>0</wp14:pctWidth>
            </wp14:sizeRelH>
            <wp14:sizeRelV relativeFrom="margin">
              <wp14:pctHeight>0</wp14:pctHeight>
            </wp14:sizeRelV>
          </wp:anchor>
        </w:drawing>
      </w:r>
      <w:r w:rsidR="00FF59DB" w:rsidRPr="00145C6F">
        <w:rPr>
          <w:lang w:val="en-US"/>
        </w:rPr>
        <w:t xml:space="preserve">After establishing that the epitope-imprinted MIP NPs demonstrated strong affinities for AChE, the effect of this interaction on enzyme activity was then studied using the Ellman method. This utilizes 5,5'-dithio-bis-(2-nitrobenzoic acid) (DTNB) to quantify the thiocholine produced from the hydrolysis of acetylthiocholine (ATCh) by AChE </w:t>
      </w:r>
      <w:r w:rsidR="00FF59DB" w:rsidRPr="00145C6F">
        <w:rPr>
          <w:vertAlign w:val="superscript"/>
          <w:lang w:val="en-US"/>
        </w:rPr>
        <w:fldChar w:fldCharType="begin" w:fldLock="1"/>
      </w:r>
      <w:r w:rsidR="00FF59DB" w:rsidRPr="00145C6F">
        <w:rPr>
          <w:lang w:val="en-US"/>
        </w:rPr>
        <w:instrText>ADDIN CSL_CITATION {"citationItems":[{"id":"ITEM-1","itemData":{"DOI":"10.1016/0003-9861(58)90014-6","ISSN":"10960384","PMID":"13534673","abstract":"1. 1. A method for the determination of mercaptans is described. It depends on the interchange of bis(p-nitrophenyl)disulfide and mercaptan anions at pH 8.0. 2. 2. A study of the specificity of the reaction indicates that it occurs only with the S- group (actual or potential, as in thiourea). 3. 3. Heavy-metal ions interfere with the reaction by irreversibly bonding any S- ions. 4. 4. The kinetics of the reaction with cysteine and β-mercaptoethylamine were studied. 5. 5. Several applications of this reaction were made: (a) the determination of mercaptan in synthetic compounds; (b) mercaptan reactivity in proteins; and (c) determination of blood and serum concentrations. © 1958.","author":[{"dropping-particle":"","family":"Ellman","given":"George L.","non-dropping-particle":"","parse-names":false,"suffix":""}],"container-title":"Archives of Biochemistry and Biophysics","id":"ITEM-1","issue":"2","issued":{"date-parts":[["1958","4"]]},"page":"443-450","title":"A colorimetric method for determining low concentrations of mercaptans","type":"article-journal","volume":"74"},"uris":["http://www.mendeley.com/documents/?uuid=fa79f2de-271a-3d33-b7d9-e9319bca698f"]}],"mendeley":{"formattedCitation":"(49)","plainTextFormattedCitation":"(49)","previouslyFormattedCitation":"(&lt;i&gt;49&lt;/i&gt;)"},"properties":{"noteIndex":0},"schema":"https://github.com/citation-style-language/schema/raw/master/csl-citation.json"}</w:instrText>
      </w:r>
      <w:r w:rsidR="00FF59DB" w:rsidRPr="00145C6F">
        <w:rPr>
          <w:vertAlign w:val="superscript"/>
          <w:lang w:val="en-US"/>
        </w:rPr>
        <w:fldChar w:fldCharType="separate"/>
      </w:r>
      <w:r w:rsidR="00FF59DB" w:rsidRPr="00145C6F">
        <w:rPr>
          <w:bCs/>
          <w:lang w:val="en-US"/>
        </w:rPr>
        <w:t>(49)</w:t>
      </w:r>
      <w:r w:rsidR="00FF59DB" w:rsidRPr="00145C6F">
        <w:rPr>
          <w:lang w:val="en-US"/>
        </w:rPr>
        <w:fldChar w:fldCharType="end"/>
      </w:r>
      <w:r w:rsidR="00FF59DB" w:rsidRPr="00145C6F">
        <w:rPr>
          <w:lang w:val="en-US"/>
        </w:rPr>
        <w:t xml:space="preserve">. </w:t>
      </w:r>
    </w:p>
    <w:p w14:paraId="7561326D" w14:textId="51BD406C" w:rsidR="00540F14" w:rsidRPr="00145C6F" w:rsidRDefault="00FF59DB" w:rsidP="00FF59DB">
      <w:pPr>
        <w:pStyle w:val="RSCB02ArticleText"/>
        <w:spacing w:before="160"/>
        <w:rPr>
          <w:lang w:val="en-US"/>
        </w:rPr>
      </w:pPr>
      <w:r w:rsidRPr="00145C6F">
        <w:rPr>
          <w:lang w:val="en-US"/>
        </w:rPr>
        <w:t>NanoMIPs specific for four epitopes were pre-incubated with AChE for 15 minutes, before simultaneous addition of DTNB and ATCh to initiate the reaction. Two further samples were used as controls. The first group of samples was spiked with tacrine, a known AChE inhibitor</w:t>
      </w:r>
      <w:r w:rsidR="00556648" w:rsidRPr="00145C6F">
        <w:rPr>
          <w:lang w:val="en-US"/>
        </w:rPr>
        <w:t xml:space="preserve"> to act as a </w:t>
      </w:r>
      <w:r w:rsidR="009B3B28" w:rsidRPr="00145C6F">
        <w:rPr>
          <w:lang w:val="en-US"/>
        </w:rPr>
        <w:t>positive</w:t>
      </w:r>
      <w:r w:rsidR="00556648" w:rsidRPr="00145C6F">
        <w:rPr>
          <w:lang w:val="en-US"/>
        </w:rPr>
        <w:t xml:space="preserve"> control</w:t>
      </w:r>
      <w:r w:rsidRPr="00145C6F">
        <w:rPr>
          <w:lang w:val="en-US"/>
        </w:rPr>
        <w:t>, while the second group of samples contained the enzyme and substrate without the nanoMIPs</w:t>
      </w:r>
      <w:r w:rsidR="00556648" w:rsidRPr="00145C6F">
        <w:rPr>
          <w:lang w:val="en-US"/>
        </w:rPr>
        <w:t>, to act as a baseline</w:t>
      </w:r>
      <w:r w:rsidRPr="00145C6F">
        <w:rPr>
          <w:lang w:val="en-US"/>
        </w:rPr>
        <w:t>. The results of this experiment clearly show the strong modulating activation effect of MIP binding (Figure 3). The largest activation effect was demonstrated by YWA-MIPs, where the rate of hydrolysis increased 47-fold</w:t>
      </w:r>
      <w:r w:rsidR="00556648" w:rsidRPr="00145C6F">
        <w:rPr>
          <w:lang w:val="en-US"/>
        </w:rPr>
        <w:t xml:space="preserve"> (Table 2)</w:t>
      </w:r>
      <w:r w:rsidRPr="00145C6F">
        <w:rPr>
          <w:lang w:val="en-US"/>
        </w:rPr>
        <w:t xml:space="preserve">. Interestingly, there is no clear correlation between affinity of the nanoMIP to the protein, and the observed activity.  </w:t>
      </w:r>
    </w:p>
    <w:p w14:paraId="38EEA288" w14:textId="3C251346" w:rsidR="00FF59DB" w:rsidRPr="00145C6F" w:rsidRDefault="00FF59DB" w:rsidP="00FF59DB">
      <w:pPr>
        <w:pStyle w:val="RSCB02ArticleText"/>
        <w:spacing w:before="160"/>
        <w:rPr>
          <w:lang w:val="en-US"/>
        </w:rPr>
      </w:pPr>
      <w:r w:rsidRPr="00145C6F">
        <w:rPr>
          <w:lang w:val="en-US"/>
        </w:rPr>
        <w:t xml:space="preserve">Likewise, there is no correlation between the size of the nanoMIP particle and the activity ruling out a simple steric effect.  The importance of epitope imprinting is also supported by the control experiment with polymer nanoparticles (NIPs) that had the same composition as the nanoMIPs but in absence of targeted imprinting (in that they were created for non-AChE epitopes) did not show any activation effect on AChE. This strongly suggests that the activating effect is reliant on the specific position of the interaction of the epitope binding site introduced through imprinting – through an allosteric mechanism. It is also important to highlight that all AChE targeted nanoMIPs tested in this work were capable of </w:t>
      </w:r>
      <w:r w:rsidRPr="00145C6F">
        <w:rPr>
          <w:lang w:val="en-US"/>
        </w:rPr>
        <w:t xml:space="preserve">activating AChE, irrespectively of their proximity to known inhibition sites </w:t>
      </w:r>
      <w:r w:rsidRPr="00145C6F">
        <w:rPr>
          <w:lang w:val="en-US"/>
        </w:rPr>
        <w:fldChar w:fldCharType="begin" w:fldLock="1"/>
      </w:r>
      <w:r w:rsidRPr="00145C6F">
        <w:rPr>
          <w:lang w:val="en-US"/>
        </w:rPr>
        <w:instrText>ADDIN CSL_CITATION {"citationItems":[{"id":"ITEM-1","itemData":{"DOI":"10.1080/14756366.2018.1476502","ISSN":"1475-6366","PMID":"29873262","abstract":"Allosteric sites on proteins are targeted for designing more selective inhibitors of enzyme activity and to discover new functions. Acetylcholinesterase (AChE), which is most widely known for the hydrolysis of the neurotransmitter acetylcholine, has a peripheral allosteric subsite responsible for amyloidosis in Alzheimer’s disease through interaction with amyloid-peptide. However, AChE plays other non-hydrolytic functions. Here, we identify and characterise using computational tools two new allosteric sites in AChE, which have allowed us to identify allosteric inhibitors by virtual screening guided by structure-based and fragment hotspot strategies. The identified compounds were also screened for in vitro inhibition of AChE and three were observed to be active. Further experimental (kinetic) and computational (molecular dynamics) studies have been performed to verify the allosteric activity. These new compounds may be valuable pharmacological tools in the study of non-cholinergic functions of AChE.","author":[{"dropping-particle":"","family":"Roca","given":"Carlos","non-dropping-particle":"","parse-names":false,"suffix":""},{"dropping-particle":"","family":"Requena","given":"Carlos","non-dropping-particle":"","parse-names":false,"suffix":""},{"dropping-particle":"","family":"Sebastián-Pérez","given":"Víctor","non-dropping-particle":"","parse-names":false,"suffix":""},{"dropping-particle":"","family":"Malhotra","given":"Sony","non-dropping-particle":"","parse-names":false,"suffix":""},{"dropping-particle":"","family":"Radoux","given":"Chris","non-dropping-particle":"","parse-names":false,"suffix":""},{"dropping-particle":"","family":"Pérez","given":"Concepción","non-dropping-particle":"","parse-names":false,"suffix":""},{"dropping-particle":"","family":"Martinez","given":"Ana","non-dropping-particle":"","parse-names":false,"suffix":""},{"dropping-particle":"","family":"Antonio Páez","given":"Juan","non-dropping-particle":"","parse-names":false,"suffix":""},{"dropping-particle":"","family":"Blundell","given":"Tom L.","non-dropping-particle":"","parse-names":false,"suffix":""},{"dropping-particle":"","family":"Campillo","given":"Nuria E.","non-dropping-particle":"","parse-names":false,"suffix":""}],"container-title":"Journal of Enzyme Inhibition and Medicinal Chemistry","id":"ITEM-1","issue":"1","issued":{"date-parts":[["2018","1","1"]]},"page":"1034-1047","title":"Identification of new allosteric sites and modulators of AChE through computational and experimental tools","type":"article-journal","volume":"33"},"uris":["http://www.mendeley.com/documents/?uuid=bde4c264-11f4-46a2-9b97-ab6f3ffde5df"]}],"mendeley":{"formattedCitation":"(50)","plainTextFormattedCitation":"(50)","previouslyFormattedCitation":"(&lt;i&gt;50&lt;/i&gt;)"},"properties":{"noteIndex":0},"schema":"https://github.com/citation-style-language/schema/raw/master/csl-citation.json"}</w:instrText>
      </w:r>
      <w:r w:rsidRPr="00145C6F">
        <w:rPr>
          <w:lang w:val="en-US"/>
        </w:rPr>
        <w:fldChar w:fldCharType="separate"/>
      </w:r>
      <w:r w:rsidRPr="00145C6F">
        <w:rPr>
          <w:lang w:val="en-US"/>
        </w:rPr>
        <w:t>(50)</w:t>
      </w:r>
      <w:r w:rsidRPr="00145C6F">
        <w:rPr>
          <w:lang w:val="en-US"/>
        </w:rPr>
        <w:fldChar w:fldCharType="end"/>
      </w:r>
      <w:r w:rsidRPr="00145C6F">
        <w:rPr>
          <w:lang w:val="en-US"/>
        </w:rPr>
        <w:t xml:space="preserve">. </w:t>
      </w:r>
    </w:p>
    <w:p w14:paraId="1E80927C" w14:textId="372A4B0F" w:rsidR="00FF59DB" w:rsidRPr="00145C6F" w:rsidRDefault="00FF59DB" w:rsidP="00FF59DB">
      <w:pPr>
        <w:pStyle w:val="RSCB02ArticleText"/>
        <w:spacing w:before="160"/>
      </w:pPr>
      <w:bookmarkStart w:id="5" w:name="_Hlk98178825"/>
      <w:r w:rsidRPr="00145C6F">
        <w:rPr>
          <w:lang w:val="en-US"/>
        </w:rPr>
        <w:t xml:space="preserve">The increase in rate due to YWA-MIP is </w:t>
      </w:r>
      <w:r w:rsidR="0066020B" w:rsidRPr="00145C6F">
        <w:rPr>
          <w:lang w:val="en-US"/>
        </w:rPr>
        <w:t>40x (12.5 mU mL</w:t>
      </w:r>
      <w:r w:rsidR="0066020B" w:rsidRPr="00145C6F">
        <w:rPr>
          <w:vertAlign w:val="superscript"/>
          <w:lang w:val="en-US"/>
        </w:rPr>
        <w:t>-1</w:t>
      </w:r>
      <w:r w:rsidR="0066020B" w:rsidRPr="00145C6F">
        <w:rPr>
          <w:lang w:val="en-US"/>
        </w:rPr>
        <w:t>) and 47x (25 mU mL</w:t>
      </w:r>
      <w:r w:rsidR="0066020B" w:rsidRPr="00145C6F">
        <w:rPr>
          <w:vertAlign w:val="superscript"/>
          <w:lang w:val="en-US"/>
        </w:rPr>
        <w:t>-1</w:t>
      </w:r>
      <w:r w:rsidR="0066020B" w:rsidRPr="00145C6F">
        <w:rPr>
          <w:lang w:val="en-US"/>
        </w:rPr>
        <w:t>)</w:t>
      </w:r>
      <w:r w:rsidRPr="00145C6F">
        <w:rPr>
          <w:lang w:val="en-US"/>
        </w:rPr>
        <w:t xml:space="preserve"> </w:t>
      </w:r>
      <w:r w:rsidR="00540F14" w:rsidRPr="00145C6F">
        <w:rPr>
          <w:lang w:val="en-US"/>
        </w:rPr>
        <w:t xml:space="preserve">that </w:t>
      </w:r>
      <w:r w:rsidRPr="00145C6F">
        <w:rPr>
          <w:lang w:val="en-US"/>
        </w:rPr>
        <w:t>observed by the control of enzyme only</w:t>
      </w:r>
      <w:r w:rsidR="0066020B" w:rsidRPr="00145C6F">
        <w:rPr>
          <w:lang w:val="en-US"/>
        </w:rPr>
        <w:t xml:space="preserve">, </w:t>
      </w:r>
      <w:r w:rsidRPr="00145C6F">
        <w:rPr>
          <w:lang w:val="en-US"/>
        </w:rPr>
        <w:t>indicating that this is the maximum degree of activation possible</w:t>
      </w:r>
      <w:r w:rsidR="00540F14" w:rsidRPr="00145C6F">
        <w:rPr>
          <w:lang w:val="en-US"/>
        </w:rPr>
        <w:t xml:space="preserve"> by these MIPs</w:t>
      </w:r>
      <w:r w:rsidRPr="00145C6F">
        <w:rPr>
          <w:lang w:val="en-US"/>
        </w:rPr>
        <w:t xml:space="preserve">. </w:t>
      </w:r>
      <w:bookmarkEnd w:id="5"/>
      <w:r w:rsidRPr="00145C6F">
        <w:rPr>
          <w:lang w:val="en-US"/>
        </w:rPr>
        <w:t>Whilst this increase in rate may seem unlikely for such an efficient enzyme, the specificity constant for hAChE (1.32 x 10</w:t>
      </w:r>
      <w:r w:rsidRPr="00145C6F">
        <w:rPr>
          <w:vertAlign w:val="superscript"/>
          <w:lang w:val="en-US"/>
        </w:rPr>
        <w:t>8</w:t>
      </w:r>
      <w:r w:rsidRPr="00145C6F">
        <w:rPr>
          <w:lang w:val="en-US"/>
        </w:rPr>
        <w:t xml:space="preserve"> M</w:t>
      </w:r>
      <w:r w:rsidRPr="00145C6F">
        <w:rPr>
          <w:vertAlign w:val="superscript"/>
          <w:lang w:val="en-US"/>
        </w:rPr>
        <w:t>-1</w:t>
      </w:r>
      <w:r w:rsidRPr="00145C6F">
        <w:rPr>
          <w:lang w:val="en-US"/>
        </w:rPr>
        <w:t xml:space="preserve"> s</w:t>
      </w:r>
      <w:r w:rsidRPr="00145C6F">
        <w:rPr>
          <w:vertAlign w:val="superscript"/>
          <w:lang w:val="en-US"/>
        </w:rPr>
        <w:t>-1</w:t>
      </w:r>
      <w:r w:rsidRPr="00145C6F">
        <w:rPr>
          <w:lang w:val="en-US"/>
        </w:rPr>
        <w:t>) is still lower than that of a kinetically perfect enzyme (10</w:t>
      </w:r>
      <w:r w:rsidRPr="00145C6F">
        <w:rPr>
          <w:vertAlign w:val="superscript"/>
          <w:lang w:val="en-US"/>
        </w:rPr>
        <w:t>8</w:t>
      </w:r>
      <w:r w:rsidRPr="00145C6F">
        <w:rPr>
          <w:lang w:val="en-US"/>
        </w:rPr>
        <w:t xml:space="preserve"> to 10</w:t>
      </w:r>
      <w:r w:rsidRPr="00145C6F">
        <w:rPr>
          <w:vertAlign w:val="superscript"/>
          <w:lang w:val="en-US"/>
        </w:rPr>
        <w:t>10</w:t>
      </w:r>
      <w:r w:rsidRPr="00145C6F">
        <w:rPr>
          <w:lang w:val="en-US"/>
        </w:rPr>
        <w:t xml:space="preserve"> M</w:t>
      </w:r>
      <w:r w:rsidRPr="00145C6F">
        <w:rPr>
          <w:vertAlign w:val="superscript"/>
          <w:lang w:val="en-US"/>
        </w:rPr>
        <w:t>-1</w:t>
      </w:r>
      <w:r w:rsidRPr="00145C6F">
        <w:rPr>
          <w:lang w:val="en-US"/>
        </w:rPr>
        <w:t xml:space="preserve"> s</w:t>
      </w:r>
      <w:r w:rsidRPr="00145C6F">
        <w:rPr>
          <w:vertAlign w:val="superscript"/>
          <w:lang w:val="en-US"/>
        </w:rPr>
        <w:t>-1</w:t>
      </w:r>
      <w:r w:rsidRPr="00145C6F">
        <w:rPr>
          <w:lang w:val="en-US"/>
        </w:rPr>
        <w:t xml:space="preserve">), suggesting it may be possible to increase AChE’s rate between 10- and 100-fold higher than the native rate </w:t>
      </w:r>
      <w:r w:rsidRPr="00145C6F">
        <w:rPr>
          <w:vertAlign w:val="superscript"/>
          <w:lang w:val="en-US"/>
        </w:rPr>
        <w:fldChar w:fldCharType="begin" w:fldLock="1"/>
      </w:r>
      <w:r w:rsidRPr="00145C6F">
        <w:rPr>
          <w:lang w:val="en-US"/>
        </w:rPr>
        <w:instrText>ADDIN CSL_CITATION {"citationItems":[{"id":"ITEM-1","itemData":{"DOI":"10.1016/j.cbi.2008.03.002","ISSN":"00092797","PMID":"18452905","abstract":"Proteins have been metaphorically described - due to the introduction and extraordinary advances in biomolecular dynamics and computational biophysics over the past decades - as \"kicking and screaming\" molecules [G. Weber, Adv. Protein Chem. 29 (1975) 1-83]. In fact, dynamic fluctuations in protein structural conformation have been known to play an important role in protein function. However, fundamental mechanisms by which protein fluctuations couple with catalytic function of particular enzymes remain poorly understood. To understand the dynamical properties of acetylcholinesterase (AChE) in rapid termination of cationic neurotransmitter, acetylcholine at neurosynaptic junctions, multiple molecular dynamics (MD) trajectories of AChE in the presence and absence of its inhibitors [J.M. Bui, J.A. McCammon, Proc. Natl. Acad. Sci. U.S.A. 103 (2006) 15451-15456; J.M. Bui, Z. Radic, P. Taylor, J.A. McCammon, Biophys. J. 90 (2006) 3280-3287; J.M. Bui, K. Tai, J.A. McCammon, J. Am. Chem. Soc. 126 (2004) 7198-7205; J.M. Bui, R.H. Henchman, J.A. McCammon, Biophys. J. 85 (2003) 2267-2272] have been conducted and correlated with its inhibitory mechanisms. The intrinsic flexibilities of AChE, particularly of the long omega loop, are important in facilitating the ligand's inhibition of the enzyme.","author":[{"dropping-particle":"","family":"Bui","given":"Jennifer M.","non-dropping-particle":"","parse-names":false,"suffix":""},{"dropping-particle":"","family":"Andrew McCammon","given":"J.","non-dropping-particle":"","parse-names":false,"suffix":""}],"container-title":"Chemico-Biological Interactions","id":"ITEM-1","issue":"1-3","issued":{"date-parts":[["2008","9"]]},"page":"303-304","title":"Intrinsic conformational flexibility of acetylcholinesterase","type":"article-journal","volume":"175"},"uris":["http://www.mendeley.com/documents/?uuid=bd6010ce-7696-3d5d-8f3f-845621a5f43c"]}],"mendeley":{"formattedCitation":"(51)","plainTextFormattedCitation":"(51)","previouslyFormattedCitation":"(&lt;i&gt;51&lt;/i&gt;)"},"properties":{"noteIndex":0},"schema":"https://github.com/citation-style-language/schema/raw/master/csl-citation.json"}</w:instrText>
      </w:r>
      <w:r w:rsidRPr="00145C6F">
        <w:rPr>
          <w:vertAlign w:val="superscript"/>
          <w:lang w:val="en-US"/>
        </w:rPr>
        <w:fldChar w:fldCharType="separate"/>
      </w:r>
      <w:r w:rsidRPr="00145C6F">
        <w:rPr>
          <w:lang w:val="en-US"/>
        </w:rPr>
        <w:t>(51)</w:t>
      </w:r>
      <w:r w:rsidRPr="00145C6F">
        <w:rPr>
          <w:lang w:val="en-US"/>
        </w:rPr>
        <w:fldChar w:fldCharType="end"/>
      </w:r>
      <w:r w:rsidRPr="00145C6F">
        <w:rPr>
          <w:lang w:val="en-US"/>
        </w:rPr>
        <w:t>, in line with our observations.</w:t>
      </w:r>
    </w:p>
    <w:p w14:paraId="06C9C431" w14:textId="6D193865" w:rsidR="00C01049" w:rsidRPr="00145C6F" w:rsidRDefault="00FF59DB" w:rsidP="00C01049">
      <w:pPr>
        <w:pStyle w:val="RSCB02ArticleText"/>
        <w:spacing w:before="160"/>
        <w:rPr>
          <w:lang w:val="en-US"/>
        </w:rPr>
      </w:pPr>
      <w:r w:rsidRPr="00145C6F">
        <w:rPr>
          <w:lang w:val="en-US"/>
        </w:rPr>
        <w:t xml:space="preserve">Three trends emerge by comparing experiments with differing concentrations of enzyme. Firstly, the order of activation is consistent, as YWA-MIP clearly has the greatest effect, followed by LAL-MIP, FGE-MIP, and FRF-MIP. Secondly, as expected, the rate of reaction is proportional to enzyme concentration. </w:t>
      </w:r>
    </w:p>
    <w:p w14:paraId="45806268" w14:textId="20A29672" w:rsidR="00FF59DB" w:rsidRPr="00145C6F" w:rsidRDefault="00FF59DB" w:rsidP="00FF59DB">
      <w:pPr>
        <w:pStyle w:val="RSCB02ArticleText"/>
        <w:spacing w:before="160"/>
        <w:rPr>
          <w:lang w:val="en-US"/>
        </w:rPr>
      </w:pPr>
      <w:r w:rsidRPr="00145C6F">
        <w:rPr>
          <w:lang w:val="en-US"/>
        </w:rPr>
        <w:t xml:space="preserve">Finally, the degree of activation increases as enzyme concentration is reduced, which, again, is to be expected, given that the proportion of activated enzyme will be greater at lower AChE concentrations. Whilst Ellman’s assay is a fast and cheap method of measuring cholinesterase activity, there are limitations </w:t>
      </w:r>
      <w:r w:rsidRPr="00145C6F">
        <w:rPr>
          <w:vertAlign w:val="superscript"/>
          <w:lang w:val="en-US"/>
        </w:rPr>
        <w:fldChar w:fldCharType="begin" w:fldLock="1"/>
      </w:r>
      <w:r w:rsidRPr="00145C6F">
        <w:rPr>
          <w:lang w:val="en-US"/>
        </w:rPr>
        <w:instrText>ADDIN CSL_CITATION {"citationItems":[{"id":"ITEM-1","itemData":{"DOI":"10.1016/j.ab.2014.05.031","ISSN":"00032697","author":[{"dropping-particle":"","family":"Dingova","given":"Dominika","non-dropping-particle":"","parse-names":false,"suffix":""},{"dropping-particle":"","family":"Leroy","given":"Jacqueline","non-dropping-particle":"","parse-names":false,"suffix":""},{"dropping-particle":"","family":"Check","given":"Abel","non-dropping-particle":"","parse-names":false,"suffix":""},{"dropping-particle":"","family":"Garaj","given":"Vladimir","non-dropping-particle":"","parse-names":false,"suffix":""},{"dropping-particle":"","family":"Krejci","given":"Eric","non-dropping-particle":"","parse-names":false,"suffix":""},{"dropping-particle":"","family":"Hrabovska","given":"Anna","non-dropping-particle":"","parse-names":false,"suffix":""}],"container-title":"Analytical Biochemistry","id":"ITEM-1","issued":{"date-parts":[["2014","10"]]},"page":"67-75","title":"Optimal detection of cholinesterase activity in biological samples: modifications to the standard Ellman’s assay","type":"article-journal","volume":"462"},"uris":["http://www.mendeley.com/documents/?uuid=7a8c3991-3ae3-3a60-87d5-75b8ffbe6fcc"]}],"mendeley":{"formattedCitation":"(52)","plainTextFormattedCitation":"(52)","previouslyFormattedCitation":"(&lt;i&gt;52&lt;/i&gt;)"},"properties":{"noteIndex":0},"schema":"https://github.com/citation-style-language/schema/raw/master/csl-citation.json"}</w:instrText>
      </w:r>
      <w:r w:rsidRPr="00145C6F">
        <w:rPr>
          <w:vertAlign w:val="superscript"/>
          <w:lang w:val="en-US"/>
        </w:rPr>
        <w:fldChar w:fldCharType="separate"/>
      </w:r>
      <w:r w:rsidRPr="00145C6F">
        <w:rPr>
          <w:bCs/>
          <w:lang w:val="en-US"/>
        </w:rPr>
        <w:t>(52)</w:t>
      </w:r>
      <w:r w:rsidRPr="00145C6F">
        <w:rPr>
          <w:lang w:val="en-US"/>
        </w:rPr>
        <w:fldChar w:fldCharType="end"/>
      </w:r>
      <w:r w:rsidRPr="00145C6F">
        <w:rPr>
          <w:lang w:val="en-US"/>
        </w:rPr>
        <w:t xml:space="preserve"> that had to be mitigated in our study. Due to the uncommon nature of allosteric activation, the improved enzyme activity was further verified by directly measuring the substrate conversion in a kinetic mass spectrometry (MS) assay (Fig. S11).</w:t>
      </w:r>
    </w:p>
    <w:p w14:paraId="5CC4C175" w14:textId="2A26B55B" w:rsidR="004A684F" w:rsidRPr="00145C6F" w:rsidRDefault="004A684F" w:rsidP="00FF59DB">
      <w:pPr>
        <w:pStyle w:val="RSCB02ArticleText"/>
        <w:spacing w:before="160"/>
        <w:rPr>
          <w:lang w:val="en-US"/>
        </w:rPr>
      </w:pPr>
      <w:r w:rsidRPr="00145C6F">
        <w:rPr>
          <w:b/>
          <w:bCs/>
          <w:lang w:val="en-US"/>
        </w:rPr>
        <w:t xml:space="preserve">Figure 3: </w:t>
      </w:r>
      <w:r w:rsidRPr="00145C6F">
        <w:rPr>
          <w:bCs/>
          <w:lang w:val="en-US"/>
        </w:rPr>
        <w:t>Hydrolysis of ATCh by EeAChE in the presence of select epitope-imprinted MIPs.</w:t>
      </w:r>
      <w:r w:rsidRPr="00145C6F">
        <w:rPr>
          <w:b/>
          <w:bCs/>
          <w:lang w:val="en-US"/>
        </w:rPr>
        <w:t xml:space="preserve"> </w:t>
      </w:r>
      <w:r w:rsidRPr="00145C6F">
        <w:rPr>
          <w:lang w:val="en-US"/>
        </w:rPr>
        <w:t>Generation of thiocholine by AChE (25.0 mU mL</w:t>
      </w:r>
      <w:r w:rsidRPr="00145C6F">
        <w:rPr>
          <w:vertAlign w:val="superscript"/>
          <w:lang w:val="en-US"/>
        </w:rPr>
        <w:t>-1</w:t>
      </w:r>
      <w:r w:rsidRPr="00145C6F">
        <w:rPr>
          <w:lang w:val="en-US"/>
        </w:rPr>
        <w:t>) in the presence of epitope-imprinted MIPs (0.7 mg mL</w:t>
      </w:r>
      <w:r w:rsidRPr="00145C6F">
        <w:rPr>
          <w:vertAlign w:val="superscript"/>
          <w:lang w:val="en-US"/>
        </w:rPr>
        <w:t>-1</w:t>
      </w:r>
      <w:r w:rsidRPr="00145C6F">
        <w:rPr>
          <w:lang w:val="en-US"/>
        </w:rPr>
        <w:t>) or tacrine (50 nM); error bars indicate SD values. N=3.</w:t>
      </w:r>
    </w:p>
    <w:p w14:paraId="73AAC561" w14:textId="733A219A" w:rsidR="00C01049" w:rsidRPr="00145C6F" w:rsidRDefault="00FF59DB" w:rsidP="00C01049">
      <w:pPr>
        <w:pStyle w:val="RSCB02ArticleText"/>
        <w:spacing w:before="160"/>
        <w:rPr>
          <w:lang w:val="en-US"/>
        </w:rPr>
      </w:pPr>
      <w:r w:rsidRPr="00145C6F">
        <w:rPr>
          <w:lang w:val="en-US"/>
        </w:rPr>
        <w:t xml:space="preserve">Originally, due to their size, it was expected that MIPs would inhibit AChE through steric occlusion of substrate access to the active center, similar to fasciculin </w:t>
      </w:r>
      <w:r w:rsidRPr="00145C6F">
        <w:rPr>
          <w:vertAlign w:val="superscript"/>
          <w:lang w:val="en-US"/>
        </w:rPr>
        <w:fldChar w:fldCharType="begin" w:fldLock="1"/>
      </w:r>
      <w:r w:rsidRPr="00145C6F">
        <w:rPr>
          <w:lang w:val="en-US"/>
        </w:rPr>
        <w:instrText>ADDIN CSL_CITATION {"citationItems":[{"id":"ITEM-1","itemData":{"DOI":"10.1016/S0969-2126(01)00273-8","ISSN":"09692126","author":[{"dropping-particle":"","family":"Harel","given":"Michal","non-dropping-particle":"","parse-names":false,"suffix":""},{"dropping-particle":"","family":"Kleywegt","given":"Gerard J","non-dropping-particle":"","parse-names":false,"suffix":""},{"dropping-particle":"","family":"Ravelli","given":"Raimond BG","non-dropping-particle":"","parse-names":false,"suffix":""},{"dropping-particle":"","family":"Silman","given":"Israel","non-dropping-particle":"","parse-names":false,"suffix":""},{"dropping-particle":"","family":"Sussman","given":"Joel L","non-dropping-particle":"","parse-names":false,"suffix":""}],"container-title":"Structure","id":"ITEM-1","issue":"12","issued":{"date-parts":[["1995","12"]]},"page":"1355-1366","title":"Crystal structure of an acetylcholinesterase–fasciculin complex: interaction of a three-fingered toxin from snake venom with its target","type":"article-journal","volume":"3"},"uris":["http://www.mendeley.com/documents/?uuid=48e37672-487c-3b32-927e-03aad84b287e"]}],"mendeley":{"formattedCitation":"(53)","plainTextFormattedCitation":"(53)","previouslyFormattedCitation":"(&lt;i&gt;53&lt;/i&gt;)"},"properties":{"noteIndex":0},"schema":"https://github.com/citation-style-language/schema/raw/master/csl-citation.json"}</w:instrText>
      </w:r>
      <w:r w:rsidRPr="00145C6F">
        <w:rPr>
          <w:vertAlign w:val="superscript"/>
          <w:lang w:val="en-US"/>
        </w:rPr>
        <w:fldChar w:fldCharType="separate"/>
      </w:r>
      <w:r w:rsidRPr="00145C6F">
        <w:rPr>
          <w:bCs/>
          <w:lang w:val="en-US"/>
        </w:rPr>
        <w:t>(53)</w:t>
      </w:r>
      <w:r w:rsidRPr="00145C6F">
        <w:rPr>
          <w:lang w:val="en-US"/>
        </w:rPr>
        <w:fldChar w:fldCharType="end"/>
      </w:r>
      <w:r w:rsidRPr="00145C6F">
        <w:rPr>
          <w:lang w:val="en-US"/>
        </w:rPr>
        <w:t xml:space="preserve">, but no inhibition is observed, instead the opposite. It is possible that MIPs generated against other epitopes may indeed have this effect, </w:t>
      </w:r>
      <w:r w:rsidRPr="00145C6F">
        <w:rPr>
          <w:lang w:val="en-US"/>
        </w:rPr>
        <w:lastRenderedPageBreak/>
        <w:t xml:space="preserve">especially those imprinted against sequences within the peripheral anionic site. However, in this work our efforts were focused on enzyme activation only and it is noticeable that selected sites are sterically removed from the active site (Figure 2).  Due to the highly optimized structure of the active site, it seems unlikely that any rearrangement of residues as a result of allosteric binding would be beneficial to the enzyme activity. Therefore, it was hypothesized that the activation effects observed were the result of alteration to the deep gorge leading to the enzyme active site, thus making it more easily accessible to substrate or for product removal.  Exposure to a non-AChE specific MIP (imprinted using the same composition for a non-related epitope) exhibit no binding by SPR, and no activation effect (data not shown). This highlights the importance of selectivity of the target imprint and that this is not simply due to the presence of a nanoparticle.  </w:t>
      </w:r>
    </w:p>
    <w:p w14:paraId="7CB50B91" w14:textId="77777777" w:rsidR="00223C08" w:rsidRPr="00145C6F" w:rsidRDefault="00223C08" w:rsidP="00223C08">
      <w:pPr>
        <w:pStyle w:val="RSCB02ArticleText"/>
        <w:spacing w:before="160"/>
        <w:rPr>
          <w:lang w:val="en-US"/>
        </w:rPr>
      </w:pPr>
      <w:r w:rsidRPr="00145C6F">
        <w:rPr>
          <w:b/>
          <w:lang w:val="en-US"/>
        </w:rPr>
        <w:t>Table 2.</w:t>
      </w:r>
      <w:r w:rsidRPr="00145C6F">
        <w:rPr>
          <w:lang w:val="en-US"/>
        </w:rPr>
        <w:t xml:space="preserve"> The dependence of the MIP-induced activation rate on concentration of EeAChE (N=2). </w:t>
      </w:r>
    </w:p>
    <w:tbl>
      <w:tblPr>
        <w:tblStyle w:val="TableGrid"/>
        <w:tblpPr w:leftFromText="180" w:rightFromText="180" w:vertAnchor="page" w:horzAnchor="margin" w:tblpY="6046"/>
        <w:tblW w:w="0" w:type="auto"/>
        <w:tblLook w:val="04A0" w:firstRow="1" w:lastRow="0" w:firstColumn="1" w:lastColumn="0" w:noHBand="0" w:noVBand="1"/>
      </w:tblPr>
      <w:tblGrid>
        <w:gridCol w:w="715"/>
        <w:gridCol w:w="693"/>
        <w:gridCol w:w="756"/>
        <w:gridCol w:w="691"/>
        <w:gridCol w:w="757"/>
        <w:gridCol w:w="610"/>
        <w:gridCol w:w="757"/>
      </w:tblGrid>
      <w:tr w:rsidR="00145C6F" w:rsidRPr="00145C6F" w14:paraId="0952BB94" w14:textId="77777777" w:rsidTr="005F7A5C">
        <w:tc>
          <w:tcPr>
            <w:tcW w:w="715" w:type="dxa"/>
            <w:vMerge w:val="restart"/>
            <w:tcMar>
              <w:left w:w="57" w:type="dxa"/>
              <w:right w:w="57" w:type="dxa"/>
            </w:tcMar>
            <w:vAlign w:val="center"/>
          </w:tcPr>
          <w:p w14:paraId="15EC33E2"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Sample</w:t>
            </w:r>
          </w:p>
        </w:tc>
        <w:tc>
          <w:tcPr>
            <w:tcW w:w="4264" w:type="dxa"/>
            <w:gridSpan w:val="6"/>
            <w:tcMar>
              <w:left w:w="57" w:type="dxa"/>
              <w:right w:w="57" w:type="dxa"/>
            </w:tcMar>
            <w:vAlign w:val="center"/>
          </w:tcPr>
          <w:p w14:paraId="218F162F" w14:textId="77777777" w:rsidR="005F7A5C" w:rsidRPr="00145C6F" w:rsidRDefault="005F7A5C" w:rsidP="005F7A5C">
            <w:pPr>
              <w:spacing w:line="360" w:lineRule="auto"/>
              <w:jc w:val="center"/>
              <w:rPr>
                <w:rFonts w:cstheme="minorHAnsi"/>
                <w:b/>
                <w:sz w:val="16"/>
                <w:szCs w:val="16"/>
                <w:vertAlign w:val="superscript"/>
              </w:rPr>
            </w:pPr>
            <w:r w:rsidRPr="00145C6F">
              <w:rPr>
                <w:rFonts w:cstheme="minorHAnsi"/>
                <w:b/>
                <w:sz w:val="16"/>
                <w:szCs w:val="16"/>
              </w:rPr>
              <w:t>Concentrations of AChE, mU mL</w:t>
            </w:r>
            <w:r w:rsidRPr="00145C6F">
              <w:rPr>
                <w:rFonts w:cstheme="minorHAnsi"/>
                <w:b/>
                <w:sz w:val="16"/>
                <w:szCs w:val="16"/>
                <w:vertAlign w:val="superscript"/>
              </w:rPr>
              <w:t>-1</w:t>
            </w:r>
          </w:p>
        </w:tc>
      </w:tr>
      <w:tr w:rsidR="00145C6F" w:rsidRPr="00145C6F" w14:paraId="0910A9C3" w14:textId="77777777" w:rsidTr="005F7A5C">
        <w:tc>
          <w:tcPr>
            <w:tcW w:w="715" w:type="dxa"/>
            <w:vMerge/>
            <w:tcMar>
              <w:left w:w="57" w:type="dxa"/>
              <w:right w:w="57" w:type="dxa"/>
            </w:tcMar>
            <w:vAlign w:val="center"/>
          </w:tcPr>
          <w:p w14:paraId="45F2E093" w14:textId="77777777" w:rsidR="005F7A5C" w:rsidRPr="00145C6F" w:rsidRDefault="005F7A5C" w:rsidP="005F7A5C">
            <w:pPr>
              <w:spacing w:line="360" w:lineRule="auto"/>
              <w:jc w:val="center"/>
              <w:rPr>
                <w:rFonts w:cstheme="minorHAnsi"/>
                <w:b/>
                <w:sz w:val="16"/>
                <w:szCs w:val="16"/>
              </w:rPr>
            </w:pPr>
          </w:p>
        </w:tc>
        <w:tc>
          <w:tcPr>
            <w:tcW w:w="1449" w:type="dxa"/>
            <w:gridSpan w:val="2"/>
            <w:tcMar>
              <w:left w:w="57" w:type="dxa"/>
              <w:right w:w="57" w:type="dxa"/>
            </w:tcMar>
            <w:vAlign w:val="center"/>
          </w:tcPr>
          <w:p w14:paraId="119E5001"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12.5</w:t>
            </w:r>
          </w:p>
        </w:tc>
        <w:tc>
          <w:tcPr>
            <w:tcW w:w="1448" w:type="dxa"/>
            <w:gridSpan w:val="2"/>
            <w:tcMar>
              <w:left w:w="57" w:type="dxa"/>
              <w:right w:w="57" w:type="dxa"/>
            </w:tcMar>
            <w:vAlign w:val="center"/>
          </w:tcPr>
          <w:p w14:paraId="016FFFB9"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25</w:t>
            </w:r>
          </w:p>
        </w:tc>
        <w:tc>
          <w:tcPr>
            <w:tcW w:w="1367" w:type="dxa"/>
            <w:gridSpan w:val="2"/>
            <w:tcMar>
              <w:left w:w="57" w:type="dxa"/>
              <w:right w:w="57" w:type="dxa"/>
            </w:tcMar>
            <w:vAlign w:val="center"/>
          </w:tcPr>
          <w:p w14:paraId="40B20904"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62.5</w:t>
            </w:r>
          </w:p>
        </w:tc>
      </w:tr>
      <w:tr w:rsidR="00145C6F" w:rsidRPr="00145C6F" w14:paraId="4A19280C" w14:textId="77777777" w:rsidTr="005F7A5C">
        <w:tc>
          <w:tcPr>
            <w:tcW w:w="715" w:type="dxa"/>
            <w:vMerge/>
            <w:tcMar>
              <w:left w:w="57" w:type="dxa"/>
              <w:right w:w="57" w:type="dxa"/>
            </w:tcMar>
            <w:vAlign w:val="center"/>
          </w:tcPr>
          <w:p w14:paraId="5F4D4B78" w14:textId="77777777" w:rsidR="005F7A5C" w:rsidRPr="00145C6F" w:rsidRDefault="005F7A5C" w:rsidP="005F7A5C">
            <w:pPr>
              <w:spacing w:line="360" w:lineRule="auto"/>
              <w:jc w:val="center"/>
              <w:rPr>
                <w:rFonts w:cstheme="minorHAnsi"/>
                <w:b/>
                <w:sz w:val="16"/>
                <w:szCs w:val="16"/>
              </w:rPr>
            </w:pPr>
          </w:p>
        </w:tc>
        <w:tc>
          <w:tcPr>
            <w:tcW w:w="693" w:type="dxa"/>
            <w:tcMar>
              <w:left w:w="57" w:type="dxa"/>
              <w:right w:w="57" w:type="dxa"/>
            </w:tcMar>
            <w:vAlign w:val="center"/>
          </w:tcPr>
          <w:p w14:paraId="33552C30"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Rate</w:t>
            </w:r>
          </w:p>
        </w:tc>
        <w:tc>
          <w:tcPr>
            <w:tcW w:w="756" w:type="dxa"/>
            <w:tcMar>
              <w:left w:w="57" w:type="dxa"/>
              <w:right w:w="57" w:type="dxa"/>
            </w:tcMar>
            <w:vAlign w:val="center"/>
          </w:tcPr>
          <w:p w14:paraId="658CEEFF"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Relative rate, %</w:t>
            </w:r>
          </w:p>
        </w:tc>
        <w:tc>
          <w:tcPr>
            <w:tcW w:w="691" w:type="dxa"/>
            <w:tcMar>
              <w:left w:w="57" w:type="dxa"/>
              <w:right w:w="57" w:type="dxa"/>
            </w:tcMar>
            <w:vAlign w:val="center"/>
          </w:tcPr>
          <w:p w14:paraId="6AB9AA5D"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Rate</w:t>
            </w:r>
          </w:p>
        </w:tc>
        <w:tc>
          <w:tcPr>
            <w:tcW w:w="757" w:type="dxa"/>
            <w:tcMar>
              <w:left w:w="57" w:type="dxa"/>
              <w:right w:w="57" w:type="dxa"/>
            </w:tcMar>
            <w:vAlign w:val="center"/>
          </w:tcPr>
          <w:p w14:paraId="6FC9AA0B"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Relative rate, %</w:t>
            </w:r>
          </w:p>
        </w:tc>
        <w:tc>
          <w:tcPr>
            <w:tcW w:w="610" w:type="dxa"/>
            <w:tcMar>
              <w:left w:w="57" w:type="dxa"/>
              <w:right w:w="57" w:type="dxa"/>
            </w:tcMar>
            <w:vAlign w:val="center"/>
          </w:tcPr>
          <w:p w14:paraId="268D564B"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Rate</w:t>
            </w:r>
          </w:p>
        </w:tc>
        <w:tc>
          <w:tcPr>
            <w:tcW w:w="757" w:type="dxa"/>
            <w:tcMar>
              <w:left w:w="57" w:type="dxa"/>
              <w:right w:w="57" w:type="dxa"/>
            </w:tcMar>
            <w:vAlign w:val="center"/>
          </w:tcPr>
          <w:p w14:paraId="17343D1C"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Relative rate, %</w:t>
            </w:r>
          </w:p>
        </w:tc>
      </w:tr>
      <w:tr w:rsidR="00145C6F" w:rsidRPr="00145C6F" w14:paraId="20E3584A" w14:textId="77777777" w:rsidTr="005F7A5C">
        <w:tc>
          <w:tcPr>
            <w:tcW w:w="715" w:type="dxa"/>
            <w:tcMar>
              <w:left w:w="57" w:type="dxa"/>
              <w:right w:w="57" w:type="dxa"/>
            </w:tcMar>
            <w:vAlign w:val="center"/>
          </w:tcPr>
          <w:p w14:paraId="42223C23"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YWA-MIP</w:t>
            </w:r>
          </w:p>
        </w:tc>
        <w:tc>
          <w:tcPr>
            <w:tcW w:w="693" w:type="dxa"/>
            <w:tcMar>
              <w:left w:w="57" w:type="dxa"/>
              <w:right w:w="57" w:type="dxa"/>
            </w:tcMar>
            <w:vAlign w:val="center"/>
          </w:tcPr>
          <w:p w14:paraId="3669D425"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7.96E</w:t>
            </w:r>
            <w:r w:rsidRPr="00145C6F">
              <w:rPr>
                <w:rFonts w:cstheme="minorHAnsi"/>
                <w:sz w:val="14"/>
                <w:szCs w:val="14"/>
                <w:vertAlign w:val="superscript"/>
              </w:rPr>
              <w:t>-04</w:t>
            </w:r>
          </w:p>
        </w:tc>
        <w:tc>
          <w:tcPr>
            <w:tcW w:w="756" w:type="dxa"/>
            <w:tcMar>
              <w:left w:w="57" w:type="dxa"/>
              <w:right w:w="57" w:type="dxa"/>
            </w:tcMar>
            <w:vAlign w:val="center"/>
          </w:tcPr>
          <w:p w14:paraId="14FC6995"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3970</w:t>
            </w:r>
          </w:p>
        </w:tc>
        <w:tc>
          <w:tcPr>
            <w:tcW w:w="691" w:type="dxa"/>
            <w:tcMar>
              <w:left w:w="57" w:type="dxa"/>
              <w:right w:w="57" w:type="dxa"/>
            </w:tcMar>
            <w:vAlign w:val="center"/>
          </w:tcPr>
          <w:p w14:paraId="326B4050"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15.57E</w:t>
            </w:r>
            <w:r w:rsidRPr="00145C6F">
              <w:rPr>
                <w:rFonts w:cstheme="minorHAnsi"/>
                <w:sz w:val="14"/>
                <w:szCs w:val="14"/>
                <w:vertAlign w:val="superscript"/>
              </w:rPr>
              <w:t>-04</w:t>
            </w:r>
          </w:p>
        </w:tc>
        <w:tc>
          <w:tcPr>
            <w:tcW w:w="757" w:type="dxa"/>
            <w:tcMar>
              <w:left w:w="57" w:type="dxa"/>
              <w:right w:w="57" w:type="dxa"/>
            </w:tcMar>
            <w:vAlign w:val="center"/>
          </w:tcPr>
          <w:p w14:paraId="578F05F7"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4773</w:t>
            </w:r>
          </w:p>
        </w:tc>
        <w:tc>
          <w:tcPr>
            <w:tcW w:w="610" w:type="dxa"/>
            <w:tcMar>
              <w:left w:w="57" w:type="dxa"/>
              <w:right w:w="57" w:type="dxa"/>
            </w:tcMar>
            <w:vAlign w:val="center"/>
          </w:tcPr>
          <w:p w14:paraId="24E4CAD2"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6.51E</w:t>
            </w:r>
            <w:r w:rsidRPr="00145C6F">
              <w:rPr>
                <w:rFonts w:cstheme="minorHAnsi"/>
                <w:sz w:val="14"/>
                <w:szCs w:val="14"/>
                <w:vertAlign w:val="superscript"/>
              </w:rPr>
              <w:t>-04</w:t>
            </w:r>
          </w:p>
        </w:tc>
        <w:tc>
          <w:tcPr>
            <w:tcW w:w="757" w:type="dxa"/>
            <w:tcMar>
              <w:left w:w="57" w:type="dxa"/>
              <w:right w:w="57" w:type="dxa"/>
            </w:tcMar>
            <w:vAlign w:val="center"/>
          </w:tcPr>
          <w:p w14:paraId="784597F4"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235</w:t>
            </w:r>
          </w:p>
        </w:tc>
      </w:tr>
      <w:tr w:rsidR="00145C6F" w:rsidRPr="00145C6F" w14:paraId="6590E7E1" w14:textId="77777777" w:rsidTr="005F7A5C">
        <w:tc>
          <w:tcPr>
            <w:tcW w:w="715" w:type="dxa"/>
            <w:tcMar>
              <w:left w:w="57" w:type="dxa"/>
              <w:right w:w="57" w:type="dxa"/>
            </w:tcMar>
            <w:vAlign w:val="center"/>
          </w:tcPr>
          <w:p w14:paraId="4CBED10B"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LAL-MIP</w:t>
            </w:r>
          </w:p>
        </w:tc>
        <w:tc>
          <w:tcPr>
            <w:tcW w:w="693" w:type="dxa"/>
            <w:tcMar>
              <w:left w:w="57" w:type="dxa"/>
              <w:right w:w="57" w:type="dxa"/>
            </w:tcMar>
            <w:vAlign w:val="center"/>
          </w:tcPr>
          <w:p w14:paraId="4F667BBF"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4.16E</w:t>
            </w:r>
            <w:r w:rsidRPr="00145C6F">
              <w:rPr>
                <w:rFonts w:cstheme="minorHAnsi"/>
                <w:sz w:val="14"/>
                <w:szCs w:val="14"/>
                <w:vertAlign w:val="superscript"/>
              </w:rPr>
              <w:t>-04</w:t>
            </w:r>
          </w:p>
        </w:tc>
        <w:tc>
          <w:tcPr>
            <w:tcW w:w="756" w:type="dxa"/>
            <w:tcMar>
              <w:left w:w="57" w:type="dxa"/>
              <w:right w:w="57" w:type="dxa"/>
            </w:tcMar>
            <w:vAlign w:val="center"/>
          </w:tcPr>
          <w:p w14:paraId="29A625AE"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2077</w:t>
            </w:r>
          </w:p>
        </w:tc>
        <w:tc>
          <w:tcPr>
            <w:tcW w:w="691" w:type="dxa"/>
            <w:tcMar>
              <w:left w:w="57" w:type="dxa"/>
              <w:right w:w="57" w:type="dxa"/>
            </w:tcMar>
            <w:vAlign w:val="center"/>
          </w:tcPr>
          <w:p w14:paraId="66004F23"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5.43E</w:t>
            </w:r>
            <w:r w:rsidRPr="00145C6F">
              <w:rPr>
                <w:rFonts w:cstheme="minorHAnsi"/>
                <w:sz w:val="14"/>
                <w:szCs w:val="14"/>
                <w:vertAlign w:val="superscript"/>
              </w:rPr>
              <w:t>-04</w:t>
            </w:r>
          </w:p>
        </w:tc>
        <w:tc>
          <w:tcPr>
            <w:tcW w:w="757" w:type="dxa"/>
            <w:tcMar>
              <w:left w:w="57" w:type="dxa"/>
              <w:right w:w="57" w:type="dxa"/>
            </w:tcMar>
            <w:vAlign w:val="center"/>
          </w:tcPr>
          <w:p w14:paraId="34E8E422"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1664</w:t>
            </w:r>
          </w:p>
        </w:tc>
        <w:tc>
          <w:tcPr>
            <w:tcW w:w="610" w:type="dxa"/>
            <w:tcMar>
              <w:left w:w="57" w:type="dxa"/>
              <w:right w:w="57" w:type="dxa"/>
            </w:tcMar>
            <w:vAlign w:val="center"/>
          </w:tcPr>
          <w:p w14:paraId="6584ADD6"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7.54E</w:t>
            </w:r>
            <w:r w:rsidRPr="00145C6F">
              <w:rPr>
                <w:rFonts w:cstheme="minorHAnsi"/>
                <w:sz w:val="14"/>
                <w:szCs w:val="14"/>
                <w:vertAlign w:val="superscript"/>
              </w:rPr>
              <w:t>-04</w:t>
            </w:r>
          </w:p>
        </w:tc>
        <w:tc>
          <w:tcPr>
            <w:tcW w:w="757" w:type="dxa"/>
            <w:tcMar>
              <w:left w:w="57" w:type="dxa"/>
              <w:right w:w="57" w:type="dxa"/>
            </w:tcMar>
            <w:vAlign w:val="center"/>
          </w:tcPr>
          <w:p w14:paraId="2E0DE181"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272</w:t>
            </w:r>
          </w:p>
        </w:tc>
      </w:tr>
      <w:tr w:rsidR="00145C6F" w:rsidRPr="00145C6F" w14:paraId="6B035F38" w14:textId="77777777" w:rsidTr="005F7A5C">
        <w:tc>
          <w:tcPr>
            <w:tcW w:w="715" w:type="dxa"/>
            <w:tcMar>
              <w:left w:w="57" w:type="dxa"/>
              <w:right w:w="57" w:type="dxa"/>
            </w:tcMar>
            <w:vAlign w:val="center"/>
          </w:tcPr>
          <w:p w14:paraId="031C90AA"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FGE-MIP</w:t>
            </w:r>
          </w:p>
        </w:tc>
        <w:tc>
          <w:tcPr>
            <w:tcW w:w="693" w:type="dxa"/>
            <w:tcMar>
              <w:left w:w="57" w:type="dxa"/>
              <w:right w:w="57" w:type="dxa"/>
            </w:tcMar>
            <w:vAlign w:val="center"/>
          </w:tcPr>
          <w:p w14:paraId="79E668C6"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1.55E</w:t>
            </w:r>
            <w:r w:rsidRPr="00145C6F">
              <w:rPr>
                <w:rFonts w:cstheme="minorHAnsi"/>
                <w:sz w:val="14"/>
                <w:szCs w:val="14"/>
                <w:vertAlign w:val="superscript"/>
              </w:rPr>
              <w:t>-04</w:t>
            </w:r>
          </w:p>
        </w:tc>
        <w:tc>
          <w:tcPr>
            <w:tcW w:w="756" w:type="dxa"/>
            <w:tcMar>
              <w:left w:w="57" w:type="dxa"/>
              <w:right w:w="57" w:type="dxa"/>
            </w:tcMar>
            <w:vAlign w:val="center"/>
          </w:tcPr>
          <w:p w14:paraId="174E7BC8"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772</w:t>
            </w:r>
          </w:p>
        </w:tc>
        <w:tc>
          <w:tcPr>
            <w:tcW w:w="691" w:type="dxa"/>
            <w:tcMar>
              <w:left w:w="57" w:type="dxa"/>
              <w:right w:w="57" w:type="dxa"/>
            </w:tcMar>
            <w:vAlign w:val="center"/>
          </w:tcPr>
          <w:p w14:paraId="38EF57D6"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1.71E</w:t>
            </w:r>
            <w:r w:rsidRPr="00145C6F">
              <w:rPr>
                <w:rFonts w:cstheme="minorHAnsi"/>
                <w:sz w:val="14"/>
                <w:szCs w:val="14"/>
                <w:vertAlign w:val="superscript"/>
              </w:rPr>
              <w:t>-04</w:t>
            </w:r>
          </w:p>
        </w:tc>
        <w:tc>
          <w:tcPr>
            <w:tcW w:w="757" w:type="dxa"/>
            <w:tcMar>
              <w:left w:w="57" w:type="dxa"/>
              <w:right w:w="57" w:type="dxa"/>
            </w:tcMar>
            <w:vAlign w:val="center"/>
          </w:tcPr>
          <w:p w14:paraId="51097EB7"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524</w:t>
            </w:r>
          </w:p>
        </w:tc>
        <w:tc>
          <w:tcPr>
            <w:tcW w:w="610" w:type="dxa"/>
            <w:tcMar>
              <w:left w:w="57" w:type="dxa"/>
              <w:right w:w="57" w:type="dxa"/>
            </w:tcMar>
            <w:vAlign w:val="center"/>
          </w:tcPr>
          <w:p w14:paraId="744F0161"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4.38E</w:t>
            </w:r>
            <w:r w:rsidRPr="00145C6F">
              <w:rPr>
                <w:rFonts w:cstheme="minorHAnsi"/>
                <w:sz w:val="14"/>
                <w:szCs w:val="14"/>
                <w:vertAlign w:val="superscript"/>
              </w:rPr>
              <w:t>-04</w:t>
            </w:r>
          </w:p>
        </w:tc>
        <w:tc>
          <w:tcPr>
            <w:tcW w:w="757" w:type="dxa"/>
            <w:tcMar>
              <w:left w:w="57" w:type="dxa"/>
              <w:right w:w="57" w:type="dxa"/>
            </w:tcMar>
            <w:vAlign w:val="center"/>
          </w:tcPr>
          <w:p w14:paraId="15F4CA58"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158</w:t>
            </w:r>
          </w:p>
        </w:tc>
      </w:tr>
      <w:tr w:rsidR="00145C6F" w:rsidRPr="00145C6F" w14:paraId="75A5565B" w14:textId="77777777" w:rsidTr="005F7A5C">
        <w:tc>
          <w:tcPr>
            <w:tcW w:w="715" w:type="dxa"/>
            <w:tcMar>
              <w:left w:w="57" w:type="dxa"/>
              <w:right w:w="57" w:type="dxa"/>
            </w:tcMar>
            <w:vAlign w:val="center"/>
          </w:tcPr>
          <w:p w14:paraId="7B68CB98"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FRF-MIP</w:t>
            </w:r>
          </w:p>
        </w:tc>
        <w:tc>
          <w:tcPr>
            <w:tcW w:w="693" w:type="dxa"/>
            <w:tcMar>
              <w:left w:w="57" w:type="dxa"/>
              <w:right w:w="57" w:type="dxa"/>
            </w:tcMar>
            <w:vAlign w:val="center"/>
          </w:tcPr>
          <w:p w14:paraId="7E5787EB"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5.90E</w:t>
            </w:r>
            <w:r w:rsidRPr="00145C6F">
              <w:rPr>
                <w:rFonts w:cstheme="minorHAnsi"/>
                <w:sz w:val="14"/>
                <w:szCs w:val="14"/>
                <w:vertAlign w:val="superscript"/>
              </w:rPr>
              <w:t>-05</w:t>
            </w:r>
          </w:p>
        </w:tc>
        <w:tc>
          <w:tcPr>
            <w:tcW w:w="756" w:type="dxa"/>
            <w:tcMar>
              <w:left w:w="57" w:type="dxa"/>
              <w:right w:w="57" w:type="dxa"/>
            </w:tcMar>
            <w:vAlign w:val="center"/>
          </w:tcPr>
          <w:p w14:paraId="7F062C64"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294</w:t>
            </w:r>
          </w:p>
        </w:tc>
        <w:tc>
          <w:tcPr>
            <w:tcW w:w="691" w:type="dxa"/>
            <w:tcMar>
              <w:left w:w="57" w:type="dxa"/>
              <w:right w:w="57" w:type="dxa"/>
            </w:tcMar>
            <w:vAlign w:val="center"/>
          </w:tcPr>
          <w:p w14:paraId="2AE1F96E"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1.19E</w:t>
            </w:r>
            <w:r w:rsidRPr="00145C6F">
              <w:rPr>
                <w:rFonts w:cstheme="minorHAnsi"/>
                <w:sz w:val="14"/>
                <w:szCs w:val="14"/>
                <w:vertAlign w:val="superscript"/>
              </w:rPr>
              <w:t>-04</w:t>
            </w:r>
          </w:p>
        </w:tc>
        <w:tc>
          <w:tcPr>
            <w:tcW w:w="757" w:type="dxa"/>
            <w:tcMar>
              <w:left w:w="57" w:type="dxa"/>
              <w:right w:w="57" w:type="dxa"/>
            </w:tcMar>
            <w:vAlign w:val="center"/>
          </w:tcPr>
          <w:p w14:paraId="3A2AC99A"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365</w:t>
            </w:r>
          </w:p>
        </w:tc>
        <w:tc>
          <w:tcPr>
            <w:tcW w:w="610" w:type="dxa"/>
            <w:tcMar>
              <w:left w:w="57" w:type="dxa"/>
              <w:right w:w="57" w:type="dxa"/>
            </w:tcMar>
            <w:vAlign w:val="center"/>
          </w:tcPr>
          <w:p w14:paraId="1684EE37"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2.84E</w:t>
            </w:r>
            <w:r w:rsidRPr="00145C6F">
              <w:rPr>
                <w:rFonts w:cstheme="minorHAnsi"/>
                <w:sz w:val="14"/>
                <w:szCs w:val="14"/>
                <w:vertAlign w:val="superscript"/>
              </w:rPr>
              <w:t>-04</w:t>
            </w:r>
          </w:p>
        </w:tc>
        <w:tc>
          <w:tcPr>
            <w:tcW w:w="757" w:type="dxa"/>
            <w:tcMar>
              <w:left w:w="57" w:type="dxa"/>
              <w:right w:w="57" w:type="dxa"/>
            </w:tcMar>
            <w:vAlign w:val="center"/>
          </w:tcPr>
          <w:p w14:paraId="04B38296"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103</w:t>
            </w:r>
          </w:p>
        </w:tc>
      </w:tr>
      <w:tr w:rsidR="00145C6F" w:rsidRPr="00145C6F" w14:paraId="3A5A230D" w14:textId="77777777" w:rsidTr="005F7A5C">
        <w:tc>
          <w:tcPr>
            <w:tcW w:w="715" w:type="dxa"/>
            <w:shd w:val="clear" w:color="auto" w:fill="D9D9D9" w:themeFill="background1" w:themeFillShade="D9"/>
            <w:tcMar>
              <w:left w:w="57" w:type="dxa"/>
              <w:right w:w="57" w:type="dxa"/>
            </w:tcMar>
            <w:vAlign w:val="center"/>
          </w:tcPr>
          <w:p w14:paraId="62EEE528"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No MIP</w:t>
            </w:r>
          </w:p>
        </w:tc>
        <w:tc>
          <w:tcPr>
            <w:tcW w:w="693" w:type="dxa"/>
            <w:shd w:val="clear" w:color="auto" w:fill="D9D9D9" w:themeFill="background1" w:themeFillShade="D9"/>
            <w:tcMar>
              <w:left w:w="57" w:type="dxa"/>
              <w:right w:w="57" w:type="dxa"/>
            </w:tcMar>
            <w:vAlign w:val="center"/>
          </w:tcPr>
          <w:p w14:paraId="01DA125E"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2.00E</w:t>
            </w:r>
            <w:r w:rsidRPr="00145C6F">
              <w:rPr>
                <w:rFonts w:cstheme="minorHAnsi"/>
                <w:sz w:val="14"/>
                <w:szCs w:val="14"/>
                <w:vertAlign w:val="superscript"/>
              </w:rPr>
              <w:t>-05</w:t>
            </w:r>
          </w:p>
        </w:tc>
        <w:tc>
          <w:tcPr>
            <w:tcW w:w="756" w:type="dxa"/>
            <w:shd w:val="clear" w:color="auto" w:fill="D9D9D9" w:themeFill="background1" w:themeFillShade="D9"/>
            <w:tcMar>
              <w:left w:w="57" w:type="dxa"/>
              <w:right w:w="57" w:type="dxa"/>
            </w:tcMar>
            <w:vAlign w:val="center"/>
          </w:tcPr>
          <w:p w14:paraId="25FF43AB"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100</w:t>
            </w:r>
          </w:p>
        </w:tc>
        <w:tc>
          <w:tcPr>
            <w:tcW w:w="691" w:type="dxa"/>
            <w:shd w:val="clear" w:color="auto" w:fill="D9D9D9" w:themeFill="background1" w:themeFillShade="D9"/>
            <w:tcMar>
              <w:left w:w="57" w:type="dxa"/>
              <w:right w:w="57" w:type="dxa"/>
            </w:tcMar>
            <w:vAlign w:val="center"/>
          </w:tcPr>
          <w:p w14:paraId="4CD3AE58"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3.26E</w:t>
            </w:r>
            <w:r w:rsidRPr="00145C6F">
              <w:rPr>
                <w:rFonts w:cstheme="minorHAnsi"/>
                <w:sz w:val="14"/>
                <w:szCs w:val="14"/>
                <w:vertAlign w:val="superscript"/>
              </w:rPr>
              <w:t>-05</w:t>
            </w:r>
          </w:p>
        </w:tc>
        <w:tc>
          <w:tcPr>
            <w:tcW w:w="757" w:type="dxa"/>
            <w:shd w:val="clear" w:color="auto" w:fill="D9D9D9" w:themeFill="background1" w:themeFillShade="D9"/>
            <w:tcMar>
              <w:left w:w="57" w:type="dxa"/>
              <w:right w:w="57" w:type="dxa"/>
            </w:tcMar>
            <w:vAlign w:val="center"/>
          </w:tcPr>
          <w:p w14:paraId="6FD451CA"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100</w:t>
            </w:r>
          </w:p>
        </w:tc>
        <w:tc>
          <w:tcPr>
            <w:tcW w:w="610" w:type="dxa"/>
            <w:shd w:val="clear" w:color="auto" w:fill="D9D9D9" w:themeFill="background1" w:themeFillShade="D9"/>
            <w:tcMar>
              <w:left w:w="57" w:type="dxa"/>
              <w:right w:w="57" w:type="dxa"/>
            </w:tcMar>
            <w:vAlign w:val="center"/>
          </w:tcPr>
          <w:p w14:paraId="3F529AD5"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2.77E</w:t>
            </w:r>
            <w:r w:rsidRPr="00145C6F">
              <w:rPr>
                <w:rFonts w:cstheme="minorHAnsi"/>
                <w:sz w:val="14"/>
                <w:szCs w:val="14"/>
                <w:vertAlign w:val="superscript"/>
              </w:rPr>
              <w:t>-04</w:t>
            </w:r>
          </w:p>
        </w:tc>
        <w:tc>
          <w:tcPr>
            <w:tcW w:w="757" w:type="dxa"/>
            <w:shd w:val="clear" w:color="auto" w:fill="D9D9D9" w:themeFill="background1" w:themeFillShade="D9"/>
            <w:tcMar>
              <w:left w:w="57" w:type="dxa"/>
              <w:right w:w="57" w:type="dxa"/>
            </w:tcMar>
            <w:vAlign w:val="center"/>
          </w:tcPr>
          <w:p w14:paraId="5F0ABF4F"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100</w:t>
            </w:r>
          </w:p>
        </w:tc>
      </w:tr>
      <w:tr w:rsidR="00145C6F" w:rsidRPr="00145C6F" w14:paraId="55454E5D" w14:textId="77777777" w:rsidTr="005F7A5C">
        <w:tc>
          <w:tcPr>
            <w:tcW w:w="715" w:type="dxa"/>
            <w:tcMar>
              <w:left w:w="57" w:type="dxa"/>
              <w:right w:w="57" w:type="dxa"/>
            </w:tcMar>
            <w:vAlign w:val="center"/>
          </w:tcPr>
          <w:p w14:paraId="2EFF6C09" w14:textId="77777777" w:rsidR="005F7A5C" w:rsidRPr="00145C6F" w:rsidRDefault="005F7A5C" w:rsidP="005F7A5C">
            <w:pPr>
              <w:spacing w:line="360" w:lineRule="auto"/>
              <w:jc w:val="center"/>
              <w:rPr>
                <w:rFonts w:cstheme="minorHAnsi"/>
                <w:b/>
                <w:sz w:val="16"/>
                <w:szCs w:val="16"/>
              </w:rPr>
            </w:pPr>
            <w:r w:rsidRPr="00145C6F">
              <w:rPr>
                <w:rFonts w:cstheme="minorHAnsi"/>
                <w:b/>
                <w:sz w:val="16"/>
                <w:szCs w:val="16"/>
              </w:rPr>
              <w:t>Tacrine</w:t>
            </w:r>
          </w:p>
        </w:tc>
        <w:tc>
          <w:tcPr>
            <w:tcW w:w="693" w:type="dxa"/>
            <w:tcMar>
              <w:left w:w="57" w:type="dxa"/>
              <w:right w:w="57" w:type="dxa"/>
            </w:tcMar>
            <w:vAlign w:val="center"/>
          </w:tcPr>
          <w:p w14:paraId="17E06598"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1.37E</w:t>
            </w:r>
            <w:r w:rsidRPr="00145C6F">
              <w:rPr>
                <w:rFonts w:cstheme="minorHAnsi"/>
                <w:sz w:val="14"/>
                <w:szCs w:val="14"/>
                <w:vertAlign w:val="superscript"/>
              </w:rPr>
              <w:t>-05</w:t>
            </w:r>
          </w:p>
        </w:tc>
        <w:tc>
          <w:tcPr>
            <w:tcW w:w="756" w:type="dxa"/>
            <w:tcMar>
              <w:left w:w="57" w:type="dxa"/>
              <w:right w:w="57" w:type="dxa"/>
            </w:tcMar>
            <w:vAlign w:val="center"/>
          </w:tcPr>
          <w:p w14:paraId="16A64745"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68</w:t>
            </w:r>
          </w:p>
        </w:tc>
        <w:tc>
          <w:tcPr>
            <w:tcW w:w="691" w:type="dxa"/>
            <w:tcMar>
              <w:left w:w="57" w:type="dxa"/>
              <w:right w:w="57" w:type="dxa"/>
            </w:tcMar>
            <w:vAlign w:val="center"/>
          </w:tcPr>
          <w:p w14:paraId="0408EDBF"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1.19E</w:t>
            </w:r>
            <w:r w:rsidRPr="00145C6F">
              <w:rPr>
                <w:rFonts w:cstheme="minorHAnsi"/>
                <w:sz w:val="14"/>
                <w:szCs w:val="14"/>
                <w:vertAlign w:val="superscript"/>
              </w:rPr>
              <w:t>-05</w:t>
            </w:r>
          </w:p>
        </w:tc>
        <w:tc>
          <w:tcPr>
            <w:tcW w:w="757" w:type="dxa"/>
            <w:tcMar>
              <w:left w:w="57" w:type="dxa"/>
              <w:right w:w="57" w:type="dxa"/>
            </w:tcMar>
            <w:vAlign w:val="center"/>
          </w:tcPr>
          <w:p w14:paraId="65957D65"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36</w:t>
            </w:r>
          </w:p>
        </w:tc>
        <w:tc>
          <w:tcPr>
            <w:tcW w:w="610" w:type="dxa"/>
            <w:tcMar>
              <w:left w:w="57" w:type="dxa"/>
              <w:right w:w="57" w:type="dxa"/>
            </w:tcMar>
            <w:vAlign w:val="center"/>
          </w:tcPr>
          <w:p w14:paraId="32F870B2"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1.63E</w:t>
            </w:r>
            <w:r w:rsidRPr="00145C6F">
              <w:rPr>
                <w:rFonts w:cstheme="minorHAnsi"/>
                <w:sz w:val="14"/>
                <w:szCs w:val="14"/>
                <w:vertAlign w:val="superscript"/>
              </w:rPr>
              <w:t>-04</w:t>
            </w:r>
          </w:p>
        </w:tc>
        <w:tc>
          <w:tcPr>
            <w:tcW w:w="757" w:type="dxa"/>
            <w:tcMar>
              <w:left w:w="57" w:type="dxa"/>
              <w:right w:w="57" w:type="dxa"/>
            </w:tcMar>
            <w:vAlign w:val="center"/>
          </w:tcPr>
          <w:p w14:paraId="000830D0" w14:textId="77777777" w:rsidR="005F7A5C" w:rsidRPr="00145C6F" w:rsidRDefault="005F7A5C" w:rsidP="005F7A5C">
            <w:pPr>
              <w:spacing w:line="360" w:lineRule="auto"/>
              <w:jc w:val="center"/>
              <w:rPr>
                <w:rFonts w:cstheme="minorHAnsi"/>
                <w:sz w:val="14"/>
                <w:szCs w:val="14"/>
              </w:rPr>
            </w:pPr>
            <w:r w:rsidRPr="00145C6F">
              <w:rPr>
                <w:rFonts w:cstheme="minorHAnsi"/>
                <w:sz w:val="14"/>
                <w:szCs w:val="14"/>
              </w:rPr>
              <w:t>59</w:t>
            </w:r>
          </w:p>
        </w:tc>
      </w:tr>
    </w:tbl>
    <w:p w14:paraId="4CF5A50E" w14:textId="59C4DF1F" w:rsidR="00FF59DB" w:rsidRPr="00145C6F" w:rsidRDefault="00223C08" w:rsidP="00B15776">
      <w:pPr>
        <w:pStyle w:val="RSCB02ArticleText"/>
        <w:spacing w:before="160"/>
        <w:rPr>
          <w:lang w:val="en-US"/>
        </w:rPr>
      </w:pPr>
      <w:r w:rsidRPr="00145C6F">
        <w:rPr>
          <w:lang w:val="en-US"/>
        </w:rPr>
        <w:t xml:space="preserve"> </w:t>
      </w:r>
      <w:r w:rsidR="00FF59DB" w:rsidRPr="00145C6F">
        <w:rPr>
          <w:lang w:val="en-US"/>
        </w:rPr>
        <w:t xml:space="preserve">In an attempt to observe such a conformational change, we employed circular dichroism to see if any changes could be observed.  It is known that AChE is susceptible to conformational changes upon binding with ligands and inhibitors </w:t>
      </w:r>
      <w:r w:rsidR="00FF59DB" w:rsidRPr="00145C6F">
        <w:rPr>
          <w:lang w:val="en-US"/>
        </w:rPr>
        <w:fldChar w:fldCharType="begin" w:fldLock="1"/>
      </w:r>
      <w:r w:rsidR="00FF59DB" w:rsidRPr="00145C6F">
        <w:rPr>
          <w:lang w:val="en-US"/>
        </w:rPr>
        <w:instrText>ADDIN CSL_CITATION {"citationItems":[{"id":"ITEM-1","itemData":{"DOI":"10.1371/journal.pone.0215291","ISSN":"1932-6203","PMID":"31150404","abstract":"Among neurodegenerative diseases, Alzheimer’s disease (AD) is one of the most grievous disease. The oldest cholinergic hypothesis is used to elevate the level of cognitive impairment and acetylcholinesterase (AChE) comprises the major targeted enzyme in AD. Thus, acetylcholinesterase inhibitors (AChEI) constitutes the essential remedy for the treatment of AD. The study aims to evaluate the interactions between natural molecules and AChE by Surface Plasmon Resonance (SPR). The molecules like alkaloids, polyphenols and substrates of AChE have been considered for the study with a major emphasis on affinity and kinetics. To better understand the activity of small molecules, the investigation is supported by both experimental and theoretical approach such as fluorescence, Circular Dichroism (CD) and molecular docking studies. Amongst the screened ones tannic acid showed promising results compared with others. The methodology followed here have highlighted many molecules with a higher affinity towards AChE and these findings may take lead molecules generated in preclinical studies to treat neurodegenerative diseases. Additionally, we suggest a unique signature for the heterogeneous analyte model using competitive experiments for analyzing simultanous interactions of both the analytes.","author":[{"dropping-particle":"","family":"Patil","given":"Devashree N.","non-dropping-particle":"","parse-names":false,"suffix":""},{"dropping-particle":"","family":"Patil","given":"Sushama A.","non-dropping-particle":"","parse-names":false,"suffix":""},{"dropping-particle":"","family":"Sistla","given":"Srinivas","non-dropping-particle":"","parse-names":false,"suffix":""},{"dropping-particle":"","family":"Jadhav","given":"Jyoti P.","non-dropping-particle":"","parse-names":false,"suffix":""}],"container-title":"PLOS ONE","editor":[{"dropping-particle":"","family":"Lightfoot","given":"David A.","non-dropping-particle":"","parse-names":false,"suffix":""}],"id":"ITEM-1","issue":"5","issued":{"date-parts":[["2019","5","31"]]},"page":"e0215291","title":"Comparative biophysical characterization: A screening tool for acetylcholinesterase inhibitors","type":"article-journal","volume":"14"},"uris":["http://www.mendeley.com/documents/?uuid=61bec061-4772-491e-bfbe-c8892a40f88a"]}],"mendeley":{"formattedCitation":"(54)","plainTextFormattedCitation":"(54)","previouslyFormattedCitation":"(&lt;i&gt;54&lt;/i&gt;)"},"properties":{"noteIndex":0},"schema":"https://github.com/citation-style-language/schema/raw/master/csl-citation.json"}</w:instrText>
      </w:r>
      <w:r w:rsidR="00FF59DB" w:rsidRPr="00145C6F">
        <w:rPr>
          <w:lang w:val="en-US"/>
        </w:rPr>
        <w:fldChar w:fldCharType="separate"/>
      </w:r>
      <w:r w:rsidR="00FF59DB" w:rsidRPr="00145C6F">
        <w:rPr>
          <w:lang w:val="en-US"/>
        </w:rPr>
        <w:t>(54)</w:t>
      </w:r>
      <w:r w:rsidR="00FF59DB" w:rsidRPr="00145C6F">
        <w:rPr>
          <w:lang w:val="en-US"/>
        </w:rPr>
        <w:fldChar w:fldCharType="end"/>
      </w:r>
      <w:r w:rsidR="00FF59DB" w:rsidRPr="00145C6F">
        <w:rPr>
          <w:lang w:val="en-US"/>
        </w:rPr>
        <w:t xml:space="preserve">. Given the YWA-MIP was observed to have the greatest activity we used this nanoMIP to ensure maximal observation. </w:t>
      </w:r>
    </w:p>
    <w:p w14:paraId="0A43DC5C" w14:textId="3F26E5D3" w:rsidR="00FF59DB" w:rsidRPr="00145C6F" w:rsidRDefault="009D77EF" w:rsidP="00B15776">
      <w:pPr>
        <w:pStyle w:val="RSCB02ArticleText"/>
        <w:spacing w:before="160"/>
        <w:rPr>
          <w:lang w:val="en-US"/>
        </w:rPr>
      </w:pPr>
      <w:r w:rsidRPr="00145C6F">
        <w:rPr>
          <w:lang w:val="en-US"/>
        </w:rPr>
        <w:t>I</w:t>
      </w:r>
      <w:r w:rsidR="00FF59DB" w:rsidRPr="00145C6F">
        <w:rPr>
          <w:lang w:val="en-US"/>
        </w:rPr>
        <w:t xml:space="preserve">n a simple titration of YWA-MIP against a standard of AChE, changes to the protein’s secondary structure observed (Fig. S12). A noticeable shallowing of the overall trough from 200-240 nm was evident and showed a correlation with increase in MIP concentration. This suggests that the presence of MIPs is potentially loosening the structure of the protein into a more relaxed conformation, but there is no observed change in the shape of the curve suggesting that alpha-helice/beta-sheet balance is maintained.  In the native enzyme, the entrance of a substrate molecule into the active site and the exit of products creates a traffic limitation to the catalytic turnover rate. Being a metastable, flexible protein </w:t>
      </w:r>
      <w:r w:rsidR="00FF59DB" w:rsidRPr="00145C6F">
        <w:rPr>
          <w:i/>
          <w:lang w:val="en-US"/>
        </w:rPr>
        <w:fldChar w:fldCharType="begin" w:fldLock="1"/>
      </w:r>
      <w:r w:rsidR="00FF59DB" w:rsidRPr="00145C6F">
        <w:rPr>
          <w:i/>
          <w:lang w:val="en-US"/>
        </w:rPr>
        <w:instrText>ADDIN CSL_CITATION {"citationItems":[{"id":"ITEM-1","itemData":{"DOI":"10.1016/j.cbi.2008.03.002","ISSN":"00092797","PMID":"18452905","abstract":"Proteins have been metaphorically described - due to the introduction and extraordinary advances in biomolecular dynamics and computational biophysics over the past decades - as \"kicking and screaming\" molecules [G. Weber, Adv. Protein Chem. 29 (1975) 1-83]. In fact, dynamic fluctuations in protein structural conformation have been known to play an important role in protein function. However, fundamental mechanisms by which protein fluctuations couple with catalytic function of particular enzymes remain poorly understood. To understand the dynamical properties of acetylcholinesterase (AChE) in rapid termination of cationic neurotransmitter, acetylcholine at neurosynaptic junctions, multiple molecular dynamics (MD) trajectories of AChE in the presence and absence of its inhibitors [J.M. Bui, J.A. McCammon, Proc. Natl. Acad. Sci. U.S.A. 103 (2006) 15451-15456; J.M. Bui, Z. Radic, P. Taylor, J.A. McCammon, Biophys. J. 90 (2006) 3280-3287; J.M. Bui, K. Tai, J.A. McCammon, J. Am. Chem. Soc. 126 (2004) 7198-7205; J.M. Bui, R.H. Henchman, J.A. McCammon, Biophys. J. 85 (2003) 2267-2272] have been conducted and correlated with its inhibitory mechanisms. The intrinsic flexibilities of AChE, particularly of the long omega loop, are important in facilitating the ligand's inhibition of the enzyme.","author":[{"dropping-particle":"","family":"Bui","given":"Jennifer M.","non-dropping-particle":"","parse-names":false,"suffix":""},{"dropping-particle":"","family":"Andrew McCammon","given":"J.","non-dropping-particle":"","parse-names":false,"suffix":""}],"container-title":"Chemico-Biological Interactions","id":"ITEM-1","issue":"1-3","issued":{"date-parts":[["2008","9"]]},"page":"303-304","title":"Intrinsic conformational flexibility of acetylcholinesterase","type":"article-journal","volume":"175"},"uris":["http://www.mendeley.com/documents/?uuid=bd6010ce-7696-3d5d-8f3f-845621a5f43c"]},{"id":"ITEM-2","itemData":{"DOI":"10.1016/S0969-2126(01)00273-8","ISSN":"09692126","author":[{"dropping-particle":"","family":"Harel","given":"Michal","non-dropping-particle":"","parse-names":false,"suffix":""},{"dropping-particle":"","family":"Kleywegt","given":"Gerard J","non-dropping-particle":"","parse-names":false,"suffix":""},{"dropping-particle":"","family":"Ravelli","given":"Raimond BG","non-dropping-particle":"","parse-names":false,"suffix":""},{"dropping-particle":"","family":"Silman","given":"Israel","non-dropping-particle":"","parse-names":false,"suffix":""},{"dropping-particle":"","family":"Sussman","given":"Joel L","non-dropping-particle":"","parse-names":false,"suffix":""}],"container-title":"Structure","id":"ITEM-2","issue":"12","issued":{"date-parts":[["1995","12"]]},"page":"1355-1366","title":"Crystal structure of an acetylcholinesterase–fasciculin complex: interaction of a three-fingered toxin from snake venom with its target","type":"article-journal","volume":"3"},"uris":["http://www.mendeley.com/documents/?uuid=48e37672-487c-3b32-927e-03aad84b287e"]},{"id":"ITEM-3","itemData":{"DOI":"10.1021/ar010025i","ISSN":"0001-4842","author":[{"dropping-particle":"","family":"Shen","given":"Tongye","non-dropping-particle":"","parse-names":false,"suffix":""},{"dropping-particle":"","family":"Tai","given":"Kaihsu","non-dropping-particle":"","parse-names":false,"suffix":""},{"dropping-particle":"","family":"Henchman","given":"Richard H.","non-dropping-particle":"","parse-names":false,"suffix":""},{"dropping-particle":"","family":"McCammon","given":"J. Andrew","non-dropping-particle":"","parse-names":false,"suffix":""}],"container-title":"Accounts of Chemical Research","id":"ITEM-3","issue":"6","issued":{"date-parts":[["2002","6"]]},"page":"332-340","title":"Molecular dynamics of acetylcholinesterase","type":"article-journal","volume":"35"},"uris":["http://www.mendeley.com/documents/?uuid=24cc14ba-820e-3ca5-b1b8-4ac0e33579c6"]}],"mendeley":{"formattedCitation":"(51,53,55)","plainTextFormattedCitation":"(51,53,55)","previouslyFormattedCitation":"(&lt;i&gt;51&lt;/i&gt;, &lt;i&gt;53&lt;/i&gt;, &lt;i&gt;55&lt;/i&gt;)"},"properties":{"noteIndex":0},"schema":"https://github.com/citation-style-language/schema/raw/master/csl-citation.json"}</w:instrText>
      </w:r>
      <w:r w:rsidR="00FF59DB" w:rsidRPr="00145C6F">
        <w:rPr>
          <w:i/>
          <w:lang w:val="en-US"/>
        </w:rPr>
        <w:fldChar w:fldCharType="separate"/>
      </w:r>
      <w:r w:rsidR="00FF59DB" w:rsidRPr="00145C6F">
        <w:rPr>
          <w:lang w:val="en-US"/>
        </w:rPr>
        <w:t>(51,53,55)</w:t>
      </w:r>
      <w:r w:rsidR="00FF59DB" w:rsidRPr="00145C6F">
        <w:rPr>
          <w:lang w:val="en-US"/>
        </w:rPr>
        <w:fldChar w:fldCharType="end"/>
      </w:r>
      <w:r w:rsidR="00FF59DB" w:rsidRPr="00145C6F">
        <w:rPr>
          <w:lang w:val="en-US"/>
        </w:rPr>
        <w:t xml:space="preserve">, it has been suggested that substrate displacement is promoted via ‘breathing’ motions, leading to an increase in diameter of the gorge to allow better shuttling of molecules to the active site </w:t>
      </w:r>
      <w:r w:rsidR="00FF59DB" w:rsidRPr="00145C6F">
        <w:rPr>
          <w:lang w:val="en-US"/>
        </w:rPr>
        <w:fldChar w:fldCharType="begin" w:fldLock="1"/>
      </w:r>
      <w:r w:rsidR="00FF59DB" w:rsidRPr="00145C6F">
        <w:rPr>
          <w:lang w:val="en-US"/>
        </w:rPr>
        <w:instrText>ADDIN CSL_CITATION {"citationItems":[{"id":"ITEM-1","itemData":{"DOI":"10.1021/ar010025i","ISSN":"0001-4842","author":[{"dropping-particle":"","family":"Shen","given":"Tongye","non-dropping-particle":"","parse-names":false,"suffix":""},{"dropping-particle":"","family":"Tai","given":"Kaihsu","non-dropping-particle":"","parse-names":false,"suffix":""},{"dropping-particle":"","family":"Henchman","given":"Richard H.","non-dropping-particle":"","parse-names":false,"suffix":""},{"dropping-particle":"","family":"McCammon","given":"J. Andrew","non-dropping-particle":"","parse-names":false,"suffix":""}],"container-title":"Accounts of Chemical Research","id":"ITEM-1","issue":"6","issued":{"date-parts":[["2002","6"]]},"page":"332-340","title":"Molecular dynamics of acetylcholinesterase","type":"article-journal","volume":"35"},"uris":["http://www.mendeley.com/documents/?uuid=24cc14ba-820e-3ca5-b1b8-4ac0e33579c6"]}],"mendeley":{"formattedCitation":"(55)","plainTextFormattedCitation":"(55)","previouslyFormattedCitation":"(&lt;i&gt;55&lt;/i&gt;)"},"properties":{"noteIndex":0},"schema":"https://github.com/citation-style-language/schema/raw/master/csl-citation.json"}</w:instrText>
      </w:r>
      <w:r w:rsidR="00FF59DB" w:rsidRPr="00145C6F">
        <w:rPr>
          <w:lang w:val="en-US"/>
        </w:rPr>
        <w:fldChar w:fldCharType="separate"/>
      </w:r>
      <w:r w:rsidR="00FF59DB" w:rsidRPr="00145C6F">
        <w:rPr>
          <w:lang w:val="en-US"/>
        </w:rPr>
        <w:t>(55)</w:t>
      </w:r>
      <w:r w:rsidR="00FF59DB" w:rsidRPr="00145C6F">
        <w:rPr>
          <w:lang w:val="en-US"/>
        </w:rPr>
        <w:fldChar w:fldCharType="end"/>
      </w:r>
      <w:r w:rsidR="00FF59DB" w:rsidRPr="00145C6F">
        <w:rPr>
          <w:lang w:val="en-US"/>
        </w:rPr>
        <w:t xml:space="preserve">. Based on </w:t>
      </w:r>
      <w:r w:rsidR="00FF59DB" w:rsidRPr="00145C6F">
        <w:rPr>
          <w:lang w:val="en-US"/>
        </w:rPr>
        <w:t xml:space="preserve">molecular dynamics, it has also been proposed that products could leave the active site through a ‘back door’, transitorily opened by concerted movements within the protein </w:t>
      </w:r>
      <w:r w:rsidR="00FF59DB" w:rsidRPr="00145C6F">
        <w:rPr>
          <w:lang w:val="en-US"/>
        </w:rPr>
        <w:fldChar w:fldCharType="begin" w:fldLock="1"/>
      </w:r>
      <w:r w:rsidR="00FF59DB" w:rsidRPr="00145C6F">
        <w:rPr>
          <w:lang w:val="en-US"/>
        </w:rPr>
        <w:instrText>ADDIN CSL_CITATION {"citationItems":[{"id":"ITEM-1","itemData":{"DOI":"10.1016/j.bpj.2010.10.047","ISSN":"15420086","abstract":"The principal role of acetylcholinesterase is termination of nerve impulse transmission at cholinergic synapses, by rapid hydrolysis of the neurotransmitter acetylcholine to acetate and choline. Its active site is buried at the bottom of a deep and narrow gorge, at the rim of which is found a second anionic site, the peripheral anionic site. The fact that the active site is so deeply buried has raised cogent questions as to how rapid traffic of substrate and products occurs in such a confined environment. Various theoretical and experimental approaches have been used to solve this problem. Here, multiple conventional molecular dynamics simulations have been performed to investigate the clearance of the product, thiocholine, from the active-site gorge of acetylcholinesterase. Our results indicate that thiocholine is released from the peripheral anionic site via random pathways, while three exit routes appear to be favored for its release from the active site, namely, along the axis of the active-site gorge, and through putative back- and side-doors. The back-door pathway is that via which thiocholine exits most frequently. Our results are in good agreement with kinetic and kinetic-crystallography studies. We propose the use of multiple molecular dynamics simulations as a fast yet accurate complementary tool in structural studies of enzymatic trafficking. © 2010 by the Biophysical Society.","author":[{"dropping-particle":"","family":"Xu","given":"Yechun","non-dropping-particle":"","parse-names":false,"suffix":""},{"dropping-particle":"","family":"Colletier","given":"Jacques Philippe","non-dropping-particle":"","parse-names":false,"suffix":""},{"dropping-particle":"","family":"Weik","given":"Martin","non-dropping-particle":"","parse-names":false,"suffix":""},{"dropping-particle":"","family":"Qin","given":"Guangrong","non-dropping-particle":"","parse-names":false,"suffix":""},{"dropping-particle":"","family":"Jiang","given":"Hualiang","non-dropping-particle":"","parse-names":false,"suffix":""},{"dropping-particle":"","family":"Silman","given":"Israel","non-dropping-particle":"","parse-names":false,"suffix":""},{"dropping-particle":"","family":"Sussman","given":"Joel L.","non-dropping-particle":"","parse-names":false,"suffix":""}],"container-title":"Biophysical Journal","id":"ITEM-1","issue":"12","issued":{"date-parts":[["2010","12"]]},"page":"4003-4011","title":"Long route or shortcut? A molecular dynamics study of traffic of thiocholine within the active-site gorge of acetylcholinesterase","type":"article-journal","volume":"99"},"uris":["http://www.mendeley.com/documents/?uuid=1d89708f-9121-3728-aaf3-9414874ab449"]}],"mendeley":{"formattedCitation":"(56)","plainTextFormattedCitation":"(56)","previouslyFormattedCitation":"(&lt;i&gt;56&lt;/i&gt;)"},"properties":{"noteIndex":0},"schema":"https://github.com/citation-style-language/schema/raw/master/csl-citation.json"}</w:instrText>
      </w:r>
      <w:r w:rsidR="00FF59DB" w:rsidRPr="00145C6F">
        <w:rPr>
          <w:lang w:val="en-US"/>
        </w:rPr>
        <w:fldChar w:fldCharType="separate"/>
      </w:r>
      <w:r w:rsidR="00FF59DB" w:rsidRPr="00145C6F">
        <w:rPr>
          <w:lang w:val="en-US"/>
        </w:rPr>
        <w:t>(56)</w:t>
      </w:r>
      <w:r w:rsidR="00FF59DB" w:rsidRPr="00145C6F">
        <w:rPr>
          <w:lang w:val="en-US"/>
        </w:rPr>
        <w:fldChar w:fldCharType="end"/>
      </w:r>
      <w:r w:rsidR="00FF59DB" w:rsidRPr="00145C6F">
        <w:rPr>
          <w:lang w:val="en-US"/>
        </w:rPr>
        <w:t>. These motions would involve contributions from a large fraction of the protein, so the binding of a relatively large MIP particle which stimulates a “relaxation” within the protein would be expected to significantly influence the kinetics of such processes.</w:t>
      </w:r>
    </w:p>
    <w:p w14:paraId="524BAC7D" w14:textId="77777777" w:rsidR="00540F14" w:rsidRPr="00145C6F" w:rsidRDefault="00540F14" w:rsidP="00B15776">
      <w:pPr>
        <w:pStyle w:val="RSCB02ArticleText"/>
        <w:spacing w:before="160"/>
        <w:rPr>
          <w:lang w:val="en-US"/>
        </w:rPr>
      </w:pPr>
    </w:p>
    <w:p w14:paraId="2D3524E3" w14:textId="713EA038" w:rsidR="00FF59DB" w:rsidRPr="00145C6F" w:rsidRDefault="00FF59DB" w:rsidP="00B15776">
      <w:pPr>
        <w:pStyle w:val="RSCB06BHeadingSub-Section"/>
        <w:rPr>
          <w:w w:val="108"/>
          <w:lang w:val="en-US"/>
        </w:rPr>
      </w:pPr>
      <w:r w:rsidRPr="00145C6F">
        <w:rPr>
          <w:w w:val="108"/>
          <w:lang w:val="en-US"/>
        </w:rPr>
        <w:t>Prevention and regeneration following inhibition</w:t>
      </w:r>
    </w:p>
    <w:p w14:paraId="6AD4D814" w14:textId="777D6C23" w:rsidR="00FF59DB" w:rsidRPr="00145C6F" w:rsidRDefault="00FF59DB" w:rsidP="00FF59DB">
      <w:pPr>
        <w:pStyle w:val="RSCB02ArticleText"/>
        <w:spacing w:before="160"/>
        <w:rPr>
          <w:lang w:val="en-US"/>
        </w:rPr>
      </w:pPr>
      <w:r w:rsidRPr="00145C6F">
        <w:rPr>
          <w:lang w:val="en-US"/>
        </w:rPr>
        <w:t xml:space="preserve">It was expected that MIP binding would affect the inhibition of AChE by way of irreversible inhibitors such as organophosphorus compounds. The possible mechanisms of such action involve improving substrate accessibility to the enzyme active site through MIP binding, as discussed above, and an increase in the rate of hydrolysis of the phosphoester-serine bond </w:t>
      </w:r>
      <w:r w:rsidRPr="00145C6F">
        <w:rPr>
          <w:vertAlign w:val="superscript"/>
          <w:lang w:val="en-US"/>
        </w:rPr>
        <w:fldChar w:fldCharType="begin" w:fldLock="1"/>
      </w:r>
      <w:r w:rsidRPr="00145C6F">
        <w:rPr>
          <w:lang w:val="en-US"/>
        </w:rPr>
        <w:instrText>ADDIN CSL_CITATION {"citationItems":[{"id":"ITEM-1","itemData":{"DOI":"10.1074/jbc.M304781200","ISSN":"00219258","PMID":"12933813","abstract":"Two types of polyclonal antibodies were generated from (a) a decapeptide sequence that includes the active site serine of acetylcholinesterase (anti-AChE10S) and (b) the identical decapeptide sequence phosphorylated at the active site serine of acetylcholinesterase (anti-AChE 10SP). The anti-AChE10S antiserum was found to specifically recognize native, control, and vehicle-treated recombinant mouse AChE (rMoAChE) but did not recognize rMoAChE that was phosphorylated by the four organophosphate (OP) compounds tested. Conversely the anti-AChE 10SP antiserum recognized phosphoserine rMoAChE that resulted from reaction with phosphorous oxychloride (POCl3) but did not recognize native or vehicle-treated rMoAChE. Anti-AChE10SP also did not recognize OP-AChE conjugates that resulted from the reaction of rMoAChE with other OP compounds that afford neutral or monoanionic phosphoserine groups thereby indicating a high specificity for a precise OP conjugate. Antisera recognition correlated well with the rates of enzyme inhibition, aging, and oxime-induced reactivation indicating these antisera can both quantify the extent and type of inhibition and also differentiate between select mechanisms of inhibition. The ability to discern mechanistic differences between native AChE and OP-AChE conjugates suggests that these antisera can be used to identify biomarkers of OP exposure in a mechanism-based approach.","author":[{"dropping-particle":"","family":"George","given":"Kathleen M.","non-dropping-particle":"","parse-names":false,"suffix":""},{"dropping-particle":"","family":"Schule","given":"Travis","non-dropping-particle":"","parse-names":false,"suffix":""},{"dropping-particle":"","family":"Sandoval","given":"Lisa E.","non-dropping-particle":"","parse-names":false,"suffix":""},{"dropping-particle":"","family":"Jennings","given":"Lori L.","non-dropping-particle":"","parse-names":false,"suffix":""},{"dropping-particle":"","family":"Taylor","given":"Palmer","non-dropping-particle":"","parse-names":false,"suffix":""},{"dropping-particle":"","family":"Thompson","given":"Charles M.","non-dropping-particle":"","parse-names":false,"suffix":""}],"container-title":"Journal of Biological Chemistry","id":"ITEM-1","issue":"46","issued":{"date-parts":[["2003","11","14"]]},"page":"45512-45518","title":"Differentiation between Acetylcholinesterase and the Organophosphate-inhibited Form Using Antibodies and the Correlation of Antibody Recognition with Reactivation Mechanism and Rate","type":"article-journal","volume":"278"},"uris":["http://www.mendeley.com/documents/?uuid=57734009-9708-3b47-b3a1-b9da280bdf6a"]},{"id":"ITEM-2","itemData":{"DOI":"10.2174/1570159x11311030006","ISSN":"1570159X","PMID":"24179466","abstract":"Acetylcholinesterase is involved in the termination of impulse transmission by rapid hydrolysis of the neurotransmitter acetylcholine in numerous cholinergic pathways in the central and peripheral nervous systems. The enzyme inactivation, induced by various inhibitors, leads to acetylcholine accumulation, hyperstimulation of nicotinic and muscarinic receptors, and disrupted neurotransmission. Hence, acetylcholinesterase inhibitors, interacting with the enzyme as their primary target, are applied as relevant drugs and toxins. This review presents an overview of toxicology and pharmacology of reversible and irreversible acetylcholinesterase inactivating compounds. In the case of reversible inhibitors being commonly applied in neurodegenerative disorders treatment, special attention is paid to currently approved drugs (donepezil, rivastigmine and galantamine) in the pharmacotherapy of Alzheimer's disease, and toxic carbamates used as pesticides. Subsequently, mechanism of irreversible acetylcholinesterase inhibition induced by organophosphorus compounds (insecticides and nerve agents), and their specific and nonspecific toxic effects are described, as well as irreversible inhibitors having pharmacological implementation. In addition, the pharmacological treatment of intoxication caused by organophosphates is presented, with emphasis on oxime reactivators of the inhibited enzyme activity administering as causal drugs after the poisoning. Besides, organophosphorus and carbamate insecticides can be detoxified in mammals through enzymatic hydrolysis before they reach targets in the nervous system. Carboxylesterases most effectively decompose carbamates, whereas the most successful route of organophosphates detoxification is their degradation by corresponding phosphotriesterases.","author":[{"dropping-particle":"","family":"Colovic","given":"Mirjana B.","non-dropping-particle":"","parse-names":false,"suffix":""},{"dropping-particle":"","family":"Krstic","given":"Danijela Z.","non-dropping-particle":"","parse-names":false,"suffix":""},{"dropping-particle":"","family":"Lazarevic-Pasti","given":"Tamara D.","non-dropping-particle":"","parse-names":false,"suffix":""},{"dropping-particle":"","family":"Bondzic","given":"Aleksandra M.","non-dropping-particle":"","parse-names":false,"suffix":""},{"dropping-particle":"","family":"Vasic","given":"Vesna M.","non-dropping-particle":"","parse-names":false,"suffix":""}],"container-title":"Current Neuropharmacology","id":"ITEM-2","issue":"3","issued":{"date-parts":[["2013","4","1"]]},"page":"315-335","title":"Acetylcholinesterase Inhibitors: Pharmacology and Toxicology","type":"article-journal","volume":"11"},"uris":["http://www.mendeley.com/documents/?uuid=b56eb94f-d65f-354e-8499-da1d1714f4f7"]}],"mendeley":{"formattedCitation":"(40,57)","plainTextFormattedCitation":"(40,57)","previouslyFormattedCitation":"(&lt;i&gt;40&lt;/i&gt;, &lt;i&gt;57&lt;/i&gt;)"},"properties":{"noteIndex":0},"schema":"https://github.com/citation-style-language/schema/raw/master/csl-citation.json"}</w:instrText>
      </w:r>
      <w:r w:rsidRPr="00145C6F">
        <w:rPr>
          <w:vertAlign w:val="superscript"/>
          <w:lang w:val="en-US"/>
        </w:rPr>
        <w:fldChar w:fldCharType="separate"/>
      </w:r>
      <w:r w:rsidRPr="00145C6F">
        <w:rPr>
          <w:lang w:val="en-US"/>
        </w:rPr>
        <w:t>(40,57)</w:t>
      </w:r>
      <w:r w:rsidRPr="00145C6F">
        <w:rPr>
          <w:lang w:val="en-US"/>
        </w:rPr>
        <w:fldChar w:fldCharType="end"/>
      </w:r>
      <w:r w:rsidRPr="00145C6F">
        <w:rPr>
          <w:lang w:val="en-US"/>
        </w:rPr>
        <w:t xml:space="preserve">. In this scenario, the application of activating MIPs could protect the enzyme from these inhibitors. </w:t>
      </w:r>
    </w:p>
    <w:p w14:paraId="7AFD0E46" w14:textId="0A9FCCC7" w:rsidR="002071AD" w:rsidRPr="00145C6F" w:rsidRDefault="00FF59DB" w:rsidP="002071AD">
      <w:pPr>
        <w:pStyle w:val="RSCB02ArticleText"/>
        <w:spacing w:before="160"/>
        <w:rPr>
          <w:lang w:val="en-US"/>
        </w:rPr>
      </w:pPr>
      <w:r w:rsidRPr="00145C6F">
        <w:rPr>
          <w:lang w:val="en-US"/>
        </w:rPr>
        <w:t>Malathion, a widely used OP pesticide, was employed as an irreversible inhibitor of AChE in order to investigate this hypothesis (Fig</w:t>
      </w:r>
      <w:r w:rsidR="002071AD" w:rsidRPr="00145C6F">
        <w:rPr>
          <w:lang w:val="en-US"/>
        </w:rPr>
        <w:t>ure</w:t>
      </w:r>
      <w:r w:rsidRPr="00145C6F">
        <w:rPr>
          <w:lang w:val="en-US"/>
        </w:rPr>
        <w:t xml:space="preserve"> 4). In order to test the ability of MIPs (0.35 mg mL</w:t>
      </w:r>
      <w:r w:rsidRPr="00145C6F">
        <w:rPr>
          <w:vertAlign w:val="superscript"/>
          <w:lang w:val="en-US"/>
        </w:rPr>
        <w:t>-1</w:t>
      </w:r>
      <w:r w:rsidRPr="00145C6F">
        <w:rPr>
          <w:lang w:val="en-US"/>
        </w:rPr>
        <w:t>) to prevent Malathion from acting upon AChE (100 mU mL</w:t>
      </w:r>
      <w:r w:rsidRPr="00145C6F">
        <w:rPr>
          <w:vertAlign w:val="superscript"/>
          <w:lang w:val="en-US"/>
        </w:rPr>
        <w:t>-1</w:t>
      </w:r>
      <w:r w:rsidRPr="00145C6F">
        <w:rPr>
          <w:lang w:val="en-US"/>
        </w:rPr>
        <w:t xml:space="preserve">), a pre-incubation for 15 minutes was performed prior to addition of Malathion (300 µM) and substrate (1 mM). The regenerative ability of MIPs was assessed in a similar manner. </w:t>
      </w:r>
    </w:p>
    <w:p w14:paraId="77D79C61" w14:textId="3AD3F7EF" w:rsidR="00FF59DB" w:rsidRPr="00145C6F" w:rsidRDefault="00FF59DB" w:rsidP="00FF59DB">
      <w:pPr>
        <w:pStyle w:val="RSCB02ArticleText"/>
        <w:spacing w:before="160"/>
        <w:rPr>
          <w:lang w:val="en-US"/>
        </w:rPr>
      </w:pPr>
      <w:r w:rsidRPr="00145C6F">
        <w:rPr>
          <w:lang w:val="en-US"/>
        </w:rPr>
        <w:t>However, AChE was incubated with Malathion prior to the addition of MIP and substrate. Encouragingly, all MIPs appear to have a beneficial effect on retaining and restoring the enzyme activity; in the cases of LAL-MIP and FGE-MIP, the influence of Malathion, which reduced the activity to as low as 11% of the native enzyme, was almost entirely negated</w:t>
      </w:r>
      <w:r w:rsidR="00095A41" w:rsidRPr="00145C6F">
        <w:rPr>
          <w:lang w:val="en-US"/>
        </w:rPr>
        <w:t>.</w:t>
      </w:r>
    </w:p>
    <w:p w14:paraId="239417E1" w14:textId="34891846" w:rsidR="00095A41" w:rsidRPr="00145C6F" w:rsidRDefault="00FF59DB" w:rsidP="00FF59DB">
      <w:pPr>
        <w:pStyle w:val="RSCB02ArticleText"/>
        <w:spacing w:before="160"/>
        <w:rPr>
          <w:lang w:val="en-US"/>
        </w:rPr>
      </w:pPr>
      <w:r w:rsidRPr="00145C6F">
        <w:rPr>
          <w:lang w:val="en-US"/>
        </w:rPr>
        <w:t>Interestingly, the order of inhibition prevention for these epitopes (LAL/FGE&gt;FRF&gt;YWA – Figure 4) is not the same as the activity improvement order (YWA&gt;LAL&gt;FGE&gt;FRF – Figure 3).</w:t>
      </w:r>
      <w:r w:rsidR="00095A41" w:rsidRPr="00145C6F">
        <w:rPr>
          <w:lang w:val="en-US"/>
        </w:rPr>
        <w:t xml:space="preserve"> </w:t>
      </w:r>
      <w:bookmarkStart w:id="6" w:name="_Hlk98182543"/>
      <w:r w:rsidR="00095A41" w:rsidRPr="00145C6F">
        <w:rPr>
          <w:lang w:val="en-US"/>
        </w:rPr>
        <w:t>The mechanism of action required for inhibition prevention will be different to that of activation can it has to consider the mechanism of the inhibition caused by the Malathion</w:t>
      </w:r>
      <w:r w:rsidR="00B91B06" w:rsidRPr="00145C6F">
        <w:rPr>
          <w:lang w:val="en-US"/>
        </w:rPr>
        <w:t xml:space="preserve"> so a difference while not predicted, is not unexpected. </w:t>
      </w:r>
      <w:bookmarkEnd w:id="6"/>
    </w:p>
    <w:p w14:paraId="271AC73A" w14:textId="0364D67A" w:rsidR="004A684F" w:rsidRPr="00145C6F" w:rsidRDefault="00FF59DB" w:rsidP="00FF59DB">
      <w:pPr>
        <w:pStyle w:val="RSCB02ArticleText"/>
        <w:spacing w:before="160"/>
        <w:rPr>
          <w:lang w:val="en-US"/>
        </w:rPr>
      </w:pPr>
      <w:r w:rsidRPr="00145C6F">
        <w:rPr>
          <w:lang w:val="en-US"/>
        </w:rPr>
        <w:t xml:space="preserve"> Enzyme inactivation by OPs is a two-step process, with an intermediate Ser-OP conjugate following the initial reaction. This conjugate can then undergo two different hydrolysis reactions, with the leaving group determining the fate of the enzyme </w:t>
      </w:r>
      <w:r w:rsidRPr="00145C6F">
        <w:rPr>
          <w:lang w:val="en-US"/>
        </w:rPr>
        <w:fldChar w:fldCharType="begin" w:fldLock="1"/>
      </w:r>
      <w:r w:rsidRPr="00145C6F">
        <w:rPr>
          <w:lang w:val="en-US"/>
        </w:rPr>
        <w:instrText>ADDIN CSL_CITATION {"citationItems":[{"id":"ITEM-1","itemData":{"ISBN":"9780080982243","author":[{"dropping-particle":"","family":"Timperley","given":"C. &amp; Tattersall J.","non-dropping-particle":"","parse-names":false,"suffix":""}],"editor":[{"dropping-particle":"","family":"Christopher M. Timperley","given":"","non-dropping-particle":"","parse-names":false,"suffix":""}],"id":"ITEM-1","issued":{"date-parts":[["0"]]},"publisher":"Academic Press","title":"Best Synthetic Methods","type":"book"},"uris":["http://www.mendeley.com/documents/?uuid=f10a9411-09fb-4918-a266-831b02ada743"]}],"mendeley":{"formattedCitation":"(58)","plainTextFormattedCitation":"(58)","previouslyFormattedCitation":"(&lt;i&gt;58&lt;/i&gt;)"},"properties":{"noteIndex":0},"schema":"https://github.com/citation-style-language/schema/raw/master/csl-citation.json"}</w:instrText>
      </w:r>
      <w:r w:rsidRPr="00145C6F">
        <w:rPr>
          <w:lang w:val="en-US"/>
        </w:rPr>
        <w:fldChar w:fldCharType="separate"/>
      </w:r>
      <w:r w:rsidRPr="00145C6F">
        <w:rPr>
          <w:lang w:val="en-US"/>
        </w:rPr>
        <w:t>(58)</w:t>
      </w:r>
      <w:r w:rsidRPr="00145C6F">
        <w:rPr>
          <w:lang w:val="en-US"/>
        </w:rPr>
        <w:fldChar w:fldCharType="end"/>
      </w:r>
      <w:r w:rsidRPr="00145C6F">
        <w:rPr>
          <w:lang w:val="en-US"/>
        </w:rPr>
        <w:t xml:space="preserve">. If the Ser-OP bond is hydrolyzed, the enzyme is regenerated. </w:t>
      </w:r>
    </w:p>
    <w:p w14:paraId="728BF4E2" w14:textId="77777777" w:rsidR="005F7A5C" w:rsidRPr="00145C6F" w:rsidRDefault="00FF59DB" w:rsidP="00FF59DB">
      <w:pPr>
        <w:pStyle w:val="RSCB02ArticleText"/>
        <w:spacing w:before="160"/>
        <w:rPr>
          <w:lang w:val="en-US"/>
        </w:rPr>
        <w:sectPr w:rsidR="005F7A5C" w:rsidRPr="00145C6F" w:rsidSect="00514CBA">
          <w:type w:val="continuous"/>
          <w:pgSz w:w="11907" w:h="16840" w:code="9"/>
          <w:pgMar w:top="1009" w:right="851" w:bottom="1758" w:left="851" w:header="851" w:footer="1049" w:gutter="0"/>
          <w:cols w:num="2" w:space="227"/>
          <w:titlePg/>
          <w:docGrid w:linePitch="360"/>
        </w:sectPr>
      </w:pPr>
      <w:r w:rsidRPr="00145C6F">
        <w:rPr>
          <w:lang w:val="en-US"/>
        </w:rPr>
        <w:t xml:space="preserve">However, cleavage of the alternative phosphoester bond leads to strengthening of the Ser-OP bond that can no longer be hydrolyzed, a process known as ‘aging’, and is considered to be irreversible inhibition of the enzyme. Any change to the conformation of enzyme active site residues, triggered by MIP-AChE interactions, which could potentially weaken the Ser-OP bond of this intermediate conjugate, could make the cleavage of this bond preferential to that of phosphoester, and thus lead </w:t>
      </w:r>
    </w:p>
    <w:p w14:paraId="3685264F" w14:textId="4A93A527" w:rsidR="00FF59DB" w:rsidRPr="00145C6F" w:rsidRDefault="00337554" w:rsidP="00FF59DB">
      <w:pPr>
        <w:pStyle w:val="RSCB02ArticleText"/>
        <w:spacing w:before="160"/>
        <w:rPr>
          <w:lang w:val="en-US"/>
        </w:rPr>
      </w:pPr>
      <w:r w:rsidRPr="00145C6F">
        <w:rPr>
          <w:noProof/>
          <w:lang w:eastAsia="en-GB"/>
        </w:rPr>
        <w:lastRenderedPageBreak/>
        <w:drawing>
          <wp:anchor distT="0" distB="0" distL="114300" distR="114300" simplePos="0" relativeHeight="251669504" behindDoc="0" locked="0" layoutInCell="1" allowOverlap="1" wp14:anchorId="7CE46B62" wp14:editId="31EB98E6">
            <wp:simplePos x="0" y="0"/>
            <wp:positionH relativeFrom="margin">
              <wp:align>right</wp:align>
            </wp:positionH>
            <wp:positionV relativeFrom="paragraph">
              <wp:posOffset>1196340</wp:posOffset>
            </wp:positionV>
            <wp:extent cx="6477000" cy="55060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0" cy="5506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59DB" w:rsidRPr="00145C6F">
        <w:rPr>
          <w:lang w:val="en-US"/>
        </w:rPr>
        <w:t xml:space="preserve">to a greater proportion of regeneration, as opposed to aging. </w:t>
      </w:r>
      <w:r w:rsidRPr="00145C6F">
        <w:rPr>
          <w:lang w:val="en-US"/>
        </w:rPr>
        <w:t>We selected one of the MIPs and e</w:t>
      </w:r>
      <w:r w:rsidR="00FF59DB" w:rsidRPr="00145C6F">
        <w:rPr>
          <w:lang w:val="en-US"/>
        </w:rPr>
        <w:t>val</w:t>
      </w:r>
      <w:r w:rsidRPr="00145C6F">
        <w:rPr>
          <w:lang w:val="en-US"/>
        </w:rPr>
        <w:t>uated</w:t>
      </w:r>
      <w:r w:rsidR="00FF59DB" w:rsidRPr="00145C6F">
        <w:rPr>
          <w:lang w:val="en-US"/>
        </w:rPr>
        <w:t xml:space="preserve"> </w:t>
      </w:r>
      <w:r w:rsidRPr="00145C6F">
        <w:rPr>
          <w:lang w:val="en-US"/>
        </w:rPr>
        <w:t xml:space="preserve">it for Michaelis Menten properties (FRF-MIP as it lies central to our set). The </w:t>
      </w:r>
      <w:r w:rsidR="00FF59DB" w:rsidRPr="00145C6F">
        <w:rPr>
          <w:lang w:val="en-US"/>
        </w:rPr>
        <w:t>Michaelis constant (</w:t>
      </w:r>
      <w:r w:rsidR="00FF59DB" w:rsidRPr="00145C6F">
        <w:rPr>
          <w:i/>
          <w:lang w:val="en-US"/>
        </w:rPr>
        <w:t>K</w:t>
      </w:r>
      <w:r w:rsidR="00FF59DB" w:rsidRPr="00145C6F">
        <w:rPr>
          <w:vertAlign w:val="subscript"/>
          <w:lang w:val="en-US"/>
        </w:rPr>
        <w:t>M</w:t>
      </w:r>
      <w:r w:rsidR="00FF59DB" w:rsidRPr="00145C6F">
        <w:rPr>
          <w:lang w:val="en-US"/>
        </w:rPr>
        <w:t xml:space="preserve">) of the enzyme in the presence of </w:t>
      </w:r>
      <w:r w:rsidRPr="00145C6F">
        <w:rPr>
          <w:lang w:val="en-US"/>
        </w:rPr>
        <w:t xml:space="preserve">this </w:t>
      </w:r>
      <w:r w:rsidR="00FF59DB" w:rsidRPr="00145C6F">
        <w:rPr>
          <w:lang w:val="en-US"/>
        </w:rPr>
        <w:t xml:space="preserve">MIP reveals an increase in </w:t>
      </w:r>
      <w:r w:rsidR="00FF59DB" w:rsidRPr="00145C6F">
        <w:rPr>
          <w:i/>
          <w:lang w:val="en-US"/>
        </w:rPr>
        <w:t>K</w:t>
      </w:r>
      <w:r w:rsidR="00FF59DB" w:rsidRPr="00145C6F">
        <w:rPr>
          <w:vertAlign w:val="subscript"/>
          <w:lang w:val="en-US"/>
        </w:rPr>
        <w:t>M</w:t>
      </w:r>
      <w:r w:rsidR="00FF59DB" w:rsidRPr="00145C6F">
        <w:rPr>
          <w:lang w:val="en-US"/>
        </w:rPr>
        <w:t xml:space="preserve">, consistent with weaker </w:t>
      </w:r>
      <w:r w:rsidRPr="00145C6F">
        <w:rPr>
          <w:lang w:val="en-US"/>
        </w:rPr>
        <w:t xml:space="preserve">multi-point </w:t>
      </w:r>
      <w:r w:rsidR="00FF59DB" w:rsidRPr="00145C6F">
        <w:rPr>
          <w:lang w:val="en-US"/>
        </w:rPr>
        <w:t>substrate binding (Fig</w:t>
      </w:r>
      <w:r w:rsidR="00095A41" w:rsidRPr="00145C6F">
        <w:rPr>
          <w:lang w:val="en-US"/>
        </w:rPr>
        <w:t>ure</w:t>
      </w:r>
      <w:r w:rsidR="00FF59DB" w:rsidRPr="00145C6F">
        <w:rPr>
          <w:lang w:val="en-US"/>
        </w:rPr>
        <w:t xml:space="preserve"> S1</w:t>
      </w:r>
      <w:r w:rsidR="00095A41" w:rsidRPr="00145C6F">
        <w:rPr>
          <w:lang w:val="en-US"/>
        </w:rPr>
        <w:t>3 and Table S3)</w:t>
      </w:r>
      <w:r w:rsidR="005C4DF6" w:rsidRPr="00145C6F">
        <w:rPr>
          <w:lang w:val="en-US"/>
        </w:rPr>
        <w:t>.</w:t>
      </w:r>
    </w:p>
    <w:p w14:paraId="07865646" w14:textId="2C76405E" w:rsidR="005C4DF6" w:rsidRPr="00145C6F" w:rsidRDefault="00FF59DB" w:rsidP="00FF59DB">
      <w:pPr>
        <w:pStyle w:val="RSCB02ArticleText"/>
        <w:spacing w:before="160"/>
        <w:rPr>
          <w:lang w:val="en-US"/>
        </w:rPr>
      </w:pPr>
      <w:r w:rsidRPr="00145C6F">
        <w:rPr>
          <w:lang w:val="en-US"/>
        </w:rPr>
        <w:t>Looking specifically at the results in Figure 4, we can see that the effect of prevention is always stronger than that of regeneration. This indicates that MIP binding affects the “non-aged” form of the phosphoester in addition to activating the remaining enzyme that has not been inactivated by Malathion. This suggests that the MIP is actively countering the effects of the OP, rather than merely acting on the free enzyme.</w:t>
      </w:r>
    </w:p>
    <w:p w14:paraId="3E816303" w14:textId="77777777" w:rsidR="005F7A5C" w:rsidRPr="00145C6F" w:rsidRDefault="005F7A5C" w:rsidP="00FF59DB">
      <w:pPr>
        <w:pStyle w:val="RSCB02ArticleText"/>
        <w:spacing w:before="160"/>
        <w:rPr>
          <w:lang w:val="en-US"/>
        </w:rPr>
        <w:sectPr w:rsidR="005F7A5C" w:rsidRPr="00145C6F" w:rsidSect="005F7A5C">
          <w:type w:val="continuous"/>
          <w:pgSz w:w="11907" w:h="16840" w:code="9"/>
          <w:pgMar w:top="1009" w:right="851" w:bottom="1758" w:left="851" w:header="851" w:footer="1049" w:gutter="0"/>
          <w:cols w:num="2" w:space="227"/>
          <w:titlePg/>
          <w:docGrid w:linePitch="360"/>
        </w:sectPr>
      </w:pPr>
    </w:p>
    <w:p w14:paraId="119E0441" w14:textId="77777777" w:rsidR="005F7A5C" w:rsidRPr="00145C6F" w:rsidRDefault="005F7A5C" w:rsidP="005F7A5C">
      <w:pPr>
        <w:pStyle w:val="RSCB02ArticleText"/>
        <w:spacing w:before="160"/>
        <w:rPr>
          <w:bCs/>
        </w:rPr>
      </w:pPr>
      <w:r w:rsidRPr="00145C6F">
        <w:rPr>
          <w:b/>
          <w:bCs/>
        </w:rPr>
        <w:t xml:space="preserve">Figure 4: </w:t>
      </w:r>
      <w:r w:rsidRPr="00145C6F">
        <w:rPr>
          <w:bCs/>
        </w:rPr>
        <w:t>Prevention and regeneration of AChE by MIPs.  LAL-MIP (a), YWA-MIP (b), FRF-MIP (c) and FGE-MIP (d)) following inhibition from Malathion. Error bars indicate SD.</w:t>
      </w:r>
    </w:p>
    <w:p w14:paraId="65B8094D" w14:textId="77777777" w:rsidR="005F7A5C" w:rsidRPr="00145C6F" w:rsidRDefault="005F7A5C" w:rsidP="00FF59DB">
      <w:pPr>
        <w:pStyle w:val="RSCB02ArticleText"/>
        <w:spacing w:before="160"/>
        <w:rPr>
          <w:lang w:val="en-US"/>
        </w:rPr>
        <w:sectPr w:rsidR="005F7A5C" w:rsidRPr="00145C6F" w:rsidSect="005F7A5C">
          <w:type w:val="continuous"/>
          <w:pgSz w:w="11907" w:h="16840" w:code="9"/>
          <w:pgMar w:top="1009" w:right="851" w:bottom="1758" w:left="851" w:header="851" w:footer="1049" w:gutter="0"/>
          <w:cols w:space="227"/>
          <w:titlePg/>
          <w:docGrid w:linePitch="360"/>
        </w:sectPr>
      </w:pPr>
    </w:p>
    <w:p w14:paraId="01EB6052" w14:textId="56A39832" w:rsidR="00B15776" w:rsidRPr="00145C6F" w:rsidRDefault="005F7A5C" w:rsidP="00B15776">
      <w:pPr>
        <w:pStyle w:val="RSCB04AHeadingSection"/>
        <w:rPr>
          <w:w w:val="108"/>
          <w:lang w:val="en-US"/>
        </w:rPr>
      </w:pPr>
      <w:r w:rsidRPr="00145C6F">
        <w:rPr>
          <w:w w:val="108"/>
          <w:lang w:val="en-US"/>
        </w:rPr>
        <w:t>M</w:t>
      </w:r>
      <w:r w:rsidR="00B15776" w:rsidRPr="00145C6F">
        <w:rPr>
          <w:w w:val="108"/>
          <w:lang w:val="en-US"/>
        </w:rPr>
        <w:t xml:space="preserve">aterials and Methods </w:t>
      </w:r>
    </w:p>
    <w:p w14:paraId="3DDAE1B0" w14:textId="1A54EC36" w:rsidR="00B15776" w:rsidRPr="00145C6F" w:rsidRDefault="00B15776" w:rsidP="00B15776">
      <w:pPr>
        <w:pStyle w:val="RSCB02ArticleText"/>
        <w:rPr>
          <w:b/>
          <w:lang w:val="en-US"/>
        </w:rPr>
      </w:pPr>
    </w:p>
    <w:p w14:paraId="51577551" w14:textId="77777777" w:rsidR="005F7A5C" w:rsidRPr="00145C6F" w:rsidRDefault="005F7A5C" w:rsidP="00B15776">
      <w:pPr>
        <w:pStyle w:val="RSCB06BHeadingSub-Section"/>
        <w:rPr>
          <w:w w:val="108"/>
          <w:lang w:val="en-US"/>
        </w:rPr>
      </w:pPr>
    </w:p>
    <w:p w14:paraId="78B1F6CF" w14:textId="77777777" w:rsidR="005F7A5C" w:rsidRPr="00145C6F" w:rsidRDefault="005F7A5C" w:rsidP="00B15776">
      <w:pPr>
        <w:pStyle w:val="RSCB06BHeadingSub-Section"/>
        <w:rPr>
          <w:w w:val="108"/>
          <w:lang w:val="en-US"/>
        </w:rPr>
        <w:sectPr w:rsidR="005F7A5C" w:rsidRPr="00145C6F" w:rsidSect="005F7A5C">
          <w:type w:val="continuous"/>
          <w:pgSz w:w="11907" w:h="16840" w:code="9"/>
          <w:pgMar w:top="1009" w:right="851" w:bottom="1758" w:left="851" w:header="851" w:footer="1049" w:gutter="0"/>
          <w:cols w:num="2" w:space="227"/>
          <w:titlePg/>
          <w:docGrid w:linePitch="360"/>
        </w:sectPr>
      </w:pPr>
    </w:p>
    <w:p w14:paraId="1110E3C0" w14:textId="58B000D5" w:rsidR="00B15776" w:rsidRPr="00145C6F" w:rsidRDefault="005F7A5C" w:rsidP="00B15776">
      <w:pPr>
        <w:pStyle w:val="RSCB06BHeadingSub-Section"/>
        <w:rPr>
          <w:w w:val="108"/>
          <w:lang w:val="en-US"/>
        </w:rPr>
      </w:pPr>
      <w:r w:rsidRPr="00145C6F">
        <w:rPr>
          <w:w w:val="108"/>
          <w:lang w:val="en-US"/>
        </w:rPr>
        <w:t>M</w:t>
      </w:r>
      <w:r w:rsidR="00B15776" w:rsidRPr="00145C6F">
        <w:rPr>
          <w:w w:val="108"/>
          <w:lang w:val="en-US"/>
        </w:rPr>
        <w:t>aterials</w:t>
      </w:r>
    </w:p>
    <w:p w14:paraId="4FFDF9D1" w14:textId="3D815546" w:rsidR="00B15776" w:rsidRPr="00145C6F" w:rsidRDefault="00B15776" w:rsidP="00B15776">
      <w:pPr>
        <w:pStyle w:val="RSCB02ArticleText"/>
        <w:spacing w:before="160"/>
        <w:rPr>
          <w:lang w:val="en-US"/>
        </w:rPr>
      </w:pPr>
      <w:r w:rsidRPr="00145C6F">
        <w:rPr>
          <w:lang w:val="en-US"/>
        </w:rPr>
        <w:t xml:space="preserve">Acetylcholineesterase, from electric eel </w:t>
      </w:r>
      <w:r w:rsidRPr="00145C6F">
        <w:rPr>
          <w:i/>
          <w:lang w:val="en-US"/>
        </w:rPr>
        <w:t>Electrophorus electricus</w:t>
      </w:r>
      <w:r w:rsidRPr="00145C6F">
        <w:rPr>
          <w:lang w:val="en-US"/>
        </w:rPr>
        <w:t xml:space="preserve"> (EeAChE), bovine pancrease trypsin, tacrine, Malathione, </w:t>
      </w:r>
      <w:r w:rsidRPr="00145C6F">
        <w:rPr>
          <w:i/>
          <w:lang w:val="en-US"/>
        </w:rPr>
        <w:t>N</w:t>
      </w:r>
      <w:r w:rsidRPr="00145C6F">
        <w:rPr>
          <w:lang w:val="en-US"/>
        </w:rPr>
        <w:t xml:space="preserve">-isopropylacrylamide (NIPAm), </w:t>
      </w:r>
      <w:r w:rsidRPr="00145C6F">
        <w:rPr>
          <w:i/>
          <w:lang w:val="en-US"/>
        </w:rPr>
        <w:t>N,N’</w:t>
      </w:r>
      <w:r w:rsidRPr="00145C6F">
        <w:rPr>
          <w:lang w:val="en-US"/>
        </w:rPr>
        <w:t xml:space="preserve">-methylenebisacrylamide (BIS), </w:t>
      </w:r>
      <w:r w:rsidRPr="00145C6F">
        <w:rPr>
          <w:i/>
          <w:lang w:val="en-US"/>
        </w:rPr>
        <w:t>N</w:t>
      </w:r>
      <w:r w:rsidRPr="00145C6F">
        <w:rPr>
          <w:lang w:val="en-US"/>
        </w:rPr>
        <w:t xml:space="preserve">-tert-butylacrylamide (TBAm), acrylic acid (AAc), </w:t>
      </w:r>
      <w:r w:rsidRPr="00145C6F">
        <w:rPr>
          <w:i/>
          <w:lang w:val="en-US"/>
        </w:rPr>
        <w:t>N</w:t>
      </w:r>
      <w:r w:rsidRPr="00145C6F">
        <w:rPr>
          <w:lang w:val="en-US"/>
        </w:rPr>
        <w:t xml:space="preserve">-(3-aminopropyl)methacrylamide (APMA), phosphate buffered saline (PBS), ammonium persulfate (APS), </w:t>
      </w:r>
      <w:r w:rsidRPr="00145C6F">
        <w:rPr>
          <w:i/>
          <w:lang w:val="en-US"/>
        </w:rPr>
        <w:t>N,N,N′,N′</w:t>
      </w:r>
      <w:r w:rsidRPr="00145C6F">
        <w:rPr>
          <w:lang w:val="en-US"/>
        </w:rPr>
        <w:t xml:space="preserve">-tetramethylethylenediamine (TEMED), </w:t>
      </w:r>
      <w:r w:rsidRPr="00145C6F">
        <w:rPr>
          <w:i/>
          <w:lang w:val="en-US"/>
        </w:rPr>
        <w:t>N</w:t>
      </w:r>
      <w:r w:rsidRPr="00145C6F">
        <w:rPr>
          <w:lang w:val="en-US"/>
        </w:rPr>
        <w:t xml:space="preserve">-hydroxysuccinimide (NHS), </w:t>
      </w:r>
      <w:r w:rsidRPr="00145C6F">
        <w:rPr>
          <w:i/>
          <w:lang w:val="en-US"/>
        </w:rPr>
        <w:t>N</w:t>
      </w:r>
      <w:r w:rsidRPr="00145C6F">
        <w:rPr>
          <w:lang w:val="en-US"/>
        </w:rPr>
        <w:t>-(3-dimethylaminopropyl)-</w:t>
      </w:r>
      <w:r w:rsidRPr="00145C6F">
        <w:rPr>
          <w:i/>
          <w:lang w:val="en-US"/>
        </w:rPr>
        <w:t>N′</w:t>
      </w:r>
      <w:r w:rsidRPr="00145C6F">
        <w:rPr>
          <w:lang w:val="en-US"/>
        </w:rPr>
        <w:t xml:space="preserve">-ethylcarbodiimide hydrochloride, ethanolamine, sodium hydroxide, sulphuric acid, acetone, methanol, acetonitrile, toluene, (3-aminopropyl)triethoxysilane, 1,2-bis(triethoxysilyl)ethane, succinimidyl iodoacetate (SIA), ethylenediaminetetraacetic acid (EDTA), formic acid were purchased from Sigma-Aldrich, UK. </w:t>
      </w:r>
    </w:p>
    <w:p w14:paraId="5D65A230" w14:textId="0FFCBB80" w:rsidR="00B15776" w:rsidRPr="00145C6F" w:rsidRDefault="00B15776" w:rsidP="00B15776">
      <w:pPr>
        <w:pStyle w:val="RSCB02ArticleText"/>
        <w:spacing w:before="160"/>
        <w:rPr>
          <w:lang w:val="en-US"/>
        </w:rPr>
      </w:pPr>
      <w:r w:rsidRPr="00145C6F">
        <w:rPr>
          <w:lang w:val="en-US"/>
        </w:rPr>
        <w:t>The peptides (CLALQWVQDNIHFFGGNPK, CQVTIFGESAGAASVGMHLLSPDSRPK, CFRFSFVPV and CYWANFAR) were custom-made by Zhejiang Ontores Biotechnologies Co., Ltd. (China). The cysteine residue was added to the carboxyl end of each peptide for immobilization using thiol coupling.</w:t>
      </w:r>
    </w:p>
    <w:p w14:paraId="1F0BEE6C" w14:textId="77777777" w:rsidR="00B15776" w:rsidRPr="00145C6F" w:rsidRDefault="00B15776" w:rsidP="00B15776">
      <w:pPr>
        <w:pStyle w:val="RSCB02ArticleText"/>
        <w:rPr>
          <w:b/>
          <w:lang w:val="en-US"/>
        </w:rPr>
      </w:pPr>
    </w:p>
    <w:p w14:paraId="27C656B0" w14:textId="6B1916BE" w:rsidR="00B15776" w:rsidRPr="00145C6F" w:rsidRDefault="00B15776" w:rsidP="00B15776">
      <w:pPr>
        <w:pStyle w:val="RSCB06BHeadingSub-Section"/>
        <w:rPr>
          <w:w w:val="108"/>
          <w:lang w:val="en-US"/>
        </w:rPr>
      </w:pPr>
      <w:r w:rsidRPr="00145C6F">
        <w:rPr>
          <w:w w:val="108"/>
          <w:lang w:val="en-US"/>
        </w:rPr>
        <w:t>Epitope mapping of AChE</w:t>
      </w:r>
    </w:p>
    <w:p w14:paraId="1C6B66BA" w14:textId="6C241ED6" w:rsidR="00B15776" w:rsidRPr="00145C6F" w:rsidRDefault="00B15776" w:rsidP="00B15776">
      <w:pPr>
        <w:pStyle w:val="RSCB02ArticleText"/>
        <w:spacing w:before="160"/>
        <w:rPr>
          <w:lang w:val="en-US"/>
        </w:rPr>
      </w:pPr>
      <w:r w:rsidRPr="00145C6F">
        <w:rPr>
          <w:lang w:val="en-US"/>
        </w:rPr>
        <w:t>EeAChE (0.7 mL, 2.2 mg mL</w:t>
      </w:r>
      <w:r w:rsidRPr="00145C6F">
        <w:rPr>
          <w:vertAlign w:val="superscript"/>
          <w:lang w:val="en-US"/>
        </w:rPr>
        <w:t>-1</w:t>
      </w:r>
      <w:r w:rsidRPr="00145C6F">
        <w:rPr>
          <w:lang w:val="en-US"/>
        </w:rPr>
        <w:t xml:space="preserve"> in 10 mM phosphate buffered saline, pH 7.2 (PBS)) was mixed with a monomeric mixture (10 mL), consisting of NIPAm (19.5 mg), BIS (3 mg), TBAm (15 mg), AAc (50 µL of a 22 µL mL</w:t>
      </w:r>
      <w:r w:rsidRPr="00145C6F">
        <w:rPr>
          <w:vertAlign w:val="superscript"/>
          <w:lang w:val="en-US"/>
        </w:rPr>
        <w:t>-1</w:t>
      </w:r>
      <w:r w:rsidRPr="00145C6F">
        <w:rPr>
          <w:lang w:val="en-US"/>
        </w:rPr>
        <w:t xml:space="preserve"> solution in water), and APMA (3 mg) dissolved in 50 mL of PBS and deoxygenated (sparged) with nitrogen for 20 minutes. Polymerization was initiated by addition of APS (100 µL, 30 mg mL</w:t>
      </w:r>
      <w:r w:rsidRPr="00145C6F">
        <w:rPr>
          <w:vertAlign w:val="superscript"/>
          <w:lang w:val="en-US"/>
        </w:rPr>
        <w:t>-1</w:t>
      </w:r>
      <w:r w:rsidRPr="00145C6F">
        <w:rPr>
          <w:lang w:val="en-US"/>
        </w:rPr>
        <w:t xml:space="preserve">) and TEMED (6 µL), and allowed to react for 1 hour at room temperature (20 °C). To remove unreacted functional monomers and low-affinity particles, 3 x 15 mL of 10 mM PBS was added to the polymerized samples, prior to filtration through a 50 kDa centrifuge filter for 20 minutes at 3500 rpm. NanoMIPs bound to protein were reconstituted in 5 mL of 10 mM PBS containing trypsin (0.5 mg, bovine pancrease and incubated at room temperature for 36 hours. Free fragments of digested AChE and trypsin were removed by centrifugation of the samples using a 50 kDa centrifuge cartridge for 15 minutes at 3500 rpm followed by washing with 10 mM PBS (4 x 15 mL). The peptides bound to MIPs were separated from polymers using hot water (3 x 1 mL), lyophilized and reconstituted in 40 µL of 0.1% formic acid/3% acetonitrile. </w:t>
      </w:r>
    </w:p>
    <w:p w14:paraId="61379131" w14:textId="77777777" w:rsidR="00B15776" w:rsidRPr="00145C6F" w:rsidRDefault="00B15776" w:rsidP="00B15776">
      <w:pPr>
        <w:pStyle w:val="RSCB02ArticleText"/>
        <w:spacing w:before="160"/>
        <w:rPr>
          <w:lang w:val="en-US"/>
        </w:rPr>
      </w:pPr>
      <w:r w:rsidRPr="00145C6F">
        <w:rPr>
          <w:lang w:val="en-US"/>
        </w:rPr>
        <w:t>The resultant peptides were initially loaded onto a Waters 2G-V/M Symmetry C18 trap column (180 µm x 20 mm, 5 µm) to desalt and chromatographically focus the peptides prior to elution onto a Waters Acquity HSS T3 analytical UPLC column (75 µm x 250 mm, 1.8 µm). Single pump trapping was used with 99.9% solvent A and 0.1% solvent B at a flow rate of 5 µL min</w:t>
      </w:r>
      <w:r w:rsidRPr="00145C6F">
        <w:rPr>
          <w:vertAlign w:val="superscript"/>
          <w:lang w:val="en-US"/>
        </w:rPr>
        <w:t>-1</w:t>
      </w:r>
      <w:r w:rsidRPr="00145C6F">
        <w:rPr>
          <w:lang w:val="en-US"/>
        </w:rPr>
        <w:t xml:space="preserve"> for 3 min. Solvent A was LC-MS grade water containing 0.1% formic acid and solvent B was acetonitrile containing 0.1% formic acid. For the analytical column, the flow rate was set at 0.3 µL min</w:t>
      </w:r>
      <w:r w:rsidRPr="00145C6F">
        <w:rPr>
          <w:vertAlign w:val="superscript"/>
          <w:lang w:val="en-US"/>
        </w:rPr>
        <w:t>-1</w:t>
      </w:r>
      <w:r w:rsidRPr="00145C6F">
        <w:rPr>
          <w:lang w:val="en-US"/>
        </w:rPr>
        <w:t xml:space="preserve"> and the temperature maintained at 40 °C. The 50-minute run time gradient elution was initiated as the peptides were eluted from the trap column. The following gradient was used: 0 minute - 3% B, 30 minute - 40% B, 32 minute - 85% B, 40 minute - 85% B and 41 minute - 3% B. The NanoAcquity UPLC was coupled to a Waters Synapt G2 high definition mass spectrometer (HDMS), operating in positive electrospray ionization mode, with the capillary voltage set at 2.4 kV and cone voltage at 30 V. PicoTip emitters (New Objective, US) of 10 µm internal diameter) were used for the nanostage probe. A helium gas flow of 180 mL min</w:t>
      </w:r>
      <w:r w:rsidRPr="00145C6F">
        <w:rPr>
          <w:vertAlign w:val="superscript"/>
          <w:lang w:val="en-US"/>
        </w:rPr>
        <w:t>-1</w:t>
      </w:r>
      <w:r w:rsidRPr="00145C6F">
        <w:rPr>
          <w:lang w:val="en-US"/>
        </w:rPr>
        <w:t xml:space="preserve"> and ion mobility separator nitrogen gas flow of 90 mL min</w:t>
      </w:r>
      <w:r w:rsidRPr="00145C6F">
        <w:rPr>
          <w:vertAlign w:val="superscript"/>
          <w:lang w:val="en-US"/>
        </w:rPr>
        <w:t>-1</w:t>
      </w:r>
      <w:r w:rsidRPr="00145C6F">
        <w:rPr>
          <w:lang w:val="en-US"/>
        </w:rPr>
        <w:t xml:space="preserve"> with a pressure of 2.5 mbar were applied. </w:t>
      </w:r>
    </w:p>
    <w:p w14:paraId="5F50B1D4" w14:textId="7C0738E2" w:rsidR="00B15776" w:rsidRPr="00145C6F" w:rsidRDefault="00B15776" w:rsidP="00B15776">
      <w:pPr>
        <w:pStyle w:val="RSCB02ArticleText"/>
        <w:spacing w:before="160"/>
        <w:rPr>
          <w:lang w:val="en-US"/>
        </w:rPr>
      </w:pPr>
      <w:r w:rsidRPr="00145C6F">
        <w:rPr>
          <w:lang w:val="en-US"/>
        </w:rPr>
        <w:t>The ion mobility spectrometry (IMS) wave velocity was set at 650 m s</w:t>
      </w:r>
      <w:r w:rsidRPr="00145C6F">
        <w:rPr>
          <w:vertAlign w:val="superscript"/>
          <w:lang w:val="en-US"/>
        </w:rPr>
        <w:t>-1</w:t>
      </w:r>
      <w:r w:rsidRPr="00145C6F">
        <w:rPr>
          <w:lang w:val="en-US"/>
        </w:rPr>
        <w:t xml:space="preserve"> and the IMS wave height at 40 V. During the HDMS acquisition a low collision, induced dissociation energy of 4 V was applied across the transfer ion guide. For the high collision induced dissociation energy acquisition a ramp of 20 to 40 V was applied. Argon was used as the collision induced dissociation gas. Lockspray provided mass accuracy throughout the chromatographic run using [Glu1]-Fibrinopeptide with </w:t>
      </w:r>
      <w:r w:rsidRPr="00145C6F">
        <w:rPr>
          <w:i/>
          <w:lang w:val="en-US"/>
        </w:rPr>
        <w:t>m/z</w:t>
      </w:r>
      <w:r w:rsidRPr="00145C6F">
        <w:rPr>
          <w:lang w:val="en-US"/>
        </w:rPr>
        <w:t xml:space="preserve"> 785.8427. The data was acquired using MassLynx 4.1. All raw data were processed using ProteinLynx Global SERVER (Waters Corporation, Milford, Massachusetts, USA). ProteinLynx Global SERVER was used to assemble the data for alignment, peak picking, peptide and protein identification and limited upstream statistics. Data was searched against Uniprot </w:t>
      </w:r>
      <w:r w:rsidRPr="00145C6F">
        <w:rPr>
          <w:i/>
          <w:lang w:val="en-US"/>
        </w:rPr>
        <w:t>Electrophorus electricus</w:t>
      </w:r>
      <w:r w:rsidRPr="00145C6F">
        <w:rPr>
          <w:lang w:val="en-US"/>
        </w:rPr>
        <w:t xml:space="preserve"> database (downloaded December 2016).</w:t>
      </w:r>
    </w:p>
    <w:p w14:paraId="35C2FE10" w14:textId="77777777" w:rsidR="00B15776" w:rsidRPr="00145C6F" w:rsidRDefault="00B15776" w:rsidP="00B15776">
      <w:pPr>
        <w:pStyle w:val="RSCB02ArticleText"/>
        <w:rPr>
          <w:b/>
          <w:lang w:val="en-US"/>
        </w:rPr>
      </w:pPr>
    </w:p>
    <w:p w14:paraId="149982CF" w14:textId="346FB4F2" w:rsidR="00B15776" w:rsidRPr="00145C6F" w:rsidRDefault="00B15776" w:rsidP="00B15776">
      <w:pPr>
        <w:pStyle w:val="RSCB06BHeadingSub-Section"/>
        <w:rPr>
          <w:w w:val="108"/>
          <w:lang w:val="en-US"/>
        </w:rPr>
      </w:pPr>
      <w:r w:rsidRPr="00145C6F">
        <w:rPr>
          <w:w w:val="108"/>
          <w:lang w:val="en-US"/>
        </w:rPr>
        <w:t>Structural modelling of AChE</w:t>
      </w:r>
    </w:p>
    <w:p w14:paraId="3E236B10" w14:textId="77777777" w:rsidR="00B15776" w:rsidRPr="00145C6F" w:rsidRDefault="00B15776" w:rsidP="00B15776">
      <w:pPr>
        <w:pStyle w:val="RSCB02ArticleText"/>
        <w:spacing w:before="160"/>
        <w:rPr>
          <w:lang w:val="en-US"/>
        </w:rPr>
      </w:pPr>
      <w:r w:rsidRPr="00145C6F">
        <w:rPr>
          <w:lang w:val="en-US"/>
        </w:rPr>
        <w:t xml:space="preserve">The peptide sequence for AChE of </w:t>
      </w:r>
      <w:r w:rsidRPr="00145C6F">
        <w:rPr>
          <w:i/>
          <w:lang w:val="en-US"/>
        </w:rPr>
        <w:t>Electrophorus electricus</w:t>
      </w:r>
      <w:r w:rsidRPr="00145C6F">
        <w:rPr>
          <w:lang w:val="en-US"/>
        </w:rPr>
        <w:t xml:space="preserve"> was obtained from the UniProt </w:t>
      </w:r>
      <w:r w:rsidRPr="00145C6F">
        <w:rPr>
          <w:lang w:val="en-US"/>
        </w:rPr>
        <w:fldChar w:fldCharType="begin" w:fldLock="1"/>
      </w:r>
      <w:r w:rsidRPr="00145C6F">
        <w:rPr>
          <w:lang w:val="en-US"/>
        </w:rPr>
        <w:instrText>ADDIN CSL_CITATION {"citationItems":[{"id":"ITEM-1","itemData":{"DOI":"10.1093/nar/gku989","ISSN":"1362-4962","container-title":"Nucleic Acids Research","id":"ITEM-1","issue":"D1","issued":{"date-parts":[["2015","1","28"]]},"page":"D204-D212","title":"UniProt: a hub for protein information","type":"article-journal","volume":"43"},"uris":["http://www.mendeley.com/documents/?uuid=a0dea4ae-0515-352f-8c53-b76ee2d88f73"]}],"mendeley":{"formattedCitation":"(26)","plainTextFormattedCitation":"(26)","previouslyFormattedCitation":"(&lt;i&gt;26&lt;/i&gt;)"},"properties":{"noteIndex":0},"schema":"https://github.com/citation-style-language/schema/raw/master/csl-citation.json"}</w:instrText>
      </w:r>
      <w:r w:rsidRPr="00145C6F">
        <w:rPr>
          <w:lang w:val="en-US"/>
        </w:rPr>
        <w:fldChar w:fldCharType="separate"/>
      </w:r>
      <w:r w:rsidRPr="00145C6F">
        <w:rPr>
          <w:lang w:val="en-US"/>
        </w:rPr>
        <w:t>(26)</w:t>
      </w:r>
      <w:r w:rsidRPr="00145C6F">
        <w:fldChar w:fldCharType="end"/>
      </w:r>
      <w:r w:rsidRPr="00145C6F">
        <w:rPr>
          <w:lang w:val="en-US"/>
        </w:rPr>
        <w:t xml:space="preserve"> website (http://www.uniprot.org/) using the UniProt Knowledgebase under the code O42275 and saved in a FASTA format. The 3D structure of the peptide sequence was created using the structure prediction program I-TASSER </w:t>
      </w:r>
      <w:r w:rsidRPr="00145C6F">
        <w:rPr>
          <w:lang w:val="en-US"/>
        </w:rPr>
        <w:fldChar w:fldCharType="begin" w:fldLock="1"/>
      </w:r>
      <w:r w:rsidRPr="00145C6F">
        <w:rPr>
          <w:lang w:val="en-US"/>
        </w:rPr>
        <w:instrText>ADDIN CSL_CITATION {"citationItems":[{"id":"ITEM-1","itemData":{"DOI":"10.1038/nmeth.3213","ISSN":"15487105","PMID":"25549265","author":[{"dropping-particle":"","family":"Yang","given":"Jianyi","non-dropping-particle":"","parse-names":false,"suffix":""},{"dropping-particle":"","family":"Yan","given":"Renxiang","non-dropping-particle":"","parse-names":false,"suffix":""},{"dropping-particle":"","family":"Roy","given":"Ambrish","non-dropping-particle":"","parse-names":false,"suffix":""},{"dropping-particle":"","family":"Xu","given":"Dong","non-dropping-particle":"","parse-names":false,"suffix":""},{"dropping-particle":"","family":"Poisson","given":"Jonathan","non-dropping-particle":"","parse-names":false,"suffix":""},{"dropping-particle":"","family":"Zhang","given":"Yang","non-dropping-particle":"","parse-names":false,"suffix":""}],"container-title":"Nature Methods","id":"ITEM-1","issue":"1","issued":{"date-parts":[["2014","1","30"]]},"page":"7-8","title":"The I-TASSER suite: Protein structure and function prediction","type":"article-journal","volume":"12"},"uris":["http://www.mendeley.com/documents/?uuid=7838071d-ba72-3d55-94fe-811faa7ed656"]}],"mendeley":{"formattedCitation":"(27)","plainTextFormattedCitation":"(27)","previouslyFormattedCitation":"(&lt;i&gt;27&lt;/i&gt;)"},"properties":{"noteIndex":0},"schema":"https://github.com/citation-style-language/schema/raw/master/csl-citation.json"}</w:instrText>
      </w:r>
      <w:r w:rsidRPr="00145C6F">
        <w:rPr>
          <w:lang w:val="en-US"/>
        </w:rPr>
        <w:fldChar w:fldCharType="separate"/>
      </w:r>
      <w:r w:rsidRPr="00145C6F">
        <w:rPr>
          <w:lang w:val="en-US"/>
        </w:rPr>
        <w:t>(27)</w:t>
      </w:r>
      <w:r w:rsidRPr="00145C6F">
        <w:fldChar w:fldCharType="end"/>
      </w:r>
      <w:r w:rsidRPr="00145C6F">
        <w:rPr>
          <w:lang w:val="en-US"/>
        </w:rPr>
        <w:t xml:space="preserve">. The peptide sequence was added in FASTA format and sent to the I-TASSER On-line Server. </w:t>
      </w:r>
    </w:p>
    <w:p w14:paraId="603BEE41" w14:textId="51517C89" w:rsidR="00B15776" w:rsidRPr="00145C6F" w:rsidRDefault="00B15776" w:rsidP="00B15776">
      <w:pPr>
        <w:pStyle w:val="RSCB02ArticleText"/>
        <w:spacing w:before="160"/>
        <w:rPr>
          <w:lang w:val="en-US"/>
        </w:rPr>
      </w:pPr>
      <w:r w:rsidRPr="00145C6F">
        <w:rPr>
          <w:lang w:val="en-US"/>
        </w:rPr>
        <w:t>Five PDB structures were generated and downloaded from the Online Server and the C-score values were obtained. Only one structure had a positive C-score of +0.28 (the other four ranged from -1.41 to -2.62) and this structure was used as the 3D structure on the peptide sequence as an I-TASSER model and compared with the PDB ID: 4EY4 (31). This was chosen as this was the most accurate structure available for EeAChE from X-Ray diffraction (XRD) with the highest resolution of 2.16 Å for comparison with the I-TASSER model.</w:t>
      </w:r>
    </w:p>
    <w:p w14:paraId="76301026" w14:textId="77777777" w:rsidR="00B15776" w:rsidRPr="00145C6F" w:rsidRDefault="00B15776" w:rsidP="00B15776">
      <w:pPr>
        <w:pStyle w:val="RSCB02ArticleText"/>
      </w:pPr>
    </w:p>
    <w:p w14:paraId="2CE86829" w14:textId="4B9B68AF" w:rsidR="00B15776" w:rsidRPr="00145C6F" w:rsidRDefault="00B15776" w:rsidP="00B15776">
      <w:pPr>
        <w:pStyle w:val="RSCB06BHeadingSub-Section"/>
        <w:rPr>
          <w:w w:val="108"/>
          <w:lang w:val="en-US"/>
        </w:rPr>
      </w:pPr>
      <w:r w:rsidRPr="00145C6F">
        <w:rPr>
          <w:w w:val="108"/>
          <w:lang w:val="en-US"/>
        </w:rPr>
        <w:t>Synthesis of MIP nanoparticles (nanoMIPs) imprinted with AChE epitopes</w:t>
      </w:r>
    </w:p>
    <w:p w14:paraId="6AF0A52A" w14:textId="77777777" w:rsidR="00B15776" w:rsidRPr="00145C6F" w:rsidRDefault="00B15776" w:rsidP="00B15776">
      <w:pPr>
        <w:pStyle w:val="RSCB02ArticleText"/>
        <w:spacing w:before="160"/>
        <w:rPr>
          <w:lang w:val="en-US"/>
        </w:rPr>
      </w:pPr>
      <w:r w:rsidRPr="00145C6F">
        <w:rPr>
          <w:lang w:val="en-US"/>
        </w:rPr>
        <w:t xml:space="preserve">A solid-phase approach described by Canfarotta et al. </w:t>
      </w:r>
      <w:r w:rsidRPr="00145C6F">
        <w:rPr>
          <w:lang w:val="en-US"/>
        </w:rPr>
        <w:fldChar w:fldCharType="begin" w:fldLock="1"/>
      </w:r>
      <w:r w:rsidRPr="00145C6F">
        <w:rPr>
          <w:lang w:val="en-US"/>
        </w:rPr>
        <w:instrText>ADDIN CSL_CITATION {"citationItems":[{"id":"ITEM-1","itemData":{"DOI":"10.1038/nprot.2016.030","ISSN":"17502799","PMID":"26866789","abstract":"Molecularly imprinted polymers (MIPs) are synthetic materials, generally based on acrylic or methacrylic monomers, that are polymerized in the presence of a specific target molecule called the 'template' and capable of rebinding selectively to this target molecule. They have the potential to be low-cost and robust alternatives to biomolecules such as antibodies and receptors. When prepared by traditional synthetic methods (i.e., with free template in solution), their usefulness has been limited by high binding site heterogeneity, the presence of residual template and the fact that the production methods are complex and difficult to standardize. To overcome some of these limitations, we developed a method for the synthesis of MIP nanoparticles (nanoMIPs) using an innovative solid-phase approach, which relies on the covalent immobilization of the template molecules onto the surface of a solid support (glass beads). The obtained nanoMIPs are virtually free of template and demonstrate high affinity for the target molecule (e.g., melamine and trypsin in our published work). Because of an affinity separation step performed on the solid phase after polymerization, poor binders and unproductive polymer are removed, so the final product has more uniform binding characteristics. The overall protocol, starting from the immobilization of the template onto the solid phase and including the purification and characterization of the nanoparticles, takes up to 1 week.","author":[{"dropping-particle":"","family":"Canfarotta","given":"Francesco","non-dropping-particle":"","parse-names":false,"suffix":""},{"dropping-particle":"","family":"Poma","given":"Alessandro","non-dropping-particle":"","parse-names":false,"suffix":""},{"dropping-particle":"","family":"Guerreiro","given":"Antonio","non-dropping-particle":"","parse-names":false,"suffix":""},{"dropping-particle":"","family":"Piletsky","given":"Sergey","non-dropping-particle":"","parse-names":false,"suffix":""}],"container-title":"Nature Protocols","id":"ITEM-1","issue":"3","issued":{"date-parts":[["2016","3","1"]]},"page":"443-455","publisher":"Nature Publishing Group","title":"Solid-phase synthesis of molecularly imprinted nanoparticles","type":"article-journal","volume":"11"},"uris":["http://www.mendeley.com/documents/?uuid=b30a84e3-8be4-368d-90c7-e2fc8d87d4ca"]}],"mendeley":{"formattedCitation":"(28)","plainTextFormattedCitation":"(28)","previouslyFormattedCitation":"(&lt;i&gt;28&lt;/i&gt;)"},"properties":{"noteIndex":0},"schema":"https://github.com/citation-style-language/schema/raw/master/csl-citation.json"}</w:instrText>
      </w:r>
      <w:r w:rsidRPr="00145C6F">
        <w:rPr>
          <w:lang w:val="en-US"/>
        </w:rPr>
        <w:fldChar w:fldCharType="separate"/>
      </w:r>
      <w:r w:rsidRPr="00145C6F">
        <w:rPr>
          <w:lang w:val="en-US"/>
        </w:rPr>
        <w:t>(28)</w:t>
      </w:r>
      <w:r w:rsidRPr="00145C6F">
        <w:fldChar w:fldCharType="end"/>
      </w:r>
      <w:r w:rsidRPr="00145C6F">
        <w:rPr>
          <w:lang w:val="en-US"/>
        </w:rPr>
        <w:t xml:space="preserve"> was adapted for nanoMIP synthesis. The surface of glass beads (200 g) was activated by boiling in sodium hydroxide (4 M, 160 mL) for 15 minutes prior to washing with water (3 x 200 mL). The beads were subsequently placed in a solution of sulfuric acid (50%, 160 mL) for 30 minutes before again washing with water (3 x 200 mL) and buffer (PBS, 3 x 200 mL), ensuring the final pH was between 6 and 8. Further washing with acetone (3 x 200 mL) was performed before drying under vacuum and placing the beads in an oven (150 °C) for 30 minutes. Activated beads were incubated in a solution of toluene (80 mL, anhydrous) with (3-aminopropyl)triethoxysilane (1.6 mL) and 1,2-bis(triethoxysilyl)ethane (0.27 mL) overnight at 70 °C. </w:t>
      </w:r>
    </w:p>
    <w:p w14:paraId="06A4139F" w14:textId="77777777" w:rsidR="00B15776" w:rsidRPr="00145C6F" w:rsidRDefault="00B15776" w:rsidP="00B15776">
      <w:pPr>
        <w:pStyle w:val="RSCB02ArticleText"/>
        <w:spacing w:before="160"/>
        <w:rPr>
          <w:lang w:val="en-US"/>
        </w:rPr>
      </w:pPr>
      <w:r w:rsidRPr="00145C6F">
        <w:rPr>
          <w:lang w:val="en-US"/>
        </w:rPr>
        <w:t>Beads were subsequently washed with methanol (3 x 200 mL) and acetone (5 x 200 mL) to remove any residual silane, before drying under vacuum and further oven drying for 30 minutes at 150 °C.</w:t>
      </w:r>
    </w:p>
    <w:p w14:paraId="5F91622C" w14:textId="77777777" w:rsidR="00B15776" w:rsidRPr="00145C6F" w:rsidRDefault="00B15776" w:rsidP="00B15776">
      <w:pPr>
        <w:pStyle w:val="RSCB02ArticleText"/>
        <w:spacing w:before="160"/>
        <w:rPr>
          <w:lang w:val="en-US"/>
        </w:rPr>
      </w:pPr>
      <w:r w:rsidRPr="00145C6F">
        <w:rPr>
          <w:lang w:val="en-US"/>
        </w:rPr>
        <w:t>All epitopes were immobilized through their terminal cysteine modifications. SIA (10 mg) was added to silanized glass beads (60 g) in acetonitrile (25 mL) and incubated for 2 hours under exclusion of light, before washing with acetonitrile (5 x 25 mL). Thiolation buffer (pH 8.2) consisting of PBS (25 mL) and ethylenediaminetetraacetic acid (37 mg), was degassed and purged with nitrogen for 15 minutes prior to addition of peptide (2.5 mg). Incubation with SIA-linked glass beads (60 g) was allowed overnight with exclusion of light, followed by washing with water (10 x 60 mL) and drying under vacuum.</w:t>
      </w:r>
    </w:p>
    <w:p w14:paraId="53A18B5F" w14:textId="77777777" w:rsidR="00B15776" w:rsidRPr="00145C6F" w:rsidRDefault="00B15776" w:rsidP="00B15776">
      <w:pPr>
        <w:pStyle w:val="RSCB02ArticleText"/>
        <w:spacing w:before="160"/>
        <w:rPr>
          <w:lang w:val="en-US"/>
        </w:rPr>
      </w:pPr>
      <w:r w:rsidRPr="00145C6F">
        <w:rPr>
          <w:lang w:val="en-US"/>
        </w:rPr>
        <w:t>A monomer mixture consisting of NIPAM (39 mg), BIS (2 mg), TBAm (33 mg dissolved in 1 mL of ethanol), AAc (100 µL of a 22 µL mL</w:t>
      </w:r>
      <w:r w:rsidRPr="00145C6F">
        <w:rPr>
          <w:vertAlign w:val="superscript"/>
          <w:lang w:val="en-US"/>
        </w:rPr>
        <w:t>-1</w:t>
      </w:r>
      <w:r w:rsidRPr="00145C6F">
        <w:rPr>
          <w:lang w:val="en-US"/>
        </w:rPr>
        <w:t xml:space="preserve"> solution in water) and APMA (5.80 mg) was prepared in water (100 mL) and purged with nitrogen for 30 minutes. Following this, the monomeric mixture was added to the derivatized beads (60 g) and polymerization was initiated using a solution of APS (15 mg in 500 µL of water) and TEMED (8 µL). The polymerization was allowed to proceed for 1 hour, before quenching of the reaction by allowing oxygen into the system. The beads were subsequently washed with distilled water (9 x 30 mL) at room temperature to remove unreacted monomer and low affinity polymer before eluting high-affinity nanoparticles with hot HPLC grade water (100 mL, 60 ˚C).</w:t>
      </w:r>
    </w:p>
    <w:p w14:paraId="776C9A25" w14:textId="77777777" w:rsidR="00B15776" w:rsidRPr="00145C6F" w:rsidRDefault="00B15776" w:rsidP="00B15776">
      <w:pPr>
        <w:pStyle w:val="RSCB02ArticleText"/>
        <w:rPr>
          <w:b/>
          <w:lang w:val="en-US"/>
        </w:rPr>
      </w:pPr>
    </w:p>
    <w:p w14:paraId="1C626718" w14:textId="240BD353" w:rsidR="00B15776" w:rsidRPr="00145C6F" w:rsidRDefault="00B15776" w:rsidP="00B15776">
      <w:pPr>
        <w:pStyle w:val="RSCB06BHeadingSub-Section"/>
        <w:rPr>
          <w:w w:val="108"/>
          <w:lang w:val="en-US"/>
        </w:rPr>
      </w:pPr>
      <w:r w:rsidRPr="00145C6F">
        <w:rPr>
          <w:w w:val="108"/>
          <w:lang w:val="en-US"/>
        </w:rPr>
        <w:t>Analysis of the size of nanoMIPs</w:t>
      </w:r>
    </w:p>
    <w:p w14:paraId="44E61356" w14:textId="77777777" w:rsidR="00B15776" w:rsidRPr="00145C6F" w:rsidRDefault="00B15776" w:rsidP="00B15776">
      <w:pPr>
        <w:pStyle w:val="RSCB02ArticleText"/>
        <w:spacing w:before="160"/>
        <w:rPr>
          <w:lang w:val="en-US"/>
        </w:rPr>
      </w:pPr>
      <w:r w:rsidRPr="00145C6F">
        <w:rPr>
          <w:lang w:val="en-US"/>
        </w:rPr>
        <w:t xml:space="preserve">Nanoparticle size was determined by DLS using a Zetasizer Nano (Nano-S) from Malvern Instruments Ltd. (Malvern, UK) and images obtained using a JEM-2100 LaB6 TEM (JEOL, UK). Prior to DLS measurements samples were sonicated for 2 minutes, and measurements performed at 25 °C. </w:t>
      </w:r>
    </w:p>
    <w:p w14:paraId="0619BBB2" w14:textId="328C214B" w:rsidR="00B15776" w:rsidRPr="00145C6F" w:rsidRDefault="00B15776" w:rsidP="00B15776">
      <w:pPr>
        <w:pStyle w:val="RSCB02ArticleText"/>
        <w:spacing w:before="160"/>
        <w:rPr>
          <w:lang w:val="en-US"/>
        </w:rPr>
      </w:pPr>
      <w:r w:rsidRPr="00145C6F">
        <w:rPr>
          <w:lang w:val="en-US"/>
        </w:rPr>
        <w:t>Samples for TEM were prepared by placing 10 μL of the MIP NPs dispersion, previously sonicated for 2 minutes and filtered through a 1.2 μm glass fiber syringe filter, onto a carbon coated copper grid. The sample was left to dry overnight under a hood before imaging.</w:t>
      </w:r>
    </w:p>
    <w:p w14:paraId="24424314" w14:textId="77777777" w:rsidR="00B15776" w:rsidRPr="00145C6F" w:rsidRDefault="00B15776" w:rsidP="00B15776">
      <w:pPr>
        <w:pStyle w:val="RSCB02ArticleText"/>
        <w:rPr>
          <w:b/>
          <w:lang w:val="en-US"/>
        </w:rPr>
      </w:pPr>
    </w:p>
    <w:p w14:paraId="1D141E93" w14:textId="74B6D125" w:rsidR="00B15776" w:rsidRPr="00145C6F" w:rsidRDefault="00B15776" w:rsidP="00B15776">
      <w:pPr>
        <w:pStyle w:val="RSCB06BHeadingSub-Section"/>
        <w:rPr>
          <w:w w:val="108"/>
          <w:lang w:val="en-US"/>
        </w:rPr>
      </w:pPr>
      <w:r w:rsidRPr="00145C6F">
        <w:rPr>
          <w:w w:val="108"/>
          <w:lang w:val="en-US"/>
        </w:rPr>
        <w:t>NanoMIP affinity measurements by SPR</w:t>
      </w:r>
    </w:p>
    <w:p w14:paraId="3A9A3921" w14:textId="77777777" w:rsidR="00B15776" w:rsidRPr="00145C6F" w:rsidRDefault="00B15776" w:rsidP="00B15776">
      <w:pPr>
        <w:pStyle w:val="RSCB02ArticleText"/>
        <w:spacing w:before="160"/>
        <w:rPr>
          <w:lang w:val="en-US"/>
        </w:rPr>
      </w:pPr>
      <w:r w:rsidRPr="00145C6F">
        <w:rPr>
          <w:lang w:val="en-US"/>
        </w:rPr>
        <w:t>SPR experiments were performed using a MP-SPR Navi 220A NAALI (BioNavis, UK). Bare gold sensor chips were incubated overnight with 11-mercaptoundecanoic acid (22 mg in 10 mL of ethanol) to obtain a carboxyl-functionalized surface, and then were rinsed with ethanol and dried under nitrogen immediately before use. All nanoMIPs were immobilized using amine-coupling chemistry. The surfaces of flow channels one and two were activated for 7 minutes with a 1:1 mixture of N-hydroxysuccinimide (NHS) (0.1 M) and N-(3-dimethylaminopropyl)-N′-ethylcarbodiimide hydrochloride (EDC) (0.4 M) at a flow rate of 30 µL min</w:t>
      </w:r>
      <w:r w:rsidRPr="00145C6F">
        <w:rPr>
          <w:vertAlign w:val="superscript"/>
          <w:lang w:val="en-US"/>
        </w:rPr>
        <w:t>-1</w:t>
      </w:r>
      <w:r w:rsidRPr="00145C6F">
        <w:rPr>
          <w:lang w:val="en-US"/>
        </w:rPr>
        <w:t>. MIPs (10-200 µg mL</w:t>
      </w:r>
      <w:r w:rsidRPr="00145C6F">
        <w:rPr>
          <w:vertAlign w:val="superscript"/>
          <w:lang w:val="en-US"/>
        </w:rPr>
        <w:t>-1</w:t>
      </w:r>
      <w:r w:rsidRPr="00145C6F">
        <w:rPr>
          <w:lang w:val="en-US"/>
        </w:rPr>
        <w:t xml:space="preserve"> in 10 mM sodium acetate buffer, pH 5.0) and were then immobilized onto the second flow channel surface, with a control polymer of exactly the same monomer composition, imprinted for an unrelated peptide of similar size and isoelectric point immobilized on a first flow channel surface to serve as a reference surface. </w:t>
      </w:r>
    </w:p>
    <w:p w14:paraId="27E5ABBF" w14:textId="5FAAB26E" w:rsidR="00B15776" w:rsidRPr="00145C6F" w:rsidRDefault="00B15776" w:rsidP="00B15776">
      <w:pPr>
        <w:pStyle w:val="RSCB02ArticleText"/>
        <w:spacing w:before="160"/>
        <w:rPr>
          <w:lang w:val="en-US"/>
        </w:rPr>
      </w:pPr>
      <w:r w:rsidRPr="00145C6F">
        <w:rPr>
          <w:lang w:val="en-US"/>
        </w:rPr>
        <w:t>Both surfaces were subsequently blocked with a seven-minute injection of ethanolamine (1 M, pH 8.0). To collect kinetic binding data, analyte was injected over both flow cells at a rate of 15 µL min</w:t>
      </w:r>
      <w:r w:rsidRPr="00145C6F">
        <w:rPr>
          <w:vertAlign w:val="superscript"/>
          <w:lang w:val="en-US"/>
        </w:rPr>
        <w:t>-1</w:t>
      </w:r>
      <w:r w:rsidRPr="00145C6F">
        <w:rPr>
          <w:lang w:val="en-US"/>
        </w:rPr>
        <w:t xml:space="preserve"> at 25 °C, using ultrapure water as running buffer and for all analyte dilutions. A kinetic titration injection strategy was employed, with analyte allowed to associate and dissociate for 14 and 5 minutes respectively, before a final dissociation for 120 minutes. All data were reference subtracted and fit to a 1:2 interaction model using Tracedrawer 1.8 software.</w:t>
      </w:r>
    </w:p>
    <w:p w14:paraId="30FA76A9" w14:textId="77777777" w:rsidR="00B15776" w:rsidRPr="00145C6F" w:rsidRDefault="00B15776" w:rsidP="00B15776">
      <w:pPr>
        <w:pStyle w:val="RSCB02ArticleText"/>
        <w:rPr>
          <w:lang w:val="en-US"/>
        </w:rPr>
      </w:pPr>
    </w:p>
    <w:p w14:paraId="13A6F4AF" w14:textId="248268E9" w:rsidR="00B15776" w:rsidRPr="00145C6F" w:rsidRDefault="00B15776" w:rsidP="00B15776">
      <w:pPr>
        <w:pStyle w:val="RSCB06BHeadingSub-Section"/>
        <w:rPr>
          <w:w w:val="108"/>
          <w:lang w:val="en-US"/>
        </w:rPr>
      </w:pPr>
      <w:r w:rsidRPr="00145C6F">
        <w:rPr>
          <w:w w:val="108"/>
          <w:lang w:val="en-US"/>
        </w:rPr>
        <w:t xml:space="preserve">Circular dichroism </w:t>
      </w:r>
    </w:p>
    <w:p w14:paraId="07059566" w14:textId="77777777" w:rsidR="00B15776" w:rsidRPr="00145C6F" w:rsidRDefault="00B15776" w:rsidP="00B15776">
      <w:pPr>
        <w:pStyle w:val="RSCB02ArticleText"/>
        <w:rPr>
          <w:lang w:val="en-US"/>
        </w:rPr>
      </w:pPr>
      <w:r w:rsidRPr="00145C6F">
        <w:rPr>
          <w:lang w:val="en-US"/>
        </w:rPr>
        <w:t>Circular dichroism (CD) spectra were acquired using a Chirascan spectrometer from Applied Photophysics, UK. Free AChE (0.6 µM) and YWA-MIP (10 nM) in deionized water were added to a 1 mm path length cuvette and the signal allowed to stabilize. Six scans were then performed and averaged from 200-270 nm using 0.5 nm steps.</w:t>
      </w:r>
    </w:p>
    <w:p w14:paraId="7C4129E4" w14:textId="77777777" w:rsidR="00B15776" w:rsidRPr="00145C6F" w:rsidRDefault="00B15776" w:rsidP="00B15776">
      <w:pPr>
        <w:pStyle w:val="RSCB02ArticleText"/>
        <w:rPr>
          <w:lang w:val="en-US"/>
        </w:rPr>
      </w:pPr>
    </w:p>
    <w:p w14:paraId="6AF106BD" w14:textId="39FF7ED9" w:rsidR="00B15776" w:rsidRPr="00145C6F" w:rsidRDefault="00B15776" w:rsidP="00B15776">
      <w:pPr>
        <w:pStyle w:val="RSCB06BHeadingSub-Section"/>
        <w:rPr>
          <w:w w:val="108"/>
          <w:lang w:val="en-US"/>
        </w:rPr>
      </w:pPr>
      <w:r w:rsidRPr="00145C6F">
        <w:rPr>
          <w:w w:val="108"/>
          <w:lang w:val="en-US"/>
        </w:rPr>
        <w:t>Enzyme activity assay</w:t>
      </w:r>
    </w:p>
    <w:p w14:paraId="47927119" w14:textId="77777777" w:rsidR="00995B5E" w:rsidRPr="00145C6F" w:rsidRDefault="00B15776" w:rsidP="00B15776">
      <w:pPr>
        <w:pStyle w:val="RSCB02ArticleText"/>
        <w:spacing w:before="160"/>
      </w:pPr>
      <w:r w:rsidRPr="00145C6F">
        <w:t>Activity assays were adapted from the protocol booklet provided by Abcam (ab138871). Stock solutions were prepared as described in the assay kit. AChE (100 µL, 50-250 mU mL</w:t>
      </w:r>
      <w:r w:rsidRPr="00145C6F">
        <w:rPr>
          <w:vertAlign w:val="superscript"/>
        </w:rPr>
        <w:t>-1</w:t>
      </w:r>
      <w:r w:rsidRPr="00145C6F">
        <w:t xml:space="preserve"> in 50 mM PBS) was incubated with each nanoMIP (100 µL, 0.7 mg mL</w:t>
      </w:r>
      <w:r w:rsidRPr="00145C6F">
        <w:rPr>
          <w:vertAlign w:val="superscript"/>
        </w:rPr>
        <w:t>-1</w:t>
      </w:r>
      <w:r w:rsidRPr="00145C6F">
        <w:t xml:space="preserve"> in water) for 15 minutes before addition of 50 µL to wells in triplicate. 5,5'-dithio-bis-(2-nitrobenzoic acid) (2 mM in 50 mM PBS) and acetylthiocholine (2 mM in 50 mM PBS) were combined 1:1 before simultaneous addition to each of the test wells (50 µL) to initiate the reaction. </w:t>
      </w:r>
    </w:p>
    <w:p w14:paraId="77F7FC3C" w14:textId="54A1359B" w:rsidR="00EE3AFB" w:rsidRPr="00145C6F" w:rsidRDefault="00B15776" w:rsidP="00B15776">
      <w:pPr>
        <w:pStyle w:val="RSCB02ArticleText"/>
        <w:spacing w:before="160"/>
        <w:rPr>
          <w:rStyle w:val="06CHeading"/>
          <w:rFonts w:asciiTheme="minorHAnsi" w:hAnsiTheme="minorHAnsi"/>
          <w:b w:val="0"/>
          <w:smallCaps w:val="0"/>
        </w:rPr>
      </w:pPr>
      <w:r w:rsidRPr="00145C6F">
        <w:t>Measurements were run continuously using a Hidex Sense microplate reader (LabLogic, UK) at OD=410 ± 5 nm for 2000 s. Regeneration and prevention experiments were performed in the same manner, however reagent concentrations were determined experimentally with the intention of reaching completion of substrate hydrolysis after 30 minutes under all scenarios tested. The final well concentrations were therefore as follows: hAChE (1 – 1000 mU), MIP (50 µg mL</w:t>
      </w:r>
      <w:r w:rsidRPr="00145C6F">
        <w:rPr>
          <w:vertAlign w:val="superscript"/>
        </w:rPr>
        <w:t>-1</w:t>
      </w:r>
      <w:r w:rsidRPr="00145C6F">
        <w:t>) DTNB (1 mM), ATCh (1 mM), Malathion (4 mM), PBS (50 mM, pH 7.4). All samples were run in duplicate, and results subtracted against a reference.</w:t>
      </w:r>
    </w:p>
    <w:p w14:paraId="22F66FA8" w14:textId="6FF8A51B" w:rsidR="00B15776" w:rsidRPr="00145C6F" w:rsidRDefault="00180ABE" w:rsidP="00B15776">
      <w:pPr>
        <w:pStyle w:val="RSCB04AHeadingSection"/>
      </w:pPr>
      <w:r w:rsidRPr="00145C6F">
        <w:t>Conclusions</w:t>
      </w:r>
      <w:r w:rsidR="00B15776" w:rsidRPr="00145C6F">
        <w:rPr>
          <w:lang w:val="en-US"/>
        </w:rPr>
        <w:t xml:space="preserve"> </w:t>
      </w:r>
    </w:p>
    <w:p w14:paraId="782EACE6" w14:textId="31ABFEB3" w:rsidR="00B15776" w:rsidRPr="00145C6F" w:rsidRDefault="00B15776" w:rsidP="00B15776">
      <w:pPr>
        <w:pStyle w:val="RSCB02ArticleText"/>
        <w:spacing w:before="160"/>
        <w:rPr>
          <w:lang w:val="en-US"/>
        </w:rPr>
      </w:pPr>
      <w:r w:rsidRPr="00145C6F">
        <w:rPr>
          <w:lang w:val="en-US"/>
        </w:rPr>
        <w:t xml:space="preserve">Through a combination of whole protein imprinting and mass spectrometry, utilizing the protection offered by MIPs against proteolysis of the bound protein fragments, seven epitopes were identified for EeAChE. Of these, four were selected due to their presence in hAChE and used as templates for solid-phase imprinting. The resulting epitope-imprinted MIPs retained affinity for the native enzyme, demonstrating nanomolar binding constants. When assessed on their impact on enzyme activity, nanoMIPs were found to enhance the enzyme’s catalytic rate up to 47-fold and this varied depending on the location of the targeted epitope.  The ability of these compounds to protect and reverse the effects of a common OP pesticide was tested, with the AChE-MIP complexes able to withstand inhibition. The strength of this protection again varied depending on the location of the target epitope.  </w:t>
      </w:r>
    </w:p>
    <w:p w14:paraId="70E19088" w14:textId="16EF20DC" w:rsidR="00B91B06" w:rsidRPr="00145C6F" w:rsidRDefault="00B15776" w:rsidP="00B15776">
      <w:pPr>
        <w:pStyle w:val="RSCB02ArticleText"/>
        <w:spacing w:before="160"/>
        <w:rPr>
          <w:lang w:val="en-US"/>
        </w:rPr>
      </w:pPr>
      <w:r w:rsidRPr="00145C6F">
        <w:rPr>
          <w:lang w:val="en-US"/>
        </w:rPr>
        <w:t xml:space="preserve">We hypothesize that our MIPs are acting by a potential allosteric mechanism for two reasons. Firstly, they are not located in the proximity of binding site and for this reason cannot be acting directly promoting or restricting its access to substrate (a simple bulk effect).  Secondly, we see pronounced change in CD spectrum in response to MIP addition, which is good indication of conformational changes typically characteristic for allosteric effects. Unfortunately, there are no known allosteric activation sites on AChE surface that we can compare with the structures of our epitopes. We are currently further exploring this hypothesis. </w:t>
      </w:r>
      <w:r w:rsidR="00B91B06" w:rsidRPr="00145C6F">
        <w:rPr>
          <w:lang w:val="en-US"/>
        </w:rPr>
        <w:t xml:space="preserve"> We are also exploring the reason why a different pattern to activation and protection from inhibition is observed, through molecular dynamics. </w:t>
      </w:r>
    </w:p>
    <w:p w14:paraId="6FDEB656" w14:textId="54B66E1A" w:rsidR="00B15776" w:rsidRPr="00145C6F" w:rsidRDefault="00B15776" w:rsidP="00B15776">
      <w:pPr>
        <w:pStyle w:val="RSCB02ArticleText"/>
        <w:spacing w:before="160"/>
        <w:rPr>
          <w:lang w:val="en-US"/>
        </w:rPr>
      </w:pPr>
      <w:r w:rsidRPr="00145C6F">
        <w:rPr>
          <w:lang w:val="en-US"/>
        </w:rPr>
        <w:t xml:space="preserve">Further experiments are necessary in order to assess the potential of MIPs as a therapeutic against a range of OPs at clinically relevant concentrations. However, the initial findings are encouraging. Alleviation of OP toxicity using this strategy is particularly advantageous. Since positive allosteric modulators do not interact directly with the active site, but instead alter the shape or dynamics of that site, using allosteric therapeutics may provide universal efficacy against nerve agents. In emergency treatment following self-poisoning, a biochemical terror attack, or exposure to pesticides, the value of a single antidote cannot be overstated. With the promising properties of MIPs for biological application and the need for new treatment options against OP intoxication, </w:t>
      </w:r>
      <w:r w:rsidRPr="00145C6F">
        <w:rPr>
          <w:i/>
          <w:iCs/>
          <w:lang w:val="en-US"/>
        </w:rPr>
        <w:t>in vivo</w:t>
      </w:r>
      <w:r w:rsidRPr="00145C6F">
        <w:rPr>
          <w:lang w:val="en-US"/>
        </w:rPr>
        <w:t xml:space="preserve"> studies are being actively pursued.</w:t>
      </w:r>
    </w:p>
    <w:p w14:paraId="568F2E4D" w14:textId="75AAB5E1" w:rsidR="00B15776" w:rsidRPr="00145C6F" w:rsidRDefault="00B15776" w:rsidP="00B15776">
      <w:pPr>
        <w:pStyle w:val="RSCB02ArticleText"/>
        <w:spacing w:before="160"/>
        <w:rPr>
          <w:lang w:val="en-US"/>
        </w:rPr>
      </w:pPr>
      <w:r w:rsidRPr="00145C6F">
        <w:rPr>
          <w:lang w:val="en-US"/>
        </w:rPr>
        <w:t>The allosteric activation of enzymes by MIP NPs can potentially be exploited further for the treatment of diseases linked to enzyme deficiency. The translational nature of the strategy utilized for binding site identification and MIP generation in this work provides a blueprint for exploring the modulation of enzymes related to diseases using molecularly imprinted polymer nanoparticles.</w:t>
      </w:r>
    </w:p>
    <w:p w14:paraId="4DF02C05" w14:textId="14A7C790" w:rsidR="00B15776" w:rsidRPr="00145C6F" w:rsidRDefault="00B15776" w:rsidP="00B15776">
      <w:pPr>
        <w:pStyle w:val="RSCB02ArticleText"/>
        <w:spacing w:before="160"/>
        <w:rPr>
          <w:lang w:val="en-US"/>
        </w:rPr>
      </w:pPr>
      <w:r w:rsidRPr="00145C6F">
        <w:rPr>
          <w:lang w:val="en-US"/>
        </w:rPr>
        <w:t xml:space="preserve">This work leaves several questions that we are working towards answering, alongside several new and exciting avenues of study, highlighted above. We are currently exploring the nature of the observed inhibition/activation through further structural studies, and studying the observed activities with other enzymatic models, both in buffer and biological fluids. </w:t>
      </w:r>
      <w:bookmarkStart w:id="7" w:name="_Hlk98167767"/>
      <w:r w:rsidR="001B5E5C" w:rsidRPr="00145C6F">
        <w:rPr>
          <w:lang w:val="en-US"/>
        </w:rPr>
        <w:t xml:space="preserve">It is our intention to explore both </w:t>
      </w:r>
      <w:r w:rsidR="001B5E5C" w:rsidRPr="00145C6F">
        <w:rPr>
          <w:i/>
          <w:lang w:val="en-US"/>
        </w:rPr>
        <w:t>in-vitro</w:t>
      </w:r>
      <w:r w:rsidR="001B5E5C" w:rsidRPr="00145C6F">
        <w:rPr>
          <w:lang w:val="en-US"/>
        </w:rPr>
        <w:t xml:space="preserve"> and </w:t>
      </w:r>
      <w:r w:rsidR="001B5E5C" w:rsidRPr="00145C6F">
        <w:rPr>
          <w:i/>
          <w:lang w:val="en-US"/>
        </w:rPr>
        <w:t>in-vivo</w:t>
      </w:r>
      <w:r w:rsidR="001B5E5C" w:rsidRPr="00145C6F">
        <w:rPr>
          <w:lang w:val="en-US"/>
        </w:rPr>
        <w:t xml:space="preserve"> effects of these types of materials as our understanding of mode of action develops.</w:t>
      </w:r>
      <w:bookmarkEnd w:id="7"/>
      <w:r w:rsidR="001B5E5C" w:rsidRPr="00145C6F">
        <w:rPr>
          <w:lang w:val="en-US"/>
        </w:rPr>
        <w:t xml:space="preserve"> </w:t>
      </w:r>
      <w:r w:rsidRPr="00145C6F">
        <w:rPr>
          <w:lang w:val="en-US"/>
        </w:rPr>
        <w:t xml:space="preserve">We will seek to publish these studies in due course.  </w:t>
      </w:r>
    </w:p>
    <w:p w14:paraId="466E01EF" w14:textId="6139ECB5" w:rsidR="001925B0" w:rsidRPr="00145C6F" w:rsidRDefault="001925B0" w:rsidP="001925B0">
      <w:pPr>
        <w:pStyle w:val="RSCB04AHeadingSection"/>
      </w:pPr>
      <w:r w:rsidRPr="00145C6F">
        <w:t>Author Contributions</w:t>
      </w:r>
    </w:p>
    <w:p w14:paraId="4F8AE749" w14:textId="66759E8F" w:rsidR="00AD213D" w:rsidRPr="00145C6F" w:rsidRDefault="009973CB" w:rsidP="00AD213D">
      <w:pPr>
        <w:spacing w:line="240" w:lineRule="exact"/>
        <w:rPr>
          <w:sz w:val="18"/>
          <w:szCs w:val="18"/>
          <w:lang w:val="en-US"/>
        </w:rPr>
      </w:pPr>
      <w:r w:rsidRPr="00145C6F">
        <w:rPr>
          <w:sz w:val="18"/>
          <w:szCs w:val="18"/>
          <w:lang w:val="en-US"/>
        </w:rPr>
        <w:t>SAP – Conceptualization, Methodology</w:t>
      </w:r>
      <w:r w:rsidR="00AD213D" w:rsidRPr="00145C6F">
        <w:rPr>
          <w:sz w:val="18"/>
          <w:szCs w:val="18"/>
          <w:lang w:val="en-US"/>
        </w:rPr>
        <w:t>, Funding Acquisition and Writing (First Draft)</w:t>
      </w:r>
      <w:r w:rsidRPr="00145C6F">
        <w:rPr>
          <w:sz w:val="18"/>
          <w:szCs w:val="18"/>
          <w:lang w:val="en-US"/>
        </w:rPr>
        <w:t xml:space="preserve">. </w:t>
      </w:r>
      <w:r w:rsidR="00AF6CCC" w:rsidRPr="00145C6F">
        <w:rPr>
          <w:sz w:val="18"/>
          <w:szCs w:val="18"/>
          <w:lang w:val="en-US"/>
        </w:rPr>
        <w:t xml:space="preserve"> TSB</w:t>
      </w:r>
      <w:r w:rsidR="00AD213D" w:rsidRPr="00145C6F">
        <w:rPr>
          <w:sz w:val="18"/>
          <w:szCs w:val="18"/>
          <w:lang w:val="en-US"/>
        </w:rPr>
        <w:t xml:space="preserve"> – Investigation and Writing (First Draft). </w:t>
      </w:r>
      <w:r w:rsidR="00AF6CCC" w:rsidRPr="00145C6F">
        <w:rPr>
          <w:sz w:val="18"/>
          <w:szCs w:val="18"/>
          <w:lang w:val="en-US"/>
        </w:rPr>
        <w:t>FC</w:t>
      </w:r>
      <w:r w:rsidRPr="00145C6F">
        <w:rPr>
          <w:sz w:val="18"/>
          <w:szCs w:val="18"/>
          <w:lang w:val="en-US"/>
        </w:rPr>
        <w:t xml:space="preserve">, </w:t>
      </w:r>
      <w:r w:rsidR="00AF6CCC" w:rsidRPr="00145C6F">
        <w:rPr>
          <w:sz w:val="18"/>
          <w:szCs w:val="18"/>
          <w:lang w:val="en-US"/>
        </w:rPr>
        <w:t>R</w:t>
      </w:r>
      <w:r w:rsidRPr="00145C6F">
        <w:rPr>
          <w:sz w:val="18"/>
          <w:szCs w:val="18"/>
          <w:lang w:val="en-US"/>
        </w:rPr>
        <w:t>P</w:t>
      </w:r>
      <w:r w:rsidR="00AF6CCC" w:rsidRPr="00145C6F">
        <w:rPr>
          <w:sz w:val="18"/>
          <w:szCs w:val="18"/>
          <w:lang w:val="en-US"/>
        </w:rPr>
        <w:t xml:space="preserve"> </w:t>
      </w:r>
      <w:r w:rsidRPr="00145C6F">
        <w:rPr>
          <w:sz w:val="18"/>
          <w:szCs w:val="18"/>
          <w:lang w:val="en-US"/>
        </w:rPr>
        <w:t>– Investigation and Formal Analysis. KK – Investigation</w:t>
      </w:r>
      <w:r w:rsidR="00DE386D" w:rsidRPr="00145C6F">
        <w:rPr>
          <w:sz w:val="18"/>
          <w:szCs w:val="18"/>
          <w:lang w:val="en-US"/>
        </w:rPr>
        <w:t xml:space="preserve"> and Visualisation.</w:t>
      </w:r>
      <w:r w:rsidRPr="00145C6F">
        <w:rPr>
          <w:sz w:val="18"/>
          <w:szCs w:val="18"/>
          <w:lang w:val="en-US"/>
        </w:rPr>
        <w:t xml:space="preserve"> RN, DJLJ </w:t>
      </w:r>
      <w:r w:rsidR="00AD213D" w:rsidRPr="00145C6F">
        <w:rPr>
          <w:sz w:val="18"/>
          <w:szCs w:val="18"/>
          <w:lang w:val="en-US"/>
        </w:rPr>
        <w:t xml:space="preserve">– Investigation, Methodology and Formal Analysis, EP – Investigation, Methodology, Validation and Writing (Review and Editing). NT – Investigation, Formal Analysis and Writing (Review and Editing). </w:t>
      </w:r>
    </w:p>
    <w:p w14:paraId="177CDB0E" w14:textId="62180BD5" w:rsidR="00C9557D" w:rsidRPr="00145C6F" w:rsidRDefault="00C9557D" w:rsidP="00AD213D">
      <w:pPr>
        <w:pStyle w:val="RSCB04AHeadingSection"/>
        <w:rPr>
          <w:sz w:val="18"/>
          <w:szCs w:val="18"/>
          <w:lang w:val="en-US"/>
        </w:rPr>
      </w:pPr>
      <w:r w:rsidRPr="00145C6F">
        <w:t>Conflict</w:t>
      </w:r>
      <w:r w:rsidR="00F05C18" w:rsidRPr="00145C6F">
        <w:t>s</w:t>
      </w:r>
      <w:r w:rsidRPr="00145C6F">
        <w:t xml:space="preserve"> of interest</w:t>
      </w:r>
    </w:p>
    <w:p w14:paraId="246AAD08" w14:textId="050E44A1" w:rsidR="00A05364" w:rsidRPr="00145C6F" w:rsidRDefault="00A05364" w:rsidP="00A05364">
      <w:pPr>
        <w:rPr>
          <w:rFonts w:cs="Times New Roman"/>
          <w:w w:val="108"/>
          <w:sz w:val="18"/>
          <w:szCs w:val="18"/>
        </w:rPr>
      </w:pPr>
      <w:r w:rsidRPr="00145C6F">
        <w:rPr>
          <w:rFonts w:cs="Times New Roman"/>
          <w:w w:val="108"/>
          <w:sz w:val="18"/>
          <w:szCs w:val="18"/>
        </w:rPr>
        <w:t>There are no conflicts to declare</w:t>
      </w:r>
      <w:r w:rsidR="00AF6CCC" w:rsidRPr="00145C6F">
        <w:rPr>
          <w:rFonts w:cs="Times New Roman"/>
          <w:w w:val="108"/>
          <w:sz w:val="18"/>
          <w:szCs w:val="18"/>
        </w:rPr>
        <w:t>.</w:t>
      </w:r>
    </w:p>
    <w:p w14:paraId="1892B867" w14:textId="7B758BE7" w:rsidR="00D010E8" w:rsidRPr="00145C6F" w:rsidRDefault="00E61949" w:rsidP="0047645B">
      <w:pPr>
        <w:spacing w:before="400" w:after="80" w:line="240" w:lineRule="auto"/>
        <w:rPr>
          <w:sz w:val="18"/>
          <w:szCs w:val="18"/>
        </w:rPr>
      </w:pPr>
      <w:r w:rsidRPr="00145C6F">
        <w:rPr>
          <w:b/>
          <w:sz w:val="24"/>
        </w:rPr>
        <w:t>Notes and references</w:t>
      </w:r>
    </w:p>
    <w:p w14:paraId="516B96BF" w14:textId="39592A3F" w:rsidR="0069321D" w:rsidRPr="00145C6F" w:rsidRDefault="0069321D" w:rsidP="00B1780F">
      <w:pPr>
        <w:pStyle w:val="RSCR02References"/>
        <w:jc w:val="left"/>
      </w:pPr>
      <w:r w:rsidRPr="00145C6F">
        <w:fldChar w:fldCharType="begin" w:fldLock="1"/>
      </w:r>
      <w:r w:rsidRPr="00145C6F">
        <w:instrText xml:space="preserve">ADDIN Mendeley Bibliography CSL_BIBLIOGRAPHY </w:instrText>
      </w:r>
      <w:r w:rsidRPr="00145C6F">
        <w:fldChar w:fldCharType="separate"/>
      </w:r>
      <w:r w:rsidR="000A117B" w:rsidRPr="00145C6F">
        <w:t xml:space="preserve">J. </w:t>
      </w:r>
      <w:r w:rsidRPr="00145C6F">
        <w:t xml:space="preserve">Massoulié, </w:t>
      </w:r>
      <w:r w:rsidR="000A117B" w:rsidRPr="00145C6F">
        <w:t xml:space="preserve">L. </w:t>
      </w:r>
      <w:r w:rsidRPr="00145C6F">
        <w:t xml:space="preserve">Pezzementi, </w:t>
      </w:r>
      <w:r w:rsidR="000A117B" w:rsidRPr="00145C6F">
        <w:t xml:space="preserve">S. </w:t>
      </w:r>
      <w:r w:rsidRPr="00145C6F">
        <w:t xml:space="preserve">Bon, </w:t>
      </w:r>
      <w:r w:rsidR="000A117B" w:rsidRPr="00145C6F">
        <w:t xml:space="preserve">E. </w:t>
      </w:r>
      <w:r w:rsidRPr="00145C6F">
        <w:t xml:space="preserve">Krejci, </w:t>
      </w:r>
      <w:r w:rsidR="000A117B" w:rsidRPr="00145C6F">
        <w:t xml:space="preserve">F-M </w:t>
      </w:r>
      <w:r w:rsidRPr="00145C6F">
        <w:t>Vallette</w:t>
      </w:r>
      <w:r w:rsidR="000A117B" w:rsidRPr="00145C6F">
        <w:t>,</w:t>
      </w:r>
      <w:r w:rsidRPr="00145C6F">
        <w:t xml:space="preserve"> </w:t>
      </w:r>
      <w:r w:rsidRPr="00145C6F">
        <w:rPr>
          <w:i/>
        </w:rPr>
        <w:t>Prog Neurobiol.</w:t>
      </w:r>
      <w:r w:rsidRPr="00145C6F">
        <w:t xml:space="preserve"> 1993 </w:t>
      </w:r>
      <w:r w:rsidRPr="00145C6F">
        <w:rPr>
          <w:b/>
        </w:rPr>
        <w:t>41</w:t>
      </w:r>
      <w:r w:rsidR="000A117B" w:rsidRPr="00145C6F">
        <w:t xml:space="preserve">, </w:t>
      </w:r>
      <w:r w:rsidRPr="00145C6F">
        <w:t xml:space="preserve">31–91. </w:t>
      </w:r>
    </w:p>
    <w:p w14:paraId="2782FC9F" w14:textId="71C8D2AC" w:rsidR="0069321D" w:rsidRPr="00145C6F" w:rsidRDefault="000A117B" w:rsidP="00B1780F">
      <w:pPr>
        <w:pStyle w:val="RSCR02References"/>
        <w:jc w:val="left"/>
      </w:pPr>
      <w:r w:rsidRPr="00145C6F">
        <w:t xml:space="preserve">I. </w:t>
      </w:r>
      <w:r w:rsidR="0069321D" w:rsidRPr="00145C6F">
        <w:t>Silma</w:t>
      </w:r>
      <w:r w:rsidRPr="00145C6F">
        <w:t>n</w:t>
      </w:r>
      <w:r w:rsidR="0069321D" w:rsidRPr="00145C6F">
        <w:t xml:space="preserve">, </w:t>
      </w:r>
      <w:r w:rsidRPr="00145C6F">
        <w:t xml:space="preserve">J.L. </w:t>
      </w:r>
      <w:r w:rsidR="0069321D" w:rsidRPr="00145C6F">
        <w:t>Sussman</w:t>
      </w:r>
      <w:r w:rsidRPr="00145C6F">
        <w:t>,</w:t>
      </w:r>
      <w:r w:rsidR="0069321D" w:rsidRPr="00145C6F">
        <w:rPr>
          <w:i/>
        </w:rPr>
        <w:t xml:space="preserve"> Chem Biol Interact</w:t>
      </w:r>
      <w:r w:rsidR="0069321D" w:rsidRPr="00145C6F">
        <w:t>. 2008</w:t>
      </w:r>
      <w:r w:rsidRPr="00145C6F">
        <w:t xml:space="preserve">, </w:t>
      </w:r>
      <w:r w:rsidR="0069321D" w:rsidRPr="00145C6F">
        <w:rPr>
          <w:b/>
        </w:rPr>
        <w:t>175</w:t>
      </w:r>
      <w:r w:rsidRPr="00145C6F">
        <w:t xml:space="preserve">, </w:t>
      </w:r>
      <w:r w:rsidR="0069321D" w:rsidRPr="00145C6F">
        <w:t>3–10.</w:t>
      </w:r>
    </w:p>
    <w:p w14:paraId="6722346E" w14:textId="6D661E9C" w:rsidR="0069321D" w:rsidRPr="00145C6F" w:rsidRDefault="000A117B" w:rsidP="00B1780F">
      <w:pPr>
        <w:pStyle w:val="RSCR02References"/>
        <w:jc w:val="left"/>
      </w:pPr>
      <w:r w:rsidRPr="00145C6F">
        <w:t xml:space="preserve">J.L. </w:t>
      </w:r>
      <w:r w:rsidR="0069321D" w:rsidRPr="00145C6F">
        <w:t xml:space="preserve">Sussman, </w:t>
      </w:r>
      <w:r w:rsidRPr="00145C6F">
        <w:t xml:space="preserve">M. </w:t>
      </w:r>
      <w:r w:rsidR="0069321D" w:rsidRPr="00145C6F">
        <w:t xml:space="preserve">Harel, </w:t>
      </w:r>
      <w:r w:rsidRPr="00145C6F">
        <w:t xml:space="preserve">F. </w:t>
      </w:r>
      <w:r w:rsidR="0069321D" w:rsidRPr="00145C6F">
        <w:t xml:space="preserve">Frolow, </w:t>
      </w:r>
      <w:r w:rsidRPr="00145C6F">
        <w:t xml:space="preserve">C. </w:t>
      </w:r>
      <w:r w:rsidR="0069321D" w:rsidRPr="00145C6F">
        <w:t xml:space="preserve">Oefner, </w:t>
      </w:r>
      <w:r w:rsidRPr="00145C6F">
        <w:t xml:space="preserve">A. </w:t>
      </w:r>
      <w:r w:rsidR="0069321D" w:rsidRPr="00145C6F">
        <w:t>Goldman</w:t>
      </w:r>
      <w:r w:rsidRPr="00145C6F">
        <w:t>,</w:t>
      </w:r>
      <w:r w:rsidR="0069321D" w:rsidRPr="00145C6F">
        <w:t xml:space="preserve"> </w:t>
      </w:r>
      <w:r w:rsidRPr="00145C6F">
        <w:t xml:space="preserve">L. </w:t>
      </w:r>
      <w:r w:rsidR="0069321D" w:rsidRPr="00145C6F">
        <w:t>Toker</w:t>
      </w:r>
      <w:r w:rsidRPr="00145C6F">
        <w:t xml:space="preserve">, I. Sillman, </w:t>
      </w:r>
      <w:r w:rsidR="0069321D" w:rsidRPr="00145C6F">
        <w:rPr>
          <w:i/>
        </w:rPr>
        <w:t>Science</w:t>
      </w:r>
      <w:r w:rsidR="0069321D" w:rsidRPr="00145C6F">
        <w:t xml:space="preserve">. 1991 </w:t>
      </w:r>
      <w:r w:rsidR="0069321D" w:rsidRPr="00145C6F">
        <w:rPr>
          <w:b/>
        </w:rPr>
        <w:t>253</w:t>
      </w:r>
      <w:r w:rsidRPr="00145C6F">
        <w:t xml:space="preserve">, </w:t>
      </w:r>
      <w:r w:rsidR="0069321D" w:rsidRPr="00145C6F">
        <w:t>872–</w:t>
      </w:r>
      <w:r w:rsidRPr="00145C6F">
        <w:t>87</w:t>
      </w:r>
      <w:r w:rsidR="0069321D" w:rsidRPr="00145C6F">
        <w:t xml:space="preserve">9. </w:t>
      </w:r>
    </w:p>
    <w:p w14:paraId="2642438B" w14:textId="060F7A9F" w:rsidR="0069321D" w:rsidRPr="00145C6F" w:rsidRDefault="000A117B" w:rsidP="00B1780F">
      <w:pPr>
        <w:pStyle w:val="RSCR02References"/>
        <w:jc w:val="left"/>
      </w:pPr>
      <w:r w:rsidRPr="00145C6F">
        <w:t xml:space="preserve">V.N. </w:t>
      </w:r>
      <w:r w:rsidR="0069321D" w:rsidRPr="00145C6F">
        <w:t>Talesa</w:t>
      </w:r>
      <w:r w:rsidRPr="00145C6F">
        <w:t>,</w:t>
      </w:r>
      <w:r w:rsidR="0069321D" w:rsidRPr="00145C6F">
        <w:t xml:space="preserve"> </w:t>
      </w:r>
      <w:r w:rsidR="0069321D" w:rsidRPr="00145C6F">
        <w:rPr>
          <w:i/>
        </w:rPr>
        <w:t>Mech Ageing Dev</w:t>
      </w:r>
      <w:r w:rsidR="0069321D" w:rsidRPr="00145C6F">
        <w:t>. 2001</w:t>
      </w:r>
      <w:r w:rsidRPr="00145C6F">
        <w:t xml:space="preserve">, </w:t>
      </w:r>
      <w:r w:rsidR="0069321D" w:rsidRPr="00145C6F">
        <w:rPr>
          <w:b/>
        </w:rPr>
        <w:t>122</w:t>
      </w:r>
      <w:r w:rsidRPr="00145C6F">
        <w:rPr>
          <w:b/>
        </w:rPr>
        <w:t xml:space="preserve">, </w:t>
      </w:r>
      <w:r w:rsidR="0069321D" w:rsidRPr="00145C6F">
        <w:t>1961–</w:t>
      </w:r>
      <w:r w:rsidRPr="00145C6F">
        <w:t>196</w:t>
      </w:r>
      <w:r w:rsidR="0069321D" w:rsidRPr="00145C6F">
        <w:t>9.</w:t>
      </w:r>
    </w:p>
    <w:p w14:paraId="5725EE55" w14:textId="21F765B7" w:rsidR="0069321D" w:rsidRPr="00145C6F" w:rsidRDefault="000A117B" w:rsidP="00B1780F">
      <w:pPr>
        <w:pStyle w:val="RSCR02References"/>
        <w:jc w:val="left"/>
      </w:pPr>
      <w:r w:rsidRPr="00145C6F">
        <w:t xml:space="preserve">K. </w:t>
      </w:r>
      <w:r w:rsidR="0069321D" w:rsidRPr="00145C6F">
        <w:t>Bergmann</w:t>
      </w:r>
      <w:r w:rsidRPr="00145C6F">
        <w:t xml:space="preserve">, B.E. </w:t>
      </w:r>
      <w:r w:rsidR="0069321D" w:rsidRPr="00145C6F">
        <w:t xml:space="preserve">Tomlinson, </w:t>
      </w:r>
      <w:r w:rsidRPr="00145C6F">
        <w:t xml:space="preserve">G. </w:t>
      </w:r>
      <w:r w:rsidR="0069321D" w:rsidRPr="00145C6F">
        <w:t xml:space="preserve">Blessed, </w:t>
      </w:r>
      <w:r w:rsidRPr="00145C6F">
        <w:t xml:space="preserve">P.H. </w:t>
      </w:r>
      <w:r w:rsidR="0069321D" w:rsidRPr="00145C6F">
        <w:t>Gibson</w:t>
      </w:r>
      <w:r w:rsidRPr="00145C6F">
        <w:t>,</w:t>
      </w:r>
      <w:r w:rsidR="0069321D" w:rsidRPr="00145C6F">
        <w:t xml:space="preserve"> </w:t>
      </w:r>
      <w:r w:rsidRPr="00145C6F">
        <w:t xml:space="preserve">R.H. </w:t>
      </w:r>
      <w:r w:rsidR="0069321D" w:rsidRPr="00145C6F">
        <w:t>Perry</w:t>
      </w:r>
      <w:r w:rsidRPr="00145C6F">
        <w:t>,</w:t>
      </w:r>
      <w:r w:rsidR="0069321D" w:rsidRPr="00145C6F">
        <w:t xml:space="preserve"> </w:t>
      </w:r>
      <w:r w:rsidR="0069321D" w:rsidRPr="00145C6F">
        <w:rPr>
          <w:i/>
        </w:rPr>
        <w:t>Br Med J.</w:t>
      </w:r>
      <w:r w:rsidR="0069321D" w:rsidRPr="00145C6F">
        <w:t xml:space="preserve"> 1978</w:t>
      </w:r>
      <w:r w:rsidRPr="00145C6F">
        <w:t xml:space="preserve">, </w:t>
      </w:r>
      <w:r w:rsidR="0069321D" w:rsidRPr="00145C6F">
        <w:rPr>
          <w:b/>
        </w:rPr>
        <w:t>2</w:t>
      </w:r>
      <w:r w:rsidRPr="00145C6F">
        <w:rPr>
          <w:b/>
        </w:rPr>
        <w:t xml:space="preserve">, </w:t>
      </w:r>
      <w:r w:rsidR="0069321D" w:rsidRPr="00145C6F">
        <w:t>1457–</w:t>
      </w:r>
      <w:r w:rsidRPr="00145C6F">
        <w:t>145</w:t>
      </w:r>
      <w:r w:rsidR="0069321D" w:rsidRPr="00145C6F">
        <w:t>9.</w:t>
      </w:r>
    </w:p>
    <w:p w14:paraId="65350D9D" w14:textId="36AF3218" w:rsidR="0069321D" w:rsidRPr="00145C6F" w:rsidRDefault="000A117B" w:rsidP="00B1780F">
      <w:pPr>
        <w:pStyle w:val="RSCR02References"/>
        <w:jc w:val="left"/>
      </w:pPr>
      <w:r w:rsidRPr="00145C6F">
        <w:t xml:space="preserve">E.K. </w:t>
      </w:r>
      <w:r w:rsidR="0069321D" w:rsidRPr="00145C6F">
        <w:t xml:space="preserve">Perry, </w:t>
      </w:r>
      <w:r w:rsidRPr="00145C6F">
        <w:t xml:space="preserve">R.H. </w:t>
      </w:r>
      <w:r w:rsidR="0069321D" w:rsidRPr="00145C6F">
        <w:t xml:space="preserve">Perry, </w:t>
      </w:r>
      <w:r w:rsidRPr="00145C6F">
        <w:t xml:space="preserve">G. </w:t>
      </w:r>
      <w:r w:rsidR="0069321D" w:rsidRPr="00145C6F">
        <w:t>Blessed</w:t>
      </w:r>
      <w:r w:rsidRPr="00145C6F">
        <w:t>,</w:t>
      </w:r>
      <w:r w:rsidR="0069321D" w:rsidRPr="00145C6F">
        <w:t xml:space="preserve"> </w:t>
      </w:r>
      <w:r w:rsidRPr="00145C6F">
        <w:t xml:space="preserve">B.E. </w:t>
      </w:r>
      <w:r w:rsidR="0069321D" w:rsidRPr="00145C6F">
        <w:t>Tomlinson</w:t>
      </w:r>
      <w:r w:rsidRPr="00145C6F">
        <w:t xml:space="preserve">, </w:t>
      </w:r>
      <w:r w:rsidR="0069321D" w:rsidRPr="00145C6F">
        <w:t xml:space="preserve"> </w:t>
      </w:r>
      <w:r w:rsidR="0069321D" w:rsidRPr="00145C6F">
        <w:rPr>
          <w:i/>
        </w:rPr>
        <w:t>Neuropathol Appl Neurobiol</w:t>
      </w:r>
      <w:r w:rsidR="0069321D" w:rsidRPr="00145C6F">
        <w:t>. 1978</w:t>
      </w:r>
      <w:r w:rsidR="00C652C7" w:rsidRPr="00145C6F">
        <w:t xml:space="preserve">, </w:t>
      </w:r>
      <w:r w:rsidR="0069321D" w:rsidRPr="00145C6F">
        <w:rPr>
          <w:b/>
        </w:rPr>
        <w:t>4</w:t>
      </w:r>
      <w:r w:rsidR="00C652C7" w:rsidRPr="00145C6F">
        <w:rPr>
          <w:b/>
        </w:rPr>
        <w:t xml:space="preserve">, </w:t>
      </w:r>
      <w:r w:rsidR="0069321D" w:rsidRPr="00145C6F">
        <w:t>273–</w:t>
      </w:r>
      <w:r w:rsidR="00C652C7" w:rsidRPr="00145C6F">
        <w:t>27</w:t>
      </w:r>
      <w:r w:rsidR="0069321D" w:rsidRPr="00145C6F">
        <w:t>7.</w:t>
      </w:r>
    </w:p>
    <w:p w14:paraId="3F583EF7" w14:textId="11AC87DB" w:rsidR="0069321D" w:rsidRPr="00145C6F" w:rsidRDefault="00B1780F" w:rsidP="00B1780F">
      <w:pPr>
        <w:pStyle w:val="RSCR02References"/>
        <w:jc w:val="left"/>
      </w:pPr>
      <w:r w:rsidRPr="00145C6F">
        <w:t xml:space="preserve">J.R. </w:t>
      </w:r>
      <w:r w:rsidR="0069321D" w:rsidRPr="00145C6F">
        <w:t>Roberts</w:t>
      </w:r>
      <w:r w:rsidRPr="00145C6F">
        <w:t xml:space="preserve">, J.R. </w:t>
      </w:r>
      <w:r w:rsidR="0069321D" w:rsidRPr="00145C6F">
        <w:t>Reigart</w:t>
      </w:r>
      <w:r w:rsidRPr="00145C6F">
        <w:t>,</w:t>
      </w:r>
      <w:r w:rsidR="0069321D" w:rsidRPr="00145C6F">
        <w:t xml:space="preserve"> </w:t>
      </w:r>
      <w:r w:rsidRPr="00145C6F">
        <w:t>2</w:t>
      </w:r>
      <w:r w:rsidR="0069321D" w:rsidRPr="00145C6F">
        <w:t>013.  http://www2.epa.gov/pesticide-worker-safety</w:t>
      </w:r>
      <w:r w:rsidRPr="00145C6F">
        <w:t>. Accessed 25.12.2021.</w:t>
      </w:r>
    </w:p>
    <w:p w14:paraId="1FF44025" w14:textId="77777777" w:rsidR="00B1780F" w:rsidRPr="00145C6F" w:rsidRDefault="00B1780F" w:rsidP="00B1780F">
      <w:pPr>
        <w:pStyle w:val="RSCR02References"/>
        <w:jc w:val="left"/>
      </w:pPr>
      <w:r w:rsidRPr="00145C6F">
        <w:t xml:space="preserve">R.R. </w:t>
      </w:r>
      <w:r w:rsidR="0069321D" w:rsidRPr="00145C6F">
        <w:t>Chapleau</w:t>
      </w:r>
      <w:r w:rsidRPr="00145C6F">
        <w:t xml:space="preserve">, P.J. </w:t>
      </w:r>
      <w:r w:rsidR="0069321D" w:rsidRPr="00145C6F">
        <w:t xml:space="preserve">Robinson, </w:t>
      </w:r>
      <w:r w:rsidRPr="00145C6F">
        <w:t xml:space="preserve">J.J. </w:t>
      </w:r>
      <w:r w:rsidR="0069321D" w:rsidRPr="00145C6F">
        <w:t>Schlager</w:t>
      </w:r>
      <w:r w:rsidRPr="00145C6F">
        <w:t>, J.M.</w:t>
      </w:r>
      <w:r w:rsidR="0069321D" w:rsidRPr="00145C6F">
        <w:t xml:space="preserve"> Gearhart</w:t>
      </w:r>
      <w:r w:rsidRPr="00145C6F">
        <w:t>,</w:t>
      </w:r>
      <w:r w:rsidR="0069321D" w:rsidRPr="00145C6F">
        <w:t xml:space="preserve"> </w:t>
      </w:r>
      <w:r w:rsidR="0069321D" w:rsidRPr="00145C6F">
        <w:rPr>
          <w:i/>
        </w:rPr>
        <w:t>Theor Biol Med Model.</w:t>
      </w:r>
      <w:r w:rsidR="0069321D" w:rsidRPr="00145C6F">
        <w:t xml:space="preserve"> 2014</w:t>
      </w:r>
      <w:r w:rsidRPr="00145C6F">
        <w:t xml:space="preserve">, </w:t>
      </w:r>
      <w:r w:rsidR="0069321D" w:rsidRPr="00145C6F">
        <w:rPr>
          <w:b/>
        </w:rPr>
        <w:t>11</w:t>
      </w:r>
      <w:r w:rsidRPr="00145C6F">
        <w:t>,</w:t>
      </w:r>
      <w:r w:rsidRPr="00145C6F">
        <w:rPr>
          <w:b/>
        </w:rPr>
        <w:t xml:space="preserve"> </w:t>
      </w:r>
      <w:r w:rsidR="0069321D" w:rsidRPr="00145C6F">
        <w:t>42.</w:t>
      </w:r>
    </w:p>
    <w:p w14:paraId="0561FDA2" w14:textId="1B504BF8" w:rsidR="0069321D" w:rsidRPr="00145C6F" w:rsidRDefault="00B1780F" w:rsidP="00B1780F">
      <w:pPr>
        <w:pStyle w:val="RSCR02References"/>
        <w:jc w:val="left"/>
      </w:pPr>
      <w:r w:rsidRPr="00145C6F">
        <w:t xml:space="preserve">F. </w:t>
      </w:r>
      <w:r w:rsidR="0069321D" w:rsidRPr="00145C6F">
        <w:t xml:space="preserve">Worek, </w:t>
      </w:r>
      <w:r w:rsidRPr="00145C6F">
        <w:t xml:space="preserve">T. </w:t>
      </w:r>
      <w:r w:rsidR="0069321D" w:rsidRPr="00145C6F">
        <w:t>Wille</w:t>
      </w:r>
      <w:r w:rsidRPr="00145C6F">
        <w:t xml:space="preserve">, M. </w:t>
      </w:r>
      <w:r w:rsidR="0069321D" w:rsidRPr="00145C6F">
        <w:t>Koller</w:t>
      </w:r>
      <w:r w:rsidRPr="00145C6F">
        <w:t xml:space="preserve">, H. </w:t>
      </w:r>
      <w:r w:rsidR="0069321D" w:rsidRPr="00145C6F">
        <w:t>Thiermann</w:t>
      </w:r>
      <w:r w:rsidRPr="00145C6F">
        <w:t>,</w:t>
      </w:r>
      <w:r w:rsidR="0069321D" w:rsidRPr="00145C6F">
        <w:t xml:space="preserve"> </w:t>
      </w:r>
      <w:r w:rsidR="0069321D" w:rsidRPr="00145C6F">
        <w:rPr>
          <w:i/>
        </w:rPr>
        <w:t>Chem</w:t>
      </w:r>
      <w:r w:rsidRPr="00145C6F">
        <w:rPr>
          <w:i/>
        </w:rPr>
        <w:t xml:space="preserve">. </w:t>
      </w:r>
      <w:r w:rsidR="0069321D" w:rsidRPr="00145C6F">
        <w:rPr>
          <w:i/>
        </w:rPr>
        <w:t>Biol</w:t>
      </w:r>
      <w:r w:rsidRPr="00145C6F">
        <w:rPr>
          <w:i/>
        </w:rPr>
        <w:t>.</w:t>
      </w:r>
      <w:r w:rsidR="0069321D" w:rsidRPr="00145C6F">
        <w:rPr>
          <w:i/>
        </w:rPr>
        <w:t xml:space="preserve"> Interact</w:t>
      </w:r>
      <w:r w:rsidR="0069321D" w:rsidRPr="00145C6F">
        <w:t>. 2013</w:t>
      </w:r>
      <w:r w:rsidRPr="00145C6F">
        <w:t xml:space="preserve">, </w:t>
      </w:r>
      <w:r w:rsidRPr="00145C6F">
        <w:rPr>
          <w:b/>
        </w:rPr>
        <w:t>203</w:t>
      </w:r>
      <w:r w:rsidRPr="00145C6F">
        <w:t xml:space="preserve">, </w:t>
      </w:r>
      <w:r w:rsidR="0069321D" w:rsidRPr="00145C6F">
        <w:t xml:space="preserve">125–8. </w:t>
      </w:r>
    </w:p>
    <w:p w14:paraId="1B4BD159" w14:textId="61833EBA" w:rsidR="0069321D" w:rsidRPr="00145C6F" w:rsidRDefault="00B1780F" w:rsidP="00B1780F">
      <w:pPr>
        <w:pStyle w:val="RSCR02References"/>
        <w:jc w:val="left"/>
      </w:pPr>
      <w:r w:rsidRPr="00145C6F">
        <w:t xml:space="preserve">P. </w:t>
      </w:r>
      <w:r w:rsidR="0069321D" w:rsidRPr="00145C6F">
        <w:t>Masson</w:t>
      </w:r>
      <w:r w:rsidRPr="00145C6F">
        <w:t xml:space="preserve">, </w:t>
      </w:r>
      <w:r w:rsidR="0069321D" w:rsidRPr="00145C6F">
        <w:rPr>
          <w:i/>
        </w:rPr>
        <w:t>Toxicol Lett.</w:t>
      </w:r>
      <w:r w:rsidR="0069321D" w:rsidRPr="00145C6F">
        <w:t xml:space="preserve"> 2011</w:t>
      </w:r>
      <w:r w:rsidRPr="00145C6F">
        <w:t xml:space="preserve">, </w:t>
      </w:r>
      <w:r w:rsidR="0069321D" w:rsidRPr="00145C6F">
        <w:rPr>
          <w:b/>
        </w:rPr>
        <w:t>206</w:t>
      </w:r>
      <w:r w:rsidRPr="00145C6F">
        <w:rPr>
          <w:b/>
        </w:rPr>
        <w:t xml:space="preserve">, </w:t>
      </w:r>
      <w:r w:rsidR="0069321D" w:rsidRPr="00145C6F">
        <w:t xml:space="preserve">5–13. </w:t>
      </w:r>
    </w:p>
    <w:p w14:paraId="2267C991" w14:textId="77777777" w:rsidR="00E772C1" w:rsidRPr="00145C6F" w:rsidRDefault="00E772C1" w:rsidP="00E31452">
      <w:pPr>
        <w:pStyle w:val="RSCR02References"/>
        <w:jc w:val="left"/>
      </w:pPr>
      <w:r w:rsidRPr="00145C6F">
        <w:t xml:space="preserve">C. </w:t>
      </w:r>
      <w:r w:rsidR="0069321D" w:rsidRPr="00145C6F">
        <w:t>Saraiva</w:t>
      </w:r>
      <w:r w:rsidRPr="00145C6F">
        <w:t xml:space="preserve">, C. </w:t>
      </w:r>
      <w:r w:rsidR="0069321D" w:rsidRPr="00145C6F">
        <w:t>Praça</w:t>
      </w:r>
      <w:r w:rsidRPr="00145C6F">
        <w:t>,</w:t>
      </w:r>
      <w:r w:rsidR="0069321D" w:rsidRPr="00145C6F">
        <w:t xml:space="preserve"> </w:t>
      </w:r>
      <w:r w:rsidRPr="00145C6F">
        <w:t xml:space="preserve">R. </w:t>
      </w:r>
      <w:r w:rsidR="0069321D" w:rsidRPr="00145C6F">
        <w:t>Ferreira</w:t>
      </w:r>
      <w:r w:rsidRPr="00145C6F">
        <w:t>,</w:t>
      </w:r>
      <w:r w:rsidR="0069321D" w:rsidRPr="00145C6F">
        <w:t xml:space="preserve"> </w:t>
      </w:r>
      <w:r w:rsidRPr="00145C6F">
        <w:t xml:space="preserve">T. </w:t>
      </w:r>
      <w:r w:rsidR="0069321D" w:rsidRPr="00145C6F">
        <w:t>Santos</w:t>
      </w:r>
      <w:r w:rsidRPr="00145C6F">
        <w:t>,</w:t>
      </w:r>
      <w:r w:rsidR="0069321D" w:rsidRPr="00145C6F">
        <w:t xml:space="preserve"> </w:t>
      </w:r>
      <w:r w:rsidRPr="00145C6F">
        <w:t xml:space="preserve">L. </w:t>
      </w:r>
      <w:r w:rsidR="0069321D" w:rsidRPr="00145C6F">
        <w:t xml:space="preserve">Ferreira, </w:t>
      </w:r>
      <w:r w:rsidRPr="00145C6F">
        <w:t xml:space="preserve">L. </w:t>
      </w:r>
      <w:r w:rsidR="0069321D" w:rsidRPr="00145C6F">
        <w:t>Bernardino</w:t>
      </w:r>
      <w:r w:rsidRPr="00145C6F">
        <w:t xml:space="preserve">, </w:t>
      </w:r>
      <w:r w:rsidR="0069321D" w:rsidRPr="00145C6F">
        <w:rPr>
          <w:i/>
        </w:rPr>
        <w:t>J Control Release.</w:t>
      </w:r>
      <w:r w:rsidR="0069321D" w:rsidRPr="00145C6F">
        <w:t xml:space="preserve"> 2016 </w:t>
      </w:r>
      <w:r w:rsidR="0069321D" w:rsidRPr="00145C6F">
        <w:rPr>
          <w:b/>
        </w:rPr>
        <w:t>235</w:t>
      </w:r>
      <w:r w:rsidRPr="00145C6F">
        <w:t xml:space="preserve">, </w:t>
      </w:r>
      <w:r w:rsidR="0069321D" w:rsidRPr="00145C6F">
        <w:t>34–47</w:t>
      </w:r>
      <w:r w:rsidRPr="00145C6F">
        <w:t xml:space="preserve">. </w:t>
      </w:r>
    </w:p>
    <w:p w14:paraId="28E7C812" w14:textId="09FCBACA" w:rsidR="0069321D" w:rsidRPr="00145C6F" w:rsidRDefault="00E772C1" w:rsidP="00E31452">
      <w:pPr>
        <w:pStyle w:val="RSCR02References"/>
        <w:jc w:val="left"/>
      </w:pPr>
      <w:r w:rsidRPr="00145C6F">
        <w:t xml:space="preserve">X. </w:t>
      </w:r>
      <w:r w:rsidR="0069321D" w:rsidRPr="00145C6F">
        <w:t>Gao</w:t>
      </w:r>
      <w:r w:rsidRPr="00145C6F">
        <w:t xml:space="preserve">, J. </w:t>
      </w:r>
      <w:r w:rsidR="0069321D" w:rsidRPr="00145C6F">
        <w:t>Qian</w:t>
      </w:r>
      <w:r w:rsidRPr="00145C6F">
        <w:t xml:space="preserve">, S. </w:t>
      </w:r>
      <w:r w:rsidR="0069321D" w:rsidRPr="00145C6F">
        <w:t>Zheng</w:t>
      </w:r>
      <w:r w:rsidRPr="00145C6F">
        <w:t xml:space="preserve">, Y. </w:t>
      </w:r>
      <w:r w:rsidR="0069321D" w:rsidRPr="00145C6F">
        <w:t>Changyi</w:t>
      </w:r>
      <w:r w:rsidRPr="00145C6F">
        <w:t xml:space="preserve">, J. </w:t>
      </w:r>
      <w:r w:rsidR="0069321D" w:rsidRPr="00145C6F">
        <w:t>Zhang</w:t>
      </w:r>
      <w:r w:rsidRPr="00145C6F">
        <w:t>, S.</w:t>
      </w:r>
      <w:r w:rsidR="0069321D" w:rsidRPr="00145C6F">
        <w:t xml:space="preserve"> Ju</w:t>
      </w:r>
      <w:r w:rsidRPr="00145C6F">
        <w:t xml:space="preserve">, J. Zhu, C. Li, </w:t>
      </w:r>
      <w:r w:rsidR="0069321D" w:rsidRPr="00145C6F">
        <w:rPr>
          <w:i/>
        </w:rPr>
        <w:t>ACS Nano.</w:t>
      </w:r>
      <w:r w:rsidR="0069321D" w:rsidRPr="00145C6F">
        <w:t xml:space="preserve"> 2014</w:t>
      </w:r>
      <w:r w:rsidRPr="00145C6F">
        <w:t xml:space="preserve">, </w:t>
      </w:r>
      <w:r w:rsidR="0069321D" w:rsidRPr="00145C6F">
        <w:rPr>
          <w:b/>
        </w:rPr>
        <w:t>8</w:t>
      </w:r>
      <w:r w:rsidRPr="00145C6F">
        <w:rPr>
          <w:b/>
        </w:rPr>
        <w:t xml:space="preserve">, </w:t>
      </w:r>
      <w:r w:rsidR="0069321D" w:rsidRPr="00145C6F">
        <w:t>3678–</w:t>
      </w:r>
      <w:r w:rsidRPr="00145C6F">
        <w:t>36</w:t>
      </w:r>
      <w:r w:rsidR="0069321D" w:rsidRPr="00145C6F">
        <w:t>89</w:t>
      </w:r>
      <w:r w:rsidRPr="00145C6F">
        <w:t>.</w:t>
      </w:r>
    </w:p>
    <w:p w14:paraId="5EF31B93" w14:textId="3D8BD88B" w:rsidR="0069321D" w:rsidRPr="00145C6F" w:rsidRDefault="009A4BCC" w:rsidP="00B1780F">
      <w:pPr>
        <w:pStyle w:val="RSCR02References"/>
        <w:jc w:val="left"/>
      </w:pPr>
      <w:r w:rsidRPr="00145C6F">
        <w:t xml:space="preserve">D.T. </w:t>
      </w:r>
      <w:r w:rsidR="0069321D" w:rsidRPr="00145C6F">
        <w:t>Wiley</w:t>
      </w:r>
      <w:r w:rsidRPr="00145C6F">
        <w:t xml:space="preserve">, P. </w:t>
      </w:r>
      <w:r w:rsidR="0069321D" w:rsidRPr="00145C6F">
        <w:t>Webster</w:t>
      </w:r>
      <w:r w:rsidRPr="00145C6F">
        <w:t xml:space="preserve">, A. </w:t>
      </w:r>
      <w:r w:rsidR="0069321D" w:rsidRPr="00145C6F">
        <w:t>Gale</w:t>
      </w:r>
      <w:r w:rsidRPr="00145C6F">
        <w:t xml:space="preserve">, M.E. </w:t>
      </w:r>
      <w:r w:rsidR="0069321D" w:rsidRPr="00145C6F">
        <w:t>Davis</w:t>
      </w:r>
      <w:r w:rsidRPr="00145C6F">
        <w:t>,</w:t>
      </w:r>
      <w:r w:rsidR="0069321D" w:rsidRPr="00145C6F">
        <w:t xml:space="preserve"> </w:t>
      </w:r>
      <w:r w:rsidR="0069321D" w:rsidRPr="00145C6F">
        <w:rPr>
          <w:i/>
        </w:rPr>
        <w:t>Proc Natl Acad Sci USA</w:t>
      </w:r>
      <w:r w:rsidR="0069321D" w:rsidRPr="00145C6F">
        <w:t xml:space="preserve">. 2013 </w:t>
      </w:r>
      <w:r w:rsidR="0069321D" w:rsidRPr="00145C6F">
        <w:rPr>
          <w:b/>
        </w:rPr>
        <w:t>110</w:t>
      </w:r>
      <w:r w:rsidRPr="00145C6F">
        <w:rPr>
          <w:b/>
        </w:rPr>
        <w:t xml:space="preserve">, </w:t>
      </w:r>
      <w:r w:rsidR="0069321D" w:rsidRPr="00145C6F">
        <w:t>8662–</w:t>
      </w:r>
      <w:r w:rsidRPr="00145C6F">
        <w:t>8667</w:t>
      </w:r>
      <w:r w:rsidR="0069321D" w:rsidRPr="00145C6F">
        <w:t>.</w:t>
      </w:r>
    </w:p>
    <w:p w14:paraId="2F75C9B8" w14:textId="145267EF" w:rsidR="0069321D" w:rsidRPr="00145C6F" w:rsidRDefault="009A4BCC" w:rsidP="00B1780F">
      <w:pPr>
        <w:pStyle w:val="RSCR02References"/>
        <w:jc w:val="left"/>
      </w:pPr>
      <w:r w:rsidRPr="00145C6F">
        <w:t xml:space="preserve">S.D. </w:t>
      </w:r>
      <w:r w:rsidR="0069321D" w:rsidRPr="00145C6F">
        <w:t>Kong</w:t>
      </w:r>
      <w:r w:rsidRPr="00145C6F">
        <w:t>,</w:t>
      </w:r>
      <w:r w:rsidR="0069321D" w:rsidRPr="00145C6F">
        <w:t xml:space="preserve"> </w:t>
      </w:r>
      <w:r w:rsidRPr="00145C6F">
        <w:t xml:space="preserve">J. </w:t>
      </w:r>
      <w:r w:rsidR="0069321D" w:rsidRPr="00145C6F">
        <w:t>Lee</w:t>
      </w:r>
      <w:r w:rsidRPr="00145C6F">
        <w:t xml:space="preserve">, S. </w:t>
      </w:r>
      <w:r w:rsidR="0069321D" w:rsidRPr="00145C6F">
        <w:t>Ramachandran</w:t>
      </w:r>
      <w:r w:rsidRPr="00145C6F">
        <w:t>, B.P.</w:t>
      </w:r>
      <w:r w:rsidR="0069321D" w:rsidRPr="00145C6F">
        <w:t xml:space="preserve"> Eliceiri</w:t>
      </w:r>
      <w:r w:rsidRPr="00145C6F">
        <w:t xml:space="preserve">, V.I. </w:t>
      </w:r>
      <w:r w:rsidR="0069321D" w:rsidRPr="00145C6F">
        <w:t xml:space="preserve">Shubayev, </w:t>
      </w:r>
      <w:r w:rsidRPr="00145C6F">
        <w:t xml:space="preserve">R. </w:t>
      </w:r>
      <w:r w:rsidR="0069321D" w:rsidRPr="00145C6F">
        <w:t>Lal</w:t>
      </w:r>
      <w:r w:rsidRPr="00145C6F">
        <w:t xml:space="preserve">, S.Jin, </w:t>
      </w:r>
      <w:r w:rsidR="0069321D" w:rsidRPr="00145C6F">
        <w:rPr>
          <w:i/>
        </w:rPr>
        <w:t>J Control Release.</w:t>
      </w:r>
      <w:r w:rsidR="0069321D" w:rsidRPr="00145C6F">
        <w:t xml:space="preserve"> 2012</w:t>
      </w:r>
      <w:r w:rsidRPr="00145C6F">
        <w:t xml:space="preserve">, </w:t>
      </w:r>
      <w:r w:rsidR="0069321D" w:rsidRPr="00145C6F">
        <w:rPr>
          <w:b/>
        </w:rPr>
        <w:t>164</w:t>
      </w:r>
      <w:r w:rsidRPr="00145C6F">
        <w:rPr>
          <w:b/>
        </w:rPr>
        <w:t xml:space="preserve">, </w:t>
      </w:r>
      <w:r w:rsidR="0069321D" w:rsidRPr="00145C6F">
        <w:t xml:space="preserve">49–57. </w:t>
      </w:r>
    </w:p>
    <w:p w14:paraId="54C86039" w14:textId="1DC3DF8C" w:rsidR="0069321D" w:rsidRPr="00145C6F" w:rsidRDefault="009A4BCC" w:rsidP="00B1780F">
      <w:pPr>
        <w:pStyle w:val="RSCR02References"/>
        <w:jc w:val="left"/>
      </w:pPr>
      <w:r w:rsidRPr="00145C6F">
        <w:t xml:space="preserve">S.H. </w:t>
      </w:r>
      <w:r w:rsidR="0069321D" w:rsidRPr="00145C6F">
        <w:t>Cha</w:t>
      </w:r>
      <w:r w:rsidRPr="00145C6F">
        <w:t xml:space="preserve">, J. </w:t>
      </w:r>
      <w:r w:rsidR="0069321D" w:rsidRPr="00145C6F">
        <w:t>Hong</w:t>
      </w:r>
      <w:r w:rsidRPr="00145C6F">
        <w:t>, M.</w:t>
      </w:r>
      <w:r w:rsidR="0069321D" w:rsidRPr="00145C6F">
        <w:t xml:space="preserve"> McGuffie, </w:t>
      </w:r>
      <w:r w:rsidRPr="00145C6F">
        <w:t xml:space="preserve">B. </w:t>
      </w:r>
      <w:r w:rsidR="0069321D" w:rsidRPr="00145C6F">
        <w:t>Yeom</w:t>
      </w:r>
      <w:r w:rsidRPr="00145C6F">
        <w:t xml:space="preserve">, J.S. </w:t>
      </w:r>
      <w:r w:rsidR="0069321D" w:rsidRPr="00145C6F">
        <w:t>Vanepps</w:t>
      </w:r>
      <w:r w:rsidRPr="00145C6F">
        <w:t xml:space="preserve">, N.A. </w:t>
      </w:r>
      <w:r w:rsidR="0069321D" w:rsidRPr="00145C6F">
        <w:t>Kotov</w:t>
      </w:r>
      <w:r w:rsidRPr="00145C6F">
        <w:t xml:space="preserve">, </w:t>
      </w:r>
      <w:r w:rsidR="0069321D" w:rsidRPr="00145C6F">
        <w:rPr>
          <w:i/>
        </w:rPr>
        <w:t>ACS Nano.</w:t>
      </w:r>
      <w:r w:rsidR="0069321D" w:rsidRPr="00145C6F">
        <w:t xml:space="preserve"> 2015</w:t>
      </w:r>
      <w:r w:rsidRPr="00145C6F">
        <w:t xml:space="preserve">, </w:t>
      </w:r>
      <w:r w:rsidR="0069321D" w:rsidRPr="00145C6F">
        <w:rPr>
          <w:b/>
        </w:rPr>
        <w:t>9</w:t>
      </w:r>
      <w:r w:rsidRPr="00145C6F">
        <w:t xml:space="preserve">, </w:t>
      </w:r>
      <w:r w:rsidR="0069321D" w:rsidRPr="00145C6F">
        <w:t>9097–</w:t>
      </w:r>
      <w:r w:rsidRPr="00145C6F">
        <w:t>9</w:t>
      </w:r>
      <w:r w:rsidR="0069321D" w:rsidRPr="00145C6F">
        <w:t>105.</w:t>
      </w:r>
    </w:p>
    <w:p w14:paraId="26205662" w14:textId="7EE72F61" w:rsidR="0069321D" w:rsidRPr="00145C6F" w:rsidRDefault="009A4BCC" w:rsidP="00B1780F">
      <w:pPr>
        <w:pStyle w:val="RSCR02References"/>
        <w:jc w:val="left"/>
      </w:pPr>
      <w:r w:rsidRPr="00145C6F">
        <w:t xml:space="preserve">N.O. </w:t>
      </w:r>
      <w:r w:rsidR="0069321D" w:rsidRPr="00145C6F">
        <w:t>Fischer</w:t>
      </w:r>
      <w:r w:rsidRPr="00145C6F">
        <w:t xml:space="preserve">, C.M. </w:t>
      </w:r>
      <w:r w:rsidR="0069321D" w:rsidRPr="00145C6F">
        <w:t>McIntosh</w:t>
      </w:r>
      <w:r w:rsidRPr="00145C6F">
        <w:t xml:space="preserve">, J.M. </w:t>
      </w:r>
      <w:r w:rsidR="0069321D" w:rsidRPr="00145C6F">
        <w:t>Simard</w:t>
      </w:r>
      <w:r w:rsidRPr="00145C6F">
        <w:t xml:space="preserve">, V.M </w:t>
      </w:r>
      <w:r w:rsidR="0069321D" w:rsidRPr="00145C6F">
        <w:t>Rotello</w:t>
      </w:r>
      <w:r w:rsidRPr="00145C6F">
        <w:t xml:space="preserve">, </w:t>
      </w:r>
      <w:r w:rsidR="0069321D" w:rsidRPr="00145C6F">
        <w:rPr>
          <w:i/>
        </w:rPr>
        <w:t>Proc Natl Acad Sci USA</w:t>
      </w:r>
      <w:r w:rsidR="0069321D" w:rsidRPr="00145C6F">
        <w:t>. 2002</w:t>
      </w:r>
      <w:r w:rsidRPr="00145C6F">
        <w:t xml:space="preserve">, </w:t>
      </w:r>
      <w:r w:rsidR="0069321D" w:rsidRPr="00145C6F">
        <w:rPr>
          <w:b/>
        </w:rPr>
        <w:t>99</w:t>
      </w:r>
      <w:r w:rsidRPr="00145C6F">
        <w:t>,</w:t>
      </w:r>
      <w:r w:rsidRPr="00145C6F">
        <w:rPr>
          <w:b/>
        </w:rPr>
        <w:t xml:space="preserve"> </w:t>
      </w:r>
      <w:r w:rsidR="0069321D" w:rsidRPr="00145C6F">
        <w:t>5018–</w:t>
      </w:r>
      <w:r w:rsidR="00DA3F2C" w:rsidRPr="00145C6F">
        <w:t>50</w:t>
      </w:r>
      <w:r w:rsidR="0069321D" w:rsidRPr="00145C6F">
        <w:t>23.</w:t>
      </w:r>
    </w:p>
    <w:p w14:paraId="419EA1C0" w14:textId="4F094A7D" w:rsidR="0069321D" w:rsidRPr="00145C6F" w:rsidRDefault="00DA3F2C" w:rsidP="00B1780F">
      <w:pPr>
        <w:pStyle w:val="RSCR02References"/>
        <w:jc w:val="left"/>
      </w:pPr>
      <w:r w:rsidRPr="00145C6F">
        <w:t xml:space="preserve">B. </w:t>
      </w:r>
      <w:r w:rsidR="0069321D" w:rsidRPr="00145C6F">
        <w:t>Sellergren</w:t>
      </w:r>
      <w:r w:rsidRPr="00145C6F">
        <w:t xml:space="preserve">, </w:t>
      </w:r>
      <w:r w:rsidR="0069321D" w:rsidRPr="00145C6F">
        <w:rPr>
          <w:i/>
        </w:rPr>
        <w:t>Nat Chem.</w:t>
      </w:r>
      <w:r w:rsidR="0069321D" w:rsidRPr="00145C6F">
        <w:t xml:space="preserve"> 2010</w:t>
      </w:r>
      <w:r w:rsidRPr="00145C6F">
        <w:t xml:space="preserve">, </w:t>
      </w:r>
      <w:r w:rsidR="0069321D" w:rsidRPr="00145C6F">
        <w:rPr>
          <w:b/>
        </w:rPr>
        <w:t>2</w:t>
      </w:r>
      <w:r w:rsidRPr="00145C6F">
        <w:rPr>
          <w:b/>
        </w:rPr>
        <w:t xml:space="preserve">, </w:t>
      </w:r>
      <w:r w:rsidR="0069321D" w:rsidRPr="00145C6F">
        <w:t xml:space="preserve">7–8. </w:t>
      </w:r>
    </w:p>
    <w:p w14:paraId="56110E87" w14:textId="77777777" w:rsidR="00DA3F2C" w:rsidRPr="00145C6F" w:rsidRDefault="00DA3F2C" w:rsidP="00E31452">
      <w:pPr>
        <w:pStyle w:val="RSCR02References"/>
        <w:jc w:val="left"/>
      </w:pPr>
      <w:r w:rsidRPr="00145C6F">
        <w:t xml:space="preserve">Y. </w:t>
      </w:r>
      <w:r w:rsidR="0069321D" w:rsidRPr="00145C6F">
        <w:t xml:space="preserve">Hoshino, </w:t>
      </w:r>
      <w:r w:rsidRPr="00145C6F">
        <w:t xml:space="preserve">H. </w:t>
      </w:r>
      <w:r w:rsidR="0069321D" w:rsidRPr="00145C6F">
        <w:t>Koide</w:t>
      </w:r>
      <w:r w:rsidRPr="00145C6F">
        <w:t>,</w:t>
      </w:r>
      <w:r w:rsidR="0069321D" w:rsidRPr="00145C6F">
        <w:t xml:space="preserve"> </w:t>
      </w:r>
      <w:r w:rsidRPr="00145C6F">
        <w:t xml:space="preserve">T. </w:t>
      </w:r>
      <w:r w:rsidR="0069321D" w:rsidRPr="00145C6F">
        <w:t>Urakami</w:t>
      </w:r>
      <w:r w:rsidRPr="00145C6F">
        <w:t>, H.</w:t>
      </w:r>
      <w:r w:rsidR="0069321D" w:rsidRPr="00145C6F">
        <w:t xml:space="preserve"> Kanazawa</w:t>
      </w:r>
      <w:r w:rsidRPr="00145C6F">
        <w:t xml:space="preserve">, T. </w:t>
      </w:r>
      <w:r w:rsidR="0069321D" w:rsidRPr="00145C6F">
        <w:t>Kodama</w:t>
      </w:r>
      <w:r w:rsidRPr="00145C6F">
        <w:t>,</w:t>
      </w:r>
      <w:r w:rsidR="0069321D" w:rsidRPr="00145C6F">
        <w:t xml:space="preserve"> </w:t>
      </w:r>
      <w:r w:rsidRPr="00145C6F">
        <w:t xml:space="preserve">N. </w:t>
      </w:r>
      <w:r w:rsidR="0069321D" w:rsidRPr="00145C6F">
        <w:t>Oku</w:t>
      </w:r>
      <w:r w:rsidRPr="00145C6F">
        <w:t xml:space="preserve">, K. Shea, </w:t>
      </w:r>
      <w:r w:rsidR="0069321D" w:rsidRPr="00145C6F">
        <w:rPr>
          <w:i/>
        </w:rPr>
        <w:t>J Am Chem Soc.</w:t>
      </w:r>
      <w:r w:rsidR="0069321D" w:rsidRPr="00145C6F">
        <w:t xml:space="preserve"> 2010</w:t>
      </w:r>
      <w:r w:rsidRPr="00145C6F">
        <w:t xml:space="preserve">, </w:t>
      </w:r>
      <w:r w:rsidR="0069321D" w:rsidRPr="00145C6F">
        <w:rPr>
          <w:b/>
        </w:rPr>
        <w:t>132</w:t>
      </w:r>
      <w:r w:rsidRPr="00145C6F">
        <w:t xml:space="preserve">, </w:t>
      </w:r>
      <w:r w:rsidR="0069321D" w:rsidRPr="00145C6F">
        <w:t>6644–</w:t>
      </w:r>
      <w:r w:rsidRPr="00145C6F">
        <w:t>664</w:t>
      </w:r>
      <w:r w:rsidR="0069321D" w:rsidRPr="00145C6F">
        <w:t>5.</w:t>
      </w:r>
    </w:p>
    <w:p w14:paraId="6AB28297" w14:textId="0FB39763" w:rsidR="0069321D" w:rsidRPr="00145C6F" w:rsidRDefault="00DA3F2C" w:rsidP="00E31452">
      <w:pPr>
        <w:pStyle w:val="RSCR02References"/>
        <w:jc w:val="left"/>
      </w:pPr>
      <w:r w:rsidRPr="00145C6F">
        <w:t xml:space="preserve">A. </w:t>
      </w:r>
      <w:r w:rsidR="0069321D" w:rsidRPr="00145C6F">
        <w:t xml:space="preserve">Guerreiro, </w:t>
      </w:r>
      <w:r w:rsidRPr="00145C6F">
        <w:t xml:space="preserve">A. </w:t>
      </w:r>
      <w:r w:rsidR="0069321D" w:rsidRPr="00145C6F">
        <w:t>Poma</w:t>
      </w:r>
      <w:r w:rsidRPr="00145C6F">
        <w:t xml:space="preserve">, K. </w:t>
      </w:r>
      <w:r w:rsidR="0069321D" w:rsidRPr="00145C6F">
        <w:t>Karim</w:t>
      </w:r>
      <w:r w:rsidRPr="00145C6F">
        <w:t xml:space="preserve">, E. </w:t>
      </w:r>
      <w:r w:rsidR="0069321D" w:rsidRPr="00145C6F">
        <w:t>Moczko</w:t>
      </w:r>
      <w:r w:rsidRPr="00145C6F">
        <w:t xml:space="preserve">, J. </w:t>
      </w:r>
      <w:r w:rsidR="0069321D" w:rsidRPr="00145C6F">
        <w:t xml:space="preserve">Takarada, </w:t>
      </w:r>
      <w:r w:rsidRPr="00145C6F">
        <w:t xml:space="preserve">I.P. </w:t>
      </w:r>
      <w:r w:rsidR="0069321D" w:rsidRPr="00145C6F">
        <w:t>de Vargas-Sansalvador</w:t>
      </w:r>
      <w:r w:rsidRPr="00145C6F">
        <w:t xml:space="preserve">, N.W. Turner, E. Piletska, C. Schidmet de Magalhaes, N. Glazova, A. Serkova, A. Omelianova, S. Piletsky, </w:t>
      </w:r>
      <w:r w:rsidR="0069321D" w:rsidRPr="00145C6F">
        <w:rPr>
          <w:i/>
        </w:rPr>
        <w:t>Adv Healthc Mater</w:t>
      </w:r>
      <w:r w:rsidR="0069321D" w:rsidRPr="00145C6F">
        <w:t>. 2014</w:t>
      </w:r>
      <w:r w:rsidRPr="00145C6F">
        <w:t xml:space="preserve">, </w:t>
      </w:r>
      <w:r w:rsidR="0069321D" w:rsidRPr="00145C6F">
        <w:rPr>
          <w:b/>
        </w:rPr>
        <w:t>3</w:t>
      </w:r>
      <w:r w:rsidRPr="00145C6F">
        <w:rPr>
          <w:b/>
        </w:rPr>
        <w:t xml:space="preserve">, </w:t>
      </w:r>
      <w:r w:rsidR="0069321D" w:rsidRPr="00145C6F">
        <w:t>1426–</w:t>
      </w:r>
      <w:r w:rsidRPr="00145C6F">
        <w:t>142</w:t>
      </w:r>
      <w:r w:rsidR="0069321D" w:rsidRPr="00145C6F">
        <w:t>9.</w:t>
      </w:r>
    </w:p>
    <w:p w14:paraId="7AE1BFDB" w14:textId="77777777" w:rsidR="00DA3F2C" w:rsidRPr="00145C6F" w:rsidRDefault="00DA3F2C" w:rsidP="00E31452">
      <w:pPr>
        <w:pStyle w:val="RSCR02References"/>
        <w:jc w:val="left"/>
      </w:pPr>
      <w:r w:rsidRPr="00145C6F">
        <w:t xml:space="preserve">A. </w:t>
      </w:r>
      <w:r w:rsidR="0069321D" w:rsidRPr="00145C6F">
        <w:t xml:space="preserve">Cutivet, </w:t>
      </w:r>
      <w:r w:rsidRPr="00145C6F">
        <w:t xml:space="preserve">C. </w:t>
      </w:r>
      <w:r w:rsidR="0069321D" w:rsidRPr="00145C6F">
        <w:t>Schembri</w:t>
      </w:r>
      <w:r w:rsidRPr="00145C6F">
        <w:t>, J.</w:t>
      </w:r>
      <w:r w:rsidR="0069321D" w:rsidRPr="00145C6F">
        <w:t xml:space="preserve"> Kovensky</w:t>
      </w:r>
      <w:r w:rsidRPr="00145C6F">
        <w:t xml:space="preserve">, K. </w:t>
      </w:r>
      <w:r w:rsidR="0069321D" w:rsidRPr="00145C6F">
        <w:t>Haupt</w:t>
      </w:r>
      <w:r w:rsidRPr="00145C6F">
        <w:t xml:space="preserve">, </w:t>
      </w:r>
      <w:r w:rsidR="0069321D" w:rsidRPr="00145C6F">
        <w:rPr>
          <w:i/>
        </w:rPr>
        <w:t>J Am Chem Soc.</w:t>
      </w:r>
      <w:r w:rsidR="0069321D" w:rsidRPr="00145C6F">
        <w:t xml:space="preserve"> 2009</w:t>
      </w:r>
      <w:r w:rsidRPr="00145C6F">
        <w:t xml:space="preserve">, </w:t>
      </w:r>
      <w:r w:rsidRPr="00145C6F">
        <w:rPr>
          <w:b/>
        </w:rPr>
        <w:t>1</w:t>
      </w:r>
      <w:r w:rsidR="0069321D" w:rsidRPr="00145C6F">
        <w:rPr>
          <w:b/>
        </w:rPr>
        <w:t>31</w:t>
      </w:r>
      <w:r w:rsidRPr="00145C6F">
        <w:t xml:space="preserve">,, </w:t>
      </w:r>
      <w:r w:rsidR="0069321D" w:rsidRPr="00145C6F">
        <w:t>14699–</w:t>
      </w:r>
      <w:r w:rsidRPr="00145C6F">
        <w:t>14</w:t>
      </w:r>
      <w:r w:rsidR="0069321D" w:rsidRPr="00145C6F">
        <w:t>702.</w:t>
      </w:r>
    </w:p>
    <w:p w14:paraId="4DD22E16" w14:textId="6BA67237" w:rsidR="0069321D" w:rsidRPr="00145C6F" w:rsidRDefault="00DA3F2C" w:rsidP="00E31452">
      <w:pPr>
        <w:pStyle w:val="RSCR02References"/>
        <w:jc w:val="left"/>
      </w:pPr>
      <w:r w:rsidRPr="00145C6F">
        <w:t xml:space="preserve">J. </w:t>
      </w:r>
      <w:r w:rsidR="0069321D" w:rsidRPr="00145C6F">
        <w:t xml:space="preserve">Chen, </w:t>
      </w:r>
      <w:r w:rsidRPr="00145C6F">
        <w:t xml:space="preserve">K. </w:t>
      </w:r>
      <w:r w:rsidR="0069321D" w:rsidRPr="00145C6F">
        <w:t>Zeng</w:t>
      </w:r>
      <w:r w:rsidRPr="00145C6F">
        <w:t xml:space="preserve">, S. </w:t>
      </w:r>
      <w:r w:rsidR="0069321D" w:rsidRPr="00145C6F">
        <w:t xml:space="preserve">Lei, </w:t>
      </w:r>
      <w:r w:rsidRPr="00145C6F">
        <w:t xml:space="preserve">M. </w:t>
      </w:r>
      <w:r w:rsidR="0069321D" w:rsidRPr="00145C6F">
        <w:t xml:space="preserve">Wang, </w:t>
      </w:r>
      <w:r w:rsidRPr="00145C6F">
        <w:t xml:space="preserve">A. </w:t>
      </w:r>
      <w:r w:rsidR="0069321D" w:rsidRPr="00145C6F">
        <w:t>Asif</w:t>
      </w:r>
      <w:r w:rsidRPr="00145C6F">
        <w:t>, X. Ge,</w:t>
      </w:r>
      <w:r w:rsidR="0069321D" w:rsidRPr="00145C6F">
        <w:rPr>
          <w:i/>
        </w:rPr>
        <w:t xml:space="preserve">Part Part Syst Charact. </w:t>
      </w:r>
      <w:r w:rsidR="0069321D" w:rsidRPr="00145C6F">
        <w:t>2017</w:t>
      </w:r>
      <w:r w:rsidRPr="00145C6F">
        <w:t xml:space="preserve">, </w:t>
      </w:r>
      <w:r w:rsidR="0069321D" w:rsidRPr="00145C6F">
        <w:rPr>
          <w:b/>
        </w:rPr>
        <w:t>34</w:t>
      </w:r>
      <w:r w:rsidRPr="00145C6F">
        <w:t xml:space="preserve">, </w:t>
      </w:r>
      <w:r w:rsidR="0069321D" w:rsidRPr="00145C6F">
        <w:t xml:space="preserve">1600260. </w:t>
      </w:r>
    </w:p>
    <w:p w14:paraId="7403EFCA" w14:textId="77777777" w:rsidR="00DA3F2C" w:rsidRPr="00145C6F" w:rsidRDefault="00DA3F2C" w:rsidP="00E31452">
      <w:pPr>
        <w:pStyle w:val="RSCR02References"/>
        <w:jc w:val="left"/>
      </w:pPr>
      <w:r w:rsidRPr="00145C6F">
        <w:t xml:space="preserve">Y.J. </w:t>
      </w:r>
      <w:r w:rsidR="0069321D" w:rsidRPr="00145C6F">
        <w:t>Liao</w:t>
      </w:r>
      <w:r w:rsidRPr="00145C6F">
        <w:t xml:space="preserve">, Y.C. </w:t>
      </w:r>
      <w:r w:rsidR="0069321D" w:rsidRPr="00145C6F">
        <w:t>Shiang</w:t>
      </w:r>
      <w:r w:rsidRPr="00145C6F">
        <w:t xml:space="preserve">, C.C. </w:t>
      </w:r>
      <w:r w:rsidR="0069321D" w:rsidRPr="00145C6F">
        <w:t>Huang</w:t>
      </w:r>
      <w:r w:rsidRPr="00145C6F">
        <w:t xml:space="preserve">, H.T. </w:t>
      </w:r>
      <w:r w:rsidR="0069321D" w:rsidRPr="00145C6F">
        <w:t>Chang</w:t>
      </w:r>
      <w:r w:rsidRPr="00145C6F">
        <w:t>,</w:t>
      </w:r>
      <w:r w:rsidR="0069321D" w:rsidRPr="00145C6F">
        <w:t xml:space="preserve"> </w:t>
      </w:r>
      <w:r w:rsidR="0069321D" w:rsidRPr="00145C6F">
        <w:rPr>
          <w:i/>
        </w:rPr>
        <w:t>Langmuir.</w:t>
      </w:r>
      <w:r w:rsidR="0069321D" w:rsidRPr="00145C6F">
        <w:t xml:space="preserve"> 2012</w:t>
      </w:r>
      <w:r w:rsidRPr="00145C6F">
        <w:t xml:space="preserve">, </w:t>
      </w:r>
      <w:r w:rsidR="0069321D" w:rsidRPr="00145C6F">
        <w:rPr>
          <w:b/>
        </w:rPr>
        <w:t>28</w:t>
      </w:r>
      <w:r w:rsidRPr="00145C6F">
        <w:rPr>
          <w:b/>
        </w:rPr>
        <w:t xml:space="preserve">, </w:t>
      </w:r>
      <w:r w:rsidR="0069321D" w:rsidRPr="00145C6F">
        <w:t>8944–</w:t>
      </w:r>
      <w:r w:rsidRPr="00145C6F">
        <w:t>89</w:t>
      </w:r>
      <w:r w:rsidR="0069321D" w:rsidRPr="00145C6F">
        <w:t xml:space="preserve">51. </w:t>
      </w:r>
    </w:p>
    <w:p w14:paraId="70E864FE" w14:textId="68FCE910" w:rsidR="0069321D" w:rsidRPr="00145C6F" w:rsidRDefault="00DA3F2C" w:rsidP="00E31452">
      <w:pPr>
        <w:pStyle w:val="RSCR02References"/>
        <w:jc w:val="left"/>
      </w:pPr>
      <w:r w:rsidRPr="00145C6F">
        <w:t xml:space="preserve">H. </w:t>
      </w:r>
      <w:r w:rsidR="0069321D" w:rsidRPr="00145C6F">
        <w:t xml:space="preserve">Zhang, </w:t>
      </w:r>
      <w:r w:rsidRPr="00145C6F">
        <w:t xml:space="preserve">J. </w:t>
      </w:r>
      <w:r w:rsidR="0069321D" w:rsidRPr="00145C6F">
        <w:t xml:space="preserve">Jiang, </w:t>
      </w:r>
      <w:r w:rsidRPr="00145C6F">
        <w:t xml:space="preserve">H. </w:t>
      </w:r>
      <w:r w:rsidR="0069321D" w:rsidRPr="00145C6F">
        <w:t>Zhang</w:t>
      </w:r>
      <w:r w:rsidRPr="00145C6F">
        <w:t xml:space="preserve">, Y. </w:t>
      </w:r>
      <w:r w:rsidR="0069321D" w:rsidRPr="00145C6F">
        <w:t xml:space="preserve">Zhang, </w:t>
      </w:r>
      <w:r w:rsidRPr="00145C6F">
        <w:t xml:space="preserve">P. </w:t>
      </w:r>
      <w:r w:rsidR="0069321D" w:rsidRPr="00145C6F">
        <w:t>Sun</w:t>
      </w:r>
      <w:r w:rsidRPr="00145C6F">
        <w:t xml:space="preserve">, </w:t>
      </w:r>
      <w:r w:rsidR="0069321D" w:rsidRPr="00145C6F">
        <w:rPr>
          <w:i/>
        </w:rPr>
        <w:t>ACS Macro Lett.</w:t>
      </w:r>
      <w:r w:rsidR="0069321D" w:rsidRPr="00145C6F">
        <w:t xml:space="preserve"> 2013</w:t>
      </w:r>
      <w:r w:rsidRPr="00145C6F">
        <w:t xml:space="preserve">, </w:t>
      </w:r>
      <w:r w:rsidR="0069321D" w:rsidRPr="00145C6F">
        <w:rPr>
          <w:b/>
        </w:rPr>
        <w:t>2</w:t>
      </w:r>
      <w:r w:rsidRPr="00145C6F">
        <w:t xml:space="preserve">, </w:t>
      </w:r>
      <w:r w:rsidR="0069321D" w:rsidRPr="00145C6F">
        <w:t>566–</w:t>
      </w:r>
      <w:r w:rsidRPr="00145C6F">
        <w:t>5</w:t>
      </w:r>
      <w:r w:rsidR="0069321D" w:rsidRPr="00145C6F">
        <w:t>70.</w:t>
      </w:r>
    </w:p>
    <w:p w14:paraId="1E775318" w14:textId="2BDDDDEF" w:rsidR="0069321D" w:rsidRPr="00145C6F" w:rsidRDefault="00391CBD" w:rsidP="00B1780F">
      <w:pPr>
        <w:pStyle w:val="RSCR02References"/>
        <w:jc w:val="left"/>
      </w:pPr>
      <w:r w:rsidRPr="00145C6F">
        <w:t xml:space="preserve">K. </w:t>
      </w:r>
      <w:r w:rsidR="0069321D" w:rsidRPr="00145C6F">
        <w:t xml:space="preserve">Smolinska-Kempisty, </w:t>
      </w:r>
      <w:r w:rsidRPr="00145C6F">
        <w:t xml:space="preserve">A. </w:t>
      </w:r>
      <w:r w:rsidR="0069321D" w:rsidRPr="00145C6F">
        <w:t xml:space="preserve">Guerreiro, </w:t>
      </w:r>
      <w:r w:rsidRPr="00145C6F">
        <w:t xml:space="preserve">F. </w:t>
      </w:r>
      <w:r w:rsidR="0069321D" w:rsidRPr="00145C6F">
        <w:t xml:space="preserve">Canfarotta, </w:t>
      </w:r>
      <w:r w:rsidRPr="00145C6F">
        <w:t xml:space="preserve">C. </w:t>
      </w:r>
      <w:r w:rsidR="0069321D" w:rsidRPr="00145C6F">
        <w:t>Cáceres</w:t>
      </w:r>
      <w:r w:rsidRPr="00145C6F">
        <w:t xml:space="preserve">, M.J. </w:t>
      </w:r>
      <w:r w:rsidR="0069321D" w:rsidRPr="00145C6F">
        <w:t>Whitcombe</w:t>
      </w:r>
      <w:r w:rsidRPr="00145C6F">
        <w:t xml:space="preserve">, S. </w:t>
      </w:r>
      <w:r w:rsidR="0069321D" w:rsidRPr="00145C6F">
        <w:t>Piletsky</w:t>
      </w:r>
      <w:r w:rsidRPr="00145C6F">
        <w:t xml:space="preserve">, </w:t>
      </w:r>
      <w:r w:rsidR="0069321D" w:rsidRPr="00145C6F">
        <w:rPr>
          <w:i/>
        </w:rPr>
        <w:t>Sci Rep.</w:t>
      </w:r>
      <w:r w:rsidR="0069321D" w:rsidRPr="00145C6F">
        <w:t xml:space="preserve"> 2016</w:t>
      </w:r>
      <w:r w:rsidRPr="00145C6F">
        <w:t xml:space="preserve">, </w:t>
      </w:r>
      <w:r w:rsidR="0069321D" w:rsidRPr="00145C6F">
        <w:rPr>
          <w:b/>
        </w:rPr>
        <w:t>6</w:t>
      </w:r>
      <w:r w:rsidRPr="00145C6F">
        <w:t xml:space="preserve">, 37638 </w:t>
      </w:r>
      <w:r w:rsidR="0069321D" w:rsidRPr="00145C6F">
        <w:t xml:space="preserve"> </w:t>
      </w:r>
    </w:p>
    <w:p w14:paraId="62BB8C12" w14:textId="11090743" w:rsidR="0069321D" w:rsidRPr="00145C6F" w:rsidRDefault="00391CBD" w:rsidP="00B1780F">
      <w:pPr>
        <w:pStyle w:val="RSCR02References"/>
        <w:jc w:val="left"/>
      </w:pPr>
      <w:r w:rsidRPr="00145C6F">
        <w:t xml:space="preserve">C. </w:t>
      </w:r>
      <w:r w:rsidR="0069321D" w:rsidRPr="00145C6F">
        <w:t>Esen</w:t>
      </w:r>
      <w:r w:rsidRPr="00145C6F">
        <w:t>,</w:t>
      </w:r>
      <w:r w:rsidR="0069321D" w:rsidRPr="00145C6F">
        <w:t xml:space="preserve"> </w:t>
      </w:r>
      <w:r w:rsidRPr="00145C6F">
        <w:t xml:space="preserve">J. </w:t>
      </w:r>
      <w:r w:rsidR="0069321D" w:rsidRPr="00145C6F">
        <w:t>Czulak,</w:t>
      </w:r>
      <w:r w:rsidRPr="00145C6F">
        <w:t xml:space="preserve"> T. </w:t>
      </w:r>
      <w:r w:rsidR="0069321D" w:rsidRPr="00145C6F">
        <w:t>Cowen</w:t>
      </w:r>
      <w:r w:rsidRPr="00145C6F">
        <w:t xml:space="preserve">, E. </w:t>
      </w:r>
      <w:r w:rsidR="0069321D" w:rsidRPr="00145C6F">
        <w:t>Piletska</w:t>
      </w:r>
      <w:r w:rsidRPr="00145C6F">
        <w:t xml:space="preserve">. S.A. </w:t>
      </w:r>
      <w:r w:rsidR="0069321D" w:rsidRPr="00145C6F">
        <w:t>Piletsky</w:t>
      </w:r>
      <w:r w:rsidRPr="00145C6F">
        <w:t xml:space="preserve">, </w:t>
      </w:r>
      <w:r w:rsidR="0069321D" w:rsidRPr="00145C6F">
        <w:rPr>
          <w:i/>
        </w:rPr>
        <w:t>Anal Chem.</w:t>
      </w:r>
      <w:r w:rsidR="0069321D" w:rsidRPr="00145C6F">
        <w:t xml:space="preserve"> 2019</w:t>
      </w:r>
      <w:r w:rsidRPr="00145C6F">
        <w:t xml:space="preserve">, </w:t>
      </w:r>
      <w:r w:rsidR="0069321D" w:rsidRPr="00145C6F">
        <w:rPr>
          <w:b/>
        </w:rPr>
        <w:t>91</w:t>
      </w:r>
      <w:r w:rsidRPr="00145C6F">
        <w:t xml:space="preserve">, </w:t>
      </w:r>
      <w:r w:rsidR="0069321D" w:rsidRPr="00145C6F">
        <w:t>958–</w:t>
      </w:r>
      <w:r w:rsidRPr="00145C6F">
        <w:t>9</w:t>
      </w:r>
      <w:r w:rsidR="0069321D" w:rsidRPr="00145C6F">
        <w:t xml:space="preserve">64. </w:t>
      </w:r>
    </w:p>
    <w:p w14:paraId="4FF96BE6" w14:textId="1F366F8A" w:rsidR="0069321D" w:rsidRPr="00145C6F" w:rsidRDefault="00391CBD" w:rsidP="00B1780F">
      <w:pPr>
        <w:pStyle w:val="RSCR02References"/>
        <w:jc w:val="left"/>
      </w:pPr>
      <w:r w:rsidRPr="00145C6F">
        <w:t xml:space="preserve">UniProt Consortium, </w:t>
      </w:r>
      <w:r w:rsidR="0069321D" w:rsidRPr="00145C6F">
        <w:rPr>
          <w:i/>
        </w:rPr>
        <w:t>Nucleic Acids Res.</w:t>
      </w:r>
      <w:r w:rsidR="0069321D" w:rsidRPr="00145C6F">
        <w:t xml:space="preserve"> 2015</w:t>
      </w:r>
      <w:r w:rsidRPr="00145C6F">
        <w:t xml:space="preserve">, </w:t>
      </w:r>
      <w:r w:rsidR="0069321D" w:rsidRPr="00145C6F">
        <w:rPr>
          <w:b/>
        </w:rPr>
        <w:t>43</w:t>
      </w:r>
      <w:r w:rsidRPr="00145C6F">
        <w:t xml:space="preserve">, </w:t>
      </w:r>
      <w:r w:rsidR="0069321D" w:rsidRPr="00145C6F">
        <w:t>D204–</w:t>
      </w:r>
      <w:r w:rsidRPr="00145C6F">
        <w:t>2</w:t>
      </w:r>
      <w:r w:rsidR="0069321D" w:rsidRPr="00145C6F">
        <w:t xml:space="preserve">12. </w:t>
      </w:r>
    </w:p>
    <w:p w14:paraId="2EAD3CD5" w14:textId="73E000D9" w:rsidR="0069321D" w:rsidRPr="00145C6F" w:rsidRDefault="005D6082" w:rsidP="00B1780F">
      <w:pPr>
        <w:pStyle w:val="RSCR02References"/>
        <w:jc w:val="left"/>
      </w:pPr>
      <w:r w:rsidRPr="00145C6F">
        <w:t xml:space="preserve">J. </w:t>
      </w:r>
      <w:r w:rsidR="0069321D" w:rsidRPr="00145C6F">
        <w:t xml:space="preserve">Yang, </w:t>
      </w:r>
      <w:r w:rsidRPr="00145C6F">
        <w:t xml:space="preserve">R. </w:t>
      </w:r>
      <w:r w:rsidR="0069321D" w:rsidRPr="00145C6F">
        <w:t xml:space="preserve">Yan, </w:t>
      </w:r>
      <w:r w:rsidRPr="00145C6F">
        <w:t xml:space="preserve">A. </w:t>
      </w:r>
      <w:r w:rsidR="0069321D" w:rsidRPr="00145C6F">
        <w:t xml:space="preserve">Roy, </w:t>
      </w:r>
      <w:r w:rsidRPr="00145C6F">
        <w:t xml:space="preserve">D. </w:t>
      </w:r>
      <w:r w:rsidR="0069321D" w:rsidRPr="00145C6F">
        <w:t>Xu</w:t>
      </w:r>
      <w:r w:rsidRPr="00145C6F">
        <w:t>, J.</w:t>
      </w:r>
      <w:r w:rsidR="0069321D" w:rsidRPr="00145C6F">
        <w:t xml:space="preserve"> Poisson</w:t>
      </w:r>
      <w:r w:rsidRPr="00145C6F">
        <w:t>, Y.</w:t>
      </w:r>
      <w:r w:rsidR="0069321D" w:rsidRPr="00145C6F">
        <w:t xml:space="preserve"> Zhang</w:t>
      </w:r>
      <w:r w:rsidRPr="00145C6F">
        <w:t xml:space="preserve">, </w:t>
      </w:r>
      <w:r w:rsidR="0069321D" w:rsidRPr="00145C6F">
        <w:rPr>
          <w:i/>
        </w:rPr>
        <w:t>Nat Methods</w:t>
      </w:r>
      <w:r w:rsidR="0069321D" w:rsidRPr="00145C6F">
        <w:t>. 2014</w:t>
      </w:r>
      <w:r w:rsidRPr="00145C6F">
        <w:t xml:space="preserve">, </w:t>
      </w:r>
      <w:r w:rsidR="0069321D" w:rsidRPr="00145C6F">
        <w:rPr>
          <w:b/>
        </w:rPr>
        <w:t>12</w:t>
      </w:r>
      <w:r w:rsidRPr="00145C6F">
        <w:t xml:space="preserve">, </w:t>
      </w:r>
      <w:r w:rsidR="0069321D" w:rsidRPr="00145C6F">
        <w:t xml:space="preserve">7–8. </w:t>
      </w:r>
    </w:p>
    <w:p w14:paraId="47038EE5" w14:textId="3B246DBD" w:rsidR="0069321D" w:rsidRPr="00145C6F" w:rsidRDefault="005D6082" w:rsidP="00B1780F">
      <w:pPr>
        <w:pStyle w:val="RSCR02References"/>
        <w:jc w:val="left"/>
      </w:pPr>
      <w:r w:rsidRPr="00145C6F">
        <w:t xml:space="preserve">F. </w:t>
      </w:r>
      <w:r w:rsidR="0069321D" w:rsidRPr="00145C6F">
        <w:t>Canfarotta</w:t>
      </w:r>
      <w:r w:rsidRPr="00145C6F">
        <w:t>, A.</w:t>
      </w:r>
      <w:r w:rsidR="0069321D" w:rsidRPr="00145C6F">
        <w:t xml:space="preserve"> Poma</w:t>
      </w:r>
      <w:r w:rsidRPr="00145C6F">
        <w:t>,</w:t>
      </w:r>
      <w:r w:rsidR="0069321D" w:rsidRPr="00145C6F">
        <w:t xml:space="preserve"> </w:t>
      </w:r>
      <w:r w:rsidRPr="00145C6F">
        <w:t xml:space="preserve">A. </w:t>
      </w:r>
      <w:r w:rsidR="0069321D" w:rsidRPr="00145C6F">
        <w:t>Guerreiro</w:t>
      </w:r>
      <w:r w:rsidRPr="00145C6F">
        <w:t>, S.</w:t>
      </w:r>
      <w:r w:rsidR="0069321D" w:rsidRPr="00145C6F">
        <w:t xml:space="preserve"> Piletsky</w:t>
      </w:r>
      <w:r w:rsidRPr="00145C6F">
        <w:t xml:space="preserve">, </w:t>
      </w:r>
      <w:r w:rsidR="0069321D" w:rsidRPr="00145C6F">
        <w:rPr>
          <w:i/>
        </w:rPr>
        <w:t>Nat Protoc.</w:t>
      </w:r>
      <w:r w:rsidR="0069321D" w:rsidRPr="00145C6F">
        <w:t xml:space="preserve"> 2016</w:t>
      </w:r>
      <w:r w:rsidRPr="00145C6F">
        <w:t xml:space="preserve">, </w:t>
      </w:r>
      <w:r w:rsidR="0069321D" w:rsidRPr="00145C6F">
        <w:rPr>
          <w:b/>
        </w:rPr>
        <w:t>11</w:t>
      </w:r>
      <w:r w:rsidRPr="00145C6F">
        <w:t xml:space="preserve">, </w:t>
      </w:r>
      <w:r w:rsidR="0069321D" w:rsidRPr="00145C6F">
        <w:t>443–</w:t>
      </w:r>
      <w:r w:rsidRPr="00145C6F">
        <w:t>4</w:t>
      </w:r>
      <w:r w:rsidR="0069321D" w:rsidRPr="00145C6F">
        <w:t xml:space="preserve">55. </w:t>
      </w:r>
    </w:p>
    <w:p w14:paraId="6E8DC706" w14:textId="70991961" w:rsidR="0069321D" w:rsidRPr="00145C6F" w:rsidRDefault="005D6082" w:rsidP="00B1780F">
      <w:pPr>
        <w:pStyle w:val="RSCR02References"/>
        <w:jc w:val="left"/>
      </w:pPr>
      <w:r w:rsidRPr="00145C6F">
        <w:t xml:space="preserve">N.W. </w:t>
      </w:r>
      <w:r w:rsidR="0069321D" w:rsidRPr="00145C6F">
        <w:t>Turner</w:t>
      </w:r>
      <w:r w:rsidRPr="00145C6F">
        <w:t xml:space="preserve">, C.W. </w:t>
      </w:r>
      <w:r w:rsidR="0069321D" w:rsidRPr="00145C6F">
        <w:t>Jeans</w:t>
      </w:r>
      <w:r w:rsidRPr="00145C6F">
        <w:t xml:space="preserve">, K.R. </w:t>
      </w:r>
      <w:r w:rsidR="0069321D" w:rsidRPr="00145C6F">
        <w:t>Brain</w:t>
      </w:r>
      <w:r w:rsidRPr="00145C6F">
        <w:t>, C.J.</w:t>
      </w:r>
      <w:r w:rsidR="0069321D" w:rsidRPr="00145C6F">
        <w:t xml:space="preserve"> Allender</w:t>
      </w:r>
      <w:r w:rsidRPr="00145C6F">
        <w:t>, V.</w:t>
      </w:r>
      <w:r w:rsidR="0069321D" w:rsidRPr="00145C6F">
        <w:t xml:space="preserve"> Hlady</w:t>
      </w:r>
      <w:r w:rsidRPr="00145C6F">
        <w:t>, D.W. B</w:t>
      </w:r>
      <w:r w:rsidR="0069321D" w:rsidRPr="00145C6F">
        <w:t>ritt</w:t>
      </w:r>
      <w:r w:rsidRPr="00145C6F">
        <w:t xml:space="preserve">, </w:t>
      </w:r>
      <w:r w:rsidR="0069321D" w:rsidRPr="00145C6F">
        <w:rPr>
          <w:i/>
        </w:rPr>
        <w:t>Biotechnol Prog.</w:t>
      </w:r>
      <w:r w:rsidR="0069321D" w:rsidRPr="00145C6F">
        <w:t xml:space="preserve"> 2006</w:t>
      </w:r>
      <w:r w:rsidRPr="00145C6F">
        <w:t xml:space="preserve">, </w:t>
      </w:r>
      <w:r w:rsidR="0069321D" w:rsidRPr="00145C6F">
        <w:rPr>
          <w:b/>
        </w:rPr>
        <w:t>22</w:t>
      </w:r>
      <w:r w:rsidRPr="00145C6F">
        <w:t xml:space="preserve">, </w:t>
      </w:r>
      <w:r w:rsidR="0069321D" w:rsidRPr="00145C6F">
        <w:t>1474–</w:t>
      </w:r>
      <w:r w:rsidRPr="00145C6F">
        <w:t>14</w:t>
      </w:r>
      <w:r w:rsidR="0069321D" w:rsidRPr="00145C6F">
        <w:t xml:space="preserve">89. </w:t>
      </w:r>
    </w:p>
    <w:p w14:paraId="5019173B" w14:textId="3177A57A" w:rsidR="0069321D" w:rsidRPr="00145C6F" w:rsidRDefault="005D6082" w:rsidP="00B1780F">
      <w:pPr>
        <w:pStyle w:val="RSCR02References"/>
        <w:jc w:val="left"/>
      </w:pPr>
      <w:r w:rsidRPr="00145C6F">
        <w:t xml:space="preserve">A. </w:t>
      </w:r>
      <w:r w:rsidR="0069321D" w:rsidRPr="00145C6F">
        <w:t xml:space="preserve">Rachkov, </w:t>
      </w:r>
      <w:r w:rsidRPr="00145C6F">
        <w:t>N</w:t>
      </w:r>
      <w:r w:rsidR="004F7489" w:rsidRPr="00145C6F">
        <w:t xml:space="preserve">. </w:t>
      </w:r>
      <w:r w:rsidR="0069321D" w:rsidRPr="00145C6F">
        <w:t>Minoura</w:t>
      </w:r>
      <w:r w:rsidR="004F7489" w:rsidRPr="00145C6F">
        <w:t xml:space="preserve">, </w:t>
      </w:r>
      <w:r w:rsidR="0069321D" w:rsidRPr="00145C6F">
        <w:rPr>
          <w:i/>
        </w:rPr>
        <w:t>Biochim Biophys Acta - Protein Struct Mol Enzymol.</w:t>
      </w:r>
      <w:r w:rsidR="0069321D" w:rsidRPr="00145C6F">
        <w:t xml:space="preserve"> 2001</w:t>
      </w:r>
      <w:r w:rsidR="004F7489" w:rsidRPr="00145C6F">
        <w:t xml:space="preserve">, </w:t>
      </w:r>
      <w:r w:rsidR="0069321D" w:rsidRPr="00145C6F">
        <w:rPr>
          <w:b/>
        </w:rPr>
        <w:t>1544</w:t>
      </w:r>
      <w:r w:rsidR="004F7489" w:rsidRPr="00145C6F">
        <w:t xml:space="preserve">, </w:t>
      </w:r>
      <w:r w:rsidR="0069321D" w:rsidRPr="00145C6F">
        <w:t>255–</w:t>
      </w:r>
      <w:r w:rsidR="004F7489" w:rsidRPr="00145C6F">
        <w:t>2</w:t>
      </w:r>
      <w:r w:rsidR="0069321D" w:rsidRPr="00145C6F">
        <w:t xml:space="preserve">66. </w:t>
      </w:r>
    </w:p>
    <w:p w14:paraId="6D9D1B8E" w14:textId="2A17C5C1" w:rsidR="0069321D" w:rsidRPr="00145C6F" w:rsidRDefault="004F7489" w:rsidP="00B1780F">
      <w:pPr>
        <w:pStyle w:val="RSCR02References"/>
        <w:jc w:val="left"/>
      </w:pPr>
      <w:r w:rsidRPr="00145C6F">
        <w:t xml:space="preserve">H.M. </w:t>
      </w:r>
      <w:r w:rsidR="0069321D" w:rsidRPr="00145C6F">
        <w:t>Berman</w:t>
      </w:r>
      <w:r w:rsidRPr="00145C6F">
        <w:t xml:space="preserve">, P.E. </w:t>
      </w:r>
      <w:r w:rsidR="0069321D" w:rsidRPr="00145C6F">
        <w:t>Bourne</w:t>
      </w:r>
      <w:r w:rsidRPr="00145C6F">
        <w:t>, J.</w:t>
      </w:r>
      <w:r w:rsidR="0069321D" w:rsidRPr="00145C6F">
        <w:t xml:space="preserve"> Westbrook</w:t>
      </w:r>
      <w:r w:rsidRPr="00145C6F">
        <w:t xml:space="preserve">, </w:t>
      </w:r>
      <w:r w:rsidR="0069321D" w:rsidRPr="00145C6F">
        <w:rPr>
          <w:i/>
        </w:rPr>
        <w:t>Curr Proteomics</w:t>
      </w:r>
      <w:r w:rsidR="0069321D" w:rsidRPr="00145C6F">
        <w:t>. 2004</w:t>
      </w:r>
      <w:r w:rsidRPr="00145C6F">
        <w:t xml:space="preserve">, </w:t>
      </w:r>
      <w:r w:rsidR="0069321D" w:rsidRPr="00145C6F">
        <w:rPr>
          <w:b/>
        </w:rPr>
        <w:t>1</w:t>
      </w:r>
      <w:r w:rsidRPr="00145C6F">
        <w:t xml:space="preserve">, </w:t>
      </w:r>
      <w:r w:rsidR="0069321D" w:rsidRPr="00145C6F">
        <w:t xml:space="preserve">49–57. </w:t>
      </w:r>
    </w:p>
    <w:p w14:paraId="3F3710B8" w14:textId="4BD1B13C" w:rsidR="0069321D" w:rsidRPr="00145C6F" w:rsidRDefault="004F7489" w:rsidP="00B1780F">
      <w:pPr>
        <w:pStyle w:val="RSCR02References"/>
        <w:jc w:val="left"/>
      </w:pPr>
      <w:r w:rsidRPr="00145C6F">
        <w:t xml:space="preserve">J. </w:t>
      </w:r>
      <w:r w:rsidR="0069321D" w:rsidRPr="00145C6F">
        <w:t>Ponomarenko</w:t>
      </w:r>
      <w:r w:rsidRPr="00145C6F">
        <w:t xml:space="preserve">, H-H. </w:t>
      </w:r>
      <w:r w:rsidR="0069321D" w:rsidRPr="00145C6F">
        <w:t>Bui</w:t>
      </w:r>
      <w:r w:rsidRPr="00145C6F">
        <w:t>, W.</w:t>
      </w:r>
      <w:r w:rsidR="0069321D" w:rsidRPr="00145C6F">
        <w:t xml:space="preserve"> Li</w:t>
      </w:r>
      <w:r w:rsidRPr="00145C6F">
        <w:t xml:space="preserve">, N. </w:t>
      </w:r>
      <w:r w:rsidR="0069321D" w:rsidRPr="00145C6F">
        <w:t>Fusseder</w:t>
      </w:r>
      <w:r w:rsidRPr="00145C6F">
        <w:t>, P.E. B</w:t>
      </w:r>
      <w:r w:rsidR="0069321D" w:rsidRPr="00145C6F">
        <w:t>ourne</w:t>
      </w:r>
      <w:r w:rsidRPr="00145C6F">
        <w:t xml:space="preserve">, A. </w:t>
      </w:r>
      <w:r w:rsidR="0069321D" w:rsidRPr="00145C6F">
        <w:t>Sette,</w:t>
      </w:r>
      <w:r w:rsidRPr="00145C6F">
        <w:t xml:space="preserve"> B. Peters, </w:t>
      </w:r>
      <w:r w:rsidR="0069321D" w:rsidRPr="00145C6F">
        <w:rPr>
          <w:i/>
        </w:rPr>
        <w:t>BMC Bioinformatics.</w:t>
      </w:r>
      <w:r w:rsidR="0069321D" w:rsidRPr="00145C6F">
        <w:t xml:space="preserve"> 2008</w:t>
      </w:r>
      <w:r w:rsidRPr="00145C6F">
        <w:t xml:space="preserve">, </w:t>
      </w:r>
      <w:r w:rsidR="0069321D" w:rsidRPr="00145C6F">
        <w:rPr>
          <w:b/>
        </w:rPr>
        <w:t>9</w:t>
      </w:r>
      <w:r w:rsidRPr="00145C6F">
        <w:t xml:space="preserve">, </w:t>
      </w:r>
      <w:r w:rsidR="0069321D" w:rsidRPr="00145C6F">
        <w:t xml:space="preserve">514. </w:t>
      </w:r>
    </w:p>
    <w:p w14:paraId="3E893FAE" w14:textId="1F65D083" w:rsidR="0069321D" w:rsidRPr="00145C6F" w:rsidRDefault="004F7489" w:rsidP="00B1780F">
      <w:pPr>
        <w:pStyle w:val="RSCR02References"/>
        <w:jc w:val="left"/>
      </w:pPr>
      <w:r w:rsidRPr="00145C6F">
        <w:t xml:space="preserve">X.M. </w:t>
      </w:r>
      <w:r w:rsidR="0069321D" w:rsidRPr="00145C6F">
        <w:t>Zhang</w:t>
      </w:r>
      <w:r w:rsidRPr="00145C6F">
        <w:t xml:space="preserve">, G. </w:t>
      </w:r>
      <w:r w:rsidR="0069321D" w:rsidRPr="00145C6F">
        <w:t xml:space="preserve">Liu, </w:t>
      </w:r>
      <w:r w:rsidRPr="00145C6F">
        <w:t>M.J. Su</w:t>
      </w:r>
      <w:r w:rsidR="0069321D" w:rsidRPr="00145C6F">
        <w:t>n</w:t>
      </w:r>
      <w:r w:rsidRPr="00145C6F">
        <w:t xml:space="preserve">, </w:t>
      </w:r>
      <w:r w:rsidR="0069321D" w:rsidRPr="00145C6F">
        <w:rPr>
          <w:i/>
        </w:rPr>
        <w:t>Brain Res.</w:t>
      </w:r>
      <w:r w:rsidR="0069321D" w:rsidRPr="00145C6F">
        <w:t xml:space="preserve"> 2000</w:t>
      </w:r>
      <w:r w:rsidRPr="00145C6F">
        <w:t xml:space="preserve">, </w:t>
      </w:r>
      <w:r w:rsidR="0069321D" w:rsidRPr="00145C6F">
        <w:rPr>
          <w:b/>
        </w:rPr>
        <w:t>868</w:t>
      </w:r>
      <w:r w:rsidRPr="00145C6F">
        <w:t xml:space="preserve">, </w:t>
      </w:r>
      <w:r w:rsidR="0069321D" w:rsidRPr="00145C6F">
        <w:t>157–</w:t>
      </w:r>
      <w:r w:rsidRPr="00145C6F">
        <w:t>1</w:t>
      </w:r>
      <w:r w:rsidR="0069321D" w:rsidRPr="00145C6F">
        <w:t xml:space="preserve">64. </w:t>
      </w:r>
    </w:p>
    <w:p w14:paraId="325CD213" w14:textId="5DC235F7" w:rsidR="0069321D" w:rsidRPr="00145C6F" w:rsidRDefault="004F7489" w:rsidP="00B1780F">
      <w:pPr>
        <w:pStyle w:val="RSCR02References"/>
        <w:jc w:val="left"/>
      </w:pPr>
      <w:r w:rsidRPr="00145C6F">
        <w:t xml:space="preserve">C.E. </w:t>
      </w:r>
      <w:r w:rsidR="0069321D" w:rsidRPr="00145C6F">
        <w:t>Olson</w:t>
      </w:r>
      <w:r w:rsidRPr="00145C6F">
        <w:t xml:space="preserve">, V. </w:t>
      </w:r>
      <w:r w:rsidR="0069321D" w:rsidRPr="00145C6F">
        <w:t>Chhajlani</w:t>
      </w:r>
      <w:r w:rsidRPr="00145C6F">
        <w:t>, J.T.</w:t>
      </w:r>
      <w:r w:rsidR="0069321D" w:rsidRPr="00145C6F">
        <w:t xml:space="preserve"> August</w:t>
      </w:r>
      <w:r w:rsidRPr="00145C6F">
        <w:t>, E.D.</w:t>
      </w:r>
      <w:r w:rsidR="0069321D" w:rsidRPr="00145C6F">
        <w:t xml:space="preserve"> Schmell</w:t>
      </w:r>
      <w:r w:rsidRPr="00145C6F">
        <w:t xml:space="preserve">, </w:t>
      </w:r>
      <w:r w:rsidR="0069321D" w:rsidRPr="00145C6F">
        <w:rPr>
          <w:i/>
        </w:rPr>
        <w:t>Arch Biochem Biophys.</w:t>
      </w:r>
      <w:r w:rsidR="0069321D" w:rsidRPr="00145C6F">
        <w:t xml:space="preserve"> 1990</w:t>
      </w:r>
      <w:r w:rsidRPr="00145C6F">
        <w:t xml:space="preserve">, </w:t>
      </w:r>
      <w:r w:rsidR="0069321D" w:rsidRPr="00145C6F">
        <w:rPr>
          <w:b/>
        </w:rPr>
        <w:t>277</w:t>
      </w:r>
      <w:r w:rsidRPr="00145C6F">
        <w:t>,</w:t>
      </w:r>
      <w:r w:rsidRPr="00145C6F">
        <w:rPr>
          <w:b/>
        </w:rPr>
        <w:t xml:space="preserve"> </w:t>
      </w:r>
      <w:r w:rsidR="0069321D" w:rsidRPr="00145C6F">
        <w:t>361–</w:t>
      </w:r>
      <w:r w:rsidRPr="00145C6F">
        <w:t>36</w:t>
      </w:r>
      <w:r w:rsidR="0069321D" w:rsidRPr="00145C6F">
        <w:t xml:space="preserve">7. </w:t>
      </w:r>
    </w:p>
    <w:p w14:paraId="2DF3F0E7" w14:textId="106644F2" w:rsidR="0069321D" w:rsidRPr="00145C6F" w:rsidRDefault="007D0BE2" w:rsidP="00B1780F">
      <w:pPr>
        <w:pStyle w:val="RSCR02References"/>
        <w:jc w:val="left"/>
      </w:pPr>
      <w:r w:rsidRPr="00145C6F">
        <w:t xml:space="preserve">Y. </w:t>
      </w:r>
      <w:r w:rsidR="0069321D" w:rsidRPr="00145C6F">
        <w:t>Bourne</w:t>
      </w:r>
      <w:r w:rsidRPr="00145C6F">
        <w:t xml:space="preserve">, L. </w:t>
      </w:r>
      <w:r w:rsidR="0069321D" w:rsidRPr="00145C6F">
        <w:t xml:space="preserve">Renault, </w:t>
      </w:r>
      <w:r w:rsidRPr="00145C6F">
        <w:t xml:space="preserve">S. </w:t>
      </w:r>
      <w:r w:rsidR="0069321D" w:rsidRPr="00145C6F">
        <w:t>Essono</w:t>
      </w:r>
      <w:r w:rsidRPr="00145C6F">
        <w:t xml:space="preserve">, G. </w:t>
      </w:r>
      <w:r w:rsidR="0069321D" w:rsidRPr="00145C6F">
        <w:t>Mondielli</w:t>
      </w:r>
      <w:r w:rsidRPr="00145C6F">
        <w:t xml:space="preserve">, P. </w:t>
      </w:r>
      <w:r w:rsidR="0069321D" w:rsidRPr="00145C6F">
        <w:t>Lamourette</w:t>
      </w:r>
      <w:r w:rsidRPr="00145C6F">
        <w:t>, D.</w:t>
      </w:r>
      <w:r w:rsidR="0069321D" w:rsidRPr="00145C6F">
        <w:t xml:space="preserve"> Boquet</w:t>
      </w:r>
      <w:r w:rsidRPr="00145C6F">
        <w:t xml:space="preserve">, </w:t>
      </w:r>
      <w:r w:rsidR="0069321D" w:rsidRPr="00145C6F">
        <w:t xml:space="preserve">D, </w:t>
      </w:r>
      <w:r w:rsidRPr="00145C6F">
        <w:t xml:space="preserve">J. Grassi, P. Marchot, </w:t>
      </w:r>
      <w:r w:rsidR="0069321D" w:rsidRPr="00145C6F">
        <w:rPr>
          <w:i/>
        </w:rPr>
        <w:t>PLoS One.</w:t>
      </w:r>
      <w:r w:rsidR="0069321D" w:rsidRPr="00145C6F">
        <w:t xml:space="preserve"> 2013</w:t>
      </w:r>
      <w:r w:rsidRPr="00145C6F">
        <w:t xml:space="preserve">, </w:t>
      </w:r>
      <w:r w:rsidRPr="00145C6F">
        <w:rPr>
          <w:b/>
        </w:rPr>
        <w:t>8</w:t>
      </w:r>
      <w:r w:rsidRPr="00145C6F">
        <w:t xml:space="preserve">, </w:t>
      </w:r>
      <w:r w:rsidR="0069321D" w:rsidRPr="00145C6F">
        <w:t xml:space="preserve">e77226. </w:t>
      </w:r>
    </w:p>
    <w:p w14:paraId="026DAB22" w14:textId="5EDBB781" w:rsidR="0069321D" w:rsidRPr="00145C6F" w:rsidRDefault="007D0BE2" w:rsidP="00B1780F">
      <w:pPr>
        <w:pStyle w:val="RSCR02References"/>
        <w:jc w:val="left"/>
      </w:pPr>
      <w:r w:rsidRPr="00145C6F">
        <w:t xml:space="preserve">S. </w:t>
      </w:r>
      <w:r w:rsidR="0069321D" w:rsidRPr="00145C6F">
        <w:t>Piletsky</w:t>
      </w:r>
      <w:r w:rsidRPr="00145C6F">
        <w:t xml:space="preserve">, E. </w:t>
      </w:r>
      <w:r w:rsidR="0069321D" w:rsidRPr="00145C6F">
        <w:t>Piletska</w:t>
      </w:r>
      <w:r w:rsidRPr="00145C6F">
        <w:t xml:space="preserve">, F. </w:t>
      </w:r>
      <w:r w:rsidR="0069321D" w:rsidRPr="00145C6F">
        <w:t>Canfarotta</w:t>
      </w:r>
      <w:r w:rsidRPr="00145C6F">
        <w:t xml:space="preserve">, D. </w:t>
      </w:r>
      <w:r w:rsidR="0069321D" w:rsidRPr="00145C6F">
        <w:t>Jones</w:t>
      </w:r>
      <w:r w:rsidRPr="00145C6F">
        <w:t xml:space="preserve">, </w:t>
      </w:r>
      <w:r w:rsidR="0069321D" w:rsidRPr="00145C6F">
        <w:t>2018. https://patents.google.com/patent/WO2018178629A1/en</w:t>
      </w:r>
      <w:r w:rsidRPr="00145C6F">
        <w:t>. Accessed 25.12.2021.</w:t>
      </w:r>
    </w:p>
    <w:p w14:paraId="444AE954" w14:textId="4117182E" w:rsidR="0069321D" w:rsidRPr="00145C6F" w:rsidRDefault="007D0BE2" w:rsidP="00B1780F">
      <w:pPr>
        <w:pStyle w:val="RSCR02References"/>
        <w:jc w:val="left"/>
      </w:pPr>
      <w:r w:rsidRPr="00145C6F">
        <w:t xml:space="preserve">S. </w:t>
      </w:r>
      <w:r w:rsidR="0069321D" w:rsidRPr="00145C6F">
        <w:t>Bon</w:t>
      </w:r>
      <w:r w:rsidRPr="00145C6F">
        <w:t>, M.</w:t>
      </w:r>
      <w:r w:rsidR="0069321D" w:rsidRPr="00145C6F">
        <w:t xml:space="preserve"> Vigny</w:t>
      </w:r>
      <w:r w:rsidRPr="00145C6F">
        <w:t xml:space="preserve">, J. </w:t>
      </w:r>
      <w:r w:rsidR="0069321D" w:rsidRPr="00145C6F">
        <w:t>Massoulie</w:t>
      </w:r>
      <w:r w:rsidRPr="00145C6F">
        <w:t xml:space="preserve">, </w:t>
      </w:r>
      <w:r w:rsidR="0069321D" w:rsidRPr="00145C6F">
        <w:rPr>
          <w:i/>
        </w:rPr>
        <w:t>Proc Natl Acad Sci USA</w:t>
      </w:r>
      <w:r w:rsidR="0069321D" w:rsidRPr="00145C6F">
        <w:t>. 1979</w:t>
      </w:r>
      <w:r w:rsidRPr="00145C6F">
        <w:t xml:space="preserve">, </w:t>
      </w:r>
      <w:r w:rsidR="0069321D" w:rsidRPr="00145C6F">
        <w:rPr>
          <w:b/>
        </w:rPr>
        <w:t>76</w:t>
      </w:r>
      <w:r w:rsidRPr="00145C6F">
        <w:t xml:space="preserve">, </w:t>
      </w:r>
      <w:r w:rsidR="0069321D" w:rsidRPr="00145C6F">
        <w:t>2546–</w:t>
      </w:r>
      <w:r w:rsidRPr="00145C6F">
        <w:t>25</w:t>
      </w:r>
      <w:r w:rsidR="0069321D" w:rsidRPr="00145C6F">
        <w:t>50.</w:t>
      </w:r>
    </w:p>
    <w:p w14:paraId="34986230" w14:textId="77777777" w:rsidR="007D0BE2" w:rsidRPr="00145C6F" w:rsidRDefault="007D0BE2" w:rsidP="00E31452">
      <w:pPr>
        <w:pStyle w:val="RSCR02References"/>
        <w:jc w:val="left"/>
      </w:pPr>
      <w:r w:rsidRPr="00145C6F">
        <w:t xml:space="preserve">X.M. </w:t>
      </w:r>
      <w:r w:rsidR="0069321D" w:rsidRPr="00145C6F">
        <w:t>Zhang</w:t>
      </w:r>
      <w:r w:rsidRPr="00145C6F">
        <w:t xml:space="preserve">, G. </w:t>
      </w:r>
      <w:r w:rsidR="0069321D" w:rsidRPr="00145C6F">
        <w:t>Liu</w:t>
      </w:r>
      <w:r w:rsidRPr="00145C6F">
        <w:t xml:space="preserve">, M.J. </w:t>
      </w:r>
      <w:r w:rsidR="0069321D" w:rsidRPr="00145C6F">
        <w:t>Sun</w:t>
      </w:r>
      <w:r w:rsidRPr="00145C6F">
        <w:t xml:space="preserve">, </w:t>
      </w:r>
      <w:r w:rsidR="0069321D" w:rsidRPr="00145C6F">
        <w:rPr>
          <w:i/>
        </w:rPr>
        <w:t>Brain Res</w:t>
      </w:r>
      <w:r w:rsidR="0069321D" w:rsidRPr="00145C6F">
        <w:t>. 2001</w:t>
      </w:r>
      <w:r w:rsidRPr="00145C6F">
        <w:t xml:space="preserve">, </w:t>
      </w:r>
      <w:r w:rsidR="0069321D" w:rsidRPr="00145C6F">
        <w:rPr>
          <w:b/>
        </w:rPr>
        <w:t>895</w:t>
      </w:r>
      <w:r w:rsidRPr="00145C6F">
        <w:t xml:space="preserve">, </w:t>
      </w:r>
      <w:r w:rsidR="0069321D" w:rsidRPr="00145C6F">
        <w:t>277–</w:t>
      </w:r>
      <w:r w:rsidRPr="00145C6F">
        <w:t>2</w:t>
      </w:r>
      <w:r w:rsidR="0069321D" w:rsidRPr="00145C6F">
        <w:t>82.</w:t>
      </w:r>
    </w:p>
    <w:p w14:paraId="7EB14283" w14:textId="646E3F10" w:rsidR="0069321D" w:rsidRPr="00145C6F" w:rsidRDefault="007D0BE2" w:rsidP="00E31452">
      <w:pPr>
        <w:pStyle w:val="RSCR02References"/>
        <w:jc w:val="left"/>
      </w:pPr>
      <w:r w:rsidRPr="00145C6F">
        <w:t xml:space="preserve">S.N. </w:t>
      </w:r>
      <w:r w:rsidR="0069321D" w:rsidRPr="00145C6F">
        <w:t>Abramson</w:t>
      </w:r>
      <w:r w:rsidRPr="00145C6F">
        <w:t xml:space="preserve">, M.H. </w:t>
      </w:r>
      <w:r w:rsidR="0069321D" w:rsidRPr="00145C6F">
        <w:t>Ellisman</w:t>
      </w:r>
      <w:r w:rsidRPr="00145C6F">
        <w:t xml:space="preserve">, T.J. </w:t>
      </w:r>
      <w:r w:rsidR="0069321D" w:rsidRPr="00145C6F">
        <w:t>Deerinck</w:t>
      </w:r>
      <w:r w:rsidRPr="00145C6F">
        <w:t xml:space="preserve">, Y. </w:t>
      </w:r>
      <w:r w:rsidR="0069321D" w:rsidRPr="00145C6F">
        <w:t>Maulet</w:t>
      </w:r>
      <w:r w:rsidRPr="00145C6F">
        <w:t xml:space="preserve">, M.K. </w:t>
      </w:r>
      <w:r w:rsidR="0069321D" w:rsidRPr="00145C6F">
        <w:t>Gentry</w:t>
      </w:r>
      <w:r w:rsidRPr="00145C6F">
        <w:t xml:space="preserve">, B.P. </w:t>
      </w:r>
      <w:r w:rsidR="0069321D" w:rsidRPr="00145C6F">
        <w:t>Doctor</w:t>
      </w:r>
      <w:r w:rsidRPr="00145C6F">
        <w:t xml:space="preserve">, P. Taylor, </w:t>
      </w:r>
      <w:r w:rsidRPr="00145C6F">
        <w:rPr>
          <w:i/>
        </w:rPr>
        <w:t>J</w:t>
      </w:r>
      <w:r w:rsidR="0069321D" w:rsidRPr="00145C6F">
        <w:rPr>
          <w:i/>
        </w:rPr>
        <w:t xml:space="preserve"> Cell Biol.</w:t>
      </w:r>
      <w:r w:rsidR="0069321D" w:rsidRPr="00145C6F">
        <w:t xml:space="preserve"> 1989</w:t>
      </w:r>
      <w:r w:rsidRPr="00145C6F">
        <w:t xml:space="preserve">, </w:t>
      </w:r>
      <w:r w:rsidR="0069321D" w:rsidRPr="00145C6F">
        <w:rPr>
          <w:b/>
        </w:rPr>
        <w:t>108</w:t>
      </w:r>
      <w:r w:rsidRPr="00145C6F">
        <w:t xml:space="preserve">, </w:t>
      </w:r>
      <w:r w:rsidR="0069321D" w:rsidRPr="00145C6F">
        <w:t>2301–</w:t>
      </w:r>
      <w:r w:rsidRPr="00145C6F">
        <w:t>23</w:t>
      </w:r>
      <w:r w:rsidR="0069321D" w:rsidRPr="00145C6F">
        <w:t xml:space="preserve">11. </w:t>
      </w:r>
    </w:p>
    <w:p w14:paraId="7151A5FB" w14:textId="034AFB5A" w:rsidR="0069321D" w:rsidRPr="00145C6F" w:rsidRDefault="007D0BE2" w:rsidP="00B1780F">
      <w:pPr>
        <w:pStyle w:val="RSCR02References"/>
        <w:jc w:val="left"/>
      </w:pPr>
      <w:r w:rsidRPr="00145C6F">
        <w:t xml:space="preserve">K.M. </w:t>
      </w:r>
      <w:r w:rsidR="0069321D" w:rsidRPr="00145C6F">
        <w:t>George</w:t>
      </w:r>
      <w:r w:rsidRPr="00145C6F">
        <w:t xml:space="preserve">, T. </w:t>
      </w:r>
      <w:r w:rsidR="0069321D" w:rsidRPr="00145C6F">
        <w:t>Schule</w:t>
      </w:r>
      <w:r w:rsidRPr="00145C6F">
        <w:t>, L.E. Sand</w:t>
      </w:r>
      <w:r w:rsidR="0069321D" w:rsidRPr="00145C6F">
        <w:t>oval</w:t>
      </w:r>
      <w:r w:rsidRPr="00145C6F">
        <w:t xml:space="preserve">, L.L. </w:t>
      </w:r>
      <w:r w:rsidR="0069321D" w:rsidRPr="00145C6F">
        <w:t>Jennings</w:t>
      </w:r>
      <w:r w:rsidRPr="00145C6F">
        <w:t xml:space="preserve">, P. </w:t>
      </w:r>
      <w:r w:rsidR="0069321D" w:rsidRPr="00145C6F">
        <w:t>Taylor</w:t>
      </w:r>
      <w:r w:rsidRPr="00145C6F">
        <w:t>, C.M.</w:t>
      </w:r>
      <w:r w:rsidR="0069321D" w:rsidRPr="00145C6F">
        <w:t xml:space="preserve"> Thompson</w:t>
      </w:r>
      <w:r w:rsidRPr="00145C6F">
        <w:t xml:space="preserve">, </w:t>
      </w:r>
      <w:r w:rsidR="0069321D" w:rsidRPr="00145C6F">
        <w:rPr>
          <w:i/>
        </w:rPr>
        <w:t>J Biol Chem.</w:t>
      </w:r>
      <w:r w:rsidR="0069321D" w:rsidRPr="00145C6F">
        <w:t xml:space="preserve"> 2003</w:t>
      </w:r>
      <w:r w:rsidRPr="00145C6F">
        <w:t xml:space="preserve">, </w:t>
      </w:r>
      <w:r w:rsidR="0069321D" w:rsidRPr="00145C6F">
        <w:rPr>
          <w:b/>
        </w:rPr>
        <w:t>278</w:t>
      </w:r>
      <w:r w:rsidRPr="00145C6F">
        <w:t xml:space="preserve">, </w:t>
      </w:r>
      <w:r w:rsidR="0069321D" w:rsidRPr="00145C6F">
        <w:t>45512–</w:t>
      </w:r>
      <w:r w:rsidRPr="00145C6F">
        <w:t>4551</w:t>
      </w:r>
      <w:r w:rsidR="0069321D" w:rsidRPr="00145C6F">
        <w:t>8.</w:t>
      </w:r>
    </w:p>
    <w:p w14:paraId="64597AE7" w14:textId="3860CB47" w:rsidR="0069321D" w:rsidRPr="00145C6F" w:rsidRDefault="0057650A" w:rsidP="00B1780F">
      <w:pPr>
        <w:pStyle w:val="RSCR02References"/>
        <w:jc w:val="left"/>
      </w:pPr>
      <w:r w:rsidRPr="00145C6F">
        <w:t xml:space="preserve">R.A. </w:t>
      </w:r>
      <w:r w:rsidR="0069321D" w:rsidRPr="00145C6F">
        <w:t>Ogert</w:t>
      </w:r>
      <w:r w:rsidRPr="00145C6F">
        <w:t xml:space="preserve">, M.K. </w:t>
      </w:r>
      <w:r w:rsidR="0069321D" w:rsidRPr="00145C6F">
        <w:t>Gentry</w:t>
      </w:r>
      <w:r w:rsidRPr="00145C6F">
        <w:t xml:space="preserve">, E.C. </w:t>
      </w:r>
      <w:r w:rsidR="0069321D" w:rsidRPr="00145C6F">
        <w:t>Richardson</w:t>
      </w:r>
      <w:r w:rsidRPr="00145C6F">
        <w:t xml:space="preserve">, C.D. </w:t>
      </w:r>
      <w:r w:rsidR="0069321D" w:rsidRPr="00145C6F">
        <w:t>De Al</w:t>
      </w:r>
      <w:r w:rsidRPr="00145C6F">
        <w:t>, S.N. Abr</w:t>
      </w:r>
      <w:r w:rsidR="0069321D" w:rsidRPr="00145C6F">
        <w:t>amson</w:t>
      </w:r>
      <w:r w:rsidRPr="00145C6F">
        <w:t>, C.R. Alvi</w:t>
      </w:r>
      <w:r w:rsidR="0069321D" w:rsidRPr="00145C6F">
        <w:t>ng</w:t>
      </w:r>
      <w:r w:rsidRPr="00145C6F">
        <w:t xml:space="preserve">, P. Taylor, B.P. Doctor, </w:t>
      </w:r>
      <w:r w:rsidR="0069321D" w:rsidRPr="00145C6F">
        <w:rPr>
          <w:i/>
        </w:rPr>
        <w:t>J Neurochem.</w:t>
      </w:r>
      <w:r w:rsidR="0069321D" w:rsidRPr="00145C6F">
        <w:t xml:space="preserve"> 1990</w:t>
      </w:r>
      <w:r w:rsidRPr="00145C6F">
        <w:t xml:space="preserve">, </w:t>
      </w:r>
      <w:r w:rsidR="0069321D" w:rsidRPr="00145C6F">
        <w:rPr>
          <w:b/>
        </w:rPr>
        <w:t>55</w:t>
      </w:r>
      <w:r w:rsidRPr="00145C6F">
        <w:t xml:space="preserve">, </w:t>
      </w:r>
      <w:r w:rsidR="0069321D" w:rsidRPr="00145C6F">
        <w:t>756–</w:t>
      </w:r>
      <w:r w:rsidRPr="00145C6F">
        <w:t>7</w:t>
      </w:r>
      <w:r w:rsidR="0069321D" w:rsidRPr="00145C6F">
        <w:t xml:space="preserve">63. </w:t>
      </w:r>
    </w:p>
    <w:p w14:paraId="60759C85" w14:textId="77777777" w:rsidR="008E3D9D" w:rsidRPr="00145C6F" w:rsidRDefault="008E3D9D" w:rsidP="00E31452">
      <w:pPr>
        <w:pStyle w:val="RSCR02References"/>
        <w:jc w:val="left"/>
      </w:pPr>
      <w:r w:rsidRPr="00145C6F">
        <w:t xml:space="preserve">H.M. </w:t>
      </w:r>
      <w:r w:rsidR="0069321D" w:rsidRPr="00145C6F">
        <w:t>Berman</w:t>
      </w:r>
      <w:r w:rsidRPr="00145C6F">
        <w:t xml:space="preserve">, J. </w:t>
      </w:r>
      <w:r w:rsidR="0069321D" w:rsidRPr="00145C6F">
        <w:t>Westbrook</w:t>
      </w:r>
      <w:r w:rsidRPr="00145C6F">
        <w:t>, Z.</w:t>
      </w:r>
      <w:r w:rsidR="0069321D" w:rsidRPr="00145C6F">
        <w:t xml:space="preserve"> Feng</w:t>
      </w:r>
      <w:r w:rsidRPr="00145C6F">
        <w:t xml:space="preserve">, G. </w:t>
      </w:r>
      <w:r w:rsidR="0069321D" w:rsidRPr="00145C6F">
        <w:t>Gilliland</w:t>
      </w:r>
      <w:r w:rsidRPr="00145C6F">
        <w:t xml:space="preserve">, T.N. </w:t>
      </w:r>
      <w:r w:rsidR="0069321D" w:rsidRPr="00145C6F">
        <w:t>Bhat</w:t>
      </w:r>
      <w:r w:rsidRPr="00145C6F">
        <w:t xml:space="preserve">, H. </w:t>
      </w:r>
      <w:r w:rsidR="0069321D" w:rsidRPr="00145C6F">
        <w:t>Weissig</w:t>
      </w:r>
      <w:r w:rsidRPr="00145C6F">
        <w:t xml:space="preserve">, N. Shindyalov, P.E. Bourne, </w:t>
      </w:r>
      <w:r w:rsidRPr="00145C6F">
        <w:rPr>
          <w:i/>
        </w:rPr>
        <w:t>Nuclei</w:t>
      </w:r>
      <w:r w:rsidR="0069321D" w:rsidRPr="00145C6F">
        <w:rPr>
          <w:i/>
        </w:rPr>
        <w:t>c Acids Res.</w:t>
      </w:r>
      <w:r w:rsidR="0069321D" w:rsidRPr="00145C6F">
        <w:t xml:space="preserve"> 2000</w:t>
      </w:r>
      <w:r w:rsidRPr="00145C6F">
        <w:t xml:space="preserve">, </w:t>
      </w:r>
      <w:r w:rsidR="0069321D" w:rsidRPr="00145C6F">
        <w:rPr>
          <w:b/>
        </w:rPr>
        <w:t>28</w:t>
      </w:r>
      <w:r w:rsidRPr="00145C6F">
        <w:t xml:space="preserve">, </w:t>
      </w:r>
      <w:r w:rsidR="0069321D" w:rsidRPr="00145C6F">
        <w:t>235–</w:t>
      </w:r>
      <w:r w:rsidRPr="00145C6F">
        <w:t>242</w:t>
      </w:r>
      <w:r w:rsidR="0069321D" w:rsidRPr="00145C6F">
        <w:t>.</w:t>
      </w:r>
    </w:p>
    <w:p w14:paraId="69A0C3E6" w14:textId="500A75CB" w:rsidR="0069321D" w:rsidRPr="00145C6F" w:rsidRDefault="008E3D9D" w:rsidP="00E31452">
      <w:pPr>
        <w:pStyle w:val="RSCR02References"/>
        <w:jc w:val="left"/>
      </w:pPr>
      <w:r w:rsidRPr="00145C6F">
        <w:t xml:space="preserve">E. </w:t>
      </w:r>
      <w:r w:rsidR="0069321D" w:rsidRPr="00145C6F">
        <w:t>Boutet</w:t>
      </w:r>
      <w:r w:rsidRPr="00145C6F">
        <w:t xml:space="preserve">, D. </w:t>
      </w:r>
      <w:r w:rsidR="0069321D" w:rsidRPr="00145C6F">
        <w:t>Leiberherr</w:t>
      </w:r>
      <w:r w:rsidRPr="00145C6F">
        <w:t>, M.</w:t>
      </w:r>
      <w:r w:rsidR="0069321D" w:rsidRPr="00145C6F">
        <w:t xml:space="preserve"> Tognolli</w:t>
      </w:r>
      <w:r w:rsidRPr="00145C6F">
        <w:t xml:space="preserve">, M. </w:t>
      </w:r>
      <w:r w:rsidR="0069321D" w:rsidRPr="00145C6F">
        <w:t>Schneider</w:t>
      </w:r>
      <w:r w:rsidRPr="00145C6F">
        <w:t xml:space="preserve">, P. </w:t>
      </w:r>
      <w:r w:rsidR="0069321D" w:rsidRPr="00145C6F">
        <w:t>Bansal</w:t>
      </w:r>
      <w:r w:rsidRPr="00145C6F">
        <w:t>,</w:t>
      </w:r>
      <w:r w:rsidR="0069321D" w:rsidRPr="00145C6F">
        <w:t xml:space="preserve"> </w:t>
      </w:r>
      <w:r w:rsidRPr="00145C6F">
        <w:t xml:space="preserve">A.J. </w:t>
      </w:r>
      <w:r w:rsidR="0069321D" w:rsidRPr="00145C6F">
        <w:t>Bridge</w:t>
      </w:r>
      <w:r w:rsidRPr="00145C6F">
        <w:t xml:space="preserve">, </w:t>
      </w:r>
      <w:r w:rsidR="0069321D" w:rsidRPr="00145C6F">
        <w:t xml:space="preserve"> </w:t>
      </w:r>
      <w:r w:rsidRPr="00145C6F">
        <w:t xml:space="preserve">S. Poux, L. Bougueleret, I. Xenarios, </w:t>
      </w:r>
      <w:r w:rsidRPr="00145C6F">
        <w:rPr>
          <w:i/>
          <w:iCs/>
        </w:rPr>
        <w:t>Methods Mol. Biol. </w:t>
      </w:r>
      <w:r w:rsidRPr="00145C6F">
        <w:t xml:space="preserve">2016, </w:t>
      </w:r>
      <w:r w:rsidRPr="00145C6F">
        <w:rPr>
          <w:b/>
          <w:bCs/>
        </w:rPr>
        <w:t>1374</w:t>
      </w:r>
      <w:r w:rsidRPr="00145C6F">
        <w:t>, 23–54.</w:t>
      </w:r>
      <w:r w:rsidR="0069321D" w:rsidRPr="00145C6F">
        <w:t xml:space="preserve"> </w:t>
      </w:r>
    </w:p>
    <w:p w14:paraId="578850B4" w14:textId="683F6541" w:rsidR="0069321D" w:rsidRPr="00145C6F" w:rsidRDefault="00720753" w:rsidP="00B1780F">
      <w:pPr>
        <w:pStyle w:val="RSCR02References"/>
        <w:jc w:val="left"/>
      </w:pPr>
      <w:r w:rsidRPr="00145C6F">
        <w:t xml:space="preserve">Y. </w:t>
      </w:r>
      <w:r w:rsidR="0069321D" w:rsidRPr="00145C6F">
        <w:t>Hoshino</w:t>
      </w:r>
      <w:r w:rsidRPr="00145C6F">
        <w:t>, T.</w:t>
      </w:r>
      <w:r w:rsidR="0069321D" w:rsidRPr="00145C6F">
        <w:t xml:space="preserve"> Kodama</w:t>
      </w:r>
      <w:r w:rsidRPr="00145C6F">
        <w:t xml:space="preserve">, Y. </w:t>
      </w:r>
      <w:r w:rsidR="0069321D" w:rsidRPr="00145C6F">
        <w:t>Okahata</w:t>
      </w:r>
      <w:r w:rsidRPr="00145C6F">
        <w:t xml:space="preserve">, </w:t>
      </w:r>
      <w:r w:rsidR="005B2DB7" w:rsidRPr="00145C6F">
        <w:t>K.J.</w:t>
      </w:r>
      <w:r w:rsidR="0069321D" w:rsidRPr="00145C6F">
        <w:t xml:space="preserve"> Shea</w:t>
      </w:r>
      <w:r w:rsidR="005B2DB7" w:rsidRPr="00145C6F">
        <w:t xml:space="preserve">, </w:t>
      </w:r>
      <w:r w:rsidR="0069321D" w:rsidRPr="00145C6F">
        <w:rPr>
          <w:i/>
        </w:rPr>
        <w:t>J Am Chem Soc.</w:t>
      </w:r>
      <w:r w:rsidR="0069321D" w:rsidRPr="00145C6F">
        <w:t xml:space="preserve"> 2008</w:t>
      </w:r>
      <w:r w:rsidR="005B2DB7" w:rsidRPr="00145C6F">
        <w:t xml:space="preserve">, </w:t>
      </w:r>
      <w:r w:rsidR="0069321D" w:rsidRPr="00145C6F">
        <w:rPr>
          <w:b/>
        </w:rPr>
        <w:t>130</w:t>
      </w:r>
      <w:r w:rsidR="005B2DB7" w:rsidRPr="00145C6F">
        <w:t xml:space="preserve">, </w:t>
      </w:r>
      <w:r w:rsidR="0069321D" w:rsidRPr="00145C6F">
        <w:t>15242–</w:t>
      </w:r>
      <w:r w:rsidR="005B2DB7" w:rsidRPr="00145C6F">
        <w:t>1524</w:t>
      </w:r>
      <w:r w:rsidR="0069321D" w:rsidRPr="00145C6F">
        <w:t xml:space="preserve">3. </w:t>
      </w:r>
    </w:p>
    <w:p w14:paraId="238CF6CA" w14:textId="2A8D6127" w:rsidR="0069321D" w:rsidRPr="00145C6F" w:rsidRDefault="005B2DB7" w:rsidP="00B1780F">
      <w:pPr>
        <w:pStyle w:val="RSCR02References"/>
        <w:jc w:val="left"/>
      </w:pPr>
      <w:r w:rsidRPr="00145C6F">
        <w:t xml:space="preserve">C. </w:t>
      </w:r>
      <w:r w:rsidR="0069321D" w:rsidRPr="00145C6F">
        <w:t>Cáceres</w:t>
      </w:r>
      <w:r w:rsidRPr="00145C6F">
        <w:t>, F.</w:t>
      </w:r>
      <w:r w:rsidR="0069321D" w:rsidRPr="00145C6F">
        <w:t xml:space="preserve"> Canfarotta</w:t>
      </w:r>
      <w:r w:rsidRPr="00145C6F">
        <w:t xml:space="preserve">, I. </w:t>
      </w:r>
      <w:r w:rsidR="0069321D" w:rsidRPr="00145C6F">
        <w:t>Chianella</w:t>
      </w:r>
      <w:r w:rsidRPr="00145C6F">
        <w:t>, E.</w:t>
      </w:r>
      <w:r w:rsidR="0069321D" w:rsidRPr="00145C6F">
        <w:t xml:space="preserve"> Pereira</w:t>
      </w:r>
      <w:r w:rsidRPr="00145C6F">
        <w:t xml:space="preserve">, E. </w:t>
      </w:r>
      <w:r w:rsidR="0069321D" w:rsidRPr="00145C6F">
        <w:t>Moczko</w:t>
      </w:r>
      <w:r w:rsidRPr="00145C6F">
        <w:t xml:space="preserve">, </w:t>
      </w:r>
      <w:r w:rsidR="0069321D" w:rsidRPr="00145C6F">
        <w:t xml:space="preserve"> </w:t>
      </w:r>
      <w:r w:rsidRPr="00145C6F">
        <w:t xml:space="preserve"> C. </w:t>
      </w:r>
      <w:r w:rsidR="0069321D" w:rsidRPr="00145C6F">
        <w:t>Esen</w:t>
      </w:r>
      <w:r w:rsidRPr="00145C6F">
        <w:t xml:space="preserve">, </w:t>
      </w:r>
      <w:r w:rsidR="0069321D" w:rsidRPr="00145C6F">
        <w:t xml:space="preserve"> C, </w:t>
      </w:r>
      <w:r w:rsidRPr="00145C6F">
        <w:t xml:space="preserve">A. Guerreiro, E. Piletska, M.J. Whitcombe, S.A. Piletsky, </w:t>
      </w:r>
      <w:r w:rsidR="0069321D" w:rsidRPr="00145C6F">
        <w:t xml:space="preserve"> </w:t>
      </w:r>
      <w:r w:rsidR="0069321D" w:rsidRPr="00145C6F">
        <w:rPr>
          <w:i/>
        </w:rPr>
        <w:t>Analyst</w:t>
      </w:r>
      <w:r w:rsidR="0069321D" w:rsidRPr="00145C6F">
        <w:t>. 2016</w:t>
      </w:r>
      <w:r w:rsidRPr="00145C6F">
        <w:t xml:space="preserve">, </w:t>
      </w:r>
      <w:r w:rsidR="0069321D" w:rsidRPr="00145C6F">
        <w:rPr>
          <w:b/>
        </w:rPr>
        <w:t>141</w:t>
      </w:r>
      <w:r w:rsidRPr="00145C6F">
        <w:t>,</w:t>
      </w:r>
      <w:r w:rsidRPr="00145C6F">
        <w:rPr>
          <w:b/>
        </w:rPr>
        <w:t xml:space="preserve"> </w:t>
      </w:r>
      <w:r w:rsidR="0069321D" w:rsidRPr="00145C6F">
        <w:t>1405–</w:t>
      </w:r>
      <w:r w:rsidRPr="00145C6F">
        <w:t>14</w:t>
      </w:r>
      <w:r w:rsidR="0069321D" w:rsidRPr="00145C6F">
        <w:t xml:space="preserve">12. </w:t>
      </w:r>
    </w:p>
    <w:p w14:paraId="71E45E59" w14:textId="3628C21C" w:rsidR="0069321D" w:rsidRPr="00145C6F" w:rsidRDefault="005B2DB7" w:rsidP="00B1780F">
      <w:pPr>
        <w:pStyle w:val="RSCR02References"/>
        <w:jc w:val="left"/>
      </w:pPr>
      <w:r w:rsidRPr="00145C6F">
        <w:t xml:space="preserve">T.S. </w:t>
      </w:r>
      <w:r w:rsidR="0069321D" w:rsidRPr="00145C6F">
        <w:t>Bedwell</w:t>
      </w:r>
      <w:r w:rsidRPr="00145C6F">
        <w:t>,</w:t>
      </w:r>
      <w:r w:rsidR="0069321D" w:rsidRPr="00145C6F">
        <w:t xml:space="preserve"> </w:t>
      </w:r>
      <w:r w:rsidRPr="00145C6F">
        <w:t xml:space="preserve">N. </w:t>
      </w:r>
      <w:r w:rsidR="0069321D" w:rsidRPr="00145C6F">
        <w:t>Anjum</w:t>
      </w:r>
      <w:r w:rsidRPr="00145C6F">
        <w:t>, Y.</w:t>
      </w:r>
      <w:r w:rsidR="0069321D" w:rsidRPr="00145C6F">
        <w:t xml:space="preserve"> Ma</w:t>
      </w:r>
      <w:r w:rsidRPr="00145C6F">
        <w:t>, J.</w:t>
      </w:r>
      <w:r w:rsidR="0069321D" w:rsidRPr="00145C6F">
        <w:t xml:space="preserve"> Czulak</w:t>
      </w:r>
      <w:r w:rsidRPr="00145C6F">
        <w:t>, A.</w:t>
      </w:r>
      <w:r w:rsidR="0069321D" w:rsidRPr="00145C6F">
        <w:t xml:space="preserve"> Poma</w:t>
      </w:r>
      <w:r w:rsidRPr="00145C6F">
        <w:t>, E.</w:t>
      </w:r>
      <w:r w:rsidR="0069321D" w:rsidRPr="00145C6F">
        <w:t xml:space="preserve"> Piletska</w:t>
      </w:r>
      <w:r w:rsidRPr="00145C6F">
        <w:t xml:space="preserve">, M.J. Whitcombe, S.A. Piletsky, </w:t>
      </w:r>
      <w:r w:rsidR="0069321D" w:rsidRPr="00145C6F">
        <w:rPr>
          <w:i/>
        </w:rPr>
        <w:t>RSC Adv</w:t>
      </w:r>
      <w:r w:rsidR="0069321D" w:rsidRPr="00145C6F">
        <w:t>. 2019</w:t>
      </w:r>
      <w:r w:rsidRPr="00145C6F">
        <w:t xml:space="preserve">, </w:t>
      </w:r>
      <w:r w:rsidR="0069321D" w:rsidRPr="00145C6F">
        <w:rPr>
          <w:b/>
        </w:rPr>
        <w:t>9</w:t>
      </w:r>
      <w:r w:rsidRPr="00145C6F">
        <w:rPr>
          <w:b/>
        </w:rPr>
        <w:t xml:space="preserve">, </w:t>
      </w:r>
      <w:r w:rsidR="0069321D" w:rsidRPr="00145C6F">
        <w:t>27849–</w:t>
      </w:r>
      <w:r w:rsidRPr="00145C6F">
        <w:t>278</w:t>
      </w:r>
      <w:r w:rsidR="0069321D" w:rsidRPr="00145C6F">
        <w:t xml:space="preserve">55. </w:t>
      </w:r>
    </w:p>
    <w:p w14:paraId="61047AA9" w14:textId="03A065A3" w:rsidR="0069321D" w:rsidRPr="00145C6F" w:rsidRDefault="005B2DB7" w:rsidP="00B1780F">
      <w:pPr>
        <w:pStyle w:val="RSCR02References"/>
        <w:jc w:val="left"/>
      </w:pPr>
      <w:r w:rsidRPr="00145C6F">
        <w:t xml:space="preserve">E. </w:t>
      </w:r>
      <w:r w:rsidR="0069321D" w:rsidRPr="00145C6F">
        <w:t>Moczko</w:t>
      </w:r>
      <w:r w:rsidRPr="00145C6F">
        <w:t>, A.</w:t>
      </w:r>
      <w:r w:rsidR="0069321D" w:rsidRPr="00145C6F">
        <w:t xml:space="preserve"> Guerreiro</w:t>
      </w:r>
      <w:r w:rsidRPr="00145C6F">
        <w:t>, C.</w:t>
      </w:r>
      <w:r w:rsidR="0069321D" w:rsidRPr="00145C6F">
        <w:t xml:space="preserve"> Cáceres</w:t>
      </w:r>
      <w:r w:rsidRPr="00145C6F">
        <w:t>, E.</w:t>
      </w:r>
      <w:r w:rsidR="0069321D" w:rsidRPr="00145C6F">
        <w:t xml:space="preserve"> Piletska</w:t>
      </w:r>
      <w:r w:rsidRPr="00145C6F">
        <w:t>, B.</w:t>
      </w:r>
      <w:r w:rsidR="0069321D" w:rsidRPr="00145C6F">
        <w:t xml:space="preserve"> Sellergren</w:t>
      </w:r>
      <w:r w:rsidRPr="00145C6F">
        <w:t>, S.A.</w:t>
      </w:r>
      <w:r w:rsidR="0069321D" w:rsidRPr="00145C6F">
        <w:t xml:space="preserve"> Piletsky</w:t>
      </w:r>
      <w:r w:rsidRPr="00145C6F">
        <w:t>,</w:t>
      </w:r>
      <w:r w:rsidR="0069321D" w:rsidRPr="00145C6F">
        <w:t xml:space="preserve"> </w:t>
      </w:r>
      <w:r w:rsidR="0069321D" w:rsidRPr="00145C6F">
        <w:rPr>
          <w:i/>
        </w:rPr>
        <w:t>J Chromatogr B.</w:t>
      </w:r>
      <w:r w:rsidR="0069321D" w:rsidRPr="00145C6F">
        <w:t xml:space="preserve"> 2019</w:t>
      </w:r>
      <w:r w:rsidRPr="00145C6F">
        <w:t xml:space="preserve">, </w:t>
      </w:r>
      <w:r w:rsidR="0069321D" w:rsidRPr="00145C6F">
        <w:rPr>
          <w:b/>
        </w:rPr>
        <w:t>1124</w:t>
      </w:r>
      <w:r w:rsidRPr="00145C6F">
        <w:t xml:space="preserve">, </w:t>
      </w:r>
      <w:r w:rsidR="0069321D" w:rsidRPr="00145C6F">
        <w:t xml:space="preserve">1–6. </w:t>
      </w:r>
    </w:p>
    <w:p w14:paraId="03E288D4" w14:textId="0AEA13D0" w:rsidR="0069321D" w:rsidRPr="00145C6F" w:rsidRDefault="00F70537" w:rsidP="00B1780F">
      <w:pPr>
        <w:pStyle w:val="RSCR02References"/>
        <w:jc w:val="left"/>
      </w:pPr>
      <w:r w:rsidRPr="00145C6F">
        <w:t xml:space="preserve">S.S. </w:t>
      </w:r>
      <w:r w:rsidR="0069321D" w:rsidRPr="00145C6F">
        <w:t>Piletsky</w:t>
      </w:r>
      <w:r w:rsidRPr="00145C6F">
        <w:t>,</w:t>
      </w:r>
      <w:r w:rsidR="0069321D" w:rsidRPr="00145C6F">
        <w:t xml:space="preserve"> </w:t>
      </w:r>
      <w:r w:rsidRPr="00145C6F">
        <w:t xml:space="preserve">E. </w:t>
      </w:r>
      <w:r w:rsidR="0069321D" w:rsidRPr="00145C6F">
        <w:t>Piletska</w:t>
      </w:r>
      <w:r w:rsidRPr="00145C6F">
        <w:t>, M.</w:t>
      </w:r>
      <w:r w:rsidR="0069321D" w:rsidRPr="00145C6F">
        <w:t xml:space="preserve"> Poblocka</w:t>
      </w:r>
      <w:r w:rsidRPr="00145C6F">
        <w:t xml:space="preserve">, S. </w:t>
      </w:r>
      <w:r w:rsidR="0069321D" w:rsidRPr="00145C6F">
        <w:t>Macip</w:t>
      </w:r>
      <w:r w:rsidRPr="00145C6F">
        <w:t>, D.L.</w:t>
      </w:r>
      <w:r w:rsidR="0069321D" w:rsidRPr="00145C6F">
        <w:t xml:space="preserve"> Jones</w:t>
      </w:r>
      <w:r w:rsidRPr="00145C6F">
        <w:t>, M.</w:t>
      </w:r>
      <w:r w:rsidR="0069321D" w:rsidRPr="00145C6F">
        <w:t xml:space="preserve"> Braga</w:t>
      </w:r>
      <w:r w:rsidRPr="00145C6F">
        <w:t xml:space="preserve">, T.H. Cao, R. Singh, A.C. Spivey, E.O. Aboagye, S.A. Piletsky. </w:t>
      </w:r>
      <w:r w:rsidR="0069321D" w:rsidRPr="00145C6F">
        <w:rPr>
          <w:i/>
        </w:rPr>
        <w:t>Nano Today</w:t>
      </w:r>
      <w:r w:rsidR="0069321D" w:rsidRPr="00145C6F">
        <w:t>. 202</w:t>
      </w:r>
      <w:r w:rsidRPr="00145C6F">
        <w:t xml:space="preserve">1, </w:t>
      </w:r>
      <w:r w:rsidRPr="00145C6F">
        <w:rPr>
          <w:b/>
        </w:rPr>
        <w:t>41</w:t>
      </w:r>
      <w:r w:rsidRPr="00145C6F">
        <w:t>, 101304</w:t>
      </w:r>
      <w:r w:rsidR="0069321D" w:rsidRPr="00145C6F">
        <w:t xml:space="preserve"> </w:t>
      </w:r>
    </w:p>
    <w:p w14:paraId="265BD119" w14:textId="77777777" w:rsidR="009500F2" w:rsidRPr="00145C6F" w:rsidRDefault="0069321D" w:rsidP="00E31452">
      <w:pPr>
        <w:pStyle w:val="RSCR02References"/>
        <w:jc w:val="left"/>
      </w:pPr>
      <w:r w:rsidRPr="00145C6F">
        <w:t xml:space="preserve">Ellman GL. </w:t>
      </w:r>
      <w:r w:rsidRPr="00145C6F">
        <w:rPr>
          <w:i/>
        </w:rPr>
        <w:t>Arch Biochem Biophys</w:t>
      </w:r>
      <w:r w:rsidRPr="00145C6F">
        <w:t xml:space="preserve"> 1958 </w:t>
      </w:r>
      <w:r w:rsidRPr="00145C6F">
        <w:rPr>
          <w:b/>
        </w:rPr>
        <w:t>74</w:t>
      </w:r>
      <w:r w:rsidR="009500F2" w:rsidRPr="00145C6F">
        <w:t xml:space="preserve">, </w:t>
      </w:r>
      <w:r w:rsidRPr="00145C6F">
        <w:t>443–</w:t>
      </w:r>
      <w:r w:rsidR="009500F2" w:rsidRPr="00145C6F">
        <w:t>4</w:t>
      </w:r>
      <w:r w:rsidRPr="00145C6F">
        <w:t>50.</w:t>
      </w:r>
    </w:p>
    <w:p w14:paraId="5792B0FD" w14:textId="4089E5A3" w:rsidR="0069321D" w:rsidRPr="00145C6F" w:rsidRDefault="009500F2" w:rsidP="00E31452">
      <w:pPr>
        <w:pStyle w:val="RSCR02References"/>
        <w:jc w:val="left"/>
      </w:pPr>
      <w:r w:rsidRPr="00145C6F">
        <w:t xml:space="preserve">C. </w:t>
      </w:r>
      <w:r w:rsidR="0069321D" w:rsidRPr="00145C6F">
        <w:t>Roca</w:t>
      </w:r>
      <w:r w:rsidRPr="00145C6F">
        <w:t>, C.</w:t>
      </w:r>
      <w:r w:rsidR="0069321D" w:rsidRPr="00145C6F">
        <w:t xml:space="preserve"> Requena</w:t>
      </w:r>
      <w:r w:rsidRPr="00145C6F">
        <w:t xml:space="preserve">, V. </w:t>
      </w:r>
      <w:r w:rsidR="0069321D" w:rsidRPr="00145C6F">
        <w:t>Sebastián-Pérez</w:t>
      </w:r>
      <w:r w:rsidRPr="00145C6F">
        <w:t>, S.</w:t>
      </w:r>
      <w:r w:rsidR="0069321D" w:rsidRPr="00145C6F">
        <w:t xml:space="preserve"> Malhotra</w:t>
      </w:r>
      <w:r w:rsidRPr="00145C6F">
        <w:t>,</w:t>
      </w:r>
      <w:r w:rsidR="0042509F" w:rsidRPr="00145C6F">
        <w:t xml:space="preserve"> C.</w:t>
      </w:r>
      <w:r w:rsidRPr="00145C6F">
        <w:t xml:space="preserve"> </w:t>
      </w:r>
      <w:r w:rsidR="0069321D" w:rsidRPr="00145C6F">
        <w:t xml:space="preserve"> Radoux</w:t>
      </w:r>
      <w:r w:rsidR="0042509F" w:rsidRPr="00145C6F">
        <w:t xml:space="preserve">, C. </w:t>
      </w:r>
      <w:r w:rsidR="0069321D" w:rsidRPr="00145C6F">
        <w:t xml:space="preserve"> Pérez</w:t>
      </w:r>
      <w:r w:rsidR="0042509F" w:rsidRPr="00145C6F">
        <w:t xml:space="preserve">, A. Martinez, J.A. Paez, T.L. Blundell, N.E. Campillo, </w:t>
      </w:r>
      <w:r w:rsidR="0069321D" w:rsidRPr="00145C6F">
        <w:rPr>
          <w:i/>
        </w:rPr>
        <w:t>J Enzyme Inhib Med Chem</w:t>
      </w:r>
      <w:r w:rsidR="0069321D" w:rsidRPr="00145C6F">
        <w:t>. 2018</w:t>
      </w:r>
      <w:r w:rsidR="0042509F" w:rsidRPr="00145C6F">
        <w:t xml:space="preserve">, </w:t>
      </w:r>
      <w:r w:rsidR="0069321D" w:rsidRPr="00145C6F">
        <w:rPr>
          <w:b/>
        </w:rPr>
        <w:t>33</w:t>
      </w:r>
      <w:r w:rsidR="0042509F" w:rsidRPr="00145C6F">
        <w:t xml:space="preserve">, </w:t>
      </w:r>
      <w:r w:rsidR="0069321D" w:rsidRPr="00145C6F">
        <w:t>1034–</w:t>
      </w:r>
      <w:r w:rsidR="0042509F" w:rsidRPr="00145C6F">
        <w:t>10</w:t>
      </w:r>
      <w:r w:rsidR="0069321D" w:rsidRPr="00145C6F">
        <w:t xml:space="preserve">47. </w:t>
      </w:r>
    </w:p>
    <w:p w14:paraId="319CB1BA" w14:textId="1ED033BF" w:rsidR="0069321D" w:rsidRPr="00145C6F" w:rsidRDefault="0042509F" w:rsidP="00B1780F">
      <w:pPr>
        <w:pStyle w:val="RSCR02References"/>
        <w:jc w:val="left"/>
      </w:pPr>
      <w:r w:rsidRPr="00145C6F">
        <w:t xml:space="preserve">J.M. </w:t>
      </w:r>
      <w:r w:rsidR="0069321D" w:rsidRPr="00145C6F">
        <w:t>Bui</w:t>
      </w:r>
      <w:r w:rsidRPr="00145C6F">
        <w:t>, J.A. M</w:t>
      </w:r>
      <w:r w:rsidR="0069321D" w:rsidRPr="00145C6F">
        <w:t>cCammon</w:t>
      </w:r>
      <w:r w:rsidRPr="00145C6F">
        <w:t xml:space="preserve">, </w:t>
      </w:r>
      <w:r w:rsidR="0069321D" w:rsidRPr="00145C6F">
        <w:rPr>
          <w:i/>
        </w:rPr>
        <w:t>Chem Biol Interact</w:t>
      </w:r>
      <w:r w:rsidR="0069321D" w:rsidRPr="00145C6F">
        <w:t>. 2008</w:t>
      </w:r>
      <w:r w:rsidRPr="00145C6F">
        <w:t xml:space="preserve">, </w:t>
      </w:r>
      <w:r w:rsidR="0069321D" w:rsidRPr="00145C6F">
        <w:rPr>
          <w:b/>
        </w:rPr>
        <w:t>175</w:t>
      </w:r>
      <w:r w:rsidRPr="00145C6F">
        <w:t xml:space="preserve">, </w:t>
      </w:r>
      <w:r w:rsidR="0069321D" w:rsidRPr="00145C6F">
        <w:t>303–</w:t>
      </w:r>
      <w:r w:rsidRPr="00145C6F">
        <w:t>30</w:t>
      </w:r>
      <w:r w:rsidR="0069321D" w:rsidRPr="00145C6F">
        <w:t xml:space="preserve">4. </w:t>
      </w:r>
    </w:p>
    <w:p w14:paraId="635B01E9" w14:textId="18D53CD2" w:rsidR="0069321D" w:rsidRPr="00145C6F" w:rsidRDefault="0042509F" w:rsidP="0042509F">
      <w:pPr>
        <w:pStyle w:val="RSCR02References"/>
        <w:jc w:val="left"/>
      </w:pPr>
      <w:r w:rsidRPr="00145C6F">
        <w:t xml:space="preserve">D. </w:t>
      </w:r>
      <w:r w:rsidR="0069321D" w:rsidRPr="00145C6F">
        <w:t>Dingova</w:t>
      </w:r>
      <w:r w:rsidRPr="00145C6F">
        <w:t>, J.</w:t>
      </w:r>
      <w:r w:rsidR="0069321D" w:rsidRPr="00145C6F">
        <w:t xml:space="preserve"> Leroy</w:t>
      </w:r>
      <w:r w:rsidRPr="00145C6F">
        <w:t xml:space="preserve">, A. </w:t>
      </w:r>
      <w:r w:rsidR="0069321D" w:rsidRPr="00145C6F">
        <w:t>Check</w:t>
      </w:r>
      <w:r w:rsidRPr="00145C6F">
        <w:t>, V.</w:t>
      </w:r>
      <w:r w:rsidR="0069321D" w:rsidRPr="00145C6F">
        <w:t xml:space="preserve"> Garaj</w:t>
      </w:r>
      <w:r w:rsidRPr="00145C6F">
        <w:t>,</w:t>
      </w:r>
      <w:r w:rsidR="0069321D" w:rsidRPr="00145C6F">
        <w:t xml:space="preserve"> </w:t>
      </w:r>
      <w:r w:rsidRPr="00145C6F">
        <w:t xml:space="preserve">E. </w:t>
      </w:r>
      <w:r w:rsidR="0069321D" w:rsidRPr="00145C6F">
        <w:t>Krejci</w:t>
      </w:r>
      <w:r w:rsidRPr="00145C6F">
        <w:t xml:space="preserve">, A. </w:t>
      </w:r>
      <w:r w:rsidR="0069321D" w:rsidRPr="00145C6F">
        <w:t>Hrabovska</w:t>
      </w:r>
      <w:r w:rsidRPr="00145C6F">
        <w:t xml:space="preserve">, </w:t>
      </w:r>
      <w:r w:rsidR="0069321D" w:rsidRPr="00145C6F">
        <w:rPr>
          <w:i/>
        </w:rPr>
        <w:t>Anal Biochem.</w:t>
      </w:r>
      <w:r w:rsidR="0069321D" w:rsidRPr="00145C6F">
        <w:t xml:space="preserve"> 2014</w:t>
      </w:r>
      <w:r w:rsidRPr="00145C6F">
        <w:t xml:space="preserve">, </w:t>
      </w:r>
      <w:r w:rsidR="0069321D" w:rsidRPr="00145C6F">
        <w:rPr>
          <w:b/>
        </w:rPr>
        <w:t>462</w:t>
      </w:r>
      <w:r w:rsidRPr="00145C6F">
        <w:t xml:space="preserve">, </w:t>
      </w:r>
      <w:r w:rsidR="0069321D" w:rsidRPr="00145C6F">
        <w:t xml:space="preserve">67–75. </w:t>
      </w:r>
    </w:p>
    <w:p w14:paraId="790782BF" w14:textId="294389E8" w:rsidR="001C136C" w:rsidRPr="00145C6F" w:rsidRDefault="001C136C" w:rsidP="00E31452">
      <w:pPr>
        <w:pStyle w:val="RSCR02References"/>
        <w:jc w:val="left"/>
      </w:pPr>
      <w:r w:rsidRPr="00145C6F">
        <w:t xml:space="preserve">M. </w:t>
      </w:r>
      <w:r w:rsidR="0069321D" w:rsidRPr="00145C6F">
        <w:t>Harel</w:t>
      </w:r>
      <w:r w:rsidRPr="00145C6F">
        <w:t xml:space="preserve">, G.J. </w:t>
      </w:r>
      <w:r w:rsidR="0069321D" w:rsidRPr="00145C6F">
        <w:t>Kleywegt</w:t>
      </w:r>
      <w:r w:rsidRPr="00145C6F">
        <w:t xml:space="preserve">, R.B. </w:t>
      </w:r>
      <w:r w:rsidR="0069321D" w:rsidRPr="00145C6F">
        <w:t>Ravelli</w:t>
      </w:r>
      <w:r w:rsidRPr="00145C6F">
        <w:t xml:space="preserve">, I. </w:t>
      </w:r>
      <w:r w:rsidR="0069321D" w:rsidRPr="00145C6F">
        <w:t>Silman</w:t>
      </w:r>
      <w:r w:rsidRPr="00145C6F">
        <w:t xml:space="preserve">, J.L. Sussman, </w:t>
      </w:r>
      <w:r w:rsidRPr="00145C6F">
        <w:rPr>
          <w:i/>
        </w:rPr>
        <w:t>Structure</w:t>
      </w:r>
      <w:r w:rsidR="0069321D" w:rsidRPr="00145C6F">
        <w:rPr>
          <w:i/>
        </w:rPr>
        <w:t>.</w:t>
      </w:r>
      <w:r w:rsidR="0069321D" w:rsidRPr="00145C6F">
        <w:t xml:space="preserve"> 1995</w:t>
      </w:r>
      <w:r w:rsidRPr="00145C6F">
        <w:t xml:space="preserve">, </w:t>
      </w:r>
      <w:r w:rsidR="0069321D" w:rsidRPr="00145C6F">
        <w:rPr>
          <w:b/>
        </w:rPr>
        <w:t>3</w:t>
      </w:r>
      <w:r w:rsidRPr="00145C6F">
        <w:t xml:space="preserve">, </w:t>
      </w:r>
      <w:r w:rsidR="0069321D" w:rsidRPr="00145C6F">
        <w:t>1355–</w:t>
      </w:r>
      <w:r w:rsidRPr="00145C6F">
        <w:t>13</w:t>
      </w:r>
      <w:r w:rsidR="0069321D" w:rsidRPr="00145C6F">
        <w:t>66.</w:t>
      </w:r>
    </w:p>
    <w:p w14:paraId="08DE48E1" w14:textId="058783EA" w:rsidR="0069321D" w:rsidRPr="00145C6F" w:rsidRDefault="001C136C" w:rsidP="00E31452">
      <w:pPr>
        <w:pStyle w:val="RSCR02References"/>
        <w:jc w:val="left"/>
      </w:pPr>
      <w:r w:rsidRPr="00145C6F">
        <w:t xml:space="preserve">D.N. </w:t>
      </w:r>
      <w:r w:rsidR="0069321D" w:rsidRPr="00145C6F">
        <w:t>Patil</w:t>
      </w:r>
      <w:r w:rsidRPr="00145C6F">
        <w:t xml:space="preserve">, S.A. Patil, S. </w:t>
      </w:r>
      <w:r w:rsidR="0069321D" w:rsidRPr="00145C6F">
        <w:t>Sistla</w:t>
      </w:r>
      <w:r w:rsidRPr="00145C6F">
        <w:t>, J.P.</w:t>
      </w:r>
      <w:r w:rsidR="0069321D" w:rsidRPr="00145C6F">
        <w:t xml:space="preserve"> Jadhav</w:t>
      </w:r>
      <w:r w:rsidRPr="00145C6F">
        <w:t>,</w:t>
      </w:r>
      <w:r w:rsidR="0069321D" w:rsidRPr="00145C6F">
        <w:t xml:space="preserve"> </w:t>
      </w:r>
      <w:r w:rsidR="0069321D" w:rsidRPr="00145C6F">
        <w:rPr>
          <w:i/>
        </w:rPr>
        <w:t>PLoS One</w:t>
      </w:r>
      <w:r w:rsidR="0069321D" w:rsidRPr="00145C6F">
        <w:t>. 2019</w:t>
      </w:r>
      <w:r w:rsidRPr="00145C6F">
        <w:t xml:space="preserve">, </w:t>
      </w:r>
      <w:r w:rsidR="0069321D" w:rsidRPr="00145C6F">
        <w:rPr>
          <w:b/>
        </w:rPr>
        <w:t>14</w:t>
      </w:r>
      <w:r w:rsidRPr="00145C6F">
        <w:t xml:space="preserve">, </w:t>
      </w:r>
      <w:r w:rsidR="0069321D" w:rsidRPr="00145C6F">
        <w:t xml:space="preserve">e0215291. </w:t>
      </w:r>
    </w:p>
    <w:p w14:paraId="529E977C" w14:textId="7D05A101" w:rsidR="0069321D" w:rsidRPr="00145C6F" w:rsidRDefault="001C136C" w:rsidP="00B1780F">
      <w:pPr>
        <w:pStyle w:val="RSCR02References"/>
        <w:jc w:val="left"/>
      </w:pPr>
      <w:r w:rsidRPr="00145C6F">
        <w:t xml:space="preserve">T. </w:t>
      </w:r>
      <w:r w:rsidR="0069321D" w:rsidRPr="00145C6F">
        <w:t>Shen</w:t>
      </w:r>
      <w:r w:rsidRPr="00145C6F">
        <w:t>, K.</w:t>
      </w:r>
      <w:r w:rsidR="0069321D" w:rsidRPr="00145C6F">
        <w:t xml:space="preserve"> Tai</w:t>
      </w:r>
      <w:r w:rsidRPr="00145C6F">
        <w:t>,</w:t>
      </w:r>
      <w:r w:rsidR="0069321D" w:rsidRPr="00145C6F">
        <w:t xml:space="preserve"> </w:t>
      </w:r>
      <w:r w:rsidRPr="00145C6F">
        <w:t xml:space="preserve">R.H. </w:t>
      </w:r>
      <w:r w:rsidR="0069321D" w:rsidRPr="00145C6F">
        <w:t>Henchman</w:t>
      </w:r>
      <w:r w:rsidRPr="00145C6F">
        <w:t>, J.A.</w:t>
      </w:r>
      <w:r w:rsidR="0069321D" w:rsidRPr="00145C6F">
        <w:t xml:space="preserve"> </w:t>
      </w:r>
      <w:r w:rsidRPr="00145C6F">
        <w:t>McCammon, Acc</w:t>
      </w:r>
      <w:r w:rsidR="0069321D" w:rsidRPr="00145C6F">
        <w:rPr>
          <w:i/>
        </w:rPr>
        <w:t xml:space="preserve"> Chem Res</w:t>
      </w:r>
      <w:r w:rsidR="0069321D" w:rsidRPr="00145C6F">
        <w:t>. 2002</w:t>
      </w:r>
      <w:r w:rsidRPr="00145C6F">
        <w:t>,</w:t>
      </w:r>
      <w:r w:rsidR="0069321D" w:rsidRPr="00145C6F">
        <w:t xml:space="preserve"> </w:t>
      </w:r>
      <w:r w:rsidR="0069321D" w:rsidRPr="00145C6F">
        <w:rPr>
          <w:b/>
        </w:rPr>
        <w:t>35</w:t>
      </w:r>
      <w:r w:rsidRPr="00145C6F">
        <w:t>, 3</w:t>
      </w:r>
      <w:r w:rsidR="0069321D" w:rsidRPr="00145C6F">
        <w:t>32–</w:t>
      </w:r>
      <w:r w:rsidRPr="00145C6F">
        <w:t>34</w:t>
      </w:r>
      <w:r w:rsidR="0069321D" w:rsidRPr="00145C6F">
        <w:t>0.</w:t>
      </w:r>
    </w:p>
    <w:p w14:paraId="29264F48" w14:textId="20721D64" w:rsidR="0069321D" w:rsidRPr="00145C6F" w:rsidRDefault="00E31452" w:rsidP="00B1780F">
      <w:pPr>
        <w:pStyle w:val="RSCR02References"/>
        <w:jc w:val="left"/>
      </w:pPr>
      <w:r w:rsidRPr="00145C6F">
        <w:t>Y. X</w:t>
      </w:r>
      <w:r w:rsidR="0069321D" w:rsidRPr="00145C6F">
        <w:t>u</w:t>
      </w:r>
      <w:r w:rsidRPr="00145C6F">
        <w:t>,</w:t>
      </w:r>
      <w:r w:rsidR="0069321D" w:rsidRPr="00145C6F">
        <w:t xml:space="preserve"> </w:t>
      </w:r>
      <w:r w:rsidRPr="00145C6F">
        <w:t xml:space="preserve">J.P. </w:t>
      </w:r>
      <w:r w:rsidR="0069321D" w:rsidRPr="00145C6F">
        <w:t>Colletier</w:t>
      </w:r>
      <w:r w:rsidRPr="00145C6F">
        <w:t>, M.</w:t>
      </w:r>
      <w:r w:rsidR="0069321D" w:rsidRPr="00145C6F">
        <w:t xml:space="preserve"> Weik</w:t>
      </w:r>
      <w:r w:rsidRPr="00145C6F">
        <w:t>,</w:t>
      </w:r>
      <w:r w:rsidR="0069321D" w:rsidRPr="00145C6F">
        <w:t xml:space="preserve"> </w:t>
      </w:r>
      <w:r w:rsidRPr="00145C6F">
        <w:t xml:space="preserve">G. </w:t>
      </w:r>
      <w:r w:rsidR="0069321D" w:rsidRPr="00145C6F">
        <w:t>Qin</w:t>
      </w:r>
      <w:r w:rsidRPr="00145C6F">
        <w:t xml:space="preserve">, H. </w:t>
      </w:r>
      <w:r w:rsidR="0069321D" w:rsidRPr="00145C6F">
        <w:t>Jiang</w:t>
      </w:r>
      <w:r w:rsidRPr="00145C6F">
        <w:t>, I.</w:t>
      </w:r>
      <w:r w:rsidR="0069321D" w:rsidRPr="00145C6F">
        <w:t xml:space="preserve"> Silman</w:t>
      </w:r>
      <w:r w:rsidRPr="00145C6F">
        <w:t xml:space="preserve">, J.L. Sussman, </w:t>
      </w:r>
      <w:r w:rsidR="0069321D" w:rsidRPr="00145C6F">
        <w:rPr>
          <w:i/>
        </w:rPr>
        <w:t>Biophys J.</w:t>
      </w:r>
      <w:r w:rsidR="0069321D" w:rsidRPr="00145C6F">
        <w:t xml:space="preserve"> 2010</w:t>
      </w:r>
      <w:r w:rsidRPr="00145C6F">
        <w:t>,</w:t>
      </w:r>
      <w:r w:rsidR="0069321D" w:rsidRPr="00145C6F">
        <w:t xml:space="preserve"> </w:t>
      </w:r>
      <w:r w:rsidR="0069321D" w:rsidRPr="00145C6F">
        <w:rPr>
          <w:b/>
        </w:rPr>
        <w:t>99</w:t>
      </w:r>
      <w:r w:rsidRPr="00145C6F">
        <w:t xml:space="preserve">, </w:t>
      </w:r>
      <w:r w:rsidR="0069321D" w:rsidRPr="00145C6F">
        <w:t>4003–</w:t>
      </w:r>
      <w:r w:rsidRPr="00145C6F">
        <w:t>40</w:t>
      </w:r>
      <w:r w:rsidR="0069321D" w:rsidRPr="00145C6F">
        <w:t xml:space="preserve">11. </w:t>
      </w:r>
    </w:p>
    <w:p w14:paraId="3DBC51D3" w14:textId="623F8FBD" w:rsidR="0069321D" w:rsidRPr="00145C6F" w:rsidRDefault="00E31452" w:rsidP="00B1780F">
      <w:pPr>
        <w:pStyle w:val="RSCR02References"/>
        <w:jc w:val="left"/>
      </w:pPr>
      <w:r w:rsidRPr="00145C6F">
        <w:t xml:space="preserve">M.B. </w:t>
      </w:r>
      <w:r w:rsidR="0069321D" w:rsidRPr="00145C6F">
        <w:t>Colovic</w:t>
      </w:r>
      <w:r w:rsidRPr="00145C6F">
        <w:t>,</w:t>
      </w:r>
      <w:r w:rsidR="0069321D" w:rsidRPr="00145C6F">
        <w:t xml:space="preserve"> </w:t>
      </w:r>
      <w:r w:rsidRPr="00145C6F">
        <w:t xml:space="preserve">D.Z. </w:t>
      </w:r>
      <w:r w:rsidR="0069321D" w:rsidRPr="00145C6F">
        <w:t>Krstic</w:t>
      </w:r>
      <w:r w:rsidRPr="00145C6F">
        <w:t>,</w:t>
      </w:r>
      <w:r w:rsidR="0069321D" w:rsidRPr="00145C6F">
        <w:t xml:space="preserve"> </w:t>
      </w:r>
      <w:r w:rsidRPr="00145C6F">
        <w:t>T.D. L</w:t>
      </w:r>
      <w:r w:rsidR="0069321D" w:rsidRPr="00145C6F">
        <w:t>azarevic-Pasti</w:t>
      </w:r>
      <w:r w:rsidRPr="00145C6F">
        <w:t xml:space="preserve">, A.M. </w:t>
      </w:r>
      <w:r w:rsidR="0069321D" w:rsidRPr="00145C6F">
        <w:t>Bondzic</w:t>
      </w:r>
      <w:r w:rsidRPr="00145C6F">
        <w:t xml:space="preserve">, </w:t>
      </w:r>
      <w:r w:rsidR="002D2ED7" w:rsidRPr="00145C6F">
        <w:t xml:space="preserve">V.M. </w:t>
      </w:r>
      <w:r w:rsidR="0069321D" w:rsidRPr="00145C6F">
        <w:t>Vasic</w:t>
      </w:r>
      <w:r w:rsidR="002D2ED7" w:rsidRPr="00145C6F">
        <w:t>,</w:t>
      </w:r>
      <w:r w:rsidR="0069321D" w:rsidRPr="00145C6F">
        <w:rPr>
          <w:i/>
        </w:rPr>
        <w:t xml:space="preserve"> Curr Neuropharmacol.</w:t>
      </w:r>
      <w:r w:rsidR="0069321D" w:rsidRPr="00145C6F">
        <w:t xml:space="preserve"> 2013</w:t>
      </w:r>
      <w:r w:rsidR="002D2ED7" w:rsidRPr="00145C6F">
        <w:t xml:space="preserve">. </w:t>
      </w:r>
      <w:r w:rsidR="0069321D" w:rsidRPr="00145C6F">
        <w:rPr>
          <w:b/>
        </w:rPr>
        <w:t>11</w:t>
      </w:r>
      <w:r w:rsidR="002D2ED7" w:rsidRPr="00145C6F">
        <w:rPr>
          <w:b/>
        </w:rPr>
        <w:t xml:space="preserve">, </w:t>
      </w:r>
      <w:r w:rsidR="0069321D" w:rsidRPr="00145C6F">
        <w:t>315–</w:t>
      </w:r>
      <w:r w:rsidR="002D2ED7" w:rsidRPr="00145C6F">
        <w:t>3</w:t>
      </w:r>
      <w:r w:rsidR="0069321D" w:rsidRPr="00145C6F">
        <w:t xml:space="preserve">35. </w:t>
      </w:r>
    </w:p>
    <w:p w14:paraId="7C9BEF3B" w14:textId="1C19D04A" w:rsidR="0069321D" w:rsidRPr="00145C6F" w:rsidRDefault="002D2ED7" w:rsidP="00B1780F">
      <w:pPr>
        <w:pStyle w:val="RSCR02References"/>
        <w:jc w:val="left"/>
      </w:pPr>
      <w:r w:rsidRPr="00145C6F">
        <w:t xml:space="preserve">C. </w:t>
      </w:r>
      <w:r w:rsidR="0069321D" w:rsidRPr="00145C6F">
        <w:t>Timperley</w:t>
      </w:r>
      <w:r w:rsidRPr="00145C6F">
        <w:t>,</w:t>
      </w:r>
      <w:r w:rsidRPr="00145C6F">
        <w:rPr>
          <w:i/>
        </w:rPr>
        <w:t xml:space="preserve"> </w:t>
      </w:r>
      <w:r w:rsidR="0069321D" w:rsidRPr="00145C6F">
        <w:rPr>
          <w:i/>
        </w:rPr>
        <w:t>Best Synthetic Methods</w:t>
      </w:r>
      <w:r w:rsidR="005D203A" w:rsidRPr="00145C6F">
        <w:rPr>
          <w:i/>
        </w:rPr>
        <w:t xml:space="preserve">: Organophosphorus (V) Chemistry, </w:t>
      </w:r>
      <w:r w:rsidR="005D203A" w:rsidRPr="00145C6F">
        <w:t>Academic</w:t>
      </w:r>
      <w:r w:rsidRPr="00145C6F">
        <w:t xml:space="preserve"> Press (Elsevier), London,</w:t>
      </w:r>
      <w:r w:rsidR="0069321D" w:rsidRPr="00145C6F">
        <w:t xml:space="preserve"> </w:t>
      </w:r>
      <w:r w:rsidRPr="00145C6F">
        <w:t>2015</w:t>
      </w:r>
      <w:r w:rsidR="0069321D" w:rsidRPr="00145C6F">
        <w:t xml:space="preserve"> </w:t>
      </w:r>
    </w:p>
    <w:p w14:paraId="5EF3A469" w14:textId="3899341C" w:rsidR="00AF6CCC" w:rsidRPr="00145C6F" w:rsidRDefault="0069321D" w:rsidP="00B1780F">
      <w:pPr>
        <w:pStyle w:val="RSCR02References"/>
        <w:numPr>
          <w:ilvl w:val="0"/>
          <w:numId w:val="0"/>
        </w:numPr>
        <w:ind w:left="284" w:hanging="284"/>
        <w:jc w:val="left"/>
      </w:pPr>
      <w:r w:rsidRPr="00145C6F">
        <w:fldChar w:fldCharType="end"/>
      </w:r>
    </w:p>
    <w:sectPr w:rsidR="00AF6CCC" w:rsidRPr="00145C6F"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904419" w14:textId="77777777" w:rsidR="00E7482A" w:rsidRDefault="00E7482A" w:rsidP="00E547DB">
      <w:pPr>
        <w:spacing w:after="0" w:line="240" w:lineRule="auto"/>
      </w:pPr>
      <w:r>
        <w:separator/>
      </w:r>
    </w:p>
    <w:p w14:paraId="45915FCE" w14:textId="77777777" w:rsidR="00E7482A" w:rsidRDefault="00E7482A"/>
    <w:p w14:paraId="75152AE3" w14:textId="77777777" w:rsidR="00E7482A" w:rsidRDefault="00E7482A"/>
    <w:p w14:paraId="481B4A7D" w14:textId="77777777" w:rsidR="00E7482A" w:rsidRDefault="00E7482A"/>
    <w:p w14:paraId="5A057959" w14:textId="77777777" w:rsidR="00E7482A" w:rsidRDefault="00E7482A"/>
    <w:p w14:paraId="1F0D204E" w14:textId="77777777" w:rsidR="00E7482A" w:rsidRDefault="00E7482A"/>
  </w:endnote>
  <w:endnote w:type="continuationSeparator" w:id="0">
    <w:p w14:paraId="038B5588" w14:textId="77777777" w:rsidR="00E7482A" w:rsidRDefault="00E7482A" w:rsidP="00E547DB">
      <w:pPr>
        <w:spacing w:after="0" w:line="240" w:lineRule="auto"/>
      </w:pPr>
      <w:r>
        <w:continuationSeparator/>
      </w:r>
    </w:p>
    <w:p w14:paraId="135CF848" w14:textId="77777777" w:rsidR="00E7482A" w:rsidRDefault="00E7482A"/>
    <w:p w14:paraId="70ADACA2" w14:textId="77777777" w:rsidR="00E7482A" w:rsidRDefault="00E7482A"/>
    <w:p w14:paraId="51C4B1D2" w14:textId="77777777" w:rsidR="00E7482A" w:rsidRDefault="00E7482A"/>
    <w:p w14:paraId="01E69F95" w14:textId="77777777" w:rsidR="00E7482A" w:rsidRDefault="00E7482A"/>
    <w:p w14:paraId="0784C5E3" w14:textId="77777777" w:rsidR="00E7482A" w:rsidRDefault="00E748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5B099B9-B673-4E3F-94C6-2C01639EEB92}"/>
    <w:embedBold r:id="rId2" w:fontKey="{379F2C3B-C1C6-40D5-90FA-306D0FDA83DB}"/>
    <w:embedItalic r:id="rId3" w:fontKey="{C1FAFD06-B5E2-4FE1-A27B-6545CCB5A28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8E760BD6-E4E7-4D6B-98D6-3635C36EC068}"/>
  </w:font>
  <w:font w:name="Times">
    <w:altName w:val="Times New Roman"/>
    <w:panose1 w:val="02020603050405020304"/>
    <w:charset w:val="00"/>
    <w:family w:val="roman"/>
    <w:pitch w:val="variable"/>
    <w:sig w:usb0="E0002EFF" w:usb1="C000785B" w:usb2="00000009" w:usb3="00000000" w:csb0="000001FF" w:csb1="00000000"/>
    <w:embedRegular r:id="rId5" w:fontKey="{603F039D-6B6D-4928-A0BF-6037A0EEDC2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9EE67EC0-7A07-4AE5-9D72-765ADCD0D64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7C395" w14:textId="2C02D3BE" w:rsidR="00095A41" w:rsidRPr="006602F1" w:rsidRDefault="00095A41"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B23ECA">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C148E" w14:textId="67D57AF9" w:rsidR="00095A41" w:rsidRPr="006602F1" w:rsidRDefault="00095A41"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B23ECA">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C4DD8" w14:textId="77777777" w:rsidR="00095A41" w:rsidRPr="006602F1" w:rsidRDefault="00095A41" w:rsidP="00D45ADF">
    <w:pPr>
      <w:pStyle w:val="Footer"/>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095A41" w:rsidRPr="00F20A7C" w:rsidRDefault="00095A41"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0BDE793" id="_x0000_t202" coordsize="21600,21600" o:spt="202" path="m,l,21600r21600,l21600,xe">
              <v:stroke joinstyle="miter"/>
              <v:path gradientshapeok="t" o:connecttype="rect"/>
            </v:shapetype>
            <v:shape id="_x0000_s1035"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2BD3FB71" w14:textId="77777777" w:rsidR="00095A41" w:rsidRPr="00F20A7C" w:rsidRDefault="00095A41"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DF59AA" w14:textId="77777777" w:rsidR="00E7482A" w:rsidRDefault="00E7482A" w:rsidP="00E547DB">
      <w:pPr>
        <w:spacing w:after="0" w:line="240" w:lineRule="auto"/>
      </w:pPr>
      <w:r>
        <w:separator/>
      </w:r>
    </w:p>
    <w:p w14:paraId="017FB8A3" w14:textId="77777777" w:rsidR="00E7482A" w:rsidRDefault="00E7482A"/>
    <w:p w14:paraId="1BDAEB95" w14:textId="77777777" w:rsidR="00E7482A" w:rsidRDefault="00E7482A"/>
    <w:p w14:paraId="388C669B" w14:textId="77777777" w:rsidR="00E7482A" w:rsidRDefault="00E7482A"/>
    <w:p w14:paraId="7D49257A" w14:textId="77777777" w:rsidR="00E7482A" w:rsidRDefault="00E7482A"/>
    <w:p w14:paraId="7A2FC7AE" w14:textId="77777777" w:rsidR="00E7482A" w:rsidRDefault="00E7482A"/>
  </w:footnote>
  <w:footnote w:type="continuationSeparator" w:id="0">
    <w:p w14:paraId="743B527E" w14:textId="77777777" w:rsidR="00E7482A" w:rsidRDefault="00E7482A" w:rsidP="00E547DB">
      <w:pPr>
        <w:spacing w:after="0" w:line="240" w:lineRule="auto"/>
      </w:pPr>
      <w:r>
        <w:continuationSeparator/>
      </w:r>
    </w:p>
    <w:p w14:paraId="22D8A16A" w14:textId="77777777" w:rsidR="00E7482A" w:rsidRDefault="00E7482A"/>
    <w:p w14:paraId="6BB519E0" w14:textId="77777777" w:rsidR="00E7482A" w:rsidRDefault="00E7482A"/>
    <w:p w14:paraId="1DAE9353" w14:textId="77777777" w:rsidR="00E7482A" w:rsidRDefault="00E7482A"/>
    <w:p w14:paraId="4D568ED3" w14:textId="77777777" w:rsidR="00E7482A" w:rsidRDefault="00E7482A"/>
    <w:p w14:paraId="0CB20CEC" w14:textId="77777777" w:rsidR="00E7482A" w:rsidRDefault="00E7482A"/>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C5D6BB" w14:textId="77777777" w:rsidR="00095A41" w:rsidRPr="00E70DCE" w:rsidRDefault="00095A41" w:rsidP="00D45ADF">
    <w:pPr>
      <w:pStyle w:val="Header"/>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3524EC0" id="_x0000_t202" coordsize="21600,21600" o:spt="202" path="m,l,21600r21600,l21600,xe">
              <v:stroke joinstyle="miter"/>
              <v:path gradientshapeok="t" o:connecttype="rect"/>
            </v:shapetype>
            <v:shape id="_x0000_s1030"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C389A26"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B65137" id="_x0000_s1031"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2A3F4DC3"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8EC0D" w14:textId="77777777" w:rsidR="00095A41" w:rsidRPr="009316A6" w:rsidRDefault="00095A41" w:rsidP="00D45ADF">
    <w:pPr>
      <w:pStyle w:val="Header"/>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E828ED4" id="_x0000_t202" coordsize="21600,21600" o:spt="202" path="m,l,21600r21600,l21600,xe">
              <v:stroke joinstyle="miter"/>
              <v:path gradientshapeok="t" o:connecttype="rect"/>
            </v:shapetype>
            <v:shape id="_x0000_s1032"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0E9A3293"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988B93" id="_x0000_s1033"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390D4CCD"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27CF2" w14:textId="223919E6" w:rsidR="00095A41" w:rsidRPr="005F7A5C" w:rsidRDefault="00095A41" w:rsidP="00180ABE">
    <w:pPr>
      <w:pStyle w:val="Header"/>
      <w:shd w:val="clear" w:color="auto" w:fill="FFFFFF" w:themeFill="background1"/>
      <w:tabs>
        <w:tab w:val="clear" w:pos="4513"/>
        <w:tab w:val="clear" w:pos="9026"/>
        <w:tab w:val="right" w:pos="10205"/>
      </w:tabs>
      <w:spacing w:after="240"/>
      <w:rPr>
        <w:rFonts w:cstheme="minorHAnsi"/>
        <w:b/>
        <w:color w:val="999999"/>
        <w:sz w:val="20"/>
        <w:szCs w:val="20"/>
      </w:rPr>
    </w:pPr>
    <w:r w:rsidRPr="005F7A5C">
      <w:rPr>
        <w:rFonts w:cstheme="minorHAnsi"/>
        <w:b/>
        <w:noProof/>
        <w:color w:val="999999"/>
        <w:sz w:val="20"/>
        <w:szCs w:val="20"/>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E076B20" id="_x0000_t202" coordsize="21600,21600" o:spt="202" path="m,l,21600r21600,l21600,xe">
              <v:stroke joinstyle="miter"/>
              <v:path gradientshapeok="t" o:connecttype="rect"/>
            </v:shapetype>
            <v:shape id="_x0000_s1034"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40D533DE" w14:textId="77777777" w:rsidR="00095A41" w:rsidRPr="00F20A7C" w:rsidRDefault="00095A41"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5F7A5C">
      <w:rPr>
        <w:rFonts w:cstheme="minorHAnsi"/>
        <w:b/>
        <w:color w:val="999999"/>
        <w:sz w:val="20"/>
        <w:szCs w:val="20"/>
      </w:rPr>
      <w:t>Journal name</w:t>
    </w:r>
    <w:r w:rsidRPr="005F7A5C">
      <w:rPr>
        <w:rFonts w:cstheme="minorHAnsi"/>
        <w:b/>
        <w:color w:val="999999"/>
        <w:sz w:val="20"/>
        <w:szCs w:val="20"/>
      </w:rPr>
      <w:tab/>
    </w:r>
    <w:r w:rsidR="005F7A5C">
      <w:rPr>
        <w:rFonts w:cstheme="minorHAnsi"/>
        <w:b/>
        <w:color w:val="999999"/>
        <w:sz w:val="20"/>
        <w:szCs w:val="20"/>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8"/>
  </w:num>
  <w:num w:numId="5">
    <w:abstractNumId w:val="7"/>
  </w:num>
  <w:num w:numId="6">
    <w:abstractNumId w:val="2"/>
  </w:num>
  <w:num w:numId="7">
    <w:abstractNumId w:val="6"/>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SortMethod w:val="0000"/>
  <w:defaultTabStop w:val="284"/>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25A0"/>
    <w:rsid w:val="00005B8A"/>
    <w:rsid w:val="00022D8A"/>
    <w:rsid w:val="0003744F"/>
    <w:rsid w:val="000427AE"/>
    <w:rsid w:val="000616A9"/>
    <w:rsid w:val="000622D1"/>
    <w:rsid w:val="00071E41"/>
    <w:rsid w:val="00073639"/>
    <w:rsid w:val="00095A41"/>
    <w:rsid w:val="000A117B"/>
    <w:rsid w:val="000A2670"/>
    <w:rsid w:val="000B2356"/>
    <w:rsid w:val="000C0A9D"/>
    <w:rsid w:val="000D2FAC"/>
    <w:rsid w:val="000D5891"/>
    <w:rsid w:val="000D6963"/>
    <w:rsid w:val="000E7A32"/>
    <w:rsid w:val="000F0959"/>
    <w:rsid w:val="000F3A41"/>
    <w:rsid w:val="00120227"/>
    <w:rsid w:val="00126027"/>
    <w:rsid w:val="00145C6F"/>
    <w:rsid w:val="001508E9"/>
    <w:rsid w:val="001633D9"/>
    <w:rsid w:val="00180ABE"/>
    <w:rsid w:val="001923AB"/>
    <w:rsid w:val="001925B0"/>
    <w:rsid w:val="001A3D04"/>
    <w:rsid w:val="001B5E5C"/>
    <w:rsid w:val="001C136C"/>
    <w:rsid w:val="001C1EB8"/>
    <w:rsid w:val="00206A82"/>
    <w:rsid w:val="002071AD"/>
    <w:rsid w:val="002111D7"/>
    <w:rsid w:val="00214BEC"/>
    <w:rsid w:val="00223C08"/>
    <w:rsid w:val="00237C8A"/>
    <w:rsid w:val="0024022C"/>
    <w:rsid w:val="00240353"/>
    <w:rsid w:val="00241ACD"/>
    <w:rsid w:val="00253551"/>
    <w:rsid w:val="00270DD5"/>
    <w:rsid w:val="00271235"/>
    <w:rsid w:val="00272D6F"/>
    <w:rsid w:val="002A5421"/>
    <w:rsid w:val="002C0803"/>
    <w:rsid w:val="002C251C"/>
    <w:rsid w:val="002C3D7C"/>
    <w:rsid w:val="002D2ED7"/>
    <w:rsid w:val="002E5B1D"/>
    <w:rsid w:val="002F52C3"/>
    <w:rsid w:val="00337554"/>
    <w:rsid w:val="00352029"/>
    <w:rsid w:val="00352AA4"/>
    <w:rsid w:val="00354579"/>
    <w:rsid w:val="00356F00"/>
    <w:rsid w:val="00377481"/>
    <w:rsid w:val="00385965"/>
    <w:rsid w:val="00391CBD"/>
    <w:rsid w:val="003A7E95"/>
    <w:rsid w:val="003B739C"/>
    <w:rsid w:val="003C6313"/>
    <w:rsid w:val="003D4ECA"/>
    <w:rsid w:val="003D6715"/>
    <w:rsid w:val="003E55B2"/>
    <w:rsid w:val="0042509F"/>
    <w:rsid w:val="0043180D"/>
    <w:rsid w:val="004326E1"/>
    <w:rsid w:val="00437A61"/>
    <w:rsid w:val="004414A5"/>
    <w:rsid w:val="00442B26"/>
    <w:rsid w:val="0044700B"/>
    <w:rsid w:val="00467171"/>
    <w:rsid w:val="00467C80"/>
    <w:rsid w:val="00474052"/>
    <w:rsid w:val="0047645B"/>
    <w:rsid w:val="004877C8"/>
    <w:rsid w:val="004901D3"/>
    <w:rsid w:val="004A684F"/>
    <w:rsid w:val="004B5EA4"/>
    <w:rsid w:val="004C531E"/>
    <w:rsid w:val="004C6C90"/>
    <w:rsid w:val="004E29F9"/>
    <w:rsid w:val="004F7489"/>
    <w:rsid w:val="005037CD"/>
    <w:rsid w:val="00504795"/>
    <w:rsid w:val="00514CBA"/>
    <w:rsid w:val="0052630A"/>
    <w:rsid w:val="0053177A"/>
    <w:rsid w:val="00533EA1"/>
    <w:rsid w:val="00540F14"/>
    <w:rsid w:val="00556648"/>
    <w:rsid w:val="0057650A"/>
    <w:rsid w:val="005771C3"/>
    <w:rsid w:val="00577B54"/>
    <w:rsid w:val="00590F6D"/>
    <w:rsid w:val="005A5A6D"/>
    <w:rsid w:val="005A5ED7"/>
    <w:rsid w:val="005B2DB7"/>
    <w:rsid w:val="005C1A41"/>
    <w:rsid w:val="005C4565"/>
    <w:rsid w:val="005C4DF6"/>
    <w:rsid w:val="005C5B5A"/>
    <w:rsid w:val="005D203A"/>
    <w:rsid w:val="005D6082"/>
    <w:rsid w:val="005D7A89"/>
    <w:rsid w:val="005E05CD"/>
    <w:rsid w:val="005F4DDD"/>
    <w:rsid w:val="005F7A5C"/>
    <w:rsid w:val="0060627E"/>
    <w:rsid w:val="0061572F"/>
    <w:rsid w:val="00616D34"/>
    <w:rsid w:val="00624F19"/>
    <w:rsid w:val="00631441"/>
    <w:rsid w:val="00641030"/>
    <w:rsid w:val="00645D52"/>
    <w:rsid w:val="0065133B"/>
    <w:rsid w:val="006556AC"/>
    <w:rsid w:val="0066020B"/>
    <w:rsid w:val="006602F1"/>
    <w:rsid w:val="00670ED4"/>
    <w:rsid w:val="00672928"/>
    <w:rsid w:val="00674A86"/>
    <w:rsid w:val="0069321D"/>
    <w:rsid w:val="006A69C8"/>
    <w:rsid w:val="006B218D"/>
    <w:rsid w:val="006D6163"/>
    <w:rsid w:val="006E58B1"/>
    <w:rsid w:val="006E70F5"/>
    <w:rsid w:val="006F01C4"/>
    <w:rsid w:val="006F487B"/>
    <w:rsid w:val="006F740B"/>
    <w:rsid w:val="00720753"/>
    <w:rsid w:val="00724763"/>
    <w:rsid w:val="00744A41"/>
    <w:rsid w:val="007450F6"/>
    <w:rsid w:val="00780A41"/>
    <w:rsid w:val="00787002"/>
    <w:rsid w:val="00794787"/>
    <w:rsid w:val="007A37D8"/>
    <w:rsid w:val="007C3D03"/>
    <w:rsid w:val="007D0BE2"/>
    <w:rsid w:val="007D1EFA"/>
    <w:rsid w:val="007D5FE4"/>
    <w:rsid w:val="008125A0"/>
    <w:rsid w:val="008560DE"/>
    <w:rsid w:val="008841E7"/>
    <w:rsid w:val="0088525A"/>
    <w:rsid w:val="008A0D60"/>
    <w:rsid w:val="008C1387"/>
    <w:rsid w:val="008C682F"/>
    <w:rsid w:val="008E3115"/>
    <w:rsid w:val="008E3D9D"/>
    <w:rsid w:val="008E509B"/>
    <w:rsid w:val="008F4811"/>
    <w:rsid w:val="008F525A"/>
    <w:rsid w:val="009026D4"/>
    <w:rsid w:val="009250AC"/>
    <w:rsid w:val="0092763E"/>
    <w:rsid w:val="009316A6"/>
    <w:rsid w:val="00936114"/>
    <w:rsid w:val="009400E9"/>
    <w:rsid w:val="00946830"/>
    <w:rsid w:val="009500F2"/>
    <w:rsid w:val="00962779"/>
    <w:rsid w:val="009654EC"/>
    <w:rsid w:val="009918D9"/>
    <w:rsid w:val="00995B5E"/>
    <w:rsid w:val="009973CB"/>
    <w:rsid w:val="009A392D"/>
    <w:rsid w:val="009A4BCC"/>
    <w:rsid w:val="009B3B28"/>
    <w:rsid w:val="009C4506"/>
    <w:rsid w:val="009D17C3"/>
    <w:rsid w:val="009D47C2"/>
    <w:rsid w:val="009D77EF"/>
    <w:rsid w:val="009E51F8"/>
    <w:rsid w:val="009F2649"/>
    <w:rsid w:val="00A05364"/>
    <w:rsid w:val="00A074D7"/>
    <w:rsid w:val="00A17D23"/>
    <w:rsid w:val="00A208E1"/>
    <w:rsid w:val="00A521AB"/>
    <w:rsid w:val="00A56CD0"/>
    <w:rsid w:val="00A61D3E"/>
    <w:rsid w:val="00A7643E"/>
    <w:rsid w:val="00A9649E"/>
    <w:rsid w:val="00AA1341"/>
    <w:rsid w:val="00AB16D0"/>
    <w:rsid w:val="00AB2C1B"/>
    <w:rsid w:val="00AC3BF2"/>
    <w:rsid w:val="00AC6EFA"/>
    <w:rsid w:val="00AD213D"/>
    <w:rsid w:val="00AD5483"/>
    <w:rsid w:val="00AF0249"/>
    <w:rsid w:val="00AF150F"/>
    <w:rsid w:val="00AF4737"/>
    <w:rsid w:val="00AF6CCC"/>
    <w:rsid w:val="00B0470A"/>
    <w:rsid w:val="00B15776"/>
    <w:rsid w:val="00B1780F"/>
    <w:rsid w:val="00B2364D"/>
    <w:rsid w:val="00B23ECA"/>
    <w:rsid w:val="00B53582"/>
    <w:rsid w:val="00B6239D"/>
    <w:rsid w:val="00B67630"/>
    <w:rsid w:val="00B70B18"/>
    <w:rsid w:val="00B722DE"/>
    <w:rsid w:val="00B80DDB"/>
    <w:rsid w:val="00B81EE1"/>
    <w:rsid w:val="00B91B06"/>
    <w:rsid w:val="00B9392D"/>
    <w:rsid w:val="00BA42DD"/>
    <w:rsid w:val="00BA761E"/>
    <w:rsid w:val="00BB3FBE"/>
    <w:rsid w:val="00BC603D"/>
    <w:rsid w:val="00C01049"/>
    <w:rsid w:val="00C03CE1"/>
    <w:rsid w:val="00C3016F"/>
    <w:rsid w:val="00C31922"/>
    <w:rsid w:val="00C32EDF"/>
    <w:rsid w:val="00C405FD"/>
    <w:rsid w:val="00C42573"/>
    <w:rsid w:val="00C5024A"/>
    <w:rsid w:val="00C57107"/>
    <w:rsid w:val="00C62C2D"/>
    <w:rsid w:val="00C652C7"/>
    <w:rsid w:val="00C9227C"/>
    <w:rsid w:val="00C9557D"/>
    <w:rsid w:val="00CA2740"/>
    <w:rsid w:val="00CC12E6"/>
    <w:rsid w:val="00CC2E25"/>
    <w:rsid w:val="00CC7C64"/>
    <w:rsid w:val="00CD0971"/>
    <w:rsid w:val="00CD0B47"/>
    <w:rsid w:val="00CF5F1A"/>
    <w:rsid w:val="00D010E8"/>
    <w:rsid w:val="00D02C04"/>
    <w:rsid w:val="00D138E8"/>
    <w:rsid w:val="00D20259"/>
    <w:rsid w:val="00D208BA"/>
    <w:rsid w:val="00D21668"/>
    <w:rsid w:val="00D216BC"/>
    <w:rsid w:val="00D42F8F"/>
    <w:rsid w:val="00D45ADF"/>
    <w:rsid w:val="00D63610"/>
    <w:rsid w:val="00D97B5F"/>
    <w:rsid w:val="00DA07F1"/>
    <w:rsid w:val="00DA3F2C"/>
    <w:rsid w:val="00DA6DDC"/>
    <w:rsid w:val="00DD06F4"/>
    <w:rsid w:val="00DD500F"/>
    <w:rsid w:val="00DE125A"/>
    <w:rsid w:val="00DE386D"/>
    <w:rsid w:val="00DF53E4"/>
    <w:rsid w:val="00E2136E"/>
    <w:rsid w:val="00E25AF8"/>
    <w:rsid w:val="00E31452"/>
    <w:rsid w:val="00E31A6A"/>
    <w:rsid w:val="00E46BDF"/>
    <w:rsid w:val="00E547DB"/>
    <w:rsid w:val="00E555BF"/>
    <w:rsid w:val="00E56A8E"/>
    <w:rsid w:val="00E61949"/>
    <w:rsid w:val="00E70DCE"/>
    <w:rsid w:val="00E7482A"/>
    <w:rsid w:val="00E772C1"/>
    <w:rsid w:val="00E87276"/>
    <w:rsid w:val="00EA446A"/>
    <w:rsid w:val="00EA7DC1"/>
    <w:rsid w:val="00EB5BA2"/>
    <w:rsid w:val="00EB5C28"/>
    <w:rsid w:val="00EC6884"/>
    <w:rsid w:val="00EE3AFB"/>
    <w:rsid w:val="00EF0D19"/>
    <w:rsid w:val="00EF1577"/>
    <w:rsid w:val="00EF6BD4"/>
    <w:rsid w:val="00F02A47"/>
    <w:rsid w:val="00F05C18"/>
    <w:rsid w:val="00F157DD"/>
    <w:rsid w:val="00F15F90"/>
    <w:rsid w:val="00F21465"/>
    <w:rsid w:val="00F6065C"/>
    <w:rsid w:val="00F61EB1"/>
    <w:rsid w:val="00F62C8B"/>
    <w:rsid w:val="00F70537"/>
    <w:rsid w:val="00F802D4"/>
    <w:rsid w:val="00F91982"/>
    <w:rsid w:val="00FA2DA2"/>
    <w:rsid w:val="00FA311A"/>
    <w:rsid w:val="00FB16A8"/>
    <w:rsid w:val="00FC1AAD"/>
    <w:rsid w:val="00FE0FE8"/>
    <w:rsid w:val="00FF56AA"/>
    <w:rsid w:val="00FF59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5FF81D6"/>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3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semiHidden/>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semiHidden/>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character" w:customStyle="1" w:styleId="UnresolvedMention1">
    <w:name w:val="Unresolved Mention1"/>
    <w:basedOn w:val="DefaultParagraphFont"/>
    <w:uiPriority w:val="99"/>
    <w:semiHidden/>
    <w:unhideWhenUsed/>
    <w:rsid w:val="00FF59DB"/>
    <w:rPr>
      <w:color w:val="605E5C"/>
      <w:shd w:val="clear" w:color="auto" w:fill="E1DFDD"/>
    </w:rPr>
  </w:style>
  <w:style w:type="paragraph" w:customStyle="1" w:styleId="TAMainText">
    <w:name w:val="TA_Main_Text"/>
    <w:basedOn w:val="Normal"/>
    <w:rsid w:val="00E56A8E"/>
    <w:pPr>
      <w:spacing w:after="0" w:line="480" w:lineRule="auto"/>
      <w:ind w:firstLine="202"/>
      <w:jc w:val="both"/>
    </w:pPr>
    <w:rPr>
      <w:rFonts w:ascii="Times" w:eastAsia="Times New Roman" w:hAnsi="Times" w:cs="Times New Roman"/>
      <w:sz w:val="24"/>
      <w:szCs w:val="20"/>
      <w:lang w:val="en-US"/>
    </w:rPr>
  </w:style>
  <w:style w:type="paragraph" w:customStyle="1" w:styleId="VAFigureCaption">
    <w:name w:val="VA_Figure_Caption"/>
    <w:basedOn w:val="Normal"/>
    <w:next w:val="Normal"/>
    <w:rsid w:val="005F7A5C"/>
    <w:pPr>
      <w:spacing w:line="480" w:lineRule="auto"/>
      <w:jc w:val="both"/>
    </w:pPr>
    <w:rPr>
      <w:rFonts w:ascii="Times" w:eastAsia="Times New Roman" w:hAnsi="Times" w:cs="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s://www.iedb.org/"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354150-D825-4655-A937-2D826FB35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30802</Words>
  <Characters>175578</Characters>
  <Application>Microsoft Office Word</Application>
  <DocSecurity>4</DocSecurity>
  <Lines>1463</Lines>
  <Paragraphs>411</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205969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Piletska, Elena (Dr.)</cp:lastModifiedBy>
  <cp:revision>2</cp:revision>
  <cp:lastPrinted>2014-10-09T15:34:00Z</cp:lastPrinted>
  <dcterms:created xsi:type="dcterms:W3CDTF">2022-03-20T20:45:00Z</dcterms:created>
  <dcterms:modified xsi:type="dcterms:W3CDTF">2022-03-20T20:45:00Z</dcterms:modified>
</cp:coreProperties>
</file>