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A659F" w14:textId="638420EC" w:rsidR="0021131E" w:rsidRDefault="00954300">
      <w:pPr>
        <w:rPr>
          <w:b/>
          <w:bCs/>
        </w:rPr>
      </w:pPr>
      <w:r>
        <w:rPr>
          <w:b/>
          <w:bCs/>
        </w:rPr>
        <w:t xml:space="preserve">Table </w:t>
      </w:r>
      <w:r w:rsidR="007B575C">
        <w:rPr>
          <w:b/>
          <w:bCs/>
        </w:rPr>
        <w:t>2</w:t>
      </w:r>
      <w:r>
        <w:rPr>
          <w:b/>
          <w:bCs/>
        </w:rPr>
        <w:t xml:space="preserve"> </w:t>
      </w:r>
      <w:r w:rsidR="00454790">
        <w:rPr>
          <w:b/>
          <w:bCs/>
        </w:rPr>
        <w:t>Brief t</w:t>
      </w:r>
      <w:r w:rsidRPr="00954300">
        <w:rPr>
          <w:b/>
          <w:bCs/>
        </w:rPr>
        <w:t xml:space="preserve">imeline of </w:t>
      </w:r>
      <w:r w:rsidR="0015187F">
        <w:rPr>
          <w:b/>
          <w:bCs/>
        </w:rPr>
        <w:t xml:space="preserve">key </w:t>
      </w:r>
      <w:r w:rsidRPr="00954300">
        <w:rPr>
          <w:b/>
          <w:bCs/>
        </w:rPr>
        <w:t>policy shift</w:t>
      </w:r>
      <w:r w:rsidR="00A02531">
        <w:rPr>
          <w:b/>
          <w:bCs/>
        </w:rPr>
        <w:t>s</w:t>
      </w:r>
      <w:r w:rsidRPr="00954300">
        <w:rPr>
          <w:b/>
          <w:bCs/>
        </w:rPr>
        <w:t xml:space="preserve"> in English education</w:t>
      </w:r>
      <w:r w:rsidR="00462450"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5"/>
        <w:gridCol w:w="1764"/>
        <w:gridCol w:w="5987"/>
      </w:tblGrid>
      <w:tr w:rsidR="00D17537" w14:paraId="7A44F914" w14:textId="77777777" w:rsidTr="00176846">
        <w:tc>
          <w:tcPr>
            <w:tcW w:w="0" w:type="auto"/>
          </w:tcPr>
          <w:p w14:paraId="71633486" w14:textId="22F8656B" w:rsidR="00176846" w:rsidRDefault="00176846">
            <w:pPr>
              <w:rPr>
                <w:b/>
                <w:bCs/>
              </w:rPr>
            </w:pPr>
            <w:r>
              <w:rPr>
                <w:b/>
                <w:bCs/>
              </w:rPr>
              <w:t>Dates</w:t>
            </w:r>
          </w:p>
        </w:tc>
        <w:tc>
          <w:tcPr>
            <w:tcW w:w="0" w:type="auto"/>
          </w:tcPr>
          <w:p w14:paraId="05E2EEC5" w14:textId="2B7DCADB" w:rsidR="00176846" w:rsidRDefault="001768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Policy </w:t>
            </w:r>
          </w:p>
        </w:tc>
        <w:tc>
          <w:tcPr>
            <w:tcW w:w="0" w:type="auto"/>
          </w:tcPr>
          <w:p w14:paraId="6DEEB93B" w14:textId="15DFAA3B" w:rsidR="00176846" w:rsidRDefault="00176846">
            <w:pPr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</w:tr>
      <w:tr w:rsidR="00D17537" w14:paraId="1B8CABEA" w14:textId="77777777" w:rsidTr="00176846">
        <w:tc>
          <w:tcPr>
            <w:tcW w:w="0" w:type="auto"/>
          </w:tcPr>
          <w:p w14:paraId="43145CCA" w14:textId="08889BE5" w:rsidR="00176846" w:rsidRPr="00176846" w:rsidRDefault="00CD0496">
            <w:r>
              <w:t xml:space="preserve">July </w:t>
            </w:r>
            <w:r w:rsidR="00176846" w:rsidRPr="00176846">
              <w:t>1988</w:t>
            </w:r>
          </w:p>
        </w:tc>
        <w:tc>
          <w:tcPr>
            <w:tcW w:w="0" w:type="auto"/>
          </w:tcPr>
          <w:p w14:paraId="7F389A34" w14:textId="049578BF" w:rsidR="00176846" w:rsidRPr="00176846" w:rsidRDefault="00176846">
            <w:r w:rsidRPr="00176846">
              <w:t>Education Reform Act</w:t>
            </w:r>
          </w:p>
        </w:tc>
        <w:tc>
          <w:tcPr>
            <w:tcW w:w="0" w:type="auto"/>
          </w:tcPr>
          <w:p w14:paraId="02C1B32D" w14:textId="217E44F0" w:rsidR="00176846" w:rsidRDefault="005643AE">
            <w:r>
              <w:t xml:space="preserve">The basis for a number of </w:t>
            </w:r>
            <w:r w:rsidR="00982C5D">
              <w:t>subsequent</w:t>
            </w:r>
            <w:r>
              <w:t xml:space="preserve"> changes</w:t>
            </w:r>
            <w:r w:rsidR="00982C5D">
              <w:t>,</w:t>
            </w:r>
            <w:r>
              <w:t xml:space="preserve"> including:</w:t>
            </w:r>
          </w:p>
          <w:p w14:paraId="042772F9" w14:textId="77777777" w:rsidR="00982C5D" w:rsidRDefault="00982C5D"/>
          <w:p w14:paraId="568CF4D0" w14:textId="7AB2FCFE" w:rsidR="002235E2" w:rsidRDefault="005643AE" w:rsidP="004167EF">
            <w:r w:rsidRPr="002235E2">
              <w:rPr>
                <w:b/>
                <w:bCs/>
                <w:i/>
                <w:iCs/>
              </w:rPr>
              <w:t>Basic curriculum</w:t>
            </w:r>
            <w:r>
              <w:t xml:space="preserve"> to be taught in all maintained schools, comprising</w:t>
            </w:r>
            <w:r w:rsidR="002235E2">
              <w:t xml:space="preserve"> National Curriculum and Religious Education (RE)</w:t>
            </w:r>
            <w:r>
              <w:t>:</w:t>
            </w:r>
          </w:p>
          <w:p w14:paraId="48A8C99B" w14:textId="5B2EFF45" w:rsidR="005643AE" w:rsidRDefault="005643AE" w:rsidP="005643AE">
            <w:pPr>
              <w:pStyle w:val="ListParagraph"/>
              <w:numPr>
                <w:ilvl w:val="0"/>
                <w:numId w:val="1"/>
              </w:numPr>
            </w:pPr>
            <w:r>
              <w:t>National Curriculum</w:t>
            </w:r>
          </w:p>
          <w:p w14:paraId="00F859B0" w14:textId="2B3906AA" w:rsidR="005643AE" w:rsidRDefault="005643AE" w:rsidP="005643AE">
            <w:r>
              <w:t>Attainment targets</w:t>
            </w:r>
            <w:r w:rsidR="00D31B9F">
              <w:t xml:space="preserve"> (ATs)</w:t>
            </w:r>
            <w:r>
              <w:t xml:space="preserve"> set out in National Curriculum, identifying knowledge, skills and understanding pupils are expected to have by the end of each key stage.</w:t>
            </w:r>
            <w:r w:rsidR="00D31B9F">
              <w:t xml:space="preserve">  Pupils assessed against ATs to ascertain progress.</w:t>
            </w:r>
            <w:r w:rsidR="00FE6FAD">
              <w:t xml:space="preserve">  National Standard Assessment Tests (SATs) introduced at the end of key stages 1, 2 &amp; 3 to measure student progress and school performance. </w:t>
            </w:r>
          </w:p>
          <w:p w14:paraId="68BC962A" w14:textId="49159935" w:rsidR="005643AE" w:rsidRDefault="005643AE" w:rsidP="005643AE">
            <w:r>
              <w:t>Key stages defined as:</w:t>
            </w:r>
          </w:p>
          <w:p w14:paraId="25D9C45E" w14:textId="79C85B86" w:rsidR="005643AE" w:rsidRDefault="005643AE" w:rsidP="005643AE">
            <w:pPr>
              <w:pStyle w:val="ListParagraph"/>
              <w:numPr>
                <w:ilvl w:val="0"/>
                <w:numId w:val="2"/>
              </w:numPr>
            </w:pPr>
            <w:r>
              <w:t>key stage 1: ages 5-7 years</w:t>
            </w:r>
            <w:r w:rsidR="00D31B9F">
              <w:t xml:space="preserve"> (year groups 1-2)</w:t>
            </w:r>
          </w:p>
          <w:p w14:paraId="2E4F0E56" w14:textId="4F7B4DF7" w:rsidR="005643AE" w:rsidRDefault="005643AE" w:rsidP="005643AE">
            <w:pPr>
              <w:pStyle w:val="ListParagraph"/>
              <w:numPr>
                <w:ilvl w:val="0"/>
                <w:numId w:val="2"/>
              </w:numPr>
            </w:pPr>
            <w:r>
              <w:t>key stage 2: ages 8-11 years</w:t>
            </w:r>
            <w:r w:rsidR="00D31B9F">
              <w:t xml:space="preserve"> (year groups 3-6)</w:t>
            </w:r>
          </w:p>
          <w:p w14:paraId="29E5B7F5" w14:textId="66041ED6" w:rsidR="005643AE" w:rsidRDefault="005643AE" w:rsidP="005643AE">
            <w:pPr>
              <w:pStyle w:val="ListParagraph"/>
              <w:numPr>
                <w:ilvl w:val="0"/>
                <w:numId w:val="2"/>
              </w:numPr>
            </w:pPr>
            <w:r>
              <w:t>key stage 3: ages 12-14 years</w:t>
            </w:r>
            <w:r w:rsidR="00D31B9F">
              <w:t xml:space="preserve"> (year groups 7-9)</w:t>
            </w:r>
          </w:p>
          <w:p w14:paraId="3503E19E" w14:textId="695CCB3E" w:rsidR="005643AE" w:rsidRDefault="005643AE" w:rsidP="005643AE">
            <w:pPr>
              <w:pStyle w:val="ListParagraph"/>
              <w:numPr>
                <w:ilvl w:val="0"/>
                <w:numId w:val="2"/>
              </w:numPr>
            </w:pPr>
            <w:r>
              <w:t>key stage 4: 15-16 years</w:t>
            </w:r>
            <w:r w:rsidR="00D31B9F">
              <w:t xml:space="preserve"> (year groups 10-11)</w:t>
            </w:r>
          </w:p>
          <w:p w14:paraId="22FC15D6" w14:textId="07FF18DB" w:rsidR="009E3B48" w:rsidRDefault="009E3B48" w:rsidP="009E3B48">
            <w:pPr>
              <w:pStyle w:val="ListParagraph"/>
              <w:numPr>
                <w:ilvl w:val="0"/>
                <w:numId w:val="1"/>
              </w:numPr>
            </w:pPr>
            <w:r>
              <w:t>New rules on RE</w:t>
            </w:r>
          </w:p>
          <w:p w14:paraId="63C94505" w14:textId="77777777" w:rsidR="005643AE" w:rsidRDefault="005643AE" w:rsidP="005643AE">
            <w:pPr>
              <w:pStyle w:val="ListParagraph"/>
              <w:numPr>
                <w:ilvl w:val="0"/>
                <w:numId w:val="3"/>
              </w:numPr>
            </w:pPr>
            <w:r>
              <w:t>Schools required to provide a daily act of broadly Christian collective worship.</w:t>
            </w:r>
          </w:p>
          <w:p w14:paraId="3B69BE96" w14:textId="78255773" w:rsidR="005643AE" w:rsidRDefault="005643AE" w:rsidP="005643AE">
            <w:pPr>
              <w:pStyle w:val="ListParagraph"/>
              <w:numPr>
                <w:ilvl w:val="0"/>
                <w:numId w:val="3"/>
              </w:numPr>
            </w:pPr>
            <w:r>
              <w:t>L</w:t>
            </w:r>
            <w:r w:rsidR="00C01C1A">
              <w:t xml:space="preserve">ocal </w:t>
            </w:r>
            <w:r>
              <w:t>E</w:t>
            </w:r>
            <w:r w:rsidR="00C01C1A">
              <w:t xml:space="preserve">ducation </w:t>
            </w:r>
            <w:r>
              <w:t>A</w:t>
            </w:r>
            <w:r w:rsidR="00C01C1A">
              <w:t>uthorities (LEAs)</w:t>
            </w:r>
            <w:r>
              <w:t xml:space="preserve"> required to set up a standing advisory council on religious education (SACRE), comprising representatives of religious groups, Church of England teachers and LEA.</w:t>
            </w:r>
          </w:p>
          <w:p w14:paraId="77E52857" w14:textId="78726E61" w:rsidR="005643AE" w:rsidRDefault="005643AE" w:rsidP="005643AE">
            <w:pPr>
              <w:pStyle w:val="ListParagraph"/>
              <w:numPr>
                <w:ilvl w:val="0"/>
                <w:numId w:val="3"/>
              </w:numPr>
            </w:pPr>
            <w:r>
              <w:t>RE syllabuses to reflect Christian traditions and take into account other main religions.</w:t>
            </w:r>
          </w:p>
          <w:p w14:paraId="69B7C193" w14:textId="77777777" w:rsidR="002235E2" w:rsidRDefault="002235E2" w:rsidP="002235E2"/>
          <w:p w14:paraId="1D61A82F" w14:textId="77777777" w:rsidR="002235E2" w:rsidRDefault="002235E2" w:rsidP="002235E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Local management of schools (LMS)</w:t>
            </w:r>
          </w:p>
          <w:p w14:paraId="788375BA" w14:textId="1A3B6EC3" w:rsidR="00FD6BF3" w:rsidRDefault="00FD6BF3" w:rsidP="00FD6BF3">
            <w:r>
              <w:t>Pre-1988</w:t>
            </w:r>
            <w:r w:rsidR="00C01C1A">
              <w:t>,</w:t>
            </w:r>
            <w:r>
              <w:t xml:space="preserve"> schools had control of ‘capitation’, for expenditure on books and resources.  Other financial matters, including staffing and buildings, were the responsibility of the L</w:t>
            </w:r>
            <w:r w:rsidR="00C01C1A">
              <w:t>EA.</w:t>
            </w:r>
            <w:r>
              <w:t xml:space="preserve"> The 1988 ERA gave school governors control of the majority of the budget, under LMS.</w:t>
            </w:r>
            <w:r w:rsidR="009E3B48">
              <w:t xml:space="preserve"> </w:t>
            </w:r>
            <w:r>
              <w:t>School budgets were allocated based on the number and ages of the pupils in the school, plus the number of children with Special Educational Needs (SEN).</w:t>
            </w:r>
          </w:p>
          <w:p w14:paraId="01568206" w14:textId="77777777" w:rsidR="00FD6BF3" w:rsidRDefault="00FD6BF3" w:rsidP="00FD6BF3"/>
          <w:p w14:paraId="15C20694" w14:textId="7BD38F16" w:rsidR="00FD6BF3" w:rsidRDefault="00FD6BF3" w:rsidP="00FD6BF3">
            <w:r>
              <w:t>Hiring and dismissal of staff transferred from LEA to school governing bodies.</w:t>
            </w:r>
          </w:p>
          <w:p w14:paraId="7E25397F" w14:textId="751BBCBD" w:rsidR="00FD6BF3" w:rsidRDefault="00FD6BF3" w:rsidP="00FD6BF3"/>
          <w:p w14:paraId="44248563" w14:textId="2325763D" w:rsidR="00FD6BF3" w:rsidRDefault="00FD6BF3" w:rsidP="00FD6BF3">
            <w:r w:rsidRPr="00FD6BF3">
              <w:rPr>
                <w:b/>
                <w:bCs/>
                <w:i/>
                <w:iCs/>
              </w:rPr>
              <w:t>Grant maintained (GM) schools</w:t>
            </w:r>
            <w:r>
              <w:t xml:space="preserve"> </w:t>
            </w:r>
          </w:p>
          <w:p w14:paraId="0D7F3D96" w14:textId="381D18D6" w:rsidR="00B85346" w:rsidRDefault="00B85346" w:rsidP="00FD6BF3">
            <w:r>
              <w:t>GM schools were to be independent of LEAs, with funding from central government</w:t>
            </w:r>
            <w:r w:rsidR="00C01C1A">
              <w:t xml:space="preserve">, </w:t>
            </w:r>
            <w:r>
              <w:t>deducted from the LEA budget.</w:t>
            </w:r>
            <w:r w:rsidR="00EB292A">
              <w:t xml:space="preserve"> </w:t>
            </w:r>
            <w:r>
              <w:t>Decisions about which schools should seek GM status were based on parental ballots.</w:t>
            </w:r>
          </w:p>
          <w:p w14:paraId="69994855" w14:textId="3878C90F" w:rsidR="00D31B9F" w:rsidRDefault="00D31B9F" w:rsidP="00FD6BF3"/>
          <w:p w14:paraId="0CC618AC" w14:textId="58146E69" w:rsidR="00D31B9F" w:rsidRPr="00D31B9F" w:rsidRDefault="00D31B9F" w:rsidP="00FD6BF3">
            <w:pPr>
              <w:rPr>
                <w:b/>
                <w:bCs/>
                <w:i/>
                <w:iCs/>
              </w:rPr>
            </w:pPr>
            <w:r w:rsidRPr="00D31B9F">
              <w:rPr>
                <w:b/>
                <w:bCs/>
                <w:i/>
                <w:iCs/>
              </w:rPr>
              <w:t>Open enrolment</w:t>
            </w:r>
          </w:p>
          <w:p w14:paraId="3D5D8D8C" w14:textId="77777777" w:rsidR="009E3B48" w:rsidRDefault="00D31B9F" w:rsidP="002235E2">
            <w:r>
              <w:t>Introducing parental choice in selection of school</w:t>
            </w:r>
            <w:r w:rsidR="00EB292A">
              <w:t>.</w:t>
            </w:r>
          </w:p>
          <w:p w14:paraId="3980C184" w14:textId="490C024F" w:rsidR="002235E2" w:rsidRPr="002235E2" w:rsidRDefault="00EB292A" w:rsidP="002235E2">
            <w:r>
              <w:t>Schools’ SATs and GCSE results published in ‘league tables’ to enable parents to choose a suitable school.</w:t>
            </w:r>
          </w:p>
        </w:tc>
      </w:tr>
      <w:tr w:rsidR="00997756" w14:paraId="1EDF60A1" w14:textId="77777777" w:rsidTr="00176846">
        <w:tc>
          <w:tcPr>
            <w:tcW w:w="0" w:type="auto"/>
          </w:tcPr>
          <w:p w14:paraId="67B80B60" w14:textId="4497C83C" w:rsidR="00997756" w:rsidRDefault="00997756">
            <w:r>
              <w:lastRenderedPageBreak/>
              <w:t>September 1989</w:t>
            </w:r>
          </w:p>
        </w:tc>
        <w:tc>
          <w:tcPr>
            <w:tcW w:w="0" w:type="auto"/>
          </w:tcPr>
          <w:p w14:paraId="1A994801" w14:textId="567C6B54" w:rsidR="00997756" w:rsidRPr="00176846" w:rsidRDefault="00997756">
            <w:r>
              <w:t>National Curriculum</w:t>
            </w:r>
          </w:p>
        </w:tc>
        <w:tc>
          <w:tcPr>
            <w:tcW w:w="0" w:type="auto"/>
          </w:tcPr>
          <w:p w14:paraId="056C17F2" w14:textId="78643170" w:rsidR="00997756" w:rsidRDefault="00997756">
            <w:r>
              <w:t>Roll out starts in maintained schools in England and Wales</w:t>
            </w:r>
          </w:p>
        </w:tc>
      </w:tr>
      <w:tr w:rsidR="00AE191F" w14:paraId="7F8E9E4F" w14:textId="77777777" w:rsidTr="00176846">
        <w:tc>
          <w:tcPr>
            <w:tcW w:w="0" w:type="auto"/>
          </w:tcPr>
          <w:p w14:paraId="7EABE401" w14:textId="1AD58E26" w:rsidR="00AE191F" w:rsidRPr="0024541A" w:rsidRDefault="00AE191F" w:rsidP="00AE191F">
            <w:r w:rsidRPr="00222CCB">
              <w:t>1991</w:t>
            </w:r>
          </w:p>
        </w:tc>
        <w:tc>
          <w:tcPr>
            <w:tcW w:w="0" w:type="auto"/>
          </w:tcPr>
          <w:p w14:paraId="2356FCD1" w14:textId="735976E6" w:rsidR="00AE191F" w:rsidRPr="0024541A" w:rsidRDefault="00AE191F" w:rsidP="00AE191F">
            <w:r w:rsidRPr="00222CCB">
              <w:t>Standard Assessment Tests (SATs)</w:t>
            </w:r>
            <w:r w:rsidR="00F0065F">
              <w:t xml:space="preserve"> start</w:t>
            </w:r>
          </w:p>
        </w:tc>
        <w:tc>
          <w:tcPr>
            <w:tcW w:w="0" w:type="auto"/>
          </w:tcPr>
          <w:p w14:paraId="72A9C29B" w14:textId="77777777" w:rsidR="00F0065F" w:rsidRDefault="00AE191F" w:rsidP="00F0065F">
            <w:r w:rsidRPr="00222CCB">
              <w:t>The first Key Stage 1 tests conducted in summer</w:t>
            </w:r>
            <w:r>
              <w:t xml:space="preserve"> term.</w:t>
            </w:r>
          </w:p>
          <w:p w14:paraId="5B2D9A8B" w14:textId="715A780E" w:rsidR="00AE191F" w:rsidRPr="0024541A" w:rsidRDefault="00AE191F" w:rsidP="00F0065F">
            <w:r>
              <w:t>Rolled out to subsequent cohorts in following years.</w:t>
            </w:r>
          </w:p>
        </w:tc>
      </w:tr>
      <w:tr w:rsidR="00F0065F" w14:paraId="275781FD" w14:textId="77777777" w:rsidTr="00176846">
        <w:tc>
          <w:tcPr>
            <w:tcW w:w="0" w:type="auto"/>
          </w:tcPr>
          <w:p w14:paraId="1D5C3869" w14:textId="247F13CE" w:rsidR="00F0065F" w:rsidRPr="00092BF2" w:rsidRDefault="00F0065F" w:rsidP="00F0065F">
            <w:r>
              <w:t>March 1992</w:t>
            </w:r>
          </w:p>
        </w:tc>
        <w:tc>
          <w:tcPr>
            <w:tcW w:w="0" w:type="auto"/>
          </w:tcPr>
          <w:p w14:paraId="75ECC36C" w14:textId="3A279449" w:rsidR="00F0065F" w:rsidRPr="00092BF2" w:rsidRDefault="00F0065F" w:rsidP="00F0065F">
            <w:r>
              <w:t>Education (Schools) Act</w:t>
            </w:r>
          </w:p>
        </w:tc>
        <w:tc>
          <w:tcPr>
            <w:tcW w:w="0" w:type="auto"/>
          </w:tcPr>
          <w:p w14:paraId="1711F7AE" w14:textId="1B70952E" w:rsidR="00F0065F" w:rsidRPr="00092BF2" w:rsidRDefault="00F0065F" w:rsidP="00F0065F">
            <w:r>
              <w:t>Provided for the creation of a new system of school inspection in England and Wales: Ofsted introduced</w:t>
            </w:r>
          </w:p>
        </w:tc>
      </w:tr>
      <w:tr w:rsidR="00BA3439" w14:paraId="622C3EA9" w14:textId="77777777" w:rsidTr="00176846">
        <w:tc>
          <w:tcPr>
            <w:tcW w:w="0" w:type="auto"/>
          </w:tcPr>
          <w:p w14:paraId="2E2F0E99" w14:textId="644B73DB" w:rsidR="00BA3439" w:rsidRDefault="00BA3439" w:rsidP="00BA3439">
            <w:r>
              <w:t>April 1992</w:t>
            </w:r>
          </w:p>
        </w:tc>
        <w:tc>
          <w:tcPr>
            <w:tcW w:w="0" w:type="auto"/>
          </w:tcPr>
          <w:p w14:paraId="5E4FCA3D" w14:textId="2EAA2208" w:rsidR="00BA3439" w:rsidRDefault="00BA3439" w:rsidP="00BA3439">
            <w:r>
              <w:t>Department For Education established</w:t>
            </w:r>
          </w:p>
        </w:tc>
        <w:tc>
          <w:tcPr>
            <w:tcW w:w="0" w:type="auto"/>
          </w:tcPr>
          <w:p w14:paraId="360E6B04" w14:textId="03A3B46F" w:rsidR="00BA3439" w:rsidRDefault="00BA3439" w:rsidP="00BA3439">
            <w:r>
              <w:t>The Department for Education and Science renamed Department for Education (DFE)</w:t>
            </w:r>
          </w:p>
        </w:tc>
      </w:tr>
      <w:tr w:rsidR="00BA3439" w14:paraId="1C765CDD" w14:textId="77777777" w:rsidTr="00176846">
        <w:tc>
          <w:tcPr>
            <w:tcW w:w="0" w:type="auto"/>
          </w:tcPr>
          <w:p w14:paraId="63228E17" w14:textId="6FA95295" w:rsidR="00BA3439" w:rsidRPr="00E8070D" w:rsidRDefault="00BA3439" w:rsidP="00BA3439">
            <w:r>
              <w:t>September 1992</w:t>
            </w:r>
          </w:p>
        </w:tc>
        <w:tc>
          <w:tcPr>
            <w:tcW w:w="0" w:type="auto"/>
          </w:tcPr>
          <w:p w14:paraId="3FB1F7A0" w14:textId="4DD21171" w:rsidR="00BA3439" w:rsidRPr="00E8070D" w:rsidRDefault="00BA3439" w:rsidP="00BA3439">
            <w:r>
              <w:t>Her Majesty’s Inspectorate ceases to exist</w:t>
            </w:r>
          </w:p>
        </w:tc>
        <w:tc>
          <w:tcPr>
            <w:tcW w:w="0" w:type="auto"/>
          </w:tcPr>
          <w:p w14:paraId="297584DA" w14:textId="0EF40ADF" w:rsidR="00BA3439" w:rsidRPr="00E8070D" w:rsidRDefault="00BA3439" w:rsidP="00BA3439">
            <w:r>
              <w:t>Replaced by Ofsted</w:t>
            </w:r>
          </w:p>
        </w:tc>
      </w:tr>
      <w:tr w:rsidR="00BA3439" w14:paraId="49236B4E" w14:textId="77777777" w:rsidTr="00176846">
        <w:tc>
          <w:tcPr>
            <w:tcW w:w="0" w:type="auto"/>
          </w:tcPr>
          <w:p w14:paraId="03D55092" w14:textId="76FA5CCE" w:rsidR="00BA3439" w:rsidRPr="00006DB0" w:rsidRDefault="00BA3439" w:rsidP="00BA3439">
            <w:r>
              <w:t>1996</w:t>
            </w:r>
          </w:p>
        </w:tc>
        <w:tc>
          <w:tcPr>
            <w:tcW w:w="0" w:type="auto"/>
          </w:tcPr>
          <w:p w14:paraId="2980B30D" w14:textId="7DC7427E" w:rsidR="00BA3439" w:rsidRPr="00006DB0" w:rsidRDefault="00BA3439" w:rsidP="00BA3439">
            <w:r>
              <w:t>National Numeracy Strategy</w:t>
            </w:r>
          </w:p>
        </w:tc>
        <w:tc>
          <w:tcPr>
            <w:tcW w:w="0" w:type="auto"/>
          </w:tcPr>
          <w:p w14:paraId="4961D489" w14:textId="40F67446" w:rsidR="00BA3439" w:rsidRPr="00006DB0" w:rsidRDefault="00BA3439" w:rsidP="00BA3439">
            <w:r>
              <w:t>Strategy outlined expected teaching in primary school Mathematics, covering all years from reception to year 6</w:t>
            </w:r>
          </w:p>
        </w:tc>
      </w:tr>
      <w:tr w:rsidR="00BA3439" w14:paraId="2D5ED70C" w14:textId="77777777" w:rsidTr="00176846">
        <w:tc>
          <w:tcPr>
            <w:tcW w:w="0" w:type="auto"/>
          </w:tcPr>
          <w:p w14:paraId="6ED85983" w14:textId="0C985247" w:rsidR="00BA3439" w:rsidRPr="00222CCB" w:rsidRDefault="00BA3439" w:rsidP="00BA3439">
            <w:r>
              <w:t>1997</w:t>
            </w:r>
          </w:p>
        </w:tc>
        <w:tc>
          <w:tcPr>
            <w:tcW w:w="0" w:type="auto"/>
          </w:tcPr>
          <w:p w14:paraId="7CEEF00C" w14:textId="4A99186D" w:rsidR="00BA3439" w:rsidRPr="00222CCB" w:rsidRDefault="00BA3439" w:rsidP="00BA3439">
            <w:r>
              <w:t>National Literacy Strategy</w:t>
            </w:r>
          </w:p>
        </w:tc>
        <w:tc>
          <w:tcPr>
            <w:tcW w:w="0" w:type="auto"/>
          </w:tcPr>
          <w:p w14:paraId="757BE721" w14:textId="5340FDCD" w:rsidR="00BA3439" w:rsidRPr="00222CCB" w:rsidRDefault="00BA3439" w:rsidP="00BA3439">
            <w:r>
              <w:t>Intended to raise standards in English primary schools, prescriptive guidance on teaching literacy</w:t>
            </w:r>
          </w:p>
        </w:tc>
      </w:tr>
      <w:tr w:rsidR="00BA3439" w14:paraId="102CEEA6" w14:textId="77777777" w:rsidTr="00176846">
        <w:tc>
          <w:tcPr>
            <w:tcW w:w="0" w:type="auto"/>
          </w:tcPr>
          <w:p w14:paraId="2A6CBD27" w14:textId="3BCC12D0" w:rsidR="00BA3439" w:rsidRPr="00222CCB" w:rsidRDefault="00BA3439" w:rsidP="00BA3439">
            <w:r>
              <w:t>1997</w:t>
            </w:r>
          </w:p>
        </w:tc>
        <w:tc>
          <w:tcPr>
            <w:tcW w:w="0" w:type="auto"/>
          </w:tcPr>
          <w:p w14:paraId="28A15A2F" w14:textId="1EFA7DF2" w:rsidR="00BA3439" w:rsidRPr="00222CCB" w:rsidRDefault="00BA3439" w:rsidP="00BA3439">
            <w:r>
              <w:t>The Education Act</w:t>
            </w:r>
          </w:p>
        </w:tc>
        <w:tc>
          <w:tcPr>
            <w:tcW w:w="0" w:type="auto"/>
          </w:tcPr>
          <w:p w14:paraId="0ABE723A" w14:textId="77777777" w:rsidR="00BA3439" w:rsidRDefault="00BA3439" w:rsidP="00BA3439">
            <w:r>
              <w:t>Reinforcing the 1988 ERA, schools were required to ensure state schools provided children with a curriculum that:</w:t>
            </w:r>
          </w:p>
          <w:p w14:paraId="4730CF38" w14:textId="77777777" w:rsidR="00BA3439" w:rsidRDefault="00BA3439" w:rsidP="00BA3439">
            <w:pPr>
              <w:pStyle w:val="ListParagraph"/>
              <w:numPr>
                <w:ilvl w:val="0"/>
                <w:numId w:val="8"/>
              </w:numPr>
            </w:pPr>
            <w:r>
              <w:t>was broad and balanced</w:t>
            </w:r>
          </w:p>
          <w:p w14:paraId="368A815E" w14:textId="77777777" w:rsidR="00BA3439" w:rsidRDefault="00BA3439" w:rsidP="00BA3439">
            <w:pPr>
              <w:pStyle w:val="ListParagraph"/>
              <w:numPr>
                <w:ilvl w:val="0"/>
                <w:numId w:val="8"/>
              </w:numPr>
            </w:pPr>
            <w:r>
              <w:t>promoted spiritual, moral, cultural, mental and physical development</w:t>
            </w:r>
          </w:p>
          <w:p w14:paraId="7A91CDCF" w14:textId="77777777" w:rsidR="00BA3439" w:rsidRDefault="00BA3439" w:rsidP="00BA3439">
            <w:pPr>
              <w:pStyle w:val="ListParagraph"/>
              <w:numPr>
                <w:ilvl w:val="0"/>
                <w:numId w:val="8"/>
              </w:numPr>
            </w:pPr>
            <w:r>
              <w:t>prepared children for adult life</w:t>
            </w:r>
          </w:p>
          <w:p w14:paraId="510D8ED2" w14:textId="46917629" w:rsidR="00BA3439" w:rsidRPr="00222CCB" w:rsidRDefault="00BA3439" w:rsidP="00BA3439">
            <w:pPr>
              <w:pStyle w:val="ListParagraph"/>
              <w:numPr>
                <w:ilvl w:val="0"/>
                <w:numId w:val="8"/>
              </w:numPr>
            </w:pPr>
            <w:r>
              <w:t>included RE and sex education</w:t>
            </w:r>
          </w:p>
        </w:tc>
      </w:tr>
      <w:tr w:rsidR="003C4807" w14:paraId="044CD8F1" w14:textId="77777777" w:rsidTr="00176846">
        <w:tc>
          <w:tcPr>
            <w:tcW w:w="0" w:type="auto"/>
          </w:tcPr>
          <w:p w14:paraId="3AA31C38" w14:textId="2F2CC6C6" w:rsidR="003C4807" w:rsidRDefault="003C4807" w:rsidP="00BA3439">
            <w:r>
              <w:t>September 2002</w:t>
            </w:r>
          </w:p>
        </w:tc>
        <w:tc>
          <w:tcPr>
            <w:tcW w:w="0" w:type="auto"/>
          </w:tcPr>
          <w:p w14:paraId="1E7E70EE" w14:textId="71D7791A" w:rsidR="003C4807" w:rsidRDefault="003C4807" w:rsidP="00BA3439">
            <w:r>
              <w:t>First</w:t>
            </w:r>
            <w:r w:rsidR="006C4249">
              <w:t>, sponsored</w:t>
            </w:r>
            <w:r>
              <w:t xml:space="preserve"> academies open in England </w:t>
            </w:r>
          </w:p>
        </w:tc>
        <w:tc>
          <w:tcPr>
            <w:tcW w:w="0" w:type="auto"/>
          </w:tcPr>
          <w:p w14:paraId="73BF131B" w14:textId="1C3F4839" w:rsidR="003C4807" w:rsidRDefault="003C4807" w:rsidP="00BA3439">
            <w:r>
              <w:t>Academies are state-funded, independent, non-selective schools that run outside of the control of LEAs</w:t>
            </w:r>
            <w:r w:rsidR="00DC0C17">
              <w:t>. The sponsor</w:t>
            </w:r>
            <w:r w:rsidR="00B820DC">
              <w:t>ing body of each academy</w:t>
            </w:r>
            <w:r w:rsidR="00DC0C17">
              <w:t xml:space="preserve"> was required to set up a charitable trust and sign a contract with the DfE.  </w:t>
            </w:r>
            <w:r>
              <w:t>At this stage, most academies were pre-existing schools that converted to academy status</w:t>
            </w:r>
            <w:r w:rsidR="00DC0C17">
              <w:t xml:space="preserve"> having failed Ofsted inspections</w:t>
            </w:r>
            <w:r>
              <w:t>.  Governors appoint staff, set pay and conditions and decide policies.</w:t>
            </w:r>
          </w:p>
        </w:tc>
      </w:tr>
      <w:tr w:rsidR="007D07FB" w14:paraId="347419BE" w14:textId="77777777" w:rsidTr="00176846">
        <w:tc>
          <w:tcPr>
            <w:tcW w:w="0" w:type="auto"/>
          </w:tcPr>
          <w:p w14:paraId="40471D88" w14:textId="5C13F97A" w:rsidR="007D07FB" w:rsidRDefault="007D07FB" w:rsidP="00BA3439">
            <w:r>
              <w:t>2004</w:t>
            </w:r>
          </w:p>
        </w:tc>
        <w:tc>
          <w:tcPr>
            <w:tcW w:w="0" w:type="auto"/>
          </w:tcPr>
          <w:p w14:paraId="0344B903" w14:textId="26D51D24" w:rsidR="007D07FB" w:rsidRDefault="007D07FB" w:rsidP="00BA3439">
            <w:r>
              <w:t>The Children Act</w:t>
            </w:r>
          </w:p>
        </w:tc>
        <w:tc>
          <w:tcPr>
            <w:tcW w:w="0" w:type="auto"/>
          </w:tcPr>
          <w:p w14:paraId="26CAD612" w14:textId="77777777" w:rsidR="007C36C2" w:rsidRDefault="007C36C2" w:rsidP="007C36C2">
            <w:r>
              <w:t xml:space="preserve">The ‘Every Child Matters’ policy came into being.  Multi-agency approach to supporting children up to age 19.  </w:t>
            </w:r>
            <w:r w:rsidR="007D07FB">
              <w:t>Functions of education and children’s social services combined.</w:t>
            </w:r>
          </w:p>
          <w:p w14:paraId="18E12C6E" w14:textId="77777777" w:rsidR="007C36C2" w:rsidRDefault="007C36C2" w:rsidP="007C36C2"/>
          <w:p w14:paraId="7E7A49F4" w14:textId="6A4316B9" w:rsidR="007D07FB" w:rsidRDefault="007D07FB" w:rsidP="007C36C2">
            <w:r>
              <w:t>The term ‘LEA’ becomes obsolete</w:t>
            </w:r>
            <w:r w:rsidR="00B820DC">
              <w:t xml:space="preserve"> (</w:t>
            </w:r>
            <w:r>
              <w:t>although it continued to appear in legislation</w:t>
            </w:r>
            <w:r w:rsidR="00B820DC">
              <w:t>)</w:t>
            </w:r>
            <w:r w:rsidR="007C36C2">
              <w:t>.</w:t>
            </w:r>
          </w:p>
        </w:tc>
      </w:tr>
      <w:tr w:rsidR="004473BA" w14:paraId="53AC49BE" w14:textId="77777777" w:rsidTr="00176846">
        <w:tc>
          <w:tcPr>
            <w:tcW w:w="0" w:type="auto"/>
          </w:tcPr>
          <w:p w14:paraId="26CC2069" w14:textId="18E9F3BD" w:rsidR="004473BA" w:rsidRPr="00222CCB" w:rsidRDefault="004473BA" w:rsidP="004473BA">
            <w:r>
              <w:t>2008</w:t>
            </w:r>
          </w:p>
        </w:tc>
        <w:tc>
          <w:tcPr>
            <w:tcW w:w="0" w:type="auto"/>
          </w:tcPr>
          <w:p w14:paraId="00042847" w14:textId="62386530" w:rsidR="004473BA" w:rsidRPr="00222CCB" w:rsidRDefault="004473BA" w:rsidP="004473BA">
            <w:r>
              <w:t>Key Stage 3 SATs abolished</w:t>
            </w:r>
          </w:p>
        </w:tc>
        <w:tc>
          <w:tcPr>
            <w:tcW w:w="0" w:type="auto"/>
          </w:tcPr>
          <w:p w14:paraId="3A89CDE3" w14:textId="288EBFE0" w:rsidR="004473BA" w:rsidRPr="00222CCB" w:rsidRDefault="004473BA" w:rsidP="004473BA">
            <w:r>
              <w:t>Key Stage 1 and 2 SATs retained</w:t>
            </w:r>
          </w:p>
        </w:tc>
      </w:tr>
      <w:tr w:rsidR="003C4807" w14:paraId="3B46F81C" w14:textId="77777777" w:rsidTr="00176846">
        <w:tc>
          <w:tcPr>
            <w:tcW w:w="0" w:type="auto"/>
          </w:tcPr>
          <w:p w14:paraId="05A52734" w14:textId="036D4E27" w:rsidR="003C4807" w:rsidRDefault="003C4807" w:rsidP="004473BA">
            <w:r>
              <w:t>2010</w:t>
            </w:r>
          </w:p>
        </w:tc>
        <w:tc>
          <w:tcPr>
            <w:tcW w:w="0" w:type="auto"/>
          </w:tcPr>
          <w:p w14:paraId="2BDDB6C8" w14:textId="2F77B922" w:rsidR="003C4807" w:rsidRDefault="003C4807" w:rsidP="004473BA">
            <w:r>
              <w:t>The Academies Act</w:t>
            </w:r>
          </w:p>
        </w:tc>
        <w:tc>
          <w:tcPr>
            <w:tcW w:w="0" w:type="auto"/>
          </w:tcPr>
          <w:p w14:paraId="73B9D5AB" w14:textId="1176FE67" w:rsidR="003C4807" w:rsidRDefault="006C4249" w:rsidP="004473BA">
            <w:r>
              <w:t xml:space="preserve">Made it possible for all maintained schools to </w:t>
            </w:r>
            <w:r w:rsidR="00DC0C17">
              <w:t xml:space="preserve">convert, or be forced, </w:t>
            </w:r>
            <w:r>
              <w:t>to become academies.  Schools graded ‘outstanding’ by Ofsted are pre-approved.  Academies continue to be state funded but enjoy increased autonomy in decisions about curriculum and teachers’ pay and conditions</w:t>
            </w:r>
          </w:p>
        </w:tc>
      </w:tr>
      <w:tr w:rsidR="004473BA" w14:paraId="4C906596" w14:textId="77777777" w:rsidTr="00176846">
        <w:tc>
          <w:tcPr>
            <w:tcW w:w="0" w:type="auto"/>
          </w:tcPr>
          <w:p w14:paraId="70E560F3" w14:textId="253FDD96" w:rsidR="004473BA" w:rsidRPr="00222CCB" w:rsidRDefault="004473BA" w:rsidP="004473BA">
            <w:r>
              <w:t>September 2014</w:t>
            </w:r>
          </w:p>
        </w:tc>
        <w:tc>
          <w:tcPr>
            <w:tcW w:w="0" w:type="auto"/>
          </w:tcPr>
          <w:p w14:paraId="2AC546F6" w14:textId="1E247CD1" w:rsidR="004473BA" w:rsidRPr="00222CCB" w:rsidRDefault="004473BA" w:rsidP="004473BA">
            <w:r>
              <w:t>National Curriculum levels of attainment removed</w:t>
            </w:r>
          </w:p>
        </w:tc>
        <w:tc>
          <w:tcPr>
            <w:tcW w:w="0" w:type="auto"/>
          </w:tcPr>
          <w:p w14:paraId="6D40086E" w14:textId="67BDABE1" w:rsidR="004473BA" w:rsidRPr="00222CCB" w:rsidRDefault="004473BA" w:rsidP="004473BA"/>
        </w:tc>
      </w:tr>
    </w:tbl>
    <w:p w14:paraId="342B9FC5" w14:textId="5BA38B5D" w:rsidR="00176846" w:rsidRPr="00954300" w:rsidRDefault="00AE0DF4">
      <w:pPr>
        <w:rPr>
          <w:b/>
          <w:bCs/>
        </w:rPr>
      </w:pPr>
      <w:r>
        <w:t>(</w:t>
      </w:r>
      <w:proofErr w:type="gramStart"/>
      <w:r w:rsidR="00982C5D">
        <w:t>adapted</w:t>
      </w:r>
      <w:proofErr w:type="gramEnd"/>
      <w:r w:rsidR="00982C5D">
        <w:t xml:space="preserve"> from Gillard, 2018</w:t>
      </w:r>
      <w:r w:rsidR="004408A6">
        <w:t xml:space="preserve"> &amp; Watson, 2001</w:t>
      </w:r>
      <w:r w:rsidR="00982C5D">
        <w:t>)</w:t>
      </w:r>
    </w:p>
    <w:sectPr w:rsidR="00176846" w:rsidRPr="009543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6ADA"/>
    <w:multiLevelType w:val="hybridMultilevel"/>
    <w:tmpl w:val="AADC2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E1E9C"/>
    <w:multiLevelType w:val="hybridMultilevel"/>
    <w:tmpl w:val="16B0B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71F93"/>
    <w:multiLevelType w:val="hybridMultilevel"/>
    <w:tmpl w:val="F4CCC8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F3093"/>
    <w:multiLevelType w:val="hybridMultilevel"/>
    <w:tmpl w:val="A8A428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F5794"/>
    <w:multiLevelType w:val="hybridMultilevel"/>
    <w:tmpl w:val="D5BAC9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9675E"/>
    <w:multiLevelType w:val="hybridMultilevel"/>
    <w:tmpl w:val="79ECE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A3769"/>
    <w:multiLevelType w:val="hybridMultilevel"/>
    <w:tmpl w:val="606EB744"/>
    <w:lvl w:ilvl="0" w:tplc="5D46D2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C3C3B"/>
    <w:multiLevelType w:val="hybridMultilevel"/>
    <w:tmpl w:val="BFEC762C"/>
    <w:lvl w:ilvl="0" w:tplc="089EEB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EB"/>
    <w:rsid w:val="00006DB0"/>
    <w:rsid w:val="0002119F"/>
    <w:rsid w:val="00092BF2"/>
    <w:rsid w:val="0015187F"/>
    <w:rsid w:val="00176846"/>
    <w:rsid w:val="00196228"/>
    <w:rsid w:val="001D00AE"/>
    <w:rsid w:val="0021131E"/>
    <w:rsid w:val="00222CCB"/>
    <w:rsid w:val="002235E2"/>
    <w:rsid w:val="0024541A"/>
    <w:rsid w:val="002825FF"/>
    <w:rsid w:val="0037086C"/>
    <w:rsid w:val="00375217"/>
    <w:rsid w:val="003C4807"/>
    <w:rsid w:val="004167EF"/>
    <w:rsid w:val="00435B09"/>
    <w:rsid w:val="004408A6"/>
    <w:rsid w:val="004473BA"/>
    <w:rsid w:val="00454790"/>
    <w:rsid w:val="00462450"/>
    <w:rsid w:val="00470104"/>
    <w:rsid w:val="0055335D"/>
    <w:rsid w:val="00554C63"/>
    <w:rsid w:val="005643AE"/>
    <w:rsid w:val="005E5C9C"/>
    <w:rsid w:val="00621654"/>
    <w:rsid w:val="006C4249"/>
    <w:rsid w:val="00725354"/>
    <w:rsid w:val="007B575C"/>
    <w:rsid w:val="007C2CB2"/>
    <w:rsid w:val="007C36C2"/>
    <w:rsid w:val="007D07FB"/>
    <w:rsid w:val="007F5397"/>
    <w:rsid w:val="0083294D"/>
    <w:rsid w:val="00854BFC"/>
    <w:rsid w:val="00954300"/>
    <w:rsid w:val="00982C5D"/>
    <w:rsid w:val="00997756"/>
    <w:rsid w:val="009E3B48"/>
    <w:rsid w:val="00A02531"/>
    <w:rsid w:val="00A4098F"/>
    <w:rsid w:val="00AE0DF4"/>
    <w:rsid w:val="00AE191F"/>
    <w:rsid w:val="00AE4CD1"/>
    <w:rsid w:val="00B362BD"/>
    <w:rsid w:val="00B820DC"/>
    <w:rsid w:val="00B85346"/>
    <w:rsid w:val="00BA3439"/>
    <w:rsid w:val="00C01C1A"/>
    <w:rsid w:val="00C0692F"/>
    <w:rsid w:val="00CD0496"/>
    <w:rsid w:val="00D17537"/>
    <w:rsid w:val="00D22675"/>
    <w:rsid w:val="00D31B9F"/>
    <w:rsid w:val="00DC0C17"/>
    <w:rsid w:val="00DF6B65"/>
    <w:rsid w:val="00E8070D"/>
    <w:rsid w:val="00E86BEB"/>
    <w:rsid w:val="00EB292A"/>
    <w:rsid w:val="00F0065F"/>
    <w:rsid w:val="00F01AD2"/>
    <w:rsid w:val="00FD6BF3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FFF29"/>
  <w15:chartTrackingRefBased/>
  <w15:docId w15:val="{A1BC9B0D-F62D-4DC1-B5A0-2DDD0E50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4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Woodhouse, Joan (Dr.)</dc:creator>
  <cp:keywords/>
  <dc:description/>
  <cp:lastModifiedBy>Woodhouse, Joan (Dr.)</cp:lastModifiedBy>
  <cp:revision>3</cp:revision>
  <dcterms:created xsi:type="dcterms:W3CDTF">2023-07-03T09:16:00Z</dcterms:created>
  <dcterms:modified xsi:type="dcterms:W3CDTF">2023-07-03T09:16:00Z</dcterms:modified>
</cp:coreProperties>
</file>