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E2D44" w14:textId="6E25C7B1" w:rsidR="001F21CB" w:rsidRPr="00BF33E1" w:rsidRDefault="0055024B" w:rsidP="0055024B">
      <w:pPr>
        <w:rPr>
          <w:rStyle w:val="Heading2Char"/>
          <w:rFonts w:ascii="Times New Roman" w:hAnsi="Times New Roman" w:cs="Times New Roman"/>
          <w:b/>
          <w:bCs/>
          <w:color w:val="auto"/>
          <w:sz w:val="24"/>
          <w:szCs w:val="24"/>
        </w:rPr>
      </w:pPr>
      <w:bookmarkStart w:id="0" w:name="_Toc152068291"/>
      <w:bookmarkStart w:id="1" w:name="_Toc152068507"/>
      <w:bookmarkStart w:id="2" w:name="_Toc152068742"/>
      <w:bookmarkStart w:id="3" w:name="_Toc152239757"/>
      <w:bookmarkStart w:id="4" w:name="_Toc152239822"/>
      <w:bookmarkStart w:id="5" w:name="_Toc152240236"/>
      <w:bookmarkStart w:id="6" w:name="_Toc152255641"/>
      <w:r w:rsidRPr="00BF33E1">
        <w:rPr>
          <w:rStyle w:val="Heading2Char"/>
          <w:rFonts w:ascii="Times New Roman" w:hAnsi="Times New Roman" w:cs="Times New Roman"/>
          <w:b/>
          <w:bCs/>
          <w:color w:val="auto"/>
          <w:sz w:val="24"/>
          <w:szCs w:val="24"/>
        </w:rPr>
        <w:t>Table 1: Baseline characteristics</w:t>
      </w:r>
      <w:bookmarkEnd w:id="0"/>
      <w:bookmarkEnd w:id="1"/>
      <w:bookmarkEnd w:id="2"/>
      <w:bookmarkEnd w:id="3"/>
      <w:bookmarkEnd w:id="4"/>
      <w:bookmarkEnd w:id="5"/>
      <w:bookmarkEnd w:id="6"/>
      <w:r w:rsidR="00964BB0" w:rsidRPr="00BF33E1">
        <w:rPr>
          <w:rStyle w:val="Heading2Char"/>
          <w:rFonts w:ascii="Times New Roman" w:hAnsi="Times New Roman" w:cs="Times New Roman"/>
          <w:b/>
          <w:bCs/>
          <w:color w:val="auto"/>
          <w:sz w:val="24"/>
          <w:szCs w:val="24"/>
        </w:rPr>
        <w:t xml:space="preserve"> </w:t>
      </w:r>
      <w:r w:rsidR="006B3D09" w:rsidRPr="00BF33E1">
        <w:rPr>
          <w:rStyle w:val="Heading2Char"/>
          <w:rFonts w:ascii="Times New Roman" w:hAnsi="Times New Roman" w:cs="Times New Roman"/>
          <w:b/>
          <w:bCs/>
          <w:color w:val="FF0000"/>
          <w:sz w:val="24"/>
          <w:szCs w:val="24"/>
        </w:rPr>
        <w:t xml:space="preserve"> </w:t>
      </w:r>
    </w:p>
    <w:tbl>
      <w:tblPr>
        <w:tblStyle w:val="TableGrid"/>
        <w:tblW w:w="9781" w:type="dxa"/>
        <w:tblInd w:w="-5" w:type="dxa"/>
        <w:tblLook w:val="0420" w:firstRow="1" w:lastRow="0" w:firstColumn="0" w:lastColumn="0" w:noHBand="0" w:noVBand="1"/>
      </w:tblPr>
      <w:tblGrid>
        <w:gridCol w:w="3155"/>
        <w:gridCol w:w="1665"/>
        <w:gridCol w:w="1701"/>
        <w:gridCol w:w="1701"/>
        <w:gridCol w:w="1559"/>
      </w:tblGrid>
      <w:tr w:rsidR="00AC5AF7" w:rsidRPr="00893FE8" w14:paraId="6B78CAEB" w14:textId="77777777" w:rsidTr="00893FE8">
        <w:trPr>
          <w:trHeight w:val="72"/>
        </w:trPr>
        <w:tc>
          <w:tcPr>
            <w:tcW w:w="3155" w:type="dxa"/>
            <w:shd w:val="clear" w:color="auto" w:fill="D9D9D9" w:themeFill="background1" w:themeFillShade="D9"/>
          </w:tcPr>
          <w:p w14:paraId="0DDC88BC" w14:textId="77777777" w:rsidR="00AC5AF7" w:rsidRPr="00D07322" w:rsidRDefault="00AC5AF7" w:rsidP="002D499C">
            <w:pPr>
              <w:rPr>
                <w:rFonts w:ascii="Times New Roman" w:hAnsi="Times New Roman" w:cs="Times New Roman"/>
                <w:b/>
                <w:bCs/>
                <w:sz w:val="18"/>
                <w:szCs w:val="18"/>
              </w:rPr>
            </w:pPr>
          </w:p>
        </w:tc>
        <w:tc>
          <w:tcPr>
            <w:tcW w:w="3366" w:type="dxa"/>
            <w:gridSpan w:val="2"/>
            <w:shd w:val="clear" w:color="auto" w:fill="D9D9D9" w:themeFill="background1" w:themeFillShade="D9"/>
            <w:vAlign w:val="center"/>
          </w:tcPr>
          <w:p w14:paraId="36A351F8" w14:textId="2E4BAF98" w:rsidR="00AC5AF7" w:rsidRPr="00297B0C" w:rsidRDefault="00AC5AF7" w:rsidP="00F73051">
            <w:pPr>
              <w:jc w:val="right"/>
              <w:rPr>
                <w:rFonts w:ascii="Times New Roman" w:hAnsi="Times New Roman" w:cs="Times New Roman"/>
                <w:b/>
                <w:bCs/>
                <w:sz w:val="18"/>
                <w:szCs w:val="18"/>
              </w:rPr>
            </w:pPr>
            <w:r w:rsidRPr="00297B0C">
              <w:rPr>
                <w:rFonts w:ascii="Times New Roman" w:hAnsi="Times New Roman" w:cs="Times New Roman"/>
                <w:b/>
                <w:bCs/>
                <w:sz w:val="18"/>
                <w:szCs w:val="18"/>
              </w:rPr>
              <w:t>Men</w:t>
            </w:r>
          </w:p>
        </w:tc>
        <w:tc>
          <w:tcPr>
            <w:tcW w:w="3260" w:type="dxa"/>
            <w:gridSpan w:val="2"/>
            <w:shd w:val="clear" w:color="auto" w:fill="D9D9D9" w:themeFill="background1" w:themeFillShade="D9"/>
            <w:vAlign w:val="center"/>
          </w:tcPr>
          <w:p w14:paraId="51EC25F3" w14:textId="3C402A4D" w:rsidR="00AC5AF7" w:rsidRPr="00297B0C" w:rsidRDefault="00AC5AF7" w:rsidP="00F73051">
            <w:pPr>
              <w:jc w:val="right"/>
              <w:rPr>
                <w:rFonts w:ascii="Times New Roman" w:hAnsi="Times New Roman" w:cs="Times New Roman"/>
                <w:b/>
                <w:bCs/>
                <w:sz w:val="18"/>
                <w:szCs w:val="18"/>
                <w:highlight w:val="green"/>
              </w:rPr>
            </w:pPr>
            <w:r w:rsidRPr="0073210F">
              <w:rPr>
                <w:rFonts w:ascii="Times New Roman" w:hAnsi="Times New Roman" w:cs="Times New Roman"/>
                <w:b/>
                <w:bCs/>
                <w:sz w:val="18"/>
                <w:szCs w:val="18"/>
              </w:rPr>
              <w:t>Women</w:t>
            </w:r>
          </w:p>
        </w:tc>
      </w:tr>
      <w:tr w:rsidR="00AC5AF7" w:rsidRPr="00893FE8" w14:paraId="1E6056E9" w14:textId="77777777" w:rsidTr="00893FE8">
        <w:trPr>
          <w:trHeight w:val="72"/>
        </w:trPr>
        <w:tc>
          <w:tcPr>
            <w:tcW w:w="3155" w:type="dxa"/>
            <w:shd w:val="clear" w:color="auto" w:fill="D9D9D9" w:themeFill="background1" w:themeFillShade="D9"/>
          </w:tcPr>
          <w:p w14:paraId="3FC1A76A" w14:textId="77777777" w:rsidR="00AC5AF7" w:rsidRPr="00D07322" w:rsidRDefault="00AC5AF7" w:rsidP="002D499C">
            <w:pPr>
              <w:rPr>
                <w:rFonts w:ascii="Times New Roman" w:hAnsi="Times New Roman" w:cs="Times New Roman"/>
                <w:b/>
                <w:bCs/>
                <w:sz w:val="18"/>
                <w:szCs w:val="18"/>
              </w:rPr>
            </w:pPr>
          </w:p>
        </w:tc>
        <w:tc>
          <w:tcPr>
            <w:tcW w:w="1665" w:type="dxa"/>
            <w:shd w:val="clear" w:color="auto" w:fill="D9D9D9" w:themeFill="background1" w:themeFillShade="D9"/>
            <w:vAlign w:val="center"/>
          </w:tcPr>
          <w:p w14:paraId="03406FBE" w14:textId="0C619C13" w:rsidR="00AC5AF7" w:rsidRPr="00C73428" w:rsidRDefault="00AC5AF7" w:rsidP="00F73051">
            <w:pPr>
              <w:jc w:val="right"/>
              <w:rPr>
                <w:rFonts w:ascii="Times New Roman" w:hAnsi="Times New Roman" w:cs="Times New Roman"/>
                <w:b/>
                <w:bCs/>
                <w:sz w:val="18"/>
                <w:szCs w:val="18"/>
              </w:rPr>
            </w:pPr>
            <w:r w:rsidRPr="00C73428">
              <w:rPr>
                <w:rFonts w:ascii="Times New Roman" w:hAnsi="Times New Roman" w:cs="Times New Roman"/>
                <w:b/>
                <w:bCs/>
                <w:sz w:val="18"/>
                <w:szCs w:val="18"/>
              </w:rPr>
              <w:t>Type 2 diabetes</w:t>
            </w:r>
            <w:r w:rsidRPr="00C73428">
              <w:rPr>
                <w:rFonts w:ascii="Times New Roman" w:hAnsi="Times New Roman" w:cs="Times New Roman"/>
                <w:b/>
                <w:bCs/>
                <w:sz w:val="18"/>
                <w:szCs w:val="18"/>
              </w:rPr>
              <w:br/>
              <w:t xml:space="preserve">n = </w:t>
            </w:r>
            <w:r w:rsidR="004E0C52" w:rsidRPr="00C73428">
              <w:rPr>
                <w:rFonts w:ascii="Times New Roman" w:hAnsi="Times New Roman" w:cs="Times New Roman"/>
                <w:b/>
                <w:bCs/>
                <w:sz w:val="18"/>
                <w:szCs w:val="18"/>
              </w:rPr>
              <w:t>106,349</w:t>
            </w:r>
          </w:p>
        </w:tc>
        <w:tc>
          <w:tcPr>
            <w:tcW w:w="1701" w:type="dxa"/>
            <w:shd w:val="clear" w:color="auto" w:fill="D9D9D9" w:themeFill="background1" w:themeFillShade="D9"/>
            <w:vAlign w:val="center"/>
          </w:tcPr>
          <w:p w14:paraId="5A0B8485" w14:textId="2B2ADF85" w:rsidR="00AC5AF7" w:rsidRPr="00C73428" w:rsidRDefault="00AC5AF7" w:rsidP="00F73051">
            <w:pPr>
              <w:jc w:val="right"/>
              <w:rPr>
                <w:rFonts w:ascii="Times New Roman" w:hAnsi="Times New Roman" w:cs="Times New Roman"/>
                <w:b/>
                <w:bCs/>
                <w:sz w:val="18"/>
                <w:szCs w:val="18"/>
              </w:rPr>
            </w:pPr>
            <w:r w:rsidRPr="00C73428">
              <w:rPr>
                <w:rFonts w:ascii="Times New Roman" w:hAnsi="Times New Roman" w:cs="Times New Roman"/>
                <w:b/>
                <w:bCs/>
                <w:sz w:val="18"/>
                <w:szCs w:val="18"/>
              </w:rPr>
              <w:t>Without diabetes</w:t>
            </w:r>
            <w:r w:rsidRPr="00C73428">
              <w:rPr>
                <w:rFonts w:ascii="Times New Roman" w:hAnsi="Times New Roman" w:cs="Times New Roman"/>
                <w:b/>
                <w:bCs/>
                <w:sz w:val="18"/>
                <w:szCs w:val="18"/>
              </w:rPr>
              <w:br/>
              <w:t xml:space="preserve">n = </w:t>
            </w:r>
            <w:r w:rsidR="004E0C52" w:rsidRPr="00C73428">
              <w:rPr>
                <w:rFonts w:ascii="Times New Roman" w:hAnsi="Times New Roman" w:cs="Times New Roman"/>
                <w:b/>
                <w:bCs/>
                <w:sz w:val="18"/>
                <w:szCs w:val="18"/>
              </w:rPr>
              <w:t>245,525</w:t>
            </w:r>
          </w:p>
        </w:tc>
        <w:tc>
          <w:tcPr>
            <w:tcW w:w="1701" w:type="dxa"/>
            <w:shd w:val="clear" w:color="auto" w:fill="D9D9D9" w:themeFill="background1" w:themeFillShade="D9"/>
            <w:vAlign w:val="center"/>
          </w:tcPr>
          <w:p w14:paraId="06E7BA83" w14:textId="009F5D38" w:rsidR="00AC5AF7" w:rsidRPr="0073210F" w:rsidRDefault="00AC5AF7" w:rsidP="00F73051">
            <w:pPr>
              <w:jc w:val="right"/>
              <w:rPr>
                <w:rFonts w:ascii="Times New Roman" w:hAnsi="Times New Roman" w:cs="Times New Roman"/>
                <w:b/>
                <w:bCs/>
                <w:sz w:val="18"/>
                <w:szCs w:val="18"/>
              </w:rPr>
            </w:pPr>
            <w:r w:rsidRPr="0073210F">
              <w:rPr>
                <w:rFonts w:ascii="Times New Roman" w:hAnsi="Times New Roman" w:cs="Times New Roman"/>
                <w:b/>
                <w:bCs/>
                <w:sz w:val="18"/>
                <w:szCs w:val="18"/>
              </w:rPr>
              <w:t>Type 2 diabetes</w:t>
            </w:r>
            <w:r w:rsidRPr="0073210F">
              <w:rPr>
                <w:rFonts w:ascii="Times New Roman" w:hAnsi="Times New Roman" w:cs="Times New Roman"/>
                <w:b/>
                <w:bCs/>
                <w:sz w:val="18"/>
                <w:szCs w:val="18"/>
              </w:rPr>
              <w:br/>
              <w:t xml:space="preserve">n = </w:t>
            </w:r>
            <w:r w:rsidR="009D1EBF" w:rsidRPr="0073210F">
              <w:rPr>
                <w:rFonts w:ascii="Times New Roman" w:hAnsi="Times New Roman" w:cs="Times New Roman"/>
                <w:b/>
                <w:bCs/>
                <w:sz w:val="18"/>
                <w:szCs w:val="18"/>
              </w:rPr>
              <w:t>108,626</w:t>
            </w:r>
          </w:p>
        </w:tc>
        <w:tc>
          <w:tcPr>
            <w:tcW w:w="1559" w:type="dxa"/>
            <w:shd w:val="clear" w:color="auto" w:fill="D9D9D9" w:themeFill="background1" w:themeFillShade="D9"/>
            <w:vAlign w:val="center"/>
          </w:tcPr>
          <w:p w14:paraId="0AEE2EFC" w14:textId="7CC7D86D" w:rsidR="00AC5AF7" w:rsidRPr="0073210F" w:rsidRDefault="00AC5AF7" w:rsidP="00F73051">
            <w:pPr>
              <w:jc w:val="right"/>
              <w:rPr>
                <w:rFonts w:ascii="Times New Roman" w:hAnsi="Times New Roman" w:cs="Times New Roman"/>
                <w:b/>
                <w:bCs/>
                <w:sz w:val="18"/>
                <w:szCs w:val="18"/>
              </w:rPr>
            </w:pPr>
            <w:r w:rsidRPr="0073210F">
              <w:rPr>
                <w:rFonts w:ascii="Times New Roman" w:hAnsi="Times New Roman" w:cs="Times New Roman"/>
                <w:b/>
                <w:bCs/>
                <w:sz w:val="18"/>
                <w:szCs w:val="18"/>
              </w:rPr>
              <w:t>Without diabetes</w:t>
            </w:r>
            <w:r w:rsidRPr="0073210F">
              <w:rPr>
                <w:rFonts w:ascii="Times New Roman" w:hAnsi="Times New Roman" w:cs="Times New Roman"/>
                <w:b/>
                <w:bCs/>
                <w:sz w:val="18"/>
                <w:szCs w:val="18"/>
              </w:rPr>
              <w:br/>
              <w:t xml:space="preserve">n = </w:t>
            </w:r>
            <w:r w:rsidR="00E11BE1" w:rsidRPr="0073210F">
              <w:rPr>
                <w:rFonts w:ascii="Times New Roman" w:hAnsi="Times New Roman" w:cs="Times New Roman"/>
                <w:b/>
                <w:bCs/>
                <w:sz w:val="18"/>
                <w:szCs w:val="18"/>
              </w:rPr>
              <w:t>275,310</w:t>
            </w:r>
          </w:p>
        </w:tc>
      </w:tr>
      <w:tr w:rsidR="00AC5AF7" w:rsidRPr="00893FE8" w14:paraId="1B3A60D0" w14:textId="77777777" w:rsidTr="00C94098">
        <w:trPr>
          <w:trHeight w:val="20"/>
        </w:trPr>
        <w:tc>
          <w:tcPr>
            <w:tcW w:w="3155" w:type="dxa"/>
          </w:tcPr>
          <w:p w14:paraId="70F2F033" w14:textId="648E22B7" w:rsidR="00AC5AF7" w:rsidRPr="00D07322" w:rsidRDefault="00AC5AF7" w:rsidP="00ED1825">
            <w:pPr>
              <w:rPr>
                <w:rFonts w:ascii="Times New Roman" w:hAnsi="Times New Roman" w:cs="Times New Roman"/>
                <w:sz w:val="18"/>
                <w:szCs w:val="18"/>
              </w:rPr>
            </w:pPr>
            <w:r w:rsidRPr="00D07322">
              <w:rPr>
                <w:rFonts w:ascii="Times New Roman" w:hAnsi="Times New Roman" w:cs="Times New Roman"/>
                <w:sz w:val="18"/>
                <w:szCs w:val="18"/>
              </w:rPr>
              <w:t xml:space="preserve">Age, mean </w:t>
            </w:r>
            <w:r w:rsidRPr="00D07322">
              <w:rPr>
                <w:rFonts w:ascii="Times New Roman" w:hAnsi="Times New Roman" w:cs="Times New Roman"/>
                <w:sz w:val="16"/>
                <w:szCs w:val="16"/>
              </w:rPr>
              <w:t>±</w:t>
            </w:r>
            <w:r w:rsidRPr="00D07322">
              <w:rPr>
                <w:rFonts w:ascii="Times New Roman" w:hAnsi="Times New Roman" w:cs="Times New Roman"/>
                <w:sz w:val="18"/>
                <w:szCs w:val="18"/>
              </w:rPr>
              <w:t xml:space="preserve"> SD</w:t>
            </w:r>
          </w:p>
        </w:tc>
        <w:tc>
          <w:tcPr>
            <w:tcW w:w="1665" w:type="dxa"/>
            <w:vAlign w:val="center"/>
          </w:tcPr>
          <w:p w14:paraId="32F5C046" w14:textId="089454AF" w:rsidR="00AC5AF7" w:rsidRPr="00C73428" w:rsidRDefault="00CD4A85" w:rsidP="00F73051">
            <w:pPr>
              <w:jc w:val="right"/>
              <w:rPr>
                <w:rFonts w:ascii="Times New Roman" w:hAnsi="Times New Roman" w:cs="Times New Roman"/>
                <w:sz w:val="18"/>
                <w:szCs w:val="18"/>
              </w:rPr>
            </w:pPr>
            <w:r w:rsidRPr="00C73428">
              <w:rPr>
                <w:rFonts w:ascii="Times New Roman" w:hAnsi="Times New Roman" w:cs="Times New Roman"/>
                <w:sz w:val="18"/>
                <w:szCs w:val="18"/>
              </w:rPr>
              <w:t>59.38 ± 12.77</w:t>
            </w:r>
          </w:p>
        </w:tc>
        <w:tc>
          <w:tcPr>
            <w:tcW w:w="1701" w:type="dxa"/>
            <w:vAlign w:val="center"/>
          </w:tcPr>
          <w:p w14:paraId="18DE1F10" w14:textId="0B4D8317" w:rsidR="00AC5AF7" w:rsidRPr="00C73428" w:rsidRDefault="00CD4A85" w:rsidP="00F73051">
            <w:pPr>
              <w:jc w:val="right"/>
              <w:rPr>
                <w:rFonts w:ascii="Times New Roman" w:hAnsi="Times New Roman" w:cs="Times New Roman"/>
                <w:sz w:val="18"/>
                <w:szCs w:val="18"/>
              </w:rPr>
            </w:pPr>
            <w:r w:rsidRPr="00C73428">
              <w:rPr>
                <w:rFonts w:ascii="Times New Roman" w:hAnsi="Times New Roman" w:cs="Times New Roman"/>
                <w:sz w:val="18"/>
                <w:szCs w:val="18"/>
              </w:rPr>
              <w:t>60.91 ± 11.58</w:t>
            </w:r>
          </w:p>
        </w:tc>
        <w:tc>
          <w:tcPr>
            <w:tcW w:w="1701" w:type="dxa"/>
            <w:vAlign w:val="center"/>
          </w:tcPr>
          <w:p w14:paraId="1C5A764A" w14:textId="779ED38A" w:rsidR="00AC5AF7" w:rsidRPr="0073210F" w:rsidRDefault="00D65A46" w:rsidP="00F73051">
            <w:pPr>
              <w:jc w:val="right"/>
              <w:rPr>
                <w:rFonts w:ascii="Times New Roman" w:hAnsi="Times New Roman" w:cs="Times New Roman"/>
                <w:sz w:val="18"/>
                <w:szCs w:val="18"/>
              </w:rPr>
            </w:pPr>
            <w:r w:rsidRPr="0073210F">
              <w:rPr>
                <w:rFonts w:ascii="Times New Roman" w:hAnsi="Times New Roman" w:cs="Times New Roman"/>
                <w:sz w:val="18"/>
                <w:szCs w:val="18"/>
              </w:rPr>
              <w:t>60.46</w:t>
            </w:r>
            <w:r w:rsidRPr="0073210F" w:rsidDel="00D65A46">
              <w:rPr>
                <w:rFonts w:ascii="Times New Roman" w:hAnsi="Times New Roman" w:cs="Times New Roman"/>
                <w:sz w:val="18"/>
                <w:szCs w:val="18"/>
              </w:rPr>
              <w:t xml:space="preserve"> </w:t>
            </w:r>
            <w:r w:rsidR="00AC5AF7" w:rsidRPr="0073210F">
              <w:rPr>
                <w:rFonts w:ascii="Times New Roman" w:hAnsi="Times New Roman" w:cs="Times New Roman"/>
                <w:sz w:val="18"/>
                <w:szCs w:val="18"/>
              </w:rPr>
              <w:t xml:space="preserve">± </w:t>
            </w:r>
            <w:r w:rsidRPr="0073210F">
              <w:rPr>
                <w:rFonts w:ascii="Times New Roman" w:hAnsi="Times New Roman" w:cs="Times New Roman"/>
                <w:sz w:val="18"/>
                <w:szCs w:val="18"/>
              </w:rPr>
              <w:t>14.72</w:t>
            </w:r>
          </w:p>
        </w:tc>
        <w:tc>
          <w:tcPr>
            <w:tcW w:w="1559" w:type="dxa"/>
            <w:vAlign w:val="center"/>
          </w:tcPr>
          <w:p w14:paraId="5578C7AD" w14:textId="0E34D222" w:rsidR="00AC5AF7" w:rsidRPr="0073210F" w:rsidRDefault="00D65A46" w:rsidP="00F73051">
            <w:pPr>
              <w:jc w:val="right"/>
              <w:rPr>
                <w:rFonts w:ascii="Times New Roman" w:hAnsi="Times New Roman" w:cs="Times New Roman"/>
                <w:sz w:val="18"/>
                <w:szCs w:val="18"/>
              </w:rPr>
            </w:pPr>
            <w:r w:rsidRPr="0073210F">
              <w:rPr>
                <w:rFonts w:ascii="Times New Roman" w:hAnsi="Times New Roman" w:cs="Times New Roman"/>
                <w:sz w:val="18"/>
                <w:szCs w:val="18"/>
              </w:rPr>
              <w:t>61.83</w:t>
            </w:r>
            <w:r w:rsidRPr="0073210F" w:rsidDel="00D65A46">
              <w:rPr>
                <w:rFonts w:ascii="Times New Roman" w:hAnsi="Times New Roman" w:cs="Times New Roman"/>
                <w:sz w:val="18"/>
                <w:szCs w:val="18"/>
              </w:rPr>
              <w:t xml:space="preserve"> </w:t>
            </w:r>
            <w:r w:rsidR="00AC5AF7" w:rsidRPr="0073210F">
              <w:rPr>
                <w:rFonts w:ascii="Times New Roman" w:hAnsi="Times New Roman" w:cs="Times New Roman"/>
                <w:sz w:val="18"/>
                <w:szCs w:val="18"/>
              </w:rPr>
              <w:t xml:space="preserve">± </w:t>
            </w:r>
            <w:r w:rsidRPr="0073210F">
              <w:rPr>
                <w:rFonts w:ascii="Times New Roman" w:hAnsi="Times New Roman" w:cs="Times New Roman"/>
                <w:sz w:val="18"/>
                <w:szCs w:val="18"/>
              </w:rPr>
              <w:t>13.48</w:t>
            </w:r>
          </w:p>
        </w:tc>
      </w:tr>
      <w:tr w:rsidR="00AC5AF7" w:rsidRPr="00D07322" w14:paraId="3F349825" w14:textId="77777777" w:rsidTr="00C94098">
        <w:trPr>
          <w:trHeight w:val="20"/>
        </w:trPr>
        <w:tc>
          <w:tcPr>
            <w:tcW w:w="3155" w:type="dxa"/>
          </w:tcPr>
          <w:p w14:paraId="29A0CD93" w14:textId="77777777" w:rsidR="00AC5AF7" w:rsidRPr="00D07322" w:rsidRDefault="00AC5AF7" w:rsidP="00ED1825">
            <w:pPr>
              <w:rPr>
                <w:rFonts w:ascii="Times New Roman" w:hAnsi="Times New Roman" w:cs="Times New Roman"/>
                <w:sz w:val="18"/>
                <w:szCs w:val="18"/>
              </w:rPr>
            </w:pPr>
            <w:r w:rsidRPr="00D07322">
              <w:rPr>
                <w:rFonts w:ascii="Times New Roman" w:hAnsi="Times New Roman" w:cs="Times New Roman"/>
                <w:sz w:val="18"/>
                <w:szCs w:val="18"/>
              </w:rPr>
              <w:t xml:space="preserve">Ethnicity  </w:t>
            </w:r>
            <w:r w:rsidRPr="00D07322">
              <w:rPr>
                <w:rFonts w:ascii="Times New Roman" w:hAnsi="Times New Roman" w:cs="Times New Roman"/>
                <w:sz w:val="18"/>
                <w:szCs w:val="18"/>
              </w:rPr>
              <w:br/>
              <w:t xml:space="preserve">  White</w:t>
            </w:r>
          </w:p>
          <w:p w14:paraId="18FB5B38" w14:textId="77777777" w:rsidR="00AC5AF7" w:rsidRPr="00D07322" w:rsidRDefault="00AC5AF7" w:rsidP="00ED1825">
            <w:pPr>
              <w:rPr>
                <w:rFonts w:ascii="Times New Roman" w:hAnsi="Times New Roman" w:cs="Times New Roman"/>
                <w:sz w:val="18"/>
                <w:szCs w:val="18"/>
              </w:rPr>
            </w:pPr>
            <w:r w:rsidRPr="00D07322">
              <w:rPr>
                <w:rFonts w:ascii="Times New Roman" w:hAnsi="Times New Roman" w:cs="Times New Roman"/>
                <w:sz w:val="18"/>
                <w:szCs w:val="18"/>
              </w:rPr>
              <w:t xml:space="preserve">  South Asian </w:t>
            </w:r>
            <w:r w:rsidRPr="00D07322">
              <w:rPr>
                <w:rFonts w:ascii="Times New Roman" w:hAnsi="Times New Roman" w:cs="Times New Roman"/>
                <w:sz w:val="18"/>
                <w:szCs w:val="18"/>
              </w:rPr>
              <w:br/>
              <w:t xml:space="preserve">  Black</w:t>
            </w:r>
          </w:p>
          <w:p w14:paraId="7DE72C83" w14:textId="77777777" w:rsidR="00AC5AF7" w:rsidRPr="00D07322" w:rsidRDefault="00AC5AF7" w:rsidP="00ED1825">
            <w:pPr>
              <w:rPr>
                <w:rFonts w:ascii="Times New Roman" w:hAnsi="Times New Roman" w:cs="Times New Roman"/>
                <w:sz w:val="18"/>
                <w:szCs w:val="18"/>
              </w:rPr>
            </w:pPr>
            <w:r w:rsidRPr="00D07322">
              <w:rPr>
                <w:rFonts w:ascii="Times New Roman" w:hAnsi="Times New Roman" w:cs="Times New Roman"/>
                <w:sz w:val="18"/>
                <w:szCs w:val="18"/>
              </w:rPr>
              <w:t xml:space="preserve">  Mixed/Other </w:t>
            </w:r>
            <w:r w:rsidRPr="00D07322">
              <w:rPr>
                <w:rFonts w:ascii="Times New Roman" w:hAnsi="Times New Roman" w:cs="Times New Roman"/>
                <w:sz w:val="18"/>
                <w:szCs w:val="18"/>
              </w:rPr>
              <w:br/>
              <w:t xml:space="preserve">  Unknown</w:t>
            </w:r>
          </w:p>
        </w:tc>
        <w:tc>
          <w:tcPr>
            <w:tcW w:w="1665" w:type="dxa"/>
            <w:vAlign w:val="center"/>
          </w:tcPr>
          <w:p w14:paraId="292656C8" w14:textId="77777777" w:rsidR="00B71F55" w:rsidRPr="00334926" w:rsidRDefault="00B71F55" w:rsidP="00F73051">
            <w:pPr>
              <w:jc w:val="right"/>
              <w:rPr>
                <w:rFonts w:ascii="Times New Roman" w:hAnsi="Times New Roman" w:cs="Times New Roman"/>
                <w:sz w:val="18"/>
                <w:szCs w:val="18"/>
              </w:rPr>
            </w:pPr>
            <w:r w:rsidRPr="00334926">
              <w:rPr>
                <w:rFonts w:ascii="Times New Roman" w:hAnsi="Times New Roman" w:cs="Times New Roman"/>
                <w:sz w:val="18"/>
                <w:szCs w:val="18"/>
              </w:rPr>
              <w:t xml:space="preserve"> </w:t>
            </w:r>
          </w:p>
          <w:p w14:paraId="39BBF9CA" w14:textId="4DA40A27" w:rsidR="00DE3549" w:rsidRPr="00334926" w:rsidRDefault="00B71F55" w:rsidP="00F73051">
            <w:pPr>
              <w:jc w:val="right"/>
              <w:rPr>
                <w:rFonts w:ascii="Times New Roman" w:hAnsi="Times New Roman" w:cs="Times New Roman"/>
                <w:sz w:val="18"/>
                <w:szCs w:val="18"/>
              </w:rPr>
            </w:pPr>
            <w:r w:rsidRPr="00334926">
              <w:rPr>
                <w:rFonts w:ascii="Times New Roman" w:hAnsi="Times New Roman" w:cs="Times New Roman"/>
                <w:sz w:val="18"/>
                <w:szCs w:val="18"/>
              </w:rPr>
              <w:t xml:space="preserve">  </w:t>
            </w:r>
            <w:r w:rsidR="00DE3549" w:rsidRPr="00334926">
              <w:rPr>
                <w:rFonts w:ascii="Times New Roman" w:hAnsi="Times New Roman" w:cs="Times New Roman"/>
                <w:sz w:val="18"/>
                <w:szCs w:val="18"/>
              </w:rPr>
              <w:t>88,458 (83.18)</w:t>
            </w:r>
          </w:p>
          <w:p w14:paraId="63187A53" w14:textId="77777777" w:rsidR="00DE3549" w:rsidRPr="00334926" w:rsidRDefault="00DE3549" w:rsidP="00F73051">
            <w:pPr>
              <w:jc w:val="right"/>
              <w:rPr>
                <w:rFonts w:ascii="Times New Roman" w:hAnsi="Times New Roman" w:cs="Times New Roman"/>
                <w:sz w:val="18"/>
                <w:szCs w:val="18"/>
              </w:rPr>
            </w:pPr>
            <w:r w:rsidRPr="00334926">
              <w:rPr>
                <w:rFonts w:ascii="Times New Roman" w:hAnsi="Times New Roman" w:cs="Times New Roman"/>
                <w:sz w:val="18"/>
                <w:szCs w:val="18"/>
              </w:rPr>
              <w:t>5,673 (5.33)</w:t>
            </w:r>
          </w:p>
          <w:p w14:paraId="1B3B3316" w14:textId="77777777" w:rsidR="00DE3549" w:rsidRPr="00334926" w:rsidRDefault="00DE3549" w:rsidP="00F73051">
            <w:pPr>
              <w:jc w:val="right"/>
              <w:rPr>
                <w:rFonts w:ascii="Times New Roman" w:hAnsi="Times New Roman" w:cs="Times New Roman"/>
                <w:sz w:val="18"/>
                <w:szCs w:val="18"/>
              </w:rPr>
            </w:pPr>
            <w:r w:rsidRPr="00334926">
              <w:rPr>
                <w:rFonts w:ascii="Times New Roman" w:hAnsi="Times New Roman" w:cs="Times New Roman"/>
                <w:sz w:val="18"/>
                <w:szCs w:val="18"/>
              </w:rPr>
              <w:t>3,671 (3.45)</w:t>
            </w:r>
          </w:p>
          <w:p w14:paraId="734B238D" w14:textId="77777777" w:rsidR="00DE3549" w:rsidRPr="00334926" w:rsidRDefault="00DE3549" w:rsidP="00F73051">
            <w:pPr>
              <w:jc w:val="right"/>
              <w:rPr>
                <w:rFonts w:ascii="Times New Roman" w:hAnsi="Times New Roman" w:cs="Times New Roman"/>
                <w:sz w:val="18"/>
                <w:szCs w:val="18"/>
              </w:rPr>
            </w:pPr>
            <w:r w:rsidRPr="00334926">
              <w:rPr>
                <w:rFonts w:ascii="Times New Roman" w:hAnsi="Times New Roman" w:cs="Times New Roman"/>
                <w:sz w:val="18"/>
                <w:szCs w:val="18"/>
              </w:rPr>
              <w:t>3,947 (3.71)</w:t>
            </w:r>
          </w:p>
          <w:p w14:paraId="61752D3A" w14:textId="6D574CBB" w:rsidR="00DE3549" w:rsidRPr="00334926" w:rsidRDefault="00DE3549" w:rsidP="00F73051">
            <w:pPr>
              <w:jc w:val="right"/>
              <w:rPr>
                <w:rFonts w:ascii="Times New Roman" w:hAnsi="Times New Roman" w:cs="Times New Roman"/>
                <w:sz w:val="18"/>
                <w:szCs w:val="18"/>
              </w:rPr>
            </w:pPr>
            <w:r w:rsidRPr="00334926">
              <w:rPr>
                <w:rFonts w:ascii="Times New Roman" w:hAnsi="Times New Roman" w:cs="Times New Roman"/>
                <w:sz w:val="18"/>
                <w:szCs w:val="18"/>
              </w:rPr>
              <w:t>4,600 (4.33)</w:t>
            </w:r>
          </w:p>
        </w:tc>
        <w:tc>
          <w:tcPr>
            <w:tcW w:w="1701" w:type="dxa"/>
            <w:vAlign w:val="center"/>
          </w:tcPr>
          <w:p w14:paraId="67550699" w14:textId="77777777" w:rsidR="00AC5AF7" w:rsidRPr="00334926" w:rsidRDefault="00AC5AF7" w:rsidP="00F73051">
            <w:pPr>
              <w:jc w:val="right"/>
              <w:rPr>
                <w:rFonts w:ascii="Times New Roman" w:hAnsi="Times New Roman" w:cs="Times New Roman"/>
                <w:sz w:val="18"/>
                <w:szCs w:val="18"/>
              </w:rPr>
            </w:pPr>
          </w:p>
          <w:p w14:paraId="43EB1770" w14:textId="2670E486" w:rsidR="00AC5AF7" w:rsidRPr="00334926" w:rsidRDefault="00B71F55" w:rsidP="00F73051">
            <w:pPr>
              <w:jc w:val="right"/>
              <w:rPr>
                <w:rFonts w:ascii="Times New Roman" w:hAnsi="Times New Roman" w:cs="Times New Roman"/>
                <w:sz w:val="18"/>
                <w:szCs w:val="18"/>
              </w:rPr>
            </w:pPr>
            <w:r w:rsidRPr="00334926">
              <w:rPr>
                <w:rFonts w:ascii="Times New Roman" w:hAnsi="Times New Roman" w:cs="Times New Roman"/>
                <w:sz w:val="18"/>
                <w:szCs w:val="18"/>
              </w:rPr>
              <w:t>219,636 (89.46)</w:t>
            </w:r>
            <w:r w:rsidR="00AC5AF7" w:rsidRPr="00334926">
              <w:rPr>
                <w:rFonts w:ascii="Times New Roman" w:hAnsi="Times New Roman" w:cs="Times New Roman"/>
                <w:sz w:val="18"/>
                <w:szCs w:val="18"/>
              </w:rPr>
              <w:br/>
            </w:r>
            <w:r w:rsidRPr="00334926">
              <w:rPr>
                <w:rFonts w:ascii="Times New Roman" w:hAnsi="Times New Roman" w:cs="Times New Roman"/>
                <w:sz w:val="18"/>
                <w:szCs w:val="18"/>
              </w:rPr>
              <w:t>4,531 (1.85)</w:t>
            </w:r>
            <w:r w:rsidR="00AC5AF7" w:rsidRPr="00334926">
              <w:rPr>
                <w:rFonts w:ascii="Times New Roman" w:hAnsi="Times New Roman" w:cs="Times New Roman"/>
                <w:sz w:val="18"/>
                <w:szCs w:val="18"/>
              </w:rPr>
              <w:br/>
            </w:r>
            <w:r w:rsidRPr="00334926">
              <w:rPr>
                <w:rFonts w:ascii="Times New Roman" w:hAnsi="Times New Roman" w:cs="Times New Roman"/>
                <w:sz w:val="18"/>
                <w:szCs w:val="18"/>
              </w:rPr>
              <w:t>3,971 (1.62)</w:t>
            </w:r>
            <w:r w:rsidR="00AC5AF7" w:rsidRPr="00334926">
              <w:rPr>
                <w:rFonts w:ascii="Times New Roman" w:hAnsi="Times New Roman" w:cs="Times New Roman"/>
                <w:sz w:val="18"/>
                <w:szCs w:val="18"/>
              </w:rPr>
              <w:br/>
            </w:r>
            <w:r w:rsidRPr="00334926">
              <w:rPr>
                <w:rFonts w:ascii="Times New Roman" w:hAnsi="Times New Roman" w:cs="Times New Roman"/>
                <w:sz w:val="18"/>
                <w:szCs w:val="18"/>
              </w:rPr>
              <w:t>4,582 (1.87)</w:t>
            </w:r>
            <w:r w:rsidR="00AC5AF7" w:rsidRPr="00334926">
              <w:rPr>
                <w:rFonts w:ascii="Times New Roman" w:hAnsi="Times New Roman" w:cs="Times New Roman"/>
                <w:sz w:val="18"/>
                <w:szCs w:val="18"/>
              </w:rPr>
              <w:br/>
            </w:r>
            <w:r w:rsidRPr="00334926">
              <w:rPr>
                <w:rFonts w:ascii="Times New Roman" w:hAnsi="Times New Roman" w:cs="Times New Roman"/>
                <w:sz w:val="18"/>
                <w:szCs w:val="18"/>
              </w:rPr>
              <w:t>12,805 (5.22)</w:t>
            </w:r>
          </w:p>
        </w:tc>
        <w:tc>
          <w:tcPr>
            <w:tcW w:w="1701" w:type="dxa"/>
            <w:vAlign w:val="center"/>
          </w:tcPr>
          <w:p w14:paraId="2CEF0732" w14:textId="51B122A1" w:rsidR="00AC5AF7" w:rsidRPr="0073210F" w:rsidRDefault="00AC5AF7" w:rsidP="00F73051">
            <w:pPr>
              <w:jc w:val="right"/>
              <w:rPr>
                <w:rFonts w:ascii="Times New Roman" w:hAnsi="Times New Roman" w:cs="Times New Roman"/>
                <w:sz w:val="18"/>
                <w:szCs w:val="18"/>
              </w:rPr>
            </w:pPr>
          </w:p>
          <w:p w14:paraId="6ADAA2C3" w14:textId="2DE9DCCD" w:rsidR="00AC5AF7" w:rsidRPr="0073210F" w:rsidRDefault="00395290" w:rsidP="00F73051">
            <w:pPr>
              <w:jc w:val="right"/>
              <w:rPr>
                <w:rFonts w:ascii="Times New Roman" w:hAnsi="Times New Roman" w:cs="Times New Roman"/>
                <w:sz w:val="18"/>
                <w:szCs w:val="18"/>
              </w:rPr>
            </w:pPr>
            <w:r w:rsidRPr="0073210F">
              <w:rPr>
                <w:rStyle w:val="hljs-number"/>
                <w:rFonts w:ascii="Times New Roman" w:hAnsi="Times New Roman" w:cs="Times New Roman"/>
                <w:sz w:val="18"/>
                <w:szCs w:val="18"/>
              </w:rPr>
              <w:t>90</w:t>
            </w:r>
            <w:r w:rsidRPr="0073210F">
              <w:rPr>
                <w:rFonts w:ascii="Times New Roman" w:hAnsi="Times New Roman" w:cs="Times New Roman"/>
                <w:sz w:val="18"/>
                <w:szCs w:val="18"/>
              </w:rPr>
              <w:t>,</w:t>
            </w:r>
            <w:r w:rsidRPr="0073210F">
              <w:rPr>
                <w:rStyle w:val="hljs-number"/>
                <w:rFonts w:ascii="Times New Roman" w:hAnsi="Times New Roman" w:cs="Times New Roman"/>
                <w:sz w:val="18"/>
                <w:szCs w:val="18"/>
              </w:rPr>
              <w:t>066</w:t>
            </w:r>
            <w:r w:rsidRPr="0073210F">
              <w:rPr>
                <w:rFonts w:ascii="Times New Roman" w:hAnsi="Times New Roman" w:cs="Times New Roman"/>
                <w:sz w:val="18"/>
                <w:szCs w:val="18"/>
              </w:rPr>
              <w:t xml:space="preserve"> (</w:t>
            </w:r>
            <w:r w:rsidRPr="0073210F">
              <w:rPr>
                <w:rStyle w:val="hljs-number"/>
                <w:rFonts w:ascii="Times New Roman" w:hAnsi="Times New Roman" w:cs="Times New Roman"/>
                <w:sz w:val="18"/>
                <w:szCs w:val="18"/>
              </w:rPr>
              <w:t>82.91</w:t>
            </w:r>
            <w:r w:rsidRPr="0073210F">
              <w:rPr>
                <w:rFonts w:ascii="Times New Roman" w:hAnsi="Times New Roman" w:cs="Times New Roman"/>
                <w:sz w:val="18"/>
                <w:szCs w:val="18"/>
              </w:rPr>
              <w:t>)</w:t>
            </w:r>
            <w:r w:rsidRPr="0073210F">
              <w:rPr>
                <w:rFonts w:ascii="Times New Roman" w:hAnsi="Times New Roman" w:cs="Times New Roman"/>
                <w:sz w:val="18"/>
                <w:szCs w:val="18"/>
              </w:rPr>
              <w:br/>
              <w:t>6,515 (6.00)</w:t>
            </w:r>
          </w:p>
          <w:p w14:paraId="6ADF2196" w14:textId="37240BCD" w:rsidR="00AC5AF7" w:rsidRPr="0073210F" w:rsidRDefault="00395290" w:rsidP="00F73051">
            <w:pPr>
              <w:jc w:val="right"/>
              <w:rPr>
                <w:rFonts w:ascii="Times New Roman" w:hAnsi="Times New Roman" w:cs="Times New Roman"/>
                <w:sz w:val="18"/>
                <w:szCs w:val="18"/>
              </w:rPr>
            </w:pPr>
            <w:r w:rsidRPr="0073210F">
              <w:rPr>
                <w:rFonts w:ascii="Times New Roman" w:hAnsi="Times New Roman" w:cs="Times New Roman"/>
                <w:sz w:val="18"/>
                <w:szCs w:val="18"/>
              </w:rPr>
              <w:t>4,573 (4.21)</w:t>
            </w:r>
            <w:r w:rsidRPr="0073210F">
              <w:rPr>
                <w:rFonts w:ascii="Times New Roman" w:hAnsi="Times New Roman" w:cs="Times New Roman"/>
                <w:sz w:val="18"/>
                <w:szCs w:val="18"/>
              </w:rPr>
              <w:br/>
              <w:t>3,788 (3.49)</w:t>
            </w:r>
            <w:r w:rsidR="00AC5AF7" w:rsidRPr="0073210F">
              <w:rPr>
                <w:rFonts w:ascii="Times New Roman" w:hAnsi="Times New Roman" w:cs="Times New Roman"/>
                <w:sz w:val="18"/>
                <w:szCs w:val="18"/>
              </w:rPr>
              <w:br/>
            </w:r>
            <w:r w:rsidRPr="0073210F">
              <w:rPr>
                <w:rFonts w:ascii="Times New Roman" w:hAnsi="Times New Roman" w:cs="Times New Roman"/>
                <w:sz w:val="18"/>
                <w:szCs w:val="18"/>
              </w:rPr>
              <w:t>3,684 (3.39)</w:t>
            </w:r>
          </w:p>
        </w:tc>
        <w:tc>
          <w:tcPr>
            <w:tcW w:w="1559" w:type="dxa"/>
            <w:vAlign w:val="center"/>
          </w:tcPr>
          <w:p w14:paraId="0D1865CA" w14:textId="77777777" w:rsidR="00AC5AF7" w:rsidRPr="0073210F" w:rsidRDefault="00AC5AF7" w:rsidP="00F73051">
            <w:pPr>
              <w:jc w:val="right"/>
              <w:rPr>
                <w:rFonts w:ascii="Times New Roman" w:hAnsi="Times New Roman" w:cs="Times New Roman"/>
                <w:sz w:val="18"/>
                <w:szCs w:val="18"/>
              </w:rPr>
            </w:pPr>
          </w:p>
          <w:p w14:paraId="7C05B83E" w14:textId="4EE51174" w:rsidR="00AC5AF7" w:rsidRPr="0073210F" w:rsidRDefault="00951F09" w:rsidP="00F73051">
            <w:pPr>
              <w:jc w:val="right"/>
              <w:rPr>
                <w:rFonts w:ascii="Times New Roman" w:hAnsi="Times New Roman" w:cs="Times New Roman"/>
                <w:sz w:val="18"/>
                <w:szCs w:val="18"/>
              </w:rPr>
            </w:pPr>
            <w:r w:rsidRPr="0073210F">
              <w:rPr>
                <w:rFonts w:ascii="Times New Roman" w:hAnsi="Times New Roman" w:cs="Times New Roman"/>
                <w:sz w:val="18"/>
                <w:szCs w:val="18"/>
              </w:rPr>
              <w:t>246,641 (89.59)</w:t>
            </w:r>
            <w:r w:rsidR="00AC5AF7" w:rsidRPr="0073210F">
              <w:rPr>
                <w:rFonts w:ascii="Times New Roman" w:hAnsi="Times New Roman" w:cs="Times New Roman"/>
                <w:sz w:val="18"/>
                <w:szCs w:val="18"/>
              </w:rPr>
              <w:br/>
            </w:r>
            <w:r w:rsidRPr="0073210F">
              <w:rPr>
                <w:rFonts w:ascii="Times New Roman" w:hAnsi="Times New Roman" w:cs="Times New Roman"/>
                <w:sz w:val="18"/>
                <w:szCs w:val="18"/>
              </w:rPr>
              <w:t>5,754 (2.09)</w:t>
            </w:r>
            <w:r w:rsidR="00AC5AF7" w:rsidRPr="0073210F">
              <w:rPr>
                <w:rFonts w:ascii="Times New Roman" w:hAnsi="Times New Roman" w:cs="Times New Roman"/>
                <w:sz w:val="18"/>
                <w:szCs w:val="18"/>
              </w:rPr>
              <w:br/>
            </w:r>
            <w:r w:rsidRPr="0073210F">
              <w:rPr>
                <w:rFonts w:ascii="Times New Roman" w:hAnsi="Times New Roman" w:cs="Times New Roman"/>
                <w:sz w:val="18"/>
                <w:szCs w:val="18"/>
              </w:rPr>
              <w:t>5,231 (1.90)</w:t>
            </w:r>
            <w:r w:rsidR="00AC5AF7" w:rsidRPr="0073210F">
              <w:rPr>
                <w:rFonts w:ascii="Times New Roman" w:hAnsi="Times New Roman" w:cs="Times New Roman"/>
                <w:sz w:val="18"/>
                <w:szCs w:val="18"/>
              </w:rPr>
              <w:br/>
            </w:r>
            <w:r w:rsidRPr="0073210F">
              <w:rPr>
                <w:rFonts w:ascii="Times New Roman" w:hAnsi="Times New Roman" w:cs="Times New Roman"/>
                <w:sz w:val="18"/>
                <w:szCs w:val="18"/>
              </w:rPr>
              <w:t>5,256 (1.91)</w:t>
            </w:r>
            <w:r w:rsidR="00AC5AF7" w:rsidRPr="0073210F">
              <w:rPr>
                <w:rFonts w:ascii="Times New Roman" w:hAnsi="Times New Roman" w:cs="Times New Roman"/>
                <w:sz w:val="18"/>
                <w:szCs w:val="18"/>
              </w:rPr>
              <w:br/>
            </w:r>
            <w:r w:rsidRPr="0073210F">
              <w:rPr>
                <w:rFonts w:ascii="Times New Roman" w:hAnsi="Times New Roman" w:cs="Times New Roman"/>
                <w:sz w:val="18"/>
                <w:szCs w:val="18"/>
              </w:rPr>
              <w:t>12,428 (4.51)</w:t>
            </w:r>
          </w:p>
        </w:tc>
      </w:tr>
      <w:tr w:rsidR="00AC5AF7" w:rsidRPr="00D07322" w14:paraId="17AEFBD9" w14:textId="77777777" w:rsidTr="00C94098">
        <w:trPr>
          <w:trHeight w:val="20"/>
        </w:trPr>
        <w:tc>
          <w:tcPr>
            <w:tcW w:w="3155" w:type="dxa"/>
          </w:tcPr>
          <w:p w14:paraId="5FBD9E2E" w14:textId="77777777" w:rsidR="00AC5AF7" w:rsidRPr="00D07322" w:rsidRDefault="00AC5AF7" w:rsidP="00ED1825">
            <w:pPr>
              <w:rPr>
                <w:rFonts w:ascii="Times New Roman" w:hAnsi="Times New Roman" w:cs="Times New Roman"/>
                <w:sz w:val="18"/>
                <w:szCs w:val="18"/>
              </w:rPr>
            </w:pPr>
            <w:r w:rsidRPr="00D07322">
              <w:rPr>
                <w:rFonts w:ascii="Times New Roman" w:hAnsi="Times New Roman" w:cs="Times New Roman"/>
                <w:sz w:val="18"/>
                <w:szCs w:val="18"/>
              </w:rPr>
              <w:t>IMD</w:t>
            </w:r>
          </w:p>
          <w:p w14:paraId="086A2348" w14:textId="603C88F4" w:rsidR="00AC5AF7" w:rsidRPr="00D07322" w:rsidRDefault="00AC5AF7" w:rsidP="00ED1825">
            <w:pPr>
              <w:rPr>
                <w:rFonts w:ascii="Times New Roman" w:hAnsi="Times New Roman" w:cs="Times New Roman"/>
                <w:sz w:val="18"/>
                <w:szCs w:val="18"/>
              </w:rPr>
            </w:pPr>
            <w:r>
              <w:rPr>
                <w:rFonts w:ascii="Times New Roman" w:hAnsi="Times New Roman" w:cs="Times New Roman"/>
                <w:sz w:val="18"/>
                <w:szCs w:val="18"/>
              </w:rPr>
              <w:t xml:space="preserve">  </w:t>
            </w:r>
            <w:r w:rsidRPr="00D07322">
              <w:rPr>
                <w:rFonts w:ascii="Times New Roman" w:hAnsi="Times New Roman" w:cs="Times New Roman"/>
                <w:sz w:val="18"/>
                <w:szCs w:val="18"/>
              </w:rPr>
              <w:t>1 (</w:t>
            </w:r>
            <w:r w:rsidR="00DC167B">
              <w:rPr>
                <w:rFonts w:ascii="Times New Roman" w:hAnsi="Times New Roman" w:cs="Times New Roman"/>
                <w:sz w:val="18"/>
                <w:szCs w:val="18"/>
              </w:rPr>
              <w:t xml:space="preserve">least deprived) </w:t>
            </w:r>
          </w:p>
          <w:p w14:paraId="6AD82917" w14:textId="3F634B43" w:rsidR="00AC5AF7" w:rsidRPr="00D07322" w:rsidRDefault="00AC5AF7" w:rsidP="00ED1825">
            <w:pPr>
              <w:rPr>
                <w:rFonts w:ascii="Times New Roman" w:hAnsi="Times New Roman" w:cs="Times New Roman"/>
                <w:sz w:val="18"/>
                <w:szCs w:val="18"/>
              </w:rPr>
            </w:pPr>
            <w:r>
              <w:rPr>
                <w:rFonts w:ascii="Times New Roman" w:hAnsi="Times New Roman" w:cs="Times New Roman"/>
                <w:sz w:val="18"/>
                <w:szCs w:val="18"/>
              </w:rPr>
              <w:t xml:space="preserve">  </w:t>
            </w:r>
            <w:r w:rsidRPr="00D07322">
              <w:rPr>
                <w:rFonts w:ascii="Times New Roman" w:hAnsi="Times New Roman" w:cs="Times New Roman"/>
                <w:sz w:val="18"/>
                <w:szCs w:val="18"/>
              </w:rPr>
              <w:t>2</w:t>
            </w:r>
            <w:r w:rsidRPr="00D07322">
              <w:rPr>
                <w:rFonts w:ascii="Times New Roman" w:hAnsi="Times New Roman" w:cs="Times New Roman"/>
                <w:sz w:val="18"/>
                <w:szCs w:val="18"/>
              </w:rPr>
              <w:br/>
            </w:r>
            <w:r>
              <w:rPr>
                <w:rFonts w:ascii="Times New Roman" w:hAnsi="Times New Roman" w:cs="Times New Roman"/>
                <w:sz w:val="18"/>
                <w:szCs w:val="18"/>
              </w:rPr>
              <w:t xml:space="preserve">  </w:t>
            </w:r>
            <w:r w:rsidRPr="00D07322">
              <w:rPr>
                <w:rFonts w:ascii="Times New Roman" w:hAnsi="Times New Roman" w:cs="Times New Roman"/>
                <w:sz w:val="18"/>
                <w:szCs w:val="18"/>
              </w:rPr>
              <w:t xml:space="preserve">3 </w:t>
            </w:r>
            <w:r w:rsidRPr="00D07322">
              <w:rPr>
                <w:rFonts w:ascii="Times New Roman" w:hAnsi="Times New Roman" w:cs="Times New Roman"/>
                <w:sz w:val="18"/>
                <w:szCs w:val="18"/>
              </w:rPr>
              <w:br/>
            </w:r>
            <w:r>
              <w:rPr>
                <w:rFonts w:ascii="Times New Roman" w:hAnsi="Times New Roman" w:cs="Times New Roman"/>
                <w:sz w:val="18"/>
                <w:szCs w:val="18"/>
              </w:rPr>
              <w:t xml:space="preserve">  </w:t>
            </w:r>
            <w:r w:rsidRPr="00D07322">
              <w:rPr>
                <w:rFonts w:ascii="Times New Roman" w:hAnsi="Times New Roman" w:cs="Times New Roman"/>
                <w:sz w:val="18"/>
                <w:szCs w:val="18"/>
              </w:rPr>
              <w:t>4</w:t>
            </w:r>
          </w:p>
          <w:p w14:paraId="01AD5072" w14:textId="5D1996B5" w:rsidR="00AC5AF7" w:rsidRPr="00D07322" w:rsidRDefault="00AC5AF7" w:rsidP="00ED1825">
            <w:pPr>
              <w:rPr>
                <w:rFonts w:ascii="Times New Roman" w:hAnsi="Times New Roman" w:cs="Times New Roman"/>
                <w:sz w:val="18"/>
                <w:szCs w:val="18"/>
              </w:rPr>
            </w:pPr>
            <w:r>
              <w:rPr>
                <w:rFonts w:ascii="Times New Roman" w:hAnsi="Times New Roman" w:cs="Times New Roman"/>
                <w:sz w:val="18"/>
                <w:szCs w:val="18"/>
              </w:rPr>
              <w:t xml:space="preserve">  </w:t>
            </w:r>
            <w:r w:rsidRPr="00D07322">
              <w:rPr>
                <w:rFonts w:ascii="Times New Roman" w:hAnsi="Times New Roman" w:cs="Times New Roman"/>
                <w:sz w:val="18"/>
                <w:szCs w:val="18"/>
              </w:rPr>
              <w:t>5 (</w:t>
            </w:r>
            <w:r w:rsidR="00022ABF">
              <w:rPr>
                <w:rFonts w:ascii="Times New Roman" w:hAnsi="Times New Roman" w:cs="Times New Roman"/>
                <w:sz w:val="18"/>
                <w:szCs w:val="18"/>
              </w:rPr>
              <w:t xml:space="preserve">most deprived) </w:t>
            </w:r>
          </w:p>
        </w:tc>
        <w:tc>
          <w:tcPr>
            <w:tcW w:w="1665" w:type="dxa"/>
            <w:vAlign w:val="center"/>
          </w:tcPr>
          <w:p w14:paraId="70F3C6E8" w14:textId="77777777" w:rsidR="00AC5AF7" w:rsidRPr="00334926" w:rsidRDefault="00AC5AF7" w:rsidP="00F73051">
            <w:pPr>
              <w:jc w:val="right"/>
              <w:rPr>
                <w:rFonts w:ascii="Times New Roman" w:hAnsi="Times New Roman" w:cs="Times New Roman"/>
                <w:sz w:val="18"/>
                <w:szCs w:val="18"/>
              </w:rPr>
            </w:pPr>
          </w:p>
          <w:p w14:paraId="3758F0B7" w14:textId="77777777" w:rsidR="003B4AEA" w:rsidRPr="00334926" w:rsidRDefault="003B4AEA" w:rsidP="00F73051">
            <w:pPr>
              <w:jc w:val="right"/>
              <w:rPr>
                <w:rFonts w:ascii="Times New Roman" w:hAnsi="Times New Roman" w:cs="Times New Roman"/>
                <w:sz w:val="18"/>
                <w:szCs w:val="18"/>
              </w:rPr>
            </w:pPr>
            <w:r w:rsidRPr="00334926">
              <w:rPr>
                <w:rFonts w:ascii="Times New Roman" w:hAnsi="Times New Roman" w:cs="Times New Roman"/>
                <w:sz w:val="18"/>
                <w:szCs w:val="18"/>
              </w:rPr>
              <w:t>19,601 (18.43)</w:t>
            </w:r>
            <w:r w:rsidR="00AC5AF7" w:rsidRPr="00334926">
              <w:rPr>
                <w:rFonts w:ascii="Times New Roman" w:hAnsi="Times New Roman" w:cs="Times New Roman"/>
                <w:sz w:val="18"/>
                <w:szCs w:val="18"/>
              </w:rPr>
              <w:br/>
            </w:r>
            <w:r w:rsidRPr="00334926">
              <w:rPr>
                <w:rFonts w:ascii="Times New Roman" w:hAnsi="Times New Roman" w:cs="Times New Roman"/>
                <w:sz w:val="18"/>
                <w:szCs w:val="18"/>
              </w:rPr>
              <w:t>21,094 (19.83)</w:t>
            </w:r>
            <w:r w:rsidR="00AC5AF7" w:rsidRPr="00334926">
              <w:rPr>
                <w:rFonts w:ascii="Times New Roman" w:hAnsi="Times New Roman" w:cs="Times New Roman"/>
                <w:sz w:val="18"/>
                <w:szCs w:val="18"/>
              </w:rPr>
              <w:br/>
            </w:r>
            <w:r w:rsidRPr="00334926">
              <w:rPr>
                <w:rFonts w:ascii="Times New Roman" w:hAnsi="Times New Roman" w:cs="Times New Roman"/>
                <w:sz w:val="18"/>
                <w:szCs w:val="18"/>
              </w:rPr>
              <w:t>20,926 (19.68)</w:t>
            </w:r>
          </w:p>
          <w:p w14:paraId="739C8314" w14:textId="77777777" w:rsidR="003B4AEA" w:rsidRPr="00334926" w:rsidRDefault="003B4AEA" w:rsidP="00F73051">
            <w:pPr>
              <w:jc w:val="right"/>
              <w:rPr>
                <w:rFonts w:ascii="Times New Roman" w:hAnsi="Times New Roman" w:cs="Times New Roman"/>
                <w:sz w:val="18"/>
                <w:szCs w:val="18"/>
              </w:rPr>
            </w:pPr>
            <w:r w:rsidRPr="00334926">
              <w:rPr>
                <w:rFonts w:ascii="Times New Roman" w:hAnsi="Times New Roman" w:cs="Times New Roman"/>
                <w:sz w:val="18"/>
                <w:szCs w:val="18"/>
              </w:rPr>
              <w:t>22,248 (20.92)</w:t>
            </w:r>
          </w:p>
          <w:p w14:paraId="7082FD35" w14:textId="334DB5BA" w:rsidR="00AC5AF7" w:rsidRPr="00334926" w:rsidRDefault="003B4AEA" w:rsidP="00F73051">
            <w:pPr>
              <w:jc w:val="right"/>
              <w:rPr>
                <w:rFonts w:ascii="Times New Roman" w:hAnsi="Times New Roman" w:cs="Times New Roman"/>
                <w:sz w:val="18"/>
                <w:szCs w:val="18"/>
              </w:rPr>
            </w:pPr>
            <w:r w:rsidRPr="00334926">
              <w:rPr>
                <w:rFonts w:ascii="Times New Roman" w:hAnsi="Times New Roman" w:cs="Times New Roman"/>
                <w:sz w:val="18"/>
                <w:szCs w:val="18"/>
              </w:rPr>
              <w:t>22,480 (21.14)</w:t>
            </w:r>
          </w:p>
        </w:tc>
        <w:tc>
          <w:tcPr>
            <w:tcW w:w="1701" w:type="dxa"/>
            <w:vAlign w:val="center"/>
          </w:tcPr>
          <w:p w14:paraId="6C38BF8E" w14:textId="77777777" w:rsidR="00AC5AF7" w:rsidRPr="00334926" w:rsidRDefault="00AC5AF7" w:rsidP="00F73051">
            <w:pPr>
              <w:jc w:val="right"/>
              <w:rPr>
                <w:rFonts w:ascii="Times New Roman" w:hAnsi="Times New Roman" w:cs="Times New Roman"/>
                <w:sz w:val="18"/>
                <w:szCs w:val="18"/>
              </w:rPr>
            </w:pPr>
          </w:p>
          <w:p w14:paraId="12879CB1" w14:textId="77777777" w:rsidR="003B4AEA" w:rsidRPr="00334926" w:rsidRDefault="003B4AEA" w:rsidP="00F73051">
            <w:pPr>
              <w:jc w:val="right"/>
              <w:rPr>
                <w:rFonts w:ascii="Times New Roman" w:hAnsi="Times New Roman" w:cs="Times New Roman"/>
                <w:sz w:val="18"/>
                <w:szCs w:val="18"/>
              </w:rPr>
            </w:pPr>
            <w:r w:rsidRPr="00334926">
              <w:rPr>
                <w:rFonts w:ascii="Times New Roman" w:hAnsi="Times New Roman" w:cs="Times New Roman"/>
                <w:sz w:val="18"/>
                <w:szCs w:val="18"/>
              </w:rPr>
              <w:t>53,980 (21.99)</w:t>
            </w:r>
          </w:p>
          <w:p w14:paraId="0699394B" w14:textId="77777777" w:rsidR="003B4AEA" w:rsidRPr="00334926" w:rsidRDefault="003B4AEA" w:rsidP="00F73051">
            <w:pPr>
              <w:jc w:val="right"/>
              <w:rPr>
                <w:rFonts w:ascii="Times New Roman" w:hAnsi="Times New Roman" w:cs="Times New Roman"/>
                <w:sz w:val="18"/>
                <w:szCs w:val="18"/>
              </w:rPr>
            </w:pPr>
            <w:r w:rsidRPr="00334926">
              <w:rPr>
                <w:rFonts w:ascii="Times New Roman" w:hAnsi="Times New Roman" w:cs="Times New Roman"/>
                <w:sz w:val="18"/>
                <w:szCs w:val="18"/>
              </w:rPr>
              <w:t>54,343 (22.13)</w:t>
            </w:r>
          </w:p>
          <w:p w14:paraId="707B805C" w14:textId="77777777" w:rsidR="003B4AEA" w:rsidRPr="00334926" w:rsidRDefault="003B4AEA" w:rsidP="00F73051">
            <w:pPr>
              <w:jc w:val="right"/>
              <w:rPr>
                <w:rFonts w:ascii="Times New Roman" w:hAnsi="Times New Roman" w:cs="Times New Roman"/>
                <w:sz w:val="18"/>
                <w:szCs w:val="18"/>
              </w:rPr>
            </w:pPr>
            <w:r w:rsidRPr="00334926">
              <w:rPr>
                <w:rFonts w:ascii="Times New Roman" w:hAnsi="Times New Roman" w:cs="Times New Roman"/>
                <w:sz w:val="18"/>
                <w:szCs w:val="18"/>
              </w:rPr>
              <w:t>49,266 (20.07)</w:t>
            </w:r>
          </w:p>
          <w:p w14:paraId="36BE96AA" w14:textId="77777777" w:rsidR="003B4AEA" w:rsidRPr="00334926" w:rsidRDefault="003B4AEA" w:rsidP="00F73051">
            <w:pPr>
              <w:jc w:val="right"/>
              <w:rPr>
                <w:rFonts w:ascii="Times New Roman" w:hAnsi="Times New Roman" w:cs="Times New Roman"/>
                <w:sz w:val="18"/>
                <w:szCs w:val="18"/>
              </w:rPr>
            </w:pPr>
            <w:r w:rsidRPr="00334926">
              <w:rPr>
                <w:rFonts w:ascii="Times New Roman" w:hAnsi="Times New Roman" w:cs="Times New Roman"/>
                <w:sz w:val="18"/>
                <w:szCs w:val="18"/>
              </w:rPr>
              <w:t>45,388 (18.49)</w:t>
            </w:r>
          </w:p>
          <w:p w14:paraId="7AD69C1C" w14:textId="01C2CE92" w:rsidR="00AC5AF7" w:rsidRPr="00334926" w:rsidRDefault="003B4AEA" w:rsidP="00F73051">
            <w:pPr>
              <w:jc w:val="right"/>
              <w:rPr>
                <w:rFonts w:ascii="Times New Roman" w:hAnsi="Times New Roman" w:cs="Times New Roman"/>
                <w:sz w:val="18"/>
                <w:szCs w:val="18"/>
              </w:rPr>
            </w:pPr>
            <w:r w:rsidRPr="00334926">
              <w:rPr>
                <w:rFonts w:ascii="Times New Roman" w:hAnsi="Times New Roman" w:cs="Times New Roman"/>
                <w:sz w:val="18"/>
                <w:szCs w:val="18"/>
              </w:rPr>
              <w:t>42,548 (17.33)</w:t>
            </w:r>
          </w:p>
        </w:tc>
        <w:tc>
          <w:tcPr>
            <w:tcW w:w="1701" w:type="dxa"/>
            <w:vAlign w:val="center"/>
          </w:tcPr>
          <w:p w14:paraId="162FCD98" w14:textId="3EAC36D9" w:rsidR="00AC5AF7" w:rsidRPr="0073210F" w:rsidRDefault="00AC5AF7" w:rsidP="00F73051">
            <w:pPr>
              <w:jc w:val="right"/>
              <w:rPr>
                <w:rFonts w:ascii="Times New Roman" w:hAnsi="Times New Roman" w:cs="Times New Roman"/>
                <w:sz w:val="18"/>
                <w:szCs w:val="18"/>
              </w:rPr>
            </w:pPr>
          </w:p>
          <w:p w14:paraId="42EEF797" w14:textId="498E74B6" w:rsidR="00AC5AF7" w:rsidRPr="0073210F" w:rsidRDefault="00F36F5F" w:rsidP="00F73051">
            <w:pPr>
              <w:jc w:val="right"/>
              <w:rPr>
                <w:rFonts w:ascii="Times New Roman" w:hAnsi="Times New Roman" w:cs="Times New Roman"/>
                <w:sz w:val="18"/>
                <w:szCs w:val="18"/>
              </w:rPr>
            </w:pPr>
            <w:r w:rsidRPr="0073210F">
              <w:rPr>
                <w:rFonts w:ascii="Times New Roman" w:hAnsi="Times New Roman" w:cs="Times New Roman"/>
                <w:sz w:val="18"/>
                <w:szCs w:val="18"/>
              </w:rPr>
              <w:t>18,117 (16.68)</w:t>
            </w:r>
            <w:r w:rsidR="00AC5AF7" w:rsidRPr="0073210F">
              <w:rPr>
                <w:rFonts w:ascii="Times New Roman" w:hAnsi="Times New Roman" w:cs="Times New Roman"/>
                <w:sz w:val="18"/>
                <w:szCs w:val="18"/>
              </w:rPr>
              <w:br/>
            </w:r>
            <w:r w:rsidRPr="0073210F">
              <w:rPr>
                <w:rFonts w:ascii="Times New Roman" w:hAnsi="Times New Roman" w:cs="Times New Roman"/>
                <w:sz w:val="18"/>
                <w:szCs w:val="18"/>
              </w:rPr>
              <w:t>20,254 (18.65)</w:t>
            </w:r>
          </w:p>
          <w:p w14:paraId="7F77CFF1" w14:textId="04F40FF2" w:rsidR="00AC5AF7" w:rsidRPr="0073210F" w:rsidRDefault="00F36F5F" w:rsidP="00F73051">
            <w:pPr>
              <w:jc w:val="right"/>
              <w:rPr>
                <w:rFonts w:ascii="Times New Roman" w:hAnsi="Times New Roman" w:cs="Times New Roman"/>
                <w:sz w:val="18"/>
                <w:szCs w:val="18"/>
              </w:rPr>
            </w:pPr>
            <w:r w:rsidRPr="0073210F">
              <w:rPr>
                <w:rFonts w:ascii="Times New Roman" w:hAnsi="Times New Roman" w:cs="Times New Roman"/>
                <w:sz w:val="18"/>
                <w:szCs w:val="18"/>
              </w:rPr>
              <w:t>21,329 (19.64)</w:t>
            </w:r>
            <w:r w:rsidRPr="0073210F">
              <w:rPr>
                <w:rFonts w:ascii="Times New Roman" w:hAnsi="Times New Roman" w:cs="Times New Roman"/>
                <w:sz w:val="18"/>
                <w:szCs w:val="18"/>
              </w:rPr>
              <w:br/>
              <w:t>23,444 (21.58)</w:t>
            </w:r>
            <w:r w:rsidR="00AC5AF7" w:rsidRPr="0073210F">
              <w:rPr>
                <w:rFonts w:ascii="Times New Roman" w:hAnsi="Times New Roman" w:cs="Times New Roman"/>
                <w:sz w:val="18"/>
                <w:szCs w:val="18"/>
              </w:rPr>
              <w:br/>
            </w:r>
            <w:r w:rsidRPr="0073210F">
              <w:rPr>
                <w:rFonts w:ascii="Times New Roman" w:hAnsi="Times New Roman" w:cs="Times New Roman"/>
                <w:sz w:val="18"/>
                <w:szCs w:val="18"/>
              </w:rPr>
              <w:t>25,482 (23.46)</w:t>
            </w:r>
          </w:p>
        </w:tc>
        <w:tc>
          <w:tcPr>
            <w:tcW w:w="1559" w:type="dxa"/>
            <w:vAlign w:val="center"/>
          </w:tcPr>
          <w:p w14:paraId="3271589F" w14:textId="77777777" w:rsidR="00AC5AF7" w:rsidRPr="0073210F" w:rsidRDefault="00AC5AF7" w:rsidP="00F73051">
            <w:pPr>
              <w:jc w:val="right"/>
              <w:rPr>
                <w:rFonts w:ascii="Times New Roman" w:hAnsi="Times New Roman" w:cs="Times New Roman"/>
                <w:sz w:val="18"/>
                <w:szCs w:val="18"/>
              </w:rPr>
            </w:pPr>
          </w:p>
          <w:p w14:paraId="594BDFED" w14:textId="0C4D1D3B" w:rsidR="00AC5AF7" w:rsidRPr="0073210F" w:rsidRDefault="00F36F5F" w:rsidP="00F73051">
            <w:pPr>
              <w:jc w:val="right"/>
              <w:rPr>
                <w:rFonts w:ascii="Times New Roman" w:hAnsi="Times New Roman" w:cs="Times New Roman"/>
                <w:sz w:val="18"/>
                <w:szCs w:val="18"/>
              </w:rPr>
            </w:pPr>
            <w:r w:rsidRPr="0073210F">
              <w:rPr>
                <w:rFonts w:ascii="Times New Roman" w:hAnsi="Times New Roman" w:cs="Times New Roman"/>
                <w:sz w:val="18"/>
                <w:szCs w:val="18"/>
              </w:rPr>
              <w:t>56,937 (20.68)</w:t>
            </w:r>
            <w:r w:rsidRPr="0073210F">
              <w:rPr>
                <w:rFonts w:ascii="Times New Roman" w:hAnsi="Times New Roman" w:cs="Times New Roman"/>
                <w:sz w:val="18"/>
                <w:szCs w:val="18"/>
              </w:rPr>
              <w:br/>
              <w:t>59,138 (21.48)</w:t>
            </w:r>
          </w:p>
          <w:p w14:paraId="2EED3903" w14:textId="533AC7BF" w:rsidR="00AC5AF7" w:rsidRPr="0073210F" w:rsidRDefault="00F36F5F" w:rsidP="00F73051">
            <w:pPr>
              <w:jc w:val="right"/>
              <w:rPr>
                <w:rFonts w:ascii="Times New Roman" w:hAnsi="Times New Roman" w:cs="Times New Roman"/>
                <w:sz w:val="18"/>
                <w:szCs w:val="18"/>
              </w:rPr>
            </w:pPr>
            <w:r w:rsidRPr="0073210F">
              <w:rPr>
                <w:rFonts w:ascii="Times New Roman" w:hAnsi="Times New Roman" w:cs="Times New Roman"/>
                <w:sz w:val="18"/>
                <w:szCs w:val="18"/>
              </w:rPr>
              <w:t>54,383 (19.75)</w:t>
            </w:r>
            <w:r w:rsidRPr="0073210F">
              <w:rPr>
                <w:rFonts w:ascii="Times New Roman" w:hAnsi="Times New Roman" w:cs="Times New Roman"/>
                <w:sz w:val="18"/>
                <w:szCs w:val="18"/>
              </w:rPr>
              <w:br/>
              <w:t>53,356 (19.38)</w:t>
            </w:r>
          </w:p>
          <w:p w14:paraId="5DB0E4DB" w14:textId="3F74068D" w:rsidR="00AC5AF7" w:rsidRPr="0073210F" w:rsidRDefault="00F36F5F" w:rsidP="00F73051">
            <w:pPr>
              <w:jc w:val="right"/>
              <w:rPr>
                <w:rFonts w:ascii="Times New Roman" w:hAnsi="Times New Roman" w:cs="Times New Roman"/>
                <w:sz w:val="18"/>
                <w:szCs w:val="18"/>
              </w:rPr>
            </w:pPr>
            <w:r w:rsidRPr="0073210F">
              <w:rPr>
                <w:rFonts w:ascii="Times New Roman" w:hAnsi="Times New Roman" w:cs="Times New Roman"/>
                <w:sz w:val="18"/>
                <w:szCs w:val="18"/>
              </w:rPr>
              <w:t>51,496 (18.70)</w:t>
            </w:r>
          </w:p>
        </w:tc>
      </w:tr>
      <w:tr w:rsidR="00AC5AF7" w:rsidRPr="00D07322" w14:paraId="5862438D" w14:textId="77777777" w:rsidTr="00C94098">
        <w:trPr>
          <w:trHeight w:val="20"/>
        </w:trPr>
        <w:tc>
          <w:tcPr>
            <w:tcW w:w="3155" w:type="dxa"/>
          </w:tcPr>
          <w:p w14:paraId="2F006882" w14:textId="28976FB4" w:rsidR="00AC5AF7" w:rsidRPr="00D07322" w:rsidRDefault="00AC5AF7" w:rsidP="00ED1825">
            <w:pPr>
              <w:rPr>
                <w:rFonts w:ascii="Times New Roman" w:hAnsi="Times New Roman" w:cs="Times New Roman"/>
                <w:sz w:val="18"/>
                <w:szCs w:val="18"/>
              </w:rPr>
            </w:pPr>
            <w:r w:rsidRPr="00D07322">
              <w:rPr>
                <w:rFonts w:ascii="Times New Roman" w:hAnsi="Times New Roman" w:cs="Times New Roman"/>
                <w:sz w:val="18"/>
                <w:szCs w:val="18"/>
              </w:rPr>
              <w:t xml:space="preserve">Smoking status </w:t>
            </w:r>
            <w:r w:rsidRPr="00D07322">
              <w:rPr>
                <w:rFonts w:ascii="Times New Roman" w:hAnsi="Times New Roman" w:cs="Times New Roman"/>
                <w:sz w:val="18"/>
                <w:szCs w:val="18"/>
              </w:rPr>
              <w:br/>
            </w:r>
            <w:r>
              <w:rPr>
                <w:rFonts w:ascii="Times New Roman" w:hAnsi="Times New Roman" w:cs="Times New Roman"/>
                <w:sz w:val="18"/>
                <w:szCs w:val="18"/>
              </w:rPr>
              <w:t xml:space="preserve">  </w:t>
            </w:r>
            <w:r w:rsidRPr="00D07322">
              <w:rPr>
                <w:rFonts w:ascii="Times New Roman" w:hAnsi="Times New Roman" w:cs="Times New Roman"/>
                <w:sz w:val="18"/>
                <w:szCs w:val="18"/>
              </w:rPr>
              <w:t xml:space="preserve">Ever-smoker </w:t>
            </w:r>
            <w:r w:rsidRPr="00D07322">
              <w:rPr>
                <w:rFonts w:ascii="Times New Roman" w:hAnsi="Times New Roman" w:cs="Times New Roman"/>
                <w:sz w:val="18"/>
                <w:szCs w:val="18"/>
              </w:rPr>
              <w:br/>
            </w:r>
            <w:r>
              <w:rPr>
                <w:rFonts w:ascii="Times New Roman" w:hAnsi="Times New Roman" w:cs="Times New Roman"/>
                <w:sz w:val="18"/>
                <w:szCs w:val="18"/>
              </w:rPr>
              <w:t xml:space="preserve">  </w:t>
            </w:r>
            <w:r w:rsidRPr="00D07322">
              <w:rPr>
                <w:rFonts w:ascii="Times New Roman" w:hAnsi="Times New Roman" w:cs="Times New Roman"/>
                <w:sz w:val="18"/>
                <w:szCs w:val="18"/>
              </w:rPr>
              <w:t>Never-smoker</w:t>
            </w:r>
          </w:p>
        </w:tc>
        <w:tc>
          <w:tcPr>
            <w:tcW w:w="1665" w:type="dxa"/>
            <w:vAlign w:val="center"/>
          </w:tcPr>
          <w:p w14:paraId="3DB6114D" w14:textId="77777777" w:rsidR="00AC5AF7" w:rsidRPr="00334926" w:rsidRDefault="00AC5AF7" w:rsidP="00F73051">
            <w:pPr>
              <w:jc w:val="right"/>
              <w:rPr>
                <w:rFonts w:ascii="Times New Roman" w:hAnsi="Times New Roman" w:cs="Times New Roman"/>
                <w:sz w:val="18"/>
                <w:szCs w:val="18"/>
              </w:rPr>
            </w:pPr>
          </w:p>
          <w:p w14:paraId="0CC29B28" w14:textId="7AD978A9" w:rsidR="00AC5AF7" w:rsidRPr="00334926" w:rsidRDefault="00EC284D" w:rsidP="00F73051">
            <w:pPr>
              <w:jc w:val="right"/>
              <w:rPr>
                <w:rFonts w:ascii="Times New Roman" w:hAnsi="Times New Roman" w:cs="Times New Roman"/>
                <w:sz w:val="18"/>
                <w:szCs w:val="18"/>
              </w:rPr>
            </w:pPr>
            <w:r w:rsidRPr="00334926">
              <w:rPr>
                <w:rFonts w:ascii="Times New Roman" w:hAnsi="Times New Roman" w:cs="Times New Roman"/>
                <w:sz w:val="18"/>
                <w:szCs w:val="18"/>
              </w:rPr>
              <w:t>61,127 (57.48)</w:t>
            </w:r>
          </w:p>
          <w:p w14:paraId="20C6FB64" w14:textId="175555A5" w:rsidR="00AC5AF7" w:rsidRPr="00334926" w:rsidRDefault="00EC284D" w:rsidP="00F73051">
            <w:pPr>
              <w:jc w:val="right"/>
              <w:rPr>
                <w:rFonts w:ascii="Times New Roman" w:hAnsi="Times New Roman" w:cs="Times New Roman"/>
                <w:sz w:val="18"/>
                <w:szCs w:val="18"/>
              </w:rPr>
            </w:pPr>
            <w:r w:rsidRPr="00334926">
              <w:rPr>
                <w:rFonts w:ascii="Times New Roman" w:hAnsi="Times New Roman" w:cs="Times New Roman"/>
                <w:sz w:val="18"/>
                <w:szCs w:val="18"/>
              </w:rPr>
              <w:t>45,222 (42.52)</w:t>
            </w:r>
          </w:p>
        </w:tc>
        <w:tc>
          <w:tcPr>
            <w:tcW w:w="1701" w:type="dxa"/>
            <w:vAlign w:val="center"/>
          </w:tcPr>
          <w:p w14:paraId="0CA6E51A" w14:textId="1C5702C7" w:rsidR="00AC5AF7" w:rsidRPr="00334926" w:rsidRDefault="00AC5AF7" w:rsidP="00F73051">
            <w:pPr>
              <w:jc w:val="right"/>
              <w:rPr>
                <w:rFonts w:ascii="Times New Roman" w:hAnsi="Times New Roman" w:cs="Times New Roman"/>
                <w:sz w:val="18"/>
                <w:szCs w:val="18"/>
              </w:rPr>
            </w:pPr>
            <w:r w:rsidRPr="00334926">
              <w:rPr>
                <w:rFonts w:ascii="Times New Roman" w:hAnsi="Times New Roman" w:cs="Times New Roman"/>
                <w:sz w:val="18"/>
                <w:szCs w:val="18"/>
              </w:rPr>
              <w:br/>
            </w:r>
            <w:r w:rsidR="00EC284D" w:rsidRPr="00334926">
              <w:rPr>
                <w:rFonts w:ascii="Times New Roman" w:hAnsi="Times New Roman" w:cs="Times New Roman"/>
                <w:sz w:val="18"/>
                <w:szCs w:val="18"/>
              </w:rPr>
              <w:t>134,252 (54.68)</w:t>
            </w:r>
            <w:r w:rsidRPr="00334926">
              <w:rPr>
                <w:rFonts w:ascii="Times New Roman" w:hAnsi="Times New Roman" w:cs="Times New Roman"/>
                <w:sz w:val="18"/>
                <w:szCs w:val="18"/>
              </w:rPr>
              <w:br/>
            </w:r>
            <w:r w:rsidR="00EC284D" w:rsidRPr="00334926">
              <w:rPr>
                <w:rFonts w:ascii="Times New Roman" w:hAnsi="Times New Roman" w:cs="Times New Roman"/>
                <w:sz w:val="18"/>
                <w:szCs w:val="18"/>
              </w:rPr>
              <w:t>111,273 (45.32)</w:t>
            </w:r>
          </w:p>
        </w:tc>
        <w:tc>
          <w:tcPr>
            <w:tcW w:w="1701" w:type="dxa"/>
            <w:vAlign w:val="center"/>
          </w:tcPr>
          <w:p w14:paraId="79AFCBA4" w14:textId="5B2E32B2" w:rsidR="00AC5AF7" w:rsidRPr="0073210F" w:rsidRDefault="00AC5AF7" w:rsidP="00F73051">
            <w:pPr>
              <w:jc w:val="right"/>
              <w:rPr>
                <w:rFonts w:ascii="Times New Roman" w:hAnsi="Times New Roman" w:cs="Times New Roman"/>
                <w:sz w:val="18"/>
                <w:szCs w:val="18"/>
              </w:rPr>
            </w:pPr>
          </w:p>
          <w:p w14:paraId="6824516E" w14:textId="1189DE03" w:rsidR="00AC5AF7" w:rsidRPr="0073210F" w:rsidRDefault="00857362" w:rsidP="00F73051">
            <w:pPr>
              <w:jc w:val="right"/>
              <w:rPr>
                <w:rFonts w:ascii="Times New Roman" w:hAnsi="Times New Roman" w:cs="Times New Roman"/>
                <w:sz w:val="18"/>
                <w:szCs w:val="18"/>
              </w:rPr>
            </w:pPr>
            <w:r w:rsidRPr="0073210F">
              <w:rPr>
                <w:rFonts w:ascii="Times New Roman" w:hAnsi="Times New Roman" w:cs="Times New Roman"/>
                <w:sz w:val="18"/>
                <w:szCs w:val="18"/>
              </w:rPr>
              <w:t>46,235 (42.56)</w:t>
            </w:r>
            <w:r w:rsidR="00AC5AF7" w:rsidRPr="0073210F">
              <w:rPr>
                <w:rFonts w:ascii="Times New Roman" w:hAnsi="Times New Roman" w:cs="Times New Roman"/>
                <w:sz w:val="18"/>
                <w:szCs w:val="18"/>
              </w:rPr>
              <w:br/>
            </w:r>
            <w:r w:rsidRPr="0073210F">
              <w:rPr>
                <w:rFonts w:ascii="Times New Roman" w:hAnsi="Times New Roman" w:cs="Times New Roman"/>
                <w:sz w:val="18"/>
                <w:szCs w:val="18"/>
              </w:rPr>
              <w:t>62,391 (57.44)</w:t>
            </w:r>
          </w:p>
        </w:tc>
        <w:tc>
          <w:tcPr>
            <w:tcW w:w="1559" w:type="dxa"/>
            <w:vAlign w:val="center"/>
          </w:tcPr>
          <w:p w14:paraId="5454D6BB" w14:textId="77777777" w:rsidR="00AC5AF7" w:rsidRPr="0073210F" w:rsidRDefault="00AC5AF7" w:rsidP="00F73051">
            <w:pPr>
              <w:jc w:val="right"/>
              <w:rPr>
                <w:rFonts w:ascii="Times New Roman" w:hAnsi="Times New Roman" w:cs="Times New Roman"/>
                <w:sz w:val="18"/>
                <w:szCs w:val="18"/>
              </w:rPr>
            </w:pPr>
          </w:p>
          <w:p w14:paraId="37CD6A6B" w14:textId="77777777" w:rsidR="00857362" w:rsidRPr="0073210F" w:rsidRDefault="00857362" w:rsidP="00F73051">
            <w:pPr>
              <w:jc w:val="right"/>
              <w:rPr>
                <w:rFonts w:ascii="Times New Roman" w:hAnsi="Times New Roman" w:cs="Times New Roman"/>
                <w:sz w:val="18"/>
                <w:szCs w:val="18"/>
              </w:rPr>
            </w:pPr>
            <w:r w:rsidRPr="0073210F">
              <w:rPr>
                <w:rFonts w:ascii="Times New Roman" w:hAnsi="Times New Roman" w:cs="Times New Roman"/>
                <w:sz w:val="18"/>
                <w:szCs w:val="18"/>
              </w:rPr>
              <w:t>115,942 (42.11)</w:t>
            </w:r>
          </w:p>
          <w:p w14:paraId="55BEA1BE" w14:textId="16CDCA38" w:rsidR="00AC5AF7" w:rsidRPr="0073210F" w:rsidRDefault="00A62B17" w:rsidP="00F73051">
            <w:pPr>
              <w:jc w:val="right"/>
              <w:rPr>
                <w:rFonts w:ascii="Times New Roman" w:hAnsi="Times New Roman" w:cs="Times New Roman"/>
                <w:sz w:val="18"/>
                <w:szCs w:val="18"/>
              </w:rPr>
            </w:pPr>
            <w:r w:rsidRPr="0073210F">
              <w:rPr>
                <w:rFonts w:ascii="Times New Roman" w:hAnsi="Times New Roman" w:cs="Times New Roman"/>
                <w:sz w:val="18"/>
                <w:szCs w:val="18"/>
              </w:rPr>
              <w:t>159,368 (57.89)</w:t>
            </w:r>
          </w:p>
        </w:tc>
      </w:tr>
      <w:tr w:rsidR="00AC5AF7" w:rsidRPr="00D07322" w14:paraId="4AF66A0E" w14:textId="77777777" w:rsidTr="00C94098">
        <w:trPr>
          <w:trHeight w:val="20"/>
        </w:trPr>
        <w:tc>
          <w:tcPr>
            <w:tcW w:w="3155" w:type="dxa"/>
          </w:tcPr>
          <w:p w14:paraId="4CC6605F" w14:textId="7A3AF439" w:rsidR="00AC5AF7" w:rsidRPr="00D07322" w:rsidRDefault="00AC5AF7" w:rsidP="00ED1825">
            <w:pPr>
              <w:rPr>
                <w:rFonts w:ascii="Times New Roman" w:hAnsi="Times New Roman" w:cs="Times New Roman"/>
                <w:sz w:val="18"/>
                <w:szCs w:val="18"/>
              </w:rPr>
            </w:pPr>
            <w:r w:rsidRPr="00D07322">
              <w:rPr>
                <w:rFonts w:ascii="Times New Roman" w:hAnsi="Times New Roman" w:cs="Times New Roman"/>
                <w:sz w:val="18"/>
                <w:szCs w:val="18"/>
              </w:rPr>
              <w:t xml:space="preserve">Alcohol </w:t>
            </w:r>
            <w:r>
              <w:rPr>
                <w:rFonts w:ascii="Times New Roman" w:hAnsi="Times New Roman" w:cs="Times New Roman"/>
                <w:sz w:val="18"/>
                <w:szCs w:val="18"/>
              </w:rPr>
              <w:t>intake</w:t>
            </w:r>
          </w:p>
          <w:p w14:paraId="716C08C8" w14:textId="1A0EAE4A" w:rsidR="00AC5AF7" w:rsidRPr="00D07322" w:rsidRDefault="00AC5AF7" w:rsidP="00ED1825">
            <w:pPr>
              <w:rPr>
                <w:rFonts w:ascii="Times New Roman" w:hAnsi="Times New Roman" w:cs="Times New Roman"/>
                <w:sz w:val="18"/>
                <w:szCs w:val="18"/>
              </w:rPr>
            </w:pPr>
            <w:r>
              <w:rPr>
                <w:rFonts w:ascii="Times New Roman" w:hAnsi="Times New Roman" w:cs="Times New Roman"/>
                <w:sz w:val="18"/>
                <w:szCs w:val="18"/>
              </w:rPr>
              <w:t xml:space="preserve">  </w:t>
            </w:r>
            <w:r w:rsidRPr="00D07322">
              <w:rPr>
                <w:rFonts w:ascii="Times New Roman" w:hAnsi="Times New Roman" w:cs="Times New Roman"/>
                <w:sz w:val="18"/>
                <w:szCs w:val="18"/>
              </w:rPr>
              <w:t>Current</w:t>
            </w:r>
          </w:p>
          <w:p w14:paraId="5899CC8D" w14:textId="5C355CD5" w:rsidR="00AC5AF7" w:rsidRPr="00D07322" w:rsidRDefault="00AC5AF7" w:rsidP="00ED1825">
            <w:pPr>
              <w:rPr>
                <w:rFonts w:ascii="Times New Roman" w:hAnsi="Times New Roman" w:cs="Times New Roman"/>
                <w:sz w:val="18"/>
                <w:szCs w:val="18"/>
              </w:rPr>
            </w:pPr>
            <w:r>
              <w:rPr>
                <w:rFonts w:ascii="Times New Roman" w:hAnsi="Times New Roman" w:cs="Times New Roman"/>
                <w:sz w:val="18"/>
                <w:szCs w:val="18"/>
              </w:rPr>
              <w:t xml:space="preserve">  </w:t>
            </w:r>
            <w:r w:rsidRPr="00D07322">
              <w:rPr>
                <w:rFonts w:ascii="Times New Roman" w:hAnsi="Times New Roman" w:cs="Times New Roman"/>
                <w:sz w:val="18"/>
                <w:szCs w:val="18"/>
              </w:rPr>
              <w:t xml:space="preserve">Ex-drinker </w:t>
            </w:r>
            <w:r w:rsidRPr="00D07322">
              <w:rPr>
                <w:rFonts w:ascii="Times New Roman" w:hAnsi="Times New Roman" w:cs="Times New Roman"/>
                <w:sz w:val="18"/>
                <w:szCs w:val="18"/>
              </w:rPr>
              <w:br/>
            </w:r>
            <w:r>
              <w:rPr>
                <w:rFonts w:ascii="Times New Roman" w:hAnsi="Times New Roman" w:cs="Times New Roman"/>
                <w:sz w:val="18"/>
                <w:szCs w:val="18"/>
              </w:rPr>
              <w:t xml:space="preserve">  </w:t>
            </w:r>
            <w:r w:rsidRPr="00D07322">
              <w:rPr>
                <w:rFonts w:ascii="Times New Roman" w:hAnsi="Times New Roman" w:cs="Times New Roman"/>
                <w:sz w:val="18"/>
                <w:szCs w:val="18"/>
              </w:rPr>
              <w:t>N</w:t>
            </w:r>
            <w:r>
              <w:rPr>
                <w:rFonts w:ascii="Times New Roman" w:hAnsi="Times New Roman" w:cs="Times New Roman"/>
                <w:sz w:val="18"/>
                <w:szCs w:val="18"/>
              </w:rPr>
              <w:t>ever</w:t>
            </w:r>
          </w:p>
        </w:tc>
        <w:tc>
          <w:tcPr>
            <w:tcW w:w="1665" w:type="dxa"/>
            <w:vAlign w:val="center"/>
          </w:tcPr>
          <w:p w14:paraId="1F492CA5" w14:textId="77777777" w:rsidR="00AC5AF7" w:rsidRPr="00334926" w:rsidRDefault="00AC5AF7" w:rsidP="00F73051">
            <w:pPr>
              <w:jc w:val="right"/>
              <w:rPr>
                <w:rFonts w:ascii="Times New Roman" w:hAnsi="Times New Roman" w:cs="Times New Roman"/>
                <w:sz w:val="18"/>
                <w:szCs w:val="18"/>
              </w:rPr>
            </w:pPr>
          </w:p>
          <w:p w14:paraId="10352D26" w14:textId="77777777" w:rsidR="00486D40" w:rsidRPr="00334926" w:rsidRDefault="00486D40" w:rsidP="00F73051">
            <w:pPr>
              <w:jc w:val="right"/>
              <w:rPr>
                <w:rFonts w:ascii="Times New Roman" w:hAnsi="Times New Roman" w:cs="Times New Roman"/>
                <w:sz w:val="18"/>
                <w:szCs w:val="18"/>
              </w:rPr>
            </w:pPr>
            <w:r w:rsidRPr="00334926">
              <w:rPr>
                <w:rFonts w:ascii="Times New Roman" w:hAnsi="Times New Roman" w:cs="Times New Roman"/>
                <w:sz w:val="18"/>
                <w:szCs w:val="18"/>
              </w:rPr>
              <w:t>79,734 (90.13)</w:t>
            </w:r>
          </w:p>
          <w:p w14:paraId="5D408F07" w14:textId="77777777" w:rsidR="00486D40" w:rsidRPr="00334926" w:rsidRDefault="00486D40" w:rsidP="00F73051">
            <w:pPr>
              <w:jc w:val="right"/>
              <w:rPr>
                <w:rFonts w:ascii="Times New Roman" w:hAnsi="Times New Roman" w:cs="Times New Roman"/>
                <w:sz w:val="18"/>
                <w:szCs w:val="18"/>
              </w:rPr>
            </w:pPr>
            <w:r w:rsidRPr="00334926">
              <w:rPr>
                <w:rFonts w:ascii="Times New Roman" w:hAnsi="Times New Roman" w:cs="Times New Roman"/>
                <w:sz w:val="18"/>
                <w:szCs w:val="18"/>
              </w:rPr>
              <w:t>941 (1.06)</w:t>
            </w:r>
          </w:p>
          <w:p w14:paraId="706598F2" w14:textId="079DF7D8" w:rsidR="00AC5AF7" w:rsidRPr="00334926" w:rsidRDefault="00486D40" w:rsidP="00F73051">
            <w:pPr>
              <w:jc w:val="right"/>
              <w:rPr>
                <w:rFonts w:ascii="Times New Roman" w:hAnsi="Times New Roman" w:cs="Times New Roman"/>
                <w:sz w:val="18"/>
                <w:szCs w:val="18"/>
              </w:rPr>
            </w:pPr>
            <w:r w:rsidRPr="00334926">
              <w:rPr>
                <w:rFonts w:ascii="Times New Roman" w:hAnsi="Times New Roman" w:cs="Times New Roman"/>
                <w:sz w:val="18"/>
                <w:szCs w:val="18"/>
              </w:rPr>
              <w:t>7,792 (8.81)</w:t>
            </w:r>
          </w:p>
        </w:tc>
        <w:tc>
          <w:tcPr>
            <w:tcW w:w="1701" w:type="dxa"/>
            <w:vAlign w:val="center"/>
          </w:tcPr>
          <w:p w14:paraId="04A96950" w14:textId="77777777" w:rsidR="00AC5AF7" w:rsidRPr="00334926" w:rsidRDefault="00AC5AF7" w:rsidP="00F73051">
            <w:pPr>
              <w:jc w:val="right"/>
              <w:rPr>
                <w:rFonts w:ascii="Times New Roman" w:hAnsi="Times New Roman" w:cs="Times New Roman"/>
                <w:sz w:val="18"/>
                <w:szCs w:val="18"/>
              </w:rPr>
            </w:pPr>
          </w:p>
          <w:p w14:paraId="70485F6A" w14:textId="77777777" w:rsidR="00486D40" w:rsidRPr="00334926" w:rsidRDefault="00486D40" w:rsidP="00F73051">
            <w:pPr>
              <w:jc w:val="right"/>
              <w:rPr>
                <w:rFonts w:ascii="Times New Roman" w:hAnsi="Times New Roman" w:cs="Times New Roman"/>
                <w:sz w:val="18"/>
                <w:szCs w:val="18"/>
              </w:rPr>
            </w:pPr>
            <w:r w:rsidRPr="00334926">
              <w:rPr>
                <w:rFonts w:ascii="Times New Roman" w:hAnsi="Times New Roman" w:cs="Times New Roman"/>
                <w:sz w:val="18"/>
                <w:szCs w:val="18"/>
              </w:rPr>
              <w:t>182,967 (91.82)</w:t>
            </w:r>
          </w:p>
          <w:p w14:paraId="055CEC1A" w14:textId="77777777" w:rsidR="00486D40" w:rsidRPr="00334926" w:rsidRDefault="00486D40" w:rsidP="00F73051">
            <w:pPr>
              <w:jc w:val="right"/>
              <w:rPr>
                <w:rFonts w:ascii="Times New Roman" w:hAnsi="Times New Roman" w:cs="Times New Roman"/>
                <w:sz w:val="18"/>
                <w:szCs w:val="18"/>
              </w:rPr>
            </w:pPr>
            <w:r w:rsidRPr="00334926">
              <w:rPr>
                <w:rFonts w:ascii="Times New Roman" w:hAnsi="Times New Roman" w:cs="Times New Roman"/>
                <w:sz w:val="18"/>
                <w:szCs w:val="18"/>
              </w:rPr>
              <w:t>1,313 (0.66)</w:t>
            </w:r>
          </w:p>
          <w:p w14:paraId="4F5B7571" w14:textId="363DA747" w:rsidR="00AC5AF7" w:rsidRPr="00334926" w:rsidRDefault="00486D40" w:rsidP="00F73051">
            <w:pPr>
              <w:jc w:val="right"/>
              <w:rPr>
                <w:rFonts w:ascii="Times New Roman" w:hAnsi="Times New Roman" w:cs="Times New Roman"/>
                <w:sz w:val="18"/>
                <w:szCs w:val="18"/>
              </w:rPr>
            </w:pPr>
            <w:r w:rsidRPr="00334926">
              <w:rPr>
                <w:rFonts w:ascii="Times New Roman" w:hAnsi="Times New Roman" w:cs="Times New Roman"/>
                <w:sz w:val="18"/>
                <w:szCs w:val="18"/>
              </w:rPr>
              <w:t>14,983 (7.52)</w:t>
            </w:r>
          </w:p>
        </w:tc>
        <w:tc>
          <w:tcPr>
            <w:tcW w:w="1701" w:type="dxa"/>
            <w:vAlign w:val="center"/>
          </w:tcPr>
          <w:p w14:paraId="02B54B51" w14:textId="595DB634" w:rsidR="00AC5AF7" w:rsidRPr="0073210F" w:rsidRDefault="00AC5AF7" w:rsidP="00F73051">
            <w:pPr>
              <w:jc w:val="right"/>
              <w:rPr>
                <w:rFonts w:ascii="Times New Roman" w:hAnsi="Times New Roman" w:cs="Times New Roman"/>
                <w:sz w:val="18"/>
                <w:szCs w:val="18"/>
              </w:rPr>
            </w:pPr>
          </w:p>
          <w:p w14:paraId="00171F0C" w14:textId="4B8BA625" w:rsidR="00AC5AF7" w:rsidRPr="0073210F" w:rsidRDefault="002B58A9" w:rsidP="00F73051">
            <w:pPr>
              <w:jc w:val="right"/>
              <w:rPr>
                <w:rFonts w:ascii="Times New Roman" w:hAnsi="Times New Roman" w:cs="Times New Roman"/>
                <w:sz w:val="18"/>
                <w:szCs w:val="18"/>
              </w:rPr>
            </w:pPr>
            <w:r w:rsidRPr="0073210F">
              <w:rPr>
                <w:rFonts w:ascii="Times New Roman" w:hAnsi="Times New Roman" w:cs="Times New Roman"/>
                <w:sz w:val="18"/>
                <w:szCs w:val="18"/>
              </w:rPr>
              <w:t>74,651 (81.00)</w:t>
            </w:r>
            <w:r w:rsidR="00AC5AF7" w:rsidRPr="0073210F">
              <w:rPr>
                <w:rFonts w:ascii="Times New Roman" w:hAnsi="Times New Roman" w:cs="Times New Roman"/>
                <w:sz w:val="18"/>
                <w:szCs w:val="18"/>
              </w:rPr>
              <w:br/>
            </w:r>
            <w:r w:rsidRPr="0073210F">
              <w:rPr>
                <w:rFonts w:ascii="Times New Roman" w:hAnsi="Times New Roman" w:cs="Times New Roman"/>
                <w:sz w:val="18"/>
                <w:szCs w:val="18"/>
              </w:rPr>
              <w:t>749 (0.81)</w:t>
            </w:r>
          </w:p>
          <w:p w14:paraId="120EC0D1" w14:textId="1F881BA5" w:rsidR="00AC5AF7" w:rsidRPr="0073210F" w:rsidRDefault="002B58A9" w:rsidP="00F73051">
            <w:pPr>
              <w:jc w:val="right"/>
              <w:rPr>
                <w:rFonts w:ascii="Times New Roman" w:hAnsi="Times New Roman" w:cs="Times New Roman"/>
                <w:sz w:val="18"/>
                <w:szCs w:val="18"/>
              </w:rPr>
            </w:pPr>
            <w:r w:rsidRPr="0073210F">
              <w:rPr>
                <w:rFonts w:ascii="Times New Roman" w:hAnsi="Times New Roman" w:cs="Times New Roman"/>
                <w:sz w:val="18"/>
                <w:szCs w:val="18"/>
              </w:rPr>
              <w:t>16,762 (18.19)</w:t>
            </w:r>
          </w:p>
        </w:tc>
        <w:tc>
          <w:tcPr>
            <w:tcW w:w="1559" w:type="dxa"/>
            <w:vAlign w:val="center"/>
          </w:tcPr>
          <w:p w14:paraId="5B07D7E7" w14:textId="77777777" w:rsidR="00AC5AF7" w:rsidRPr="0073210F" w:rsidRDefault="00AC5AF7" w:rsidP="00F73051">
            <w:pPr>
              <w:jc w:val="right"/>
              <w:rPr>
                <w:rFonts w:ascii="Times New Roman" w:hAnsi="Times New Roman" w:cs="Times New Roman"/>
                <w:sz w:val="18"/>
                <w:szCs w:val="18"/>
              </w:rPr>
            </w:pPr>
          </w:p>
          <w:p w14:paraId="3429F049" w14:textId="599C7BDE" w:rsidR="00AC5AF7" w:rsidRPr="0073210F" w:rsidRDefault="002B58A9" w:rsidP="00F73051">
            <w:pPr>
              <w:jc w:val="right"/>
              <w:rPr>
                <w:rFonts w:ascii="Times New Roman" w:hAnsi="Times New Roman" w:cs="Times New Roman"/>
                <w:sz w:val="18"/>
                <w:szCs w:val="18"/>
              </w:rPr>
            </w:pPr>
            <w:r w:rsidRPr="0073210F">
              <w:rPr>
                <w:rFonts w:ascii="Times New Roman" w:hAnsi="Times New Roman" w:cs="Times New Roman"/>
                <w:sz w:val="18"/>
                <w:szCs w:val="18"/>
              </w:rPr>
              <w:t>192,673 (84.12)</w:t>
            </w:r>
            <w:r w:rsidRPr="0073210F">
              <w:rPr>
                <w:rFonts w:ascii="Times New Roman" w:hAnsi="Times New Roman" w:cs="Times New Roman"/>
                <w:sz w:val="18"/>
                <w:szCs w:val="18"/>
              </w:rPr>
              <w:br/>
              <w:t>1,207 (0.53)</w:t>
            </w:r>
          </w:p>
          <w:p w14:paraId="47F3E860" w14:textId="5D1B2AFE" w:rsidR="00AC5AF7" w:rsidRPr="0073210F" w:rsidRDefault="002B58A9" w:rsidP="00F73051">
            <w:pPr>
              <w:jc w:val="right"/>
              <w:rPr>
                <w:rFonts w:ascii="Times New Roman" w:hAnsi="Times New Roman" w:cs="Times New Roman"/>
                <w:sz w:val="18"/>
                <w:szCs w:val="18"/>
              </w:rPr>
            </w:pPr>
            <w:r w:rsidRPr="0073210F">
              <w:rPr>
                <w:rFonts w:ascii="Times New Roman" w:hAnsi="Times New Roman" w:cs="Times New Roman"/>
                <w:sz w:val="18"/>
                <w:szCs w:val="18"/>
              </w:rPr>
              <w:t>35,169 (15.35)</w:t>
            </w:r>
          </w:p>
        </w:tc>
      </w:tr>
      <w:tr w:rsidR="00AC5AF7" w:rsidRPr="00D07322" w14:paraId="3907F488" w14:textId="77777777" w:rsidTr="00C94098">
        <w:trPr>
          <w:trHeight w:val="20"/>
        </w:trPr>
        <w:tc>
          <w:tcPr>
            <w:tcW w:w="3155" w:type="dxa"/>
          </w:tcPr>
          <w:p w14:paraId="6A4F6856" w14:textId="77777777" w:rsidR="00AC5AF7" w:rsidRPr="00D07322" w:rsidRDefault="00AC5AF7" w:rsidP="00B37F98">
            <w:pPr>
              <w:rPr>
                <w:rFonts w:ascii="Times New Roman" w:hAnsi="Times New Roman" w:cs="Times New Roman"/>
                <w:sz w:val="18"/>
                <w:szCs w:val="18"/>
              </w:rPr>
            </w:pPr>
            <w:r w:rsidRPr="00D07322">
              <w:rPr>
                <w:rFonts w:ascii="Times New Roman" w:hAnsi="Times New Roman" w:cs="Times New Roman"/>
                <w:sz w:val="18"/>
                <w:szCs w:val="18"/>
              </w:rPr>
              <w:t>BMI (kg/m</w:t>
            </w:r>
            <w:r w:rsidRPr="00D07322">
              <w:rPr>
                <w:rFonts w:ascii="Times New Roman" w:hAnsi="Times New Roman" w:cs="Times New Roman"/>
                <w:sz w:val="18"/>
                <w:szCs w:val="18"/>
                <w:vertAlign w:val="superscript"/>
              </w:rPr>
              <w:t>2</w:t>
            </w:r>
            <w:r w:rsidRPr="00D07322">
              <w:rPr>
                <w:rFonts w:ascii="Times New Roman" w:hAnsi="Times New Roman" w:cs="Times New Roman"/>
                <w:sz w:val="18"/>
                <w:szCs w:val="18"/>
              </w:rPr>
              <w:t>)</w:t>
            </w:r>
          </w:p>
        </w:tc>
        <w:tc>
          <w:tcPr>
            <w:tcW w:w="1665" w:type="dxa"/>
            <w:vAlign w:val="center"/>
          </w:tcPr>
          <w:p w14:paraId="03628F80" w14:textId="2E95C4A2" w:rsidR="00AC5AF7" w:rsidRPr="00C73428" w:rsidRDefault="009C33CB" w:rsidP="00F73051">
            <w:pPr>
              <w:jc w:val="right"/>
              <w:rPr>
                <w:rFonts w:ascii="Times New Roman" w:hAnsi="Times New Roman" w:cs="Times New Roman"/>
                <w:sz w:val="18"/>
                <w:szCs w:val="18"/>
              </w:rPr>
            </w:pPr>
            <w:r w:rsidRPr="00C73428">
              <w:rPr>
                <w:rFonts w:ascii="Times New Roman" w:hAnsi="Times New Roman" w:cs="Times New Roman"/>
                <w:sz w:val="18"/>
                <w:szCs w:val="18"/>
              </w:rPr>
              <w:t>30.53 ± 5.79</w:t>
            </w:r>
          </w:p>
        </w:tc>
        <w:tc>
          <w:tcPr>
            <w:tcW w:w="1701" w:type="dxa"/>
            <w:vAlign w:val="center"/>
          </w:tcPr>
          <w:p w14:paraId="7727D652" w14:textId="192A2528" w:rsidR="00AC5AF7" w:rsidRPr="00C73428" w:rsidRDefault="009C33CB" w:rsidP="00F73051">
            <w:pPr>
              <w:jc w:val="right"/>
              <w:rPr>
                <w:rFonts w:ascii="Times New Roman" w:hAnsi="Times New Roman" w:cs="Times New Roman"/>
                <w:sz w:val="18"/>
                <w:szCs w:val="18"/>
              </w:rPr>
            </w:pPr>
            <w:r w:rsidRPr="00C73428">
              <w:rPr>
                <w:rFonts w:ascii="Times New Roman" w:hAnsi="Times New Roman" w:cs="Times New Roman"/>
                <w:sz w:val="18"/>
                <w:szCs w:val="18"/>
              </w:rPr>
              <w:t>26.40 ± 4.11</w:t>
            </w:r>
          </w:p>
        </w:tc>
        <w:tc>
          <w:tcPr>
            <w:tcW w:w="1701" w:type="dxa"/>
            <w:vAlign w:val="center"/>
          </w:tcPr>
          <w:p w14:paraId="4E560A2A" w14:textId="6756EE0F" w:rsidR="00AC5AF7" w:rsidRPr="0073210F" w:rsidRDefault="00343601" w:rsidP="00F73051">
            <w:pPr>
              <w:jc w:val="right"/>
              <w:rPr>
                <w:rFonts w:ascii="Times New Roman" w:hAnsi="Times New Roman" w:cs="Times New Roman"/>
                <w:sz w:val="18"/>
                <w:szCs w:val="18"/>
              </w:rPr>
            </w:pPr>
            <w:r w:rsidRPr="0073210F">
              <w:rPr>
                <w:rFonts w:ascii="Times New Roman" w:hAnsi="Times New Roman" w:cs="Times New Roman"/>
                <w:sz w:val="18"/>
                <w:szCs w:val="18"/>
              </w:rPr>
              <w:t>31.80</w:t>
            </w:r>
            <w:r w:rsidRPr="0073210F" w:rsidDel="00343601">
              <w:rPr>
                <w:rFonts w:ascii="Times New Roman" w:hAnsi="Times New Roman" w:cs="Times New Roman"/>
                <w:sz w:val="18"/>
                <w:szCs w:val="18"/>
              </w:rPr>
              <w:t xml:space="preserve"> </w:t>
            </w:r>
            <w:r w:rsidR="00AC5AF7" w:rsidRPr="0073210F">
              <w:rPr>
                <w:rFonts w:ascii="Times New Roman" w:hAnsi="Times New Roman" w:cs="Times New Roman"/>
                <w:sz w:val="18"/>
                <w:szCs w:val="18"/>
              </w:rPr>
              <w:t xml:space="preserve">± </w:t>
            </w:r>
            <w:r w:rsidRPr="0073210F">
              <w:rPr>
                <w:rFonts w:ascii="Times New Roman" w:hAnsi="Times New Roman" w:cs="Times New Roman"/>
                <w:sz w:val="18"/>
                <w:szCs w:val="18"/>
              </w:rPr>
              <w:t>7.33</w:t>
            </w:r>
          </w:p>
        </w:tc>
        <w:tc>
          <w:tcPr>
            <w:tcW w:w="1559" w:type="dxa"/>
            <w:vAlign w:val="center"/>
          </w:tcPr>
          <w:p w14:paraId="55D0C932" w14:textId="138B15AA" w:rsidR="00AC5AF7" w:rsidRPr="0073210F" w:rsidRDefault="00343601" w:rsidP="00F73051">
            <w:pPr>
              <w:jc w:val="right"/>
              <w:rPr>
                <w:rFonts w:ascii="Times New Roman" w:hAnsi="Times New Roman" w:cs="Times New Roman"/>
                <w:sz w:val="18"/>
                <w:szCs w:val="18"/>
              </w:rPr>
            </w:pPr>
            <w:r w:rsidRPr="0073210F">
              <w:rPr>
                <w:rFonts w:ascii="Times New Roman" w:hAnsi="Times New Roman" w:cs="Times New Roman"/>
                <w:sz w:val="18"/>
                <w:szCs w:val="18"/>
              </w:rPr>
              <w:t>26.30</w:t>
            </w:r>
            <w:r w:rsidRPr="0073210F" w:rsidDel="00343601">
              <w:rPr>
                <w:rFonts w:ascii="Times New Roman" w:hAnsi="Times New Roman" w:cs="Times New Roman"/>
                <w:sz w:val="18"/>
                <w:szCs w:val="18"/>
              </w:rPr>
              <w:t xml:space="preserve"> </w:t>
            </w:r>
            <w:r w:rsidR="00AC5AF7" w:rsidRPr="0073210F">
              <w:rPr>
                <w:rFonts w:ascii="Times New Roman" w:hAnsi="Times New Roman" w:cs="Times New Roman"/>
                <w:sz w:val="18"/>
                <w:szCs w:val="18"/>
              </w:rPr>
              <w:t xml:space="preserve">± </w:t>
            </w:r>
            <w:r w:rsidRPr="0073210F">
              <w:rPr>
                <w:rFonts w:ascii="Times New Roman" w:hAnsi="Times New Roman" w:cs="Times New Roman"/>
                <w:sz w:val="18"/>
                <w:szCs w:val="18"/>
              </w:rPr>
              <w:t>5.22</w:t>
            </w:r>
          </w:p>
        </w:tc>
      </w:tr>
      <w:tr w:rsidR="00AC5AF7" w:rsidRPr="00D07322" w14:paraId="35046242" w14:textId="77777777" w:rsidTr="00C94098">
        <w:trPr>
          <w:trHeight w:val="20"/>
        </w:trPr>
        <w:tc>
          <w:tcPr>
            <w:tcW w:w="3155" w:type="dxa"/>
          </w:tcPr>
          <w:p w14:paraId="013CCE04" w14:textId="6971376D" w:rsidR="00AC5AF7" w:rsidRPr="00D07322" w:rsidRDefault="00AC5AF7" w:rsidP="00B37F98">
            <w:pPr>
              <w:rPr>
                <w:rFonts w:ascii="Times New Roman" w:hAnsi="Times New Roman" w:cs="Times New Roman"/>
                <w:sz w:val="18"/>
                <w:szCs w:val="18"/>
              </w:rPr>
            </w:pPr>
            <w:r w:rsidRPr="00D07322">
              <w:rPr>
                <w:rFonts w:ascii="Times New Roman" w:hAnsi="Times New Roman" w:cs="Times New Roman"/>
                <w:sz w:val="18"/>
                <w:szCs w:val="18"/>
              </w:rPr>
              <w:t xml:space="preserve">Systolic </w:t>
            </w:r>
            <w:r>
              <w:rPr>
                <w:rFonts w:ascii="Times New Roman" w:hAnsi="Times New Roman" w:cs="Times New Roman"/>
                <w:sz w:val="18"/>
                <w:szCs w:val="18"/>
              </w:rPr>
              <w:t>blood pressure</w:t>
            </w:r>
            <w:r w:rsidRPr="00D07322">
              <w:rPr>
                <w:rFonts w:ascii="Times New Roman" w:hAnsi="Times New Roman" w:cs="Times New Roman"/>
                <w:sz w:val="18"/>
                <w:szCs w:val="18"/>
              </w:rPr>
              <w:t xml:space="preserve"> (mmHg)</w:t>
            </w:r>
          </w:p>
        </w:tc>
        <w:tc>
          <w:tcPr>
            <w:tcW w:w="1665" w:type="dxa"/>
            <w:vAlign w:val="center"/>
          </w:tcPr>
          <w:p w14:paraId="14B8234E" w14:textId="5051636E" w:rsidR="00AC5AF7" w:rsidRPr="00C73428" w:rsidRDefault="00E917EF" w:rsidP="00F73051">
            <w:pPr>
              <w:jc w:val="right"/>
              <w:rPr>
                <w:rFonts w:ascii="Times New Roman" w:hAnsi="Times New Roman" w:cs="Times New Roman"/>
                <w:sz w:val="18"/>
                <w:szCs w:val="18"/>
              </w:rPr>
            </w:pPr>
            <w:r w:rsidRPr="00C73428">
              <w:rPr>
                <w:rFonts w:ascii="Times New Roman" w:hAnsi="Times New Roman" w:cs="Times New Roman"/>
                <w:sz w:val="18"/>
                <w:szCs w:val="18"/>
              </w:rPr>
              <w:t>141.76 ± 18.07</w:t>
            </w:r>
          </w:p>
        </w:tc>
        <w:tc>
          <w:tcPr>
            <w:tcW w:w="1701" w:type="dxa"/>
            <w:vAlign w:val="center"/>
          </w:tcPr>
          <w:p w14:paraId="772F357C" w14:textId="019F6434" w:rsidR="00AC5AF7" w:rsidRPr="00C73428" w:rsidRDefault="00E917EF" w:rsidP="00F73051">
            <w:pPr>
              <w:jc w:val="right"/>
              <w:rPr>
                <w:rFonts w:ascii="Times New Roman" w:hAnsi="Times New Roman" w:cs="Times New Roman"/>
                <w:sz w:val="18"/>
                <w:szCs w:val="18"/>
              </w:rPr>
            </w:pPr>
            <w:r w:rsidRPr="00C73428">
              <w:rPr>
                <w:rFonts w:ascii="Times New Roman" w:hAnsi="Times New Roman" w:cs="Times New Roman"/>
                <w:sz w:val="18"/>
                <w:szCs w:val="18"/>
              </w:rPr>
              <w:t>135.78 ± 16.71</w:t>
            </w:r>
          </w:p>
        </w:tc>
        <w:tc>
          <w:tcPr>
            <w:tcW w:w="1701" w:type="dxa"/>
            <w:vAlign w:val="center"/>
          </w:tcPr>
          <w:p w14:paraId="6923CCB2" w14:textId="574AA374" w:rsidR="00AC5AF7" w:rsidRPr="0073210F" w:rsidRDefault="009D058C" w:rsidP="00F73051">
            <w:pPr>
              <w:jc w:val="right"/>
              <w:rPr>
                <w:rFonts w:ascii="Times New Roman" w:hAnsi="Times New Roman" w:cs="Times New Roman"/>
                <w:sz w:val="18"/>
                <w:szCs w:val="18"/>
              </w:rPr>
            </w:pPr>
            <w:r w:rsidRPr="0073210F">
              <w:rPr>
                <w:rFonts w:ascii="Times New Roman" w:hAnsi="Times New Roman" w:cs="Times New Roman"/>
                <w:sz w:val="18"/>
                <w:szCs w:val="18"/>
              </w:rPr>
              <w:t>140.54</w:t>
            </w:r>
            <w:r w:rsidRPr="0073210F" w:rsidDel="009D058C">
              <w:rPr>
                <w:rFonts w:ascii="Times New Roman" w:hAnsi="Times New Roman" w:cs="Times New Roman"/>
                <w:sz w:val="18"/>
                <w:szCs w:val="18"/>
              </w:rPr>
              <w:t xml:space="preserve"> </w:t>
            </w:r>
            <w:r w:rsidR="00AC5AF7" w:rsidRPr="0073210F">
              <w:rPr>
                <w:rFonts w:ascii="Times New Roman" w:hAnsi="Times New Roman" w:cs="Times New Roman"/>
                <w:sz w:val="18"/>
                <w:szCs w:val="18"/>
              </w:rPr>
              <w:t xml:space="preserve">± </w:t>
            </w:r>
            <w:r w:rsidRPr="0073210F">
              <w:rPr>
                <w:rFonts w:ascii="Times New Roman" w:hAnsi="Times New Roman" w:cs="Times New Roman"/>
                <w:sz w:val="18"/>
                <w:szCs w:val="18"/>
              </w:rPr>
              <w:t>19.45</w:t>
            </w:r>
          </w:p>
        </w:tc>
        <w:tc>
          <w:tcPr>
            <w:tcW w:w="1559" w:type="dxa"/>
            <w:vAlign w:val="center"/>
          </w:tcPr>
          <w:p w14:paraId="1D70A773" w14:textId="371C881A" w:rsidR="00AC5AF7" w:rsidRPr="0073210F" w:rsidRDefault="009D058C" w:rsidP="00F73051">
            <w:pPr>
              <w:jc w:val="right"/>
              <w:rPr>
                <w:rFonts w:ascii="Times New Roman" w:hAnsi="Times New Roman" w:cs="Times New Roman"/>
                <w:sz w:val="18"/>
                <w:szCs w:val="18"/>
              </w:rPr>
            </w:pPr>
            <w:r w:rsidRPr="0073210F">
              <w:rPr>
                <w:rFonts w:ascii="Times New Roman" w:hAnsi="Times New Roman" w:cs="Times New Roman"/>
                <w:sz w:val="18"/>
                <w:szCs w:val="18"/>
              </w:rPr>
              <w:t>134.46</w:t>
            </w:r>
            <w:r w:rsidRPr="0073210F" w:rsidDel="009D058C">
              <w:rPr>
                <w:rFonts w:ascii="Times New Roman" w:hAnsi="Times New Roman" w:cs="Times New Roman"/>
                <w:sz w:val="18"/>
                <w:szCs w:val="18"/>
              </w:rPr>
              <w:t xml:space="preserve"> </w:t>
            </w:r>
            <w:r w:rsidR="00AC5AF7" w:rsidRPr="0073210F">
              <w:rPr>
                <w:rFonts w:ascii="Times New Roman" w:hAnsi="Times New Roman" w:cs="Times New Roman"/>
                <w:sz w:val="18"/>
                <w:szCs w:val="18"/>
              </w:rPr>
              <w:t xml:space="preserve">± </w:t>
            </w:r>
            <w:r w:rsidRPr="0073210F">
              <w:rPr>
                <w:rFonts w:ascii="Times New Roman" w:hAnsi="Times New Roman" w:cs="Times New Roman"/>
                <w:sz w:val="18"/>
                <w:szCs w:val="18"/>
              </w:rPr>
              <w:t>18.44</w:t>
            </w:r>
          </w:p>
        </w:tc>
      </w:tr>
      <w:tr w:rsidR="00AC5AF7" w:rsidRPr="00D07322" w14:paraId="79777D46" w14:textId="77777777" w:rsidTr="00C94098">
        <w:trPr>
          <w:trHeight w:val="20"/>
        </w:trPr>
        <w:tc>
          <w:tcPr>
            <w:tcW w:w="3155" w:type="dxa"/>
          </w:tcPr>
          <w:p w14:paraId="043A410B" w14:textId="77777777" w:rsidR="00AC5AF7" w:rsidRPr="00D07322" w:rsidRDefault="00AC5AF7" w:rsidP="00D058CD">
            <w:pPr>
              <w:rPr>
                <w:rFonts w:ascii="Times New Roman" w:hAnsi="Times New Roman" w:cs="Times New Roman"/>
                <w:sz w:val="18"/>
                <w:szCs w:val="18"/>
              </w:rPr>
            </w:pPr>
            <w:r w:rsidRPr="00D07322">
              <w:rPr>
                <w:rFonts w:ascii="Times New Roman" w:hAnsi="Times New Roman" w:cs="Times New Roman"/>
                <w:sz w:val="18"/>
                <w:szCs w:val="18"/>
              </w:rPr>
              <w:t>Total cholesterol (mmol/l)</w:t>
            </w:r>
          </w:p>
        </w:tc>
        <w:tc>
          <w:tcPr>
            <w:tcW w:w="1665" w:type="dxa"/>
            <w:vAlign w:val="center"/>
          </w:tcPr>
          <w:p w14:paraId="49DDE5EA" w14:textId="5951EBA3" w:rsidR="00AC5AF7" w:rsidRPr="00C73428" w:rsidRDefault="00E917EF" w:rsidP="00F73051">
            <w:pPr>
              <w:jc w:val="right"/>
              <w:rPr>
                <w:rFonts w:ascii="Times New Roman" w:hAnsi="Times New Roman" w:cs="Times New Roman"/>
                <w:sz w:val="18"/>
                <w:szCs w:val="18"/>
              </w:rPr>
            </w:pPr>
            <w:r w:rsidRPr="00C73428">
              <w:rPr>
                <w:rFonts w:ascii="Times New Roman" w:hAnsi="Times New Roman" w:cs="Times New Roman"/>
                <w:sz w:val="18"/>
                <w:szCs w:val="18"/>
              </w:rPr>
              <w:t>4.91 ± 1.65</w:t>
            </w:r>
          </w:p>
        </w:tc>
        <w:tc>
          <w:tcPr>
            <w:tcW w:w="1701" w:type="dxa"/>
            <w:vAlign w:val="center"/>
          </w:tcPr>
          <w:p w14:paraId="60CA0E35" w14:textId="14833ADC" w:rsidR="00AC5AF7" w:rsidRPr="00C73428" w:rsidRDefault="00E917EF" w:rsidP="00F73051">
            <w:pPr>
              <w:jc w:val="right"/>
              <w:rPr>
                <w:rFonts w:ascii="Times New Roman" w:hAnsi="Times New Roman" w:cs="Times New Roman"/>
                <w:sz w:val="18"/>
                <w:szCs w:val="18"/>
              </w:rPr>
            </w:pPr>
            <w:r w:rsidRPr="00C73428">
              <w:rPr>
                <w:rFonts w:ascii="Times New Roman" w:hAnsi="Times New Roman" w:cs="Times New Roman"/>
                <w:sz w:val="18"/>
                <w:szCs w:val="18"/>
              </w:rPr>
              <w:t>4.89 ± 1.33</w:t>
            </w:r>
          </w:p>
        </w:tc>
        <w:tc>
          <w:tcPr>
            <w:tcW w:w="1701" w:type="dxa"/>
            <w:vAlign w:val="center"/>
          </w:tcPr>
          <w:p w14:paraId="428FFD0B" w14:textId="3767AEF2" w:rsidR="00AC5AF7" w:rsidRPr="0073210F" w:rsidRDefault="00C55FC9" w:rsidP="00F73051">
            <w:pPr>
              <w:jc w:val="right"/>
              <w:rPr>
                <w:rFonts w:ascii="Times New Roman" w:hAnsi="Times New Roman" w:cs="Times New Roman"/>
                <w:sz w:val="18"/>
                <w:szCs w:val="18"/>
              </w:rPr>
            </w:pPr>
            <w:r w:rsidRPr="0073210F">
              <w:rPr>
                <w:rFonts w:ascii="Times New Roman" w:hAnsi="Times New Roman" w:cs="Times New Roman"/>
                <w:sz w:val="18"/>
                <w:szCs w:val="18"/>
              </w:rPr>
              <w:t>5.00</w:t>
            </w:r>
            <w:r w:rsidRPr="0073210F" w:rsidDel="00C55FC9">
              <w:rPr>
                <w:rFonts w:ascii="Times New Roman" w:hAnsi="Times New Roman" w:cs="Times New Roman"/>
                <w:sz w:val="18"/>
                <w:szCs w:val="18"/>
              </w:rPr>
              <w:t xml:space="preserve"> </w:t>
            </w:r>
            <w:r w:rsidR="00AC5AF7" w:rsidRPr="0073210F">
              <w:rPr>
                <w:rFonts w:ascii="Times New Roman" w:hAnsi="Times New Roman" w:cs="Times New Roman"/>
                <w:sz w:val="18"/>
                <w:szCs w:val="18"/>
              </w:rPr>
              <w:t xml:space="preserve">± </w:t>
            </w:r>
            <w:r w:rsidRPr="0073210F">
              <w:rPr>
                <w:rFonts w:ascii="Times New Roman" w:hAnsi="Times New Roman" w:cs="Times New Roman"/>
                <w:sz w:val="18"/>
                <w:szCs w:val="18"/>
              </w:rPr>
              <w:t>1.59</w:t>
            </w:r>
          </w:p>
        </w:tc>
        <w:tc>
          <w:tcPr>
            <w:tcW w:w="1559" w:type="dxa"/>
            <w:vAlign w:val="center"/>
          </w:tcPr>
          <w:p w14:paraId="28EB5727" w14:textId="2452431B" w:rsidR="00AC5AF7" w:rsidRPr="0073210F" w:rsidRDefault="00C55FC9" w:rsidP="00F73051">
            <w:pPr>
              <w:jc w:val="right"/>
              <w:rPr>
                <w:rFonts w:ascii="Times New Roman" w:hAnsi="Times New Roman" w:cs="Times New Roman"/>
                <w:sz w:val="18"/>
                <w:szCs w:val="18"/>
              </w:rPr>
            </w:pPr>
            <w:r w:rsidRPr="0073210F">
              <w:rPr>
                <w:rFonts w:ascii="Times New Roman" w:hAnsi="Times New Roman" w:cs="Times New Roman"/>
                <w:sz w:val="18"/>
                <w:szCs w:val="18"/>
              </w:rPr>
              <w:t>5.08</w:t>
            </w:r>
            <w:r w:rsidRPr="0073210F" w:rsidDel="00C55FC9">
              <w:rPr>
                <w:rFonts w:ascii="Times New Roman" w:hAnsi="Times New Roman" w:cs="Times New Roman"/>
                <w:sz w:val="18"/>
                <w:szCs w:val="18"/>
              </w:rPr>
              <w:t xml:space="preserve"> </w:t>
            </w:r>
            <w:r w:rsidR="00AC5AF7" w:rsidRPr="0073210F">
              <w:rPr>
                <w:rFonts w:ascii="Times New Roman" w:hAnsi="Times New Roman" w:cs="Times New Roman"/>
                <w:sz w:val="18"/>
                <w:szCs w:val="18"/>
              </w:rPr>
              <w:t xml:space="preserve">± </w:t>
            </w:r>
            <w:r w:rsidRPr="0073210F">
              <w:rPr>
                <w:rFonts w:ascii="Times New Roman" w:hAnsi="Times New Roman" w:cs="Times New Roman"/>
                <w:sz w:val="18"/>
                <w:szCs w:val="18"/>
              </w:rPr>
              <w:t>1.46</w:t>
            </w:r>
          </w:p>
        </w:tc>
      </w:tr>
      <w:tr w:rsidR="00104817" w:rsidRPr="00D07322" w14:paraId="7BFC928D" w14:textId="77777777" w:rsidTr="00C94098">
        <w:trPr>
          <w:trHeight w:val="20"/>
        </w:trPr>
        <w:tc>
          <w:tcPr>
            <w:tcW w:w="3155" w:type="dxa"/>
          </w:tcPr>
          <w:p w14:paraId="34A07ABE" w14:textId="77777777" w:rsidR="00104817" w:rsidRPr="00D07322" w:rsidRDefault="00104817" w:rsidP="00104817">
            <w:pPr>
              <w:rPr>
                <w:rFonts w:ascii="Times New Roman" w:hAnsi="Times New Roman" w:cs="Times New Roman"/>
                <w:sz w:val="18"/>
                <w:szCs w:val="18"/>
              </w:rPr>
            </w:pPr>
            <w:r w:rsidRPr="00D07322">
              <w:rPr>
                <w:rFonts w:ascii="Times New Roman" w:hAnsi="Times New Roman" w:cs="Times New Roman"/>
                <w:sz w:val="18"/>
                <w:szCs w:val="18"/>
              </w:rPr>
              <w:t>Anaemia</w:t>
            </w:r>
          </w:p>
        </w:tc>
        <w:tc>
          <w:tcPr>
            <w:tcW w:w="1665" w:type="dxa"/>
            <w:vAlign w:val="center"/>
          </w:tcPr>
          <w:p w14:paraId="0B919FFF" w14:textId="4170AEA0" w:rsidR="00104817" w:rsidRPr="00C64485" w:rsidRDefault="005F48C9" w:rsidP="004F2549">
            <w:pPr>
              <w:jc w:val="right"/>
              <w:rPr>
                <w:rFonts w:ascii="Times New Roman" w:hAnsi="Times New Roman" w:cs="Times New Roman"/>
                <w:sz w:val="18"/>
                <w:szCs w:val="18"/>
              </w:rPr>
            </w:pPr>
            <w:r w:rsidRPr="005F48C9">
              <w:rPr>
                <w:rFonts w:ascii="Times New Roman" w:hAnsi="Times New Roman" w:cs="Times New Roman"/>
                <w:sz w:val="18"/>
                <w:szCs w:val="18"/>
              </w:rPr>
              <w:t>2,727</w:t>
            </w:r>
            <w:r>
              <w:rPr>
                <w:rFonts w:ascii="Times New Roman" w:hAnsi="Times New Roman" w:cs="Times New Roman"/>
                <w:sz w:val="18"/>
                <w:szCs w:val="18"/>
              </w:rPr>
              <w:t xml:space="preserve"> (2.56) </w:t>
            </w:r>
          </w:p>
        </w:tc>
        <w:tc>
          <w:tcPr>
            <w:tcW w:w="1701" w:type="dxa"/>
            <w:vAlign w:val="center"/>
          </w:tcPr>
          <w:p w14:paraId="6CB3AC5C" w14:textId="1AE814E8" w:rsidR="00104817" w:rsidRPr="00C64485" w:rsidRDefault="00513655" w:rsidP="004F2549">
            <w:pPr>
              <w:jc w:val="right"/>
              <w:rPr>
                <w:rFonts w:ascii="Times New Roman" w:hAnsi="Times New Roman" w:cs="Times New Roman"/>
                <w:sz w:val="18"/>
                <w:szCs w:val="18"/>
              </w:rPr>
            </w:pPr>
            <w:r w:rsidRPr="00513655">
              <w:rPr>
                <w:rFonts w:ascii="Times New Roman" w:hAnsi="Times New Roman" w:cs="Times New Roman"/>
                <w:sz w:val="18"/>
                <w:szCs w:val="18"/>
              </w:rPr>
              <w:t>5,717</w:t>
            </w:r>
            <w:r>
              <w:rPr>
                <w:rFonts w:ascii="Times New Roman" w:hAnsi="Times New Roman" w:cs="Times New Roman"/>
                <w:sz w:val="18"/>
                <w:szCs w:val="18"/>
              </w:rPr>
              <w:t xml:space="preserve"> (2.33) </w:t>
            </w:r>
          </w:p>
        </w:tc>
        <w:tc>
          <w:tcPr>
            <w:tcW w:w="1701" w:type="dxa"/>
          </w:tcPr>
          <w:p w14:paraId="43E84480" w14:textId="5476C785" w:rsidR="00104817" w:rsidRPr="0073210F" w:rsidRDefault="00337131" w:rsidP="004F2549">
            <w:pPr>
              <w:jc w:val="right"/>
              <w:rPr>
                <w:rFonts w:ascii="Times New Roman" w:hAnsi="Times New Roman" w:cs="Times New Roman"/>
                <w:sz w:val="18"/>
                <w:szCs w:val="18"/>
              </w:rPr>
            </w:pPr>
            <w:r w:rsidRPr="00337131">
              <w:rPr>
                <w:rFonts w:ascii="Times New Roman" w:hAnsi="Times New Roman" w:cs="Times New Roman"/>
                <w:sz w:val="18"/>
                <w:szCs w:val="18"/>
              </w:rPr>
              <w:t>8,155</w:t>
            </w:r>
            <w:r>
              <w:rPr>
                <w:rFonts w:ascii="Times New Roman" w:hAnsi="Times New Roman" w:cs="Times New Roman"/>
                <w:sz w:val="18"/>
                <w:szCs w:val="18"/>
              </w:rPr>
              <w:t xml:space="preserve"> (7.51) </w:t>
            </w:r>
          </w:p>
        </w:tc>
        <w:tc>
          <w:tcPr>
            <w:tcW w:w="1559" w:type="dxa"/>
          </w:tcPr>
          <w:p w14:paraId="4098BEBD" w14:textId="6BD11ED8" w:rsidR="00104817" w:rsidRPr="0073210F" w:rsidRDefault="005C709B" w:rsidP="004F2549">
            <w:pPr>
              <w:jc w:val="right"/>
              <w:rPr>
                <w:rFonts w:ascii="Times New Roman" w:hAnsi="Times New Roman" w:cs="Times New Roman"/>
                <w:sz w:val="18"/>
                <w:szCs w:val="18"/>
              </w:rPr>
            </w:pPr>
            <w:r w:rsidRPr="005C709B">
              <w:rPr>
                <w:rFonts w:ascii="Times New Roman" w:hAnsi="Times New Roman" w:cs="Times New Roman"/>
                <w:sz w:val="18"/>
                <w:szCs w:val="18"/>
              </w:rPr>
              <w:t>16,736</w:t>
            </w:r>
            <w:r>
              <w:rPr>
                <w:rFonts w:ascii="Times New Roman" w:hAnsi="Times New Roman" w:cs="Times New Roman"/>
                <w:sz w:val="18"/>
                <w:szCs w:val="18"/>
              </w:rPr>
              <w:t xml:space="preserve"> (6.08) </w:t>
            </w:r>
          </w:p>
        </w:tc>
      </w:tr>
      <w:tr w:rsidR="00F90E34" w:rsidRPr="00D07322" w14:paraId="0B6E41F0" w14:textId="77777777" w:rsidTr="00C94098">
        <w:trPr>
          <w:trHeight w:val="20"/>
        </w:trPr>
        <w:tc>
          <w:tcPr>
            <w:tcW w:w="3155" w:type="dxa"/>
          </w:tcPr>
          <w:p w14:paraId="238F21B0" w14:textId="6F075AE3" w:rsidR="00F90E34" w:rsidRPr="00D07322" w:rsidRDefault="00F90E34" w:rsidP="00F90E34">
            <w:pPr>
              <w:rPr>
                <w:rFonts w:ascii="Times New Roman" w:hAnsi="Times New Roman" w:cs="Times New Roman"/>
                <w:sz w:val="18"/>
                <w:szCs w:val="18"/>
              </w:rPr>
            </w:pPr>
            <w:r w:rsidRPr="00D07322">
              <w:rPr>
                <w:rFonts w:ascii="Times New Roman" w:hAnsi="Times New Roman" w:cs="Times New Roman"/>
                <w:sz w:val="18"/>
                <w:szCs w:val="18"/>
              </w:rPr>
              <w:t>Asthma</w:t>
            </w:r>
          </w:p>
        </w:tc>
        <w:tc>
          <w:tcPr>
            <w:tcW w:w="1665" w:type="dxa"/>
          </w:tcPr>
          <w:p w14:paraId="450C2E16" w14:textId="5A2461B2" w:rsidR="00F90E34"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12,929 (12.16)</w:t>
            </w:r>
          </w:p>
        </w:tc>
        <w:tc>
          <w:tcPr>
            <w:tcW w:w="1701" w:type="dxa"/>
          </w:tcPr>
          <w:p w14:paraId="7F50D0F7" w14:textId="25A3ADD8" w:rsidR="00F90E34"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26,668 (10.86)</w:t>
            </w:r>
          </w:p>
        </w:tc>
        <w:tc>
          <w:tcPr>
            <w:tcW w:w="1701" w:type="dxa"/>
            <w:vAlign w:val="center"/>
          </w:tcPr>
          <w:p w14:paraId="5A6D7ECD" w14:textId="23163F3E" w:rsidR="00F90E34" w:rsidRPr="0073210F" w:rsidRDefault="00F90E34" w:rsidP="00F73051">
            <w:pPr>
              <w:jc w:val="right"/>
              <w:rPr>
                <w:rFonts w:ascii="Times New Roman" w:hAnsi="Times New Roman" w:cs="Times New Roman"/>
                <w:sz w:val="18"/>
                <w:szCs w:val="18"/>
              </w:rPr>
            </w:pPr>
            <w:r w:rsidRPr="0073210F">
              <w:rPr>
                <w:rFonts w:ascii="Times New Roman" w:hAnsi="Times New Roman" w:cs="Times New Roman"/>
                <w:sz w:val="18"/>
                <w:szCs w:val="18"/>
              </w:rPr>
              <w:t>19,300 (17.77)</w:t>
            </w:r>
          </w:p>
        </w:tc>
        <w:tc>
          <w:tcPr>
            <w:tcW w:w="1559" w:type="dxa"/>
            <w:vAlign w:val="center"/>
          </w:tcPr>
          <w:p w14:paraId="35A66E0B" w14:textId="10C4DA41" w:rsidR="00F90E34" w:rsidRPr="0073210F" w:rsidRDefault="00F90E34" w:rsidP="00F73051">
            <w:pPr>
              <w:jc w:val="right"/>
              <w:rPr>
                <w:rFonts w:ascii="Times New Roman" w:hAnsi="Times New Roman" w:cs="Times New Roman"/>
                <w:sz w:val="18"/>
                <w:szCs w:val="18"/>
              </w:rPr>
            </w:pPr>
            <w:r w:rsidRPr="0073210F">
              <w:rPr>
                <w:rFonts w:ascii="Times New Roman" w:hAnsi="Times New Roman" w:cs="Times New Roman"/>
                <w:sz w:val="18"/>
                <w:szCs w:val="18"/>
              </w:rPr>
              <w:t>35,958 (13.06)</w:t>
            </w:r>
          </w:p>
        </w:tc>
      </w:tr>
      <w:tr w:rsidR="00AC5AF7" w:rsidRPr="00D07322" w14:paraId="12EF1CA4" w14:textId="77777777" w:rsidTr="00C94098">
        <w:trPr>
          <w:trHeight w:val="20"/>
        </w:trPr>
        <w:tc>
          <w:tcPr>
            <w:tcW w:w="3155" w:type="dxa"/>
          </w:tcPr>
          <w:p w14:paraId="1FE454DA" w14:textId="77777777" w:rsidR="00AC5AF7" w:rsidRPr="00D07322" w:rsidRDefault="00AC5AF7" w:rsidP="00B37F98">
            <w:pPr>
              <w:rPr>
                <w:rFonts w:ascii="Times New Roman" w:hAnsi="Times New Roman" w:cs="Times New Roman"/>
                <w:sz w:val="18"/>
                <w:szCs w:val="18"/>
              </w:rPr>
            </w:pPr>
            <w:r w:rsidRPr="00D07322">
              <w:rPr>
                <w:rFonts w:ascii="Times New Roman" w:hAnsi="Times New Roman" w:cs="Times New Roman"/>
                <w:sz w:val="18"/>
                <w:szCs w:val="18"/>
              </w:rPr>
              <w:t>Atrial fibrillation</w:t>
            </w:r>
          </w:p>
        </w:tc>
        <w:tc>
          <w:tcPr>
            <w:tcW w:w="1665" w:type="dxa"/>
            <w:vAlign w:val="center"/>
          </w:tcPr>
          <w:p w14:paraId="1597FFAC" w14:textId="0A6D06E1"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3,283 (3.09)</w:t>
            </w:r>
          </w:p>
        </w:tc>
        <w:tc>
          <w:tcPr>
            <w:tcW w:w="1701" w:type="dxa"/>
            <w:vAlign w:val="center"/>
          </w:tcPr>
          <w:p w14:paraId="0338201C" w14:textId="655961D4"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5,807 (2.37)</w:t>
            </w:r>
          </w:p>
        </w:tc>
        <w:tc>
          <w:tcPr>
            <w:tcW w:w="1701" w:type="dxa"/>
            <w:vAlign w:val="center"/>
          </w:tcPr>
          <w:p w14:paraId="1B34959C" w14:textId="5F883157" w:rsidR="00AC5AF7" w:rsidRPr="0073210F" w:rsidRDefault="000C0F4A" w:rsidP="00F73051">
            <w:pPr>
              <w:jc w:val="right"/>
              <w:rPr>
                <w:rFonts w:ascii="Times New Roman" w:hAnsi="Times New Roman" w:cs="Times New Roman"/>
                <w:sz w:val="18"/>
                <w:szCs w:val="18"/>
              </w:rPr>
            </w:pPr>
            <w:r w:rsidRPr="0073210F">
              <w:rPr>
                <w:rFonts w:ascii="Times New Roman" w:hAnsi="Times New Roman" w:cs="Times New Roman"/>
                <w:sz w:val="18"/>
                <w:szCs w:val="18"/>
              </w:rPr>
              <w:t>3,135 (2.89)</w:t>
            </w:r>
          </w:p>
        </w:tc>
        <w:tc>
          <w:tcPr>
            <w:tcW w:w="1559" w:type="dxa"/>
            <w:vAlign w:val="center"/>
          </w:tcPr>
          <w:p w14:paraId="4B5C476F" w14:textId="160541D6" w:rsidR="00AC5AF7" w:rsidRPr="0073210F" w:rsidRDefault="000C0F4A" w:rsidP="00F73051">
            <w:pPr>
              <w:jc w:val="right"/>
              <w:rPr>
                <w:rFonts w:ascii="Times New Roman" w:hAnsi="Times New Roman" w:cs="Times New Roman"/>
                <w:sz w:val="18"/>
                <w:szCs w:val="18"/>
              </w:rPr>
            </w:pPr>
            <w:r w:rsidRPr="0073210F">
              <w:rPr>
                <w:rFonts w:ascii="Times New Roman" w:hAnsi="Times New Roman" w:cs="Times New Roman"/>
                <w:sz w:val="18"/>
                <w:szCs w:val="18"/>
              </w:rPr>
              <w:t>4,577 (1.66)</w:t>
            </w:r>
          </w:p>
        </w:tc>
      </w:tr>
      <w:tr w:rsidR="00AC5AF7" w:rsidRPr="00D07322" w14:paraId="7445E32A" w14:textId="77777777" w:rsidTr="00C94098">
        <w:trPr>
          <w:trHeight w:val="20"/>
        </w:trPr>
        <w:tc>
          <w:tcPr>
            <w:tcW w:w="3155" w:type="dxa"/>
          </w:tcPr>
          <w:p w14:paraId="7A2A7AEB" w14:textId="77777777" w:rsidR="00AC5AF7" w:rsidRPr="00D07322" w:rsidRDefault="00AC5AF7" w:rsidP="00B37F98">
            <w:pPr>
              <w:rPr>
                <w:rFonts w:ascii="Times New Roman" w:hAnsi="Times New Roman" w:cs="Times New Roman"/>
                <w:sz w:val="18"/>
                <w:szCs w:val="18"/>
              </w:rPr>
            </w:pPr>
            <w:r w:rsidRPr="00D07322">
              <w:rPr>
                <w:rFonts w:ascii="Times New Roman" w:hAnsi="Times New Roman" w:cs="Times New Roman"/>
                <w:sz w:val="18"/>
                <w:szCs w:val="18"/>
              </w:rPr>
              <w:t>Cancer</w:t>
            </w:r>
          </w:p>
        </w:tc>
        <w:tc>
          <w:tcPr>
            <w:tcW w:w="1665" w:type="dxa"/>
            <w:vAlign w:val="center"/>
          </w:tcPr>
          <w:p w14:paraId="4ABA842E" w14:textId="6F5EF22C"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8,668 (8.15)</w:t>
            </w:r>
          </w:p>
        </w:tc>
        <w:tc>
          <w:tcPr>
            <w:tcW w:w="1701" w:type="dxa"/>
            <w:vAlign w:val="center"/>
          </w:tcPr>
          <w:p w14:paraId="706DA775" w14:textId="3BD63D76"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21,171 (8.62)</w:t>
            </w:r>
          </w:p>
        </w:tc>
        <w:tc>
          <w:tcPr>
            <w:tcW w:w="1701" w:type="dxa"/>
            <w:vAlign w:val="center"/>
          </w:tcPr>
          <w:p w14:paraId="39BE3009" w14:textId="66759A6D" w:rsidR="00AC5AF7" w:rsidRPr="0073210F" w:rsidRDefault="000C0F4A" w:rsidP="00F73051">
            <w:pPr>
              <w:jc w:val="right"/>
              <w:rPr>
                <w:rFonts w:ascii="Times New Roman" w:hAnsi="Times New Roman" w:cs="Times New Roman"/>
                <w:sz w:val="18"/>
                <w:szCs w:val="18"/>
              </w:rPr>
            </w:pPr>
            <w:r w:rsidRPr="0073210F">
              <w:rPr>
                <w:rFonts w:ascii="Times New Roman" w:hAnsi="Times New Roman" w:cs="Times New Roman"/>
                <w:sz w:val="18"/>
                <w:szCs w:val="18"/>
              </w:rPr>
              <w:t>11,976 (11.02)</w:t>
            </w:r>
          </w:p>
        </w:tc>
        <w:tc>
          <w:tcPr>
            <w:tcW w:w="1559" w:type="dxa"/>
            <w:vAlign w:val="center"/>
          </w:tcPr>
          <w:p w14:paraId="50459EE9" w14:textId="2B1CDF3B" w:rsidR="00AC5AF7" w:rsidRPr="0073210F" w:rsidRDefault="000C0F4A" w:rsidP="00F73051">
            <w:pPr>
              <w:jc w:val="right"/>
              <w:rPr>
                <w:rFonts w:ascii="Times New Roman" w:hAnsi="Times New Roman" w:cs="Times New Roman"/>
                <w:sz w:val="18"/>
                <w:szCs w:val="18"/>
              </w:rPr>
            </w:pPr>
            <w:r w:rsidRPr="0073210F">
              <w:rPr>
                <w:rFonts w:ascii="Times New Roman" w:hAnsi="Times New Roman" w:cs="Times New Roman"/>
                <w:sz w:val="18"/>
                <w:szCs w:val="18"/>
              </w:rPr>
              <w:t>30,289 (11.00)</w:t>
            </w:r>
          </w:p>
        </w:tc>
      </w:tr>
      <w:tr w:rsidR="00AC5AF7" w:rsidRPr="00D07322" w14:paraId="27B14302" w14:textId="77777777" w:rsidTr="00C94098">
        <w:trPr>
          <w:trHeight w:val="20"/>
        </w:trPr>
        <w:tc>
          <w:tcPr>
            <w:tcW w:w="3155" w:type="dxa"/>
          </w:tcPr>
          <w:p w14:paraId="3828AD55" w14:textId="47343493" w:rsidR="00AC5AF7" w:rsidRPr="00D07322" w:rsidRDefault="00AC5AF7" w:rsidP="00B37F98">
            <w:pPr>
              <w:rPr>
                <w:rFonts w:ascii="Times New Roman" w:hAnsi="Times New Roman" w:cs="Times New Roman"/>
                <w:sz w:val="18"/>
                <w:szCs w:val="18"/>
              </w:rPr>
            </w:pPr>
            <w:r w:rsidRPr="00D07322">
              <w:rPr>
                <w:rFonts w:ascii="Times New Roman" w:hAnsi="Times New Roman" w:cs="Times New Roman"/>
                <w:sz w:val="18"/>
                <w:szCs w:val="18"/>
              </w:rPr>
              <w:t>Chronic kidney disease</w:t>
            </w:r>
          </w:p>
        </w:tc>
        <w:tc>
          <w:tcPr>
            <w:tcW w:w="1665" w:type="dxa"/>
            <w:vAlign w:val="center"/>
          </w:tcPr>
          <w:p w14:paraId="0B8E5F16" w14:textId="481DE371"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11,179 (10.51)</w:t>
            </w:r>
          </w:p>
        </w:tc>
        <w:tc>
          <w:tcPr>
            <w:tcW w:w="1701" w:type="dxa"/>
            <w:vAlign w:val="center"/>
          </w:tcPr>
          <w:p w14:paraId="6FE29439" w14:textId="262E3FFC"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18,730 (7.63)</w:t>
            </w:r>
          </w:p>
        </w:tc>
        <w:tc>
          <w:tcPr>
            <w:tcW w:w="1701" w:type="dxa"/>
            <w:vAlign w:val="center"/>
          </w:tcPr>
          <w:p w14:paraId="625D489D" w14:textId="667879C2" w:rsidR="00AC5AF7" w:rsidRPr="0073210F" w:rsidRDefault="000C0F4A" w:rsidP="00F73051">
            <w:pPr>
              <w:jc w:val="right"/>
              <w:rPr>
                <w:rFonts w:ascii="Times New Roman" w:hAnsi="Times New Roman" w:cs="Times New Roman"/>
                <w:sz w:val="18"/>
                <w:szCs w:val="18"/>
              </w:rPr>
            </w:pPr>
            <w:r w:rsidRPr="0073210F">
              <w:rPr>
                <w:rFonts w:ascii="Times New Roman" w:hAnsi="Times New Roman" w:cs="Times New Roman"/>
                <w:sz w:val="18"/>
                <w:szCs w:val="18"/>
              </w:rPr>
              <w:t>20,062 (18.47)</w:t>
            </w:r>
          </w:p>
        </w:tc>
        <w:tc>
          <w:tcPr>
            <w:tcW w:w="1559" w:type="dxa"/>
            <w:vAlign w:val="center"/>
          </w:tcPr>
          <w:p w14:paraId="2FB79D42" w14:textId="0FBEB082" w:rsidR="00AC5AF7" w:rsidRPr="0073210F" w:rsidRDefault="000C0F4A" w:rsidP="00F73051">
            <w:pPr>
              <w:jc w:val="right"/>
              <w:rPr>
                <w:rFonts w:ascii="Times New Roman" w:hAnsi="Times New Roman" w:cs="Times New Roman"/>
                <w:sz w:val="18"/>
                <w:szCs w:val="18"/>
              </w:rPr>
            </w:pPr>
            <w:r w:rsidRPr="0073210F">
              <w:rPr>
                <w:rFonts w:ascii="Times New Roman" w:hAnsi="Times New Roman" w:cs="Times New Roman"/>
                <w:sz w:val="18"/>
                <w:szCs w:val="18"/>
              </w:rPr>
              <w:t>38,028 (13.81)</w:t>
            </w:r>
          </w:p>
        </w:tc>
      </w:tr>
      <w:tr w:rsidR="00AC5AF7" w:rsidRPr="00D07322" w14:paraId="18DF295F" w14:textId="77777777" w:rsidTr="00C94098">
        <w:trPr>
          <w:trHeight w:val="20"/>
        </w:trPr>
        <w:tc>
          <w:tcPr>
            <w:tcW w:w="3155" w:type="dxa"/>
          </w:tcPr>
          <w:p w14:paraId="56647001" w14:textId="77777777" w:rsidR="00AC5AF7" w:rsidRPr="00D07322" w:rsidRDefault="00AC5AF7" w:rsidP="00B37F98">
            <w:pPr>
              <w:rPr>
                <w:rFonts w:ascii="Times New Roman" w:hAnsi="Times New Roman" w:cs="Times New Roman"/>
                <w:sz w:val="18"/>
                <w:szCs w:val="18"/>
              </w:rPr>
            </w:pPr>
            <w:r w:rsidRPr="00D07322">
              <w:rPr>
                <w:rFonts w:ascii="Times New Roman" w:hAnsi="Times New Roman" w:cs="Times New Roman"/>
                <w:sz w:val="18"/>
                <w:szCs w:val="18"/>
              </w:rPr>
              <w:t>Chronic liver disease</w:t>
            </w:r>
          </w:p>
        </w:tc>
        <w:tc>
          <w:tcPr>
            <w:tcW w:w="1665" w:type="dxa"/>
            <w:vAlign w:val="center"/>
          </w:tcPr>
          <w:p w14:paraId="6629ACC1" w14:textId="3ECE7A7B"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1,652 (1.55)</w:t>
            </w:r>
          </w:p>
        </w:tc>
        <w:tc>
          <w:tcPr>
            <w:tcW w:w="1701" w:type="dxa"/>
            <w:vAlign w:val="center"/>
          </w:tcPr>
          <w:p w14:paraId="67D55282" w14:textId="1AC51324"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1,597 (0.65)</w:t>
            </w:r>
          </w:p>
        </w:tc>
        <w:tc>
          <w:tcPr>
            <w:tcW w:w="1701" w:type="dxa"/>
            <w:vAlign w:val="center"/>
          </w:tcPr>
          <w:p w14:paraId="7DCB42BA" w14:textId="03958A33" w:rsidR="00AC5AF7" w:rsidRPr="0073210F" w:rsidRDefault="000C0F4A" w:rsidP="00F73051">
            <w:pPr>
              <w:jc w:val="right"/>
              <w:rPr>
                <w:rFonts w:ascii="Times New Roman" w:hAnsi="Times New Roman" w:cs="Times New Roman"/>
                <w:sz w:val="18"/>
                <w:szCs w:val="18"/>
              </w:rPr>
            </w:pPr>
            <w:r w:rsidRPr="0073210F">
              <w:rPr>
                <w:rFonts w:ascii="Times New Roman" w:hAnsi="Times New Roman" w:cs="Times New Roman"/>
                <w:sz w:val="18"/>
                <w:szCs w:val="18"/>
              </w:rPr>
              <w:t>1,344 (1.24)</w:t>
            </w:r>
          </w:p>
        </w:tc>
        <w:tc>
          <w:tcPr>
            <w:tcW w:w="1559" w:type="dxa"/>
            <w:vAlign w:val="center"/>
          </w:tcPr>
          <w:p w14:paraId="79CBE349" w14:textId="7B0905E5" w:rsidR="00AC5AF7" w:rsidRPr="0073210F" w:rsidRDefault="000C0F4A" w:rsidP="00F73051">
            <w:pPr>
              <w:jc w:val="right"/>
              <w:rPr>
                <w:rFonts w:ascii="Times New Roman" w:hAnsi="Times New Roman" w:cs="Times New Roman"/>
                <w:sz w:val="18"/>
                <w:szCs w:val="18"/>
              </w:rPr>
            </w:pPr>
            <w:r w:rsidRPr="0073210F">
              <w:rPr>
                <w:rFonts w:ascii="Times New Roman" w:hAnsi="Times New Roman" w:cs="Times New Roman"/>
                <w:sz w:val="18"/>
                <w:szCs w:val="18"/>
              </w:rPr>
              <w:t>1,446 (0.53)</w:t>
            </w:r>
          </w:p>
        </w:tc>
      </w:tr>
      <w:tr w:rsidR="00AC5AF7" w:rsidRPr="00D07322" w14:paraId="2197A1F1" w14:textId="77777777" w:rsidTr="00C94098">
        <w:trPr>
          <w:trHeight w:val="20"/>
        </w:trPr>
        <w:tc>
          <w:tcPr>
            <w:tcW w:w="3155" w:type="dxa"/>
          </w:tcPr>
          <w:p w14:paraId="4442DD61" w14:textId="057390E3" w:rsidR="00AC5AF7" w:rsidRPr="00D07322" w:rsidRDefault="00AC5AF7" w:rsidP="00B37F98">
            <w:pPr>
              <w:rPr>
                <w:rFonts w:ascii="Times New Roman" w:hAnsi="Times New Roman" w:cs="Times New Roman"/>
                <w:sz w:val="18"/>
                <w:szCs w:val="18"/>
              </w:rPr>
            </w:pPr>
            <w:r w:rsidRPr="00D07322">
              <w:rPr>
                <w:rFonts w:ascii="Times New Roman" w:hAnsi="Times New Roman" w:cs="Times New Roman"/>
                <w:sz w:val="18"/>
                <w:szCs w:val="18"/>
              </w:rPr>
              <w:t>COPD</w:t>
            </w:r>
          </w:p>
        </w:tc>
        <w:tc>
          <w:tcPr>
            <w:tcW w:w="1665" w:type="dxa"/>
            <w:vAlign w:val="center"/>
          </w:tcPr>
          <w:p w14:paraId="5433B119" w14:textId="6CAEDC74"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4,704 (4.42)</w:t>
            </w:r>
          </w:p>
        </w:tc>
        <w:tc>
          <w:tcPr>
            <w:tcW w:w="1701" w:type="dxa"/>
            <w:vAlign w:val="center"/>
          </w:tcPr>
          <w:p w14:paraId="5E1DE445" w14:textId="52D8E06A"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10,527 (4.29)</w:t>
            </w:r>
          </w:p>
        </w:tc>
        <w:tc>
          <w:tcPr>
            <w:tcW w:w="1701" w:type="dxa"/>
            <w:vAlign w:val="center"/>
          </w:tcPr>
          <w:p w14:paraId="3BCB2341" w14:textId="3A55AF8A" w:rsidR="00AC5AF7" w:rsidRPr="0073210F" w:rsidRDefault="000C0F4A" w:rsidP="00F73051">
            <w:pPr>
              <w:jc w:val="right"/>
              <w:rPr>
                <w:rFonts w:ascii="Times New Roman" w:hAnsi="Times New Roman" w:cs="Times New Roman"/>
                <w:sz w:val="18"/>
                <w:szCs w:val="18"/>
              </w:rPr>
            </w:pPr>
            <w:r w:rsidRPr="0073210F">
              <w:rPr>
                <w:rFonts w:ascii="Times New Roman" w:hAnsi="Times New Roman" w:cs="Times New Roman"/>
                <w:sz w:val="18"/>
                <w:szCs w:val="18"/>
              </w:rPr>
              <w:t>4,377 (4.03)</w:t>
            </w:r>
          </w:p>
        </w:tc>
        <w:tc>
          <w:tcPr>
            <w:tcW w:w="1559" w:type="dxa"/>
            <w:vAlign w:val="center"/>
          </w:tcPr>
          <w:p w14:paraId="7B143593" w14:textId="057B52F4" w:rsidR="00AC5AF7" w:rsidRPr="0073210F" w:rsidRDefault="000C0F4A" w:rsidP="00F73051">
            <w:pPr>
              <w:jc w:val="right"/>
              <w:rPr>
                <w:rFonts w:ascii="Times New Roman" w:hAnsi="Times New Roman" w:cs="Times New Roman"/>
                <w:sz w:val="18"/>
                <w:szCs w:val="18"/>
              </w:rPr>
            </w:pPr>
            <w:r w:rsidRPr="0073210F">
              <w:rPr>
                <w:rFonts w:ascii="Times New Roman" w:hAnsi="Times New Roman" w:cs="Times New Roman"/>
                <w:sz w:val="18"/>
                <w:szCs w:val="18"/>
              </w:rPr>
              <w:t>9,451 (3.43)</w:t>
            </w:r>
          </w:p>
        </w:tc>
      </w:tr>
      <w:tr w:rsidR="00AC5AF7" w:rsidRPr="00D07322" w14:paraId="1E401EAE" w14:textId="77777777" w:rsidTr="00C94098">
        <w:trPr>
          <w:trHeight w:val="20"/>
        </w:trPr>
        <w:tc>
          <w:tcPr>
            <w:tcW w:w="3155" w:type="dxa"/>
          </w:tcPr>
          <w:p w14:paraId="512C4CFA" w14:textId="77777777" w:rsidR="00AC5AF7" w:rsidRPr="00D07322" w:rsidRDefault="00AC5AF7" w:rsidP="00B37F98">
            <w:pPr>
              <w:rPr>
                <w:rFonts w:ascii="Times New Roman" w:hAnsi="Times New Roman" w:cs="Times New Roman"/>
                <w:sz w:val="18"/>
                <w:szCs w:val="18"/>
              </w:rPr>
            </w:pPr>
            <w:r w:rsidRPr="00D07322">
              <w:rPr>
                <w:rFonts w:ascii="Times New Roman" w:hAnsi="Times New Roman" w:cs="Times New Roman"/>
                <w:sz w:val="18"/>
                <w:szCs w:val="18"/>
              </w:rPr>
              <w:t>Dementia</w:t>
            </w:r>
          </w:p>
        </w:tc>
        <w:tc>
          <w:tcPr>
            <w:tcW w:w="1665" w:type="dxa"/>
            <w:vAlign w:val="center"/>
          </w:tcPr>
          <w:p w14:paraId="2B91F607" w14:textId="15586E2C"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492 (0.46)</w:t>
            </w:r>
          </w:p>
        </w:tc>
        <w:tc>
          <w:tcPr>
            <w:tcW w:w="1701" w:type="dxa"/>
            <w:vAlign w:val="center"/>
          </w:tcPr>
          <w:p w14:paraId="199830E7" w14:textId="2F448DF3"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1,376 (0.56)</w:t>
            </w:r>
          </w:p>
        </w:tc>
        <w:tc>
          <w:tcPr>
            <w:tcW w:w="1701" w:type="dxa"/>
            <w:vAlign w:val="center"/>
          </w:tcPr>
          <w:p w14:paraId="7E98D6E5" w14:textId="4BA5DF8B" w:rsidR="00AC5AF7" w:rsidRPr="0073210F" w:rsidRDefault="000C0F4A" w:rsidP="00F73051">
            <w:pPr>
              <w:jc w:val="right"/>
              <w:rPr>
                <w:rFonts w:ascii="Times New Roman" w:hAnsi="Times New Roman" w:cs="Times New Roman"/>
                <w:sz w:val="18"/>
                <w:szCs w:val="18"/>
              </w:rPr>
            </w:pPr>
            <w:r w:rsidRPr="0073210F">
              <w:rPr>
                <w:rFonts w:ascii="Times New Roman" w:hAnsi="Times New Roman" w:cs="Times New Roman"/>
                <w:sz w:val="18"/>
                <w:szCs w:val="18"/>
              </w:rPr>
              <w:t>898 (0.83)</w:t>
            </w:r>
          </w:p>
        </w:tc>
        <w:tc>
          <w:tcPr>
            <w:tcW w:w="1559" w:type="dxa"/>
            <w:vAlign w:val="center"/>
          </w:tcPr>
          <w:p w14:paraId="48790C3F" w14:textId="0CEB95D6" w:rsidR="00AC5AF7" w:rsidRPr="0073210F" w:rsidRDefault="000C0F4A" w:rsidP="00F73051">
            <w:pPr>
              <w:jc w:val="right"/>
              <w:rPr>
                <w:rFonts w:ascii="Times New Roman" w:hAnsi="Times New Roman" w:cs="Times New Roman"/>
                <w:sz w:val="18"/>
                <w:szCs w:val="18"/>
              </w:rPr>
            </w:pPr>
            <w:r w:rsidRPr="0073210F">
              <w:rPr>
                <w:rFonts w:ascii="Times New Roman" w:hAnsi="Times New Roman" w:cs="Times New Roman"/>
                <w:sz w:val="18"/>
                <w:szCs w:val="18"/>
              </w:rPr>
              <w:t>2,249 (0.82)</w:t>
            </w:r>
          </w:p>
        </w:tc>
      </w:tr>
      <w:tr w:rsidR="00AC5AF7" w:rsidRPr="00D07322" w14:paraId="4D01D58A" w14:textId="77777777" w:rsidTr="00C94098">
        <w:trPr>
          <w:trHeight w:val="20"/>
        </w:trPr>
        <w:tc>
          <w:tcPr>
            <w:tcW w:w="3155" w:type="dxa"/>
          </w:tcPr>
          <w:p w14:paraId="1CE5BF6C" w14:textId="77777777" w:rsidR="00AC5AF7" w:rsidRPr="00D07322" w:rsidRDefault="00AC5AF7" w:rsidP="00B37F98">
            <w:pPr>
              <w:rPr>
                <w:rFonts w:ascii="Times New Roman" w:hAnsi="Times New Roman" w:cs="Times New Roman"/>
                <w:sz w:val="18"/>
                <w:szCs w:val="18"/>
              </w:rPr>
            </w:pPr>
            <w:r w:rsidRPr="00D07322">
              <w:rPr>
                <w:rFonts w:ascii="Times New Roman" w:hAnsi="Times New Roman" w:cs="Times New Roman"/>
                <w:sz w:val="18"/>
                <w:szCs w:val="18"/>
              </w:rPr>
              <w:t>Depression</w:t>
            </w:r>
          </w:p>
        </w:tc>
        <w:tc>
          <w:tcPr>
            <w:tcW w:w="1665" w:type="dxa"/>
            <w:vAlign w:val="center"/>
          </w:tcPr>
          <w:p w14:paraId="34ED4D47" w14:textId="5862D5EF"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13,392 (12.59)</w:t>
            </w:r>
          </w:p>
        </w:tc>
        <w:tc>
          <w:tcPr>
            <w:tcW w:w="1701" w:type="dxa"/>
            <w:vAlign w:val="center"/>
          </w:tcPr>
          <w:p w14:paraId="0EBA7BBB" w14:textId="3789AB66"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26,803 (10.92)</w:t>
            </w:r>
          </w:p>
        </w:tc>
        <w:tc>
          <w:tcPr>
            <w:tcW w:w="1701" w:type="dxa"/>
            <w:vAlign w:val="center"/>
          </w:tcPr>
          <w:p w14:paraId="23296DBB" w14:textId="65ADF21D" w:rsidR="00AC5AF7" w:rsidRPr="0073210F" w:rsidRDefault="007E2EF8" w:rsidP="00F73051">
            <w:pPr>
              <w:jc w:val="right"/>
              <w:rPr>
                <w:rFonts w:ascii="Times New Roman" w:hAnsi="Times New Roman" w:cs="Times New Roman"/>
                <w:sz w:val="18"/>
                <w:szCs w:val="18"/>
              </w:rPr>
            </w:pPr>
            <w:r w:rsidRPr="0073210F">
              <w:rPr>
                <w:rFonts w:ascii="Times New Roman" w:hAnsi="Times New Roman" w:cs="Times New Roman"/>
                <w:sz w:val="18"/>
                <w:szCs w:val="18"/>
              </w:rPr>
              <w:t>25,055 (23.07)</w:t>
            </w:r>
          </w:p>
        </w:tc>
        <w:tc>
          <w:tcPr>
            <w:tcW w:w="1559" w:type="dxa"/>
            <w:vAlign w:val="center"/>
          </w:tcPr>
          <w:p w14:paraId="07636CA3" w14:textId="0C5607B5" w:rsidR="00AC5AF7" w:rsidRPr="0073210F" w:rsidRDefault="007E2EF8" w:rsidP="00F73051">
            <w:pPr>
              <w:jc w:val="right"/>
              <w:rPr>
                <w:rFonts w:ascii="Times New Roman" w:hAnsi="Times New Roman" w:cs="Times New Roman"/>
                <w:sz w:val="18"/>
                <w:szCs w:val="18"/>
              </w:rPr>
            </w:pPr>
            <w:r w:rsidRPr="0073210F">
              <w:rPr>
                <w:rFonts w:ascii="Times New Roman" w:hAnsi="Times New Roman" w:cs="Times New Roman"/>
                <w:sz w:val="18"/>
                <w:szCs w:val="18"/>
              </w:rPr>
              <w:t>53,982 (19.61)</w:t>
            </w:r>
          </w:p>
        </w:tc>
      </w:tr>
      <w:tr w:rsidR="00AC5AF7" w:rsidRPr="00D07322" w14:paraId="07A90908" w14:textId="77777777" w:rsidTr="00C94098">
        <w:trPr>
          <w:trHeight w:val="20"/>
        </w:trPr>
        <w:tc>
          <w:tcPr>
            <w:tcW w:w="3155" w:type="dxa"/>
          </w:tcPr>
          <w:p w14:paraId="5A69FA6E" w14:textId="77777777" w:rsidR="00AC5AF7" w:rsidRPr="00D07322" w:rsidRDefault="00AC5AF7" w:rsidP="00B37F98">
            <w:pPr>
              <w:rPr>
                <w:rFonts w:ascii="Times New Roman" w:hAnsi="Times New Roman" w:cs="Times New Roman"/>
                <w:sz w:val="18"/>
                <w:szCs w:val="18"/>
              </w:rPr>
            </w:pPr>
            <w:r w:rsidRPr="00D07322">
              <w:rPr>
                <w:rFonts w:ascii="Times New Roman" w:hAnsi="Times New Roman" w:cs="Times New Roman"/>
                <w:sz w:val="18"/>
                <w:szCs w:val="18"/>
              </w:rPr>
              <w:t>Hypertension</w:t>
            </w:r>
          </w:p>
        </w:tc>
        <w:tc>
          <w:tcPr>
            <w:tcW w:w="1665" w:type="dxa"/>
            <w:vAlign w:val="center"/>
          </w:tcPr>
          <w:p w14:paraId="2EB92BFF" w14:textId="6D3C8DF0"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48,622 (45.72)</w:t>
            </w:r>
          </w:p>
        </w:tc>
        <w:tc>
          <w:tcPr>
            <w:tcW w:w="1701" w:type="dxa"/>
            <w:vAlign w:val="center"/>
          </w:tcPr>
          <w:p w14:paraId="10D9ADE8" w14:textId="69F25955"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63,065 (25.69)</w:t>
            </w:r>
          </w:p>
        </w:tc>
        <w:tc>
          <w:tcPr>
            <w:tcW w:w="1701" w:type="dxa"/>
            <w:vAlign w:val="center"/>
          </w:tcPr>
          <w:p w14:paraId="09F14FB6" w14:textId="5A7E9FFE" w:rsidR="00AC5AF7" w:rsidRPr="0073210F" w:rsidRDefault="007E2EF8" w:rsidP="00F73051">
            <w:pPr>
              <w:jc w:val="right"/>
              <w:rPr>
                <w:rFonts w:ascii="Times New Roman" w:hAnsi="Times New Roman" w:cs="Times New Roman"/>
                <w:sz w:val="18"/>
                <w:szCs w:val="18"/>
              </w:rPr>
            </w:pPr>
            <w:r w:rsidRPr="0073210F">
              <w:rPr>
                <w:rFonts w:ascii="Times New Roman" w:hAnsi="Times New Roman" w:cs="Times New Roman"/>
                <w:sz w:val="18"/>
                <w:szCs w:val="18"/>
              </w:rPr>
              <w:t>55,889 (51.45)</w:t>
            </w:r>
          </w:p>
        </w:tc>
        <w:tc>
          <w:tcPr>
            <w:tcW w:w="1559" w:type="dxa"/>
            <w:vAlign w:val="center"/>
          </w:tcPr>
          <w:p w14:paraId="098BB5F6" w14:textId="02CAC35A" w:rsidR="00AC5AF7" w:rsidRPr="0073210F" w:rsidRDefault="007E2EF8" w:rsidP="00F73051">
            <w:pPr>
              <w:jc w:val="right"/>
              <w:rPr>
                <w:rFonts w:ascii="Times New Roman" w:hAnsi="Times New Roman" w:cs="Times New Roman"/>
                <w:sz w:val="18"/>
                <w:szCs w:val="18"/>
              </w:rPr>
            </w:pPr>
            <w:r w:rsidRPr="0073210F">
              <w:rPr>
                <w:rFonts w:ascii="Times New Roman" w:hAnsi="Times New Roman" w:cs="Times New Roman"/>
                <w:sz w:val="18"/>
                <w:szCs w:val="18"/>
              </w:rPr>
              <w:t>81,378 (29.56)</w:t>
            </w:r>
          </w:p>
        </w:tc>
      </w:tr>
      <w:tr w:rsidR="00AC5AF7" w:rsidRPr="00D07322" w14:paraId="6E1A1B1A" w14:textId="77777777" w:rsidTr="00C94098">
        <w:trPr>
          <w:trHeight w:val="20"/>
        </w:trPr>
        <w:tc>
          <w:tcPr>
            <w:tcW w:w="3155" w:type="dxa"/>
          </w:tcPr>
          <w:p w14:paraId="7ACC3678" w14:textId="77777777" w:rsidR="00AC5AF7" w:rsidRPr="00D07322" w:rsidRDefault="00AC5AF7" w:rsidP="00B37F98">
            <w:pPr>
              <w:rPr>
                <w:rFonts w:ascii="Times New Roman" w:hAnsi="Times New Roman" w:cs="Times New Roman"/>
                <w:sz w:val="18"/>
                <w:szCs w:val="18"/>
              </w:rPr>
            </w:pPr>
            <w:r w:rsidRPr="00D07322">
              <w:rPr>
                <w:rFonts w:ascii="Times New Roman" w:hAnsi="Times New Roman" w:cs="Times New Roman"/>
                <w:sz w:val="18"/>
                <w:szCs w:val="18"/>
              </w:rPr>
              <w:t>Osteoarthritis</w:t>
            </w:r>
          </w:p>
        </w:tc>
        <w:tc>
          <w:tcPr>
            <w:tcW w:w="1665" w:type="dxa"/>
            <w:vAlign w:val="center"/>
          </w:tcPr>
          <w:p w14:paraId="07528D23" w14:textId="50992307" w:rsidR="00AC5AF7" w:rsidRPr="00C64485" w:rsidRDefault="0031442F" w:rsidP="004F2549">
            <w:pPr>
              <w:jc w:val="right"/>
              <w:rPr>
                <w:rFonts w:ascii="Times New Roman" w:hAnsi="Times New Roman" w:cs="Times New Roman"/>
                <w:sz w:val="18"/>
                <w:szCs w:val="18"/>
              </w:rPr>
            </w:pPr>
            <w:r w:rsidRPr="0031442F">
              <w:rPr>
                <w:rFonts w:ascii="Times New Roman" w:hAnsi="Times New Roman" w:cs="Times New Roman"/>
                <w:sz w:val="18"/>
                <w:szCs w:val="18"/>
              </w:rPr>
              <w:t>12,325</w:t>
            </w:r>
            <w:r>
              <w:rPr>
                <w:rFonts w:ascii="Times New Roman" w:hAnsi="Times New Roman" w:cs="Times New Roman"/>
                <w:sz w:val="18"/>
                <w:szCs w:val="18"/>
              </w:rPr>
              <w:t xml:space="preserve"> (11.59) </w:t>
            </w:r>
          </w:p>
        </w:tc>
        <w:tc>
          <w:tcPr>
            <w:tcW w:w="1701" w:type="dxa"/>
            <w:vAlign w:val="center"/>
          </w:tcPr>
          <w:p w14:paraId="04FD2ECB" w14:textId="1DE1A660" w:rsidR="00854286" w:rsidRPr="00C64485" w:rsidRDefault="00854286" w:rsidP="004F2549">
            <w:pPr>
              <w:jc w:val="right"/>
              <w:rPr>
                <w:rFonts w:ascii="Times New Roman" w:hAnsi="Times New Roman" w:cs="Times New Roman"/>
                <w:sz w:val="18"/>
                <w:szCs w:val="18"/>
              </w:rPr>
            </w:pPr>
            <w:r w:rsidRPr="00854286">
              <w:rPr>
                <w:rFonts w:ascii="Times New Roman" w:hAnsi="Times New Roman" w:cs="Times New Roman"/>
                <w:sz w:val="18"/>
                <w:szCs w:val="18"/>
              </w:rPr>
              <w:t>23,799</w:t>
            </w:r>
            <w:r>
              <w:rPr>
                <w:rFonts w:ascii="Times New Roman" w:hAnsi="Times New Roman" w:cs="Times New Roman"/>
                <w:sz w:val="18"/>
                <w:szCs w:val="18"/>
              </w:rPr>
              <w:t xml:space="preserve"> (9.69) </w:t>
            </w:r>
          </w:p>
        </w:tc>
        <w:tc>
          <w:tcPr>
            <w:tcW w:w="1701" w:type="dxa"/>
            <w:vAlign w:val="center"/>
          </w:tcPr>
          <w:p w14:paraId="7FF8C243" w14:textId="74B87AC0" w:rsidR="00AC5AF7" w:rsidRPr="0073210F" w:rsidRDefault="00D365F8" w:rsidP="004F2549">
            <w:pPr>
              <w:jc w:val="right"/>
              <w:rPr>
                <w:rFonts w:ascii="Times New Roman" w:hAnsi="Times New Roman" w:cs="Times New Roman"/>
                <w:sz w:val="18"/>
                <w:szCs w:val="18"/>
              </w:rPr>
            </w:pPr>
            <w:r w:rsidRPr="00D365F8">
              <w:rPr>
                <w:rFonts w:ascii="Times New Roman" w:hAnsi="Times New Roman" w:cs="Times New Roman"/>
                <w:sz w:val="18"/>
                <w:szCs w:val="18"/>
              </w:rPr>
              <w:t>17,874</w:t>
            </w:r>
            <w:r>
              <w:rPr>
                <w:rFonts w:ascii="Times New Roman" w:hAnsi="Times New Roman" w:cs="Times New Roman"/>
                <w:sz w:val="18"/>
                <w:szCs w:val="18"/>
              </w:rPr>
              <w:t xml:space="preserve"> (16.45) </w:t>
            </w:r>
          </w:p>
        </w:tc>
        <w:tc>
          <w:tcPr>
            <w:tcW w:w="1559" w:type="dxa"/>
            <w:vAlign w:val="center"/>
          </w:tcPr>
          <w:p w14:paraId="05417E1A" w14:textId="644A1BB2" w:rsidR="00AC5AF7" w:rsidRPr="0073210F" w:rsidRDefault="00837E7F" w:rsidP="004F2549">
            <w:pPr>
              <w:jc w:val="right"/>
              <w:rPr>
                <w:rFonts w:ascii="Times New Roman" w:hAnsi="Times New Roman" w:cs="Times New Roman"/>
                <w:sz w:val="18"/>
                <w:szCs w:val="18"/>
              </w:rPr>
            </w:pPr>
            <w:r w:rsidRPr="00837E7F">
              <w:rPr>
                <w:rFonts w:ascii="Times New Roman" w:hAnsi="Times New Roman" w:cs="Times New Roman"/>
                <w:sz w:val="18"/>
                <w:szCs w:val="18"/>
              </w:rPr>
              <w:t>35,485</w:t>
            </w:r>
            <w:r>
              <w:rPr>
                <w:rFonts w:ascii="Times New Roman" w:hAnsi="Times New Roman" w:cs="Times New Roman"/>
                <w:sz w:val="18"/>
                <w:szCs w:val="18"/>
              </w:rPr>
              <w:t xml:space="preserve"> (12.89) </w:t>
            </w:r>
          </w:p>
        </w:tc>
      </w:tr>
      <w:tr w:rsidR="00AC5AF7" w:rsidRPr="00D07322" w14:paraId="59FE6E76" w14:textId="77777777" w:rsidTr="00C94098">
        <w:trPr>
          <w:trHeight w:val="20"/>
        </w:trPr>
        <w:tc>
          <w:tcPr>
            <w:tcW w:w="3155" w:type="dxa"/>
          </w:tcPr>
          <w:p w14:paraId="7A8E9F84" w14:textId="0836A690" w:rsidR="00AC5AF7" w:rsidRPr="00D07322" w:rsidRDefault="00AC5AF7" w:rsidP="00B37F98">
            <w:pPr>
              <w:rPr>
                <w:rFonts w:ascii="Times New Roman" w:hAnsi="Times New Roman" w:cs="Times New Roman"/>
                <w:sz w:val="18"/>
                <w:szCs w:val="18"/>
              </w:rPr>
            </w:pPr>
            <w:r w:rsidRPr="00D07322">
              <w:rPr>
                <w:rFonts w:ascii="Times New Roman" w:hAnsi="Times New Roman" w:cs="Times New Roman"/>
                <w:sz w:val="18"/>
                <w:szCs w:val="18"/>
              </w:rPr>
              <w:t>Rheumatoid arthritis</w:t>
            </w:r>
          </w:p>
        </w:tc>
        <w:tc>
          <w:tcPr>
            <w:tcW w:w="1665" w:type="dxa"/>
            <w:vAlign w:val="center"/>
          </w:tcPr>
          <w:p w14:paraId="4C8A7A85" w14:textId="0A1576ED" w:rsidR="00AC5AF7" w:rsidRPr="00C64485" w:rsidRDefault="00B17DDA" w:rsidP="004F2549">
            <w:pPr>
              <w:jc w:val="right"/>
              <w:rPr>
                <w:rFonts w:ascii="Times New Roman" w:hAnsi="Times New Roman" w:cs="Times New Roman"/>
                <w:sz w:val="18"/>
                <w:szCs w:val="18"/>
              </w:rPr>
            </w:pPr>
            <w:r w:rsidRPr="00B17DDA">
              <w:rPr>
                <w:rFonts w:ascii="Times New Roman" w:hAnsi="Times New Roman" w:cs="Times New Roman"/>
                <w:sz w:val="18"/>
                <w:szCs w:val="18"/>
              </w:rPr>
              <w:t>992</w:t>
            </w:r>
            <w:r>
              <w:rPr>
                <w:rFonts w:ascii="Times New Roman" w:hAnsi="Times New Roman" w:cs="Times New Roman"/>
                <w:sz w:val="18"/>
                <w:szCs w:val="18"/>
              </w:rPr>
              <w:t xml:space="preserve"> (0.93) </w:t>
            </w:r>
          </w:p>
        </w:tc>
        <w:tc>
          <w:tcPr>
            <w:tcW w:w="1701" w:type="dxa"/>
            <w:vAlign w:val="center"/>
          </w:tcPr>
          <w:p w14:paraId="778B2BFC" w14:textId="74800DDA" w:rsidR="00AC5AF7" w:rsidRPr="00C64485" w:rsidRDefault="00F63EB7" w:rsidP="004F2549">
            <w:pPr>
              <w:jc w:val="right"/>
              <w:rPr>
                <w:rFonts w:ascii="Times New Roman" w:hAnsi="Times New Roman" w:cs="Times New Roman"/>
                <w:sz w:val="18"/>
                <w:szCs w:val="18"/>
              </w:rPr>
            </w:pPr>
            <w:r w:rsidRPr="00F63EB7">
              <w:rPr>
                <w:rFonts w:ascii="Times New Roman" w:hAnsi="Times New Roman" w:cs="Times New Roman"/>
                <w:sz w:val="18"/>
                <w:szCs w:val="18"/>
              </w:rPr>
              <w:t>2,291</w:t>
            </w:r>
            <w:r>
              <w:rPr>
                <w:rFonts w:ascii="Times New Roman" w:hAnsi="Times New Roman" w:cs="Times New Roman"/>
                <w:sz w:val="18"/>
                <w:szCs w:val="18"/>
              </w:rPr>
              <w:t xml:space="preserve"> (0.93) </w:t>
            </w:r>
          </w:p>
        </w:tc>
        <w:tc>
          <w:tcPr>
            <w:tcW w:w="1701" w:type="dxa"/>
            <w:vAlign w:val="center"/>
          </w:tcPr>
          <w:p w14:paraId="3123636D" w14:textId="6FA06764" w:rsidR="00AC5AF7" w:rsidRPr="0073210F" w:rsidRDefault="00652F51" w:rsidP="004F2549">
            <w:pPr>
              <w:jc w:val="right"/>
              <w:rPr>
                <w:rFonts w:ascii="Times New Roman" w:hAnsi="Times New Roman" w:cs="Times New Roman"/>
                <w:sz w:val="18"/>
                <w:szCs w:val="18"/>
              </w:rPr>
            </w:pPr>
            <w:r w:rsidRPr="00652F51">
              <w:rPr>
                <w:rFonts w:ascii="Times New Roman" w:hAnsi="Times New Roman" w:cs="Times New Roman"/>
                <w:sz w:val="18"/>
                <w:szCs w:val="18"/>
              </w:rPr>
              <w:t>2,157</w:t>
            </w:r>
            <w:r>
              <w:rPr>
                <w:rFonts w:ascii="Times New Roman" w:hAnsi="Times New Roman" w:cs="Times New Roman"/>
                <w:sz w:val="18"/>
                <w:szCs w:val="18"/>
              </w:rPr>
              <w:t xml:space="preserve"> (1.99) </w:t>
            </w:r>
          </w:p>
        </w:tc>
        <w:tc>
          <w:tcPr>
            <w:tcW w:w="1559" w:type="dxa"/>
            <w:vAlign w:val="center"/>
          </w:tcPr>
          <w:p w14:paraId="35AA1042" w14:textId="77AB69A0" w:rsidR="00AC5AF7" w:rsidRPr="0073210F" w:rsidRDefault="0045600D" w:rsidP="004F2549">
            <w:pPr>
              <w:jc w:val="right"/>
              <w:rPr>
                <w:rFonts w:ascii="Times New Roman" w:hAnsi="Times New Roman" w:cs="Times New Roman"/>
                <w:sz w:val="18"/>
                <w:szCs w:val="18"/>
              </w:rPr>
            </w:pPr>
            <w:r w:rsidRPr="0045600D">
              <w:rPr>
                <w:rFonts w:ascii="Times New Roman" w:hAnsi="Times New Roman" w:cs="Times New Roman"/>
                <w:sz w:val="18"/>
                <w:szCs w:val="18"/>
              </w:rPr>
              <w:t>5,467</w:t>
            </w:r>
            <w:r>
              <w:rPr>
                <w:rFonts w:ascii="Times New Roman" w:hAnsi="Times New Roman" w:cs="Times New Roman"/>
                <w:sz w:val="18"/>
                <w:szCs w:val="18"/>
              </w:rPr>
              <w:t xml:space="preserve"> (1.99) </w:t>
            </w:r>
          </w:p>
        </w:tc>
      </w:tr>
      <w:tr w:rsidR="00AC5AF7" w:rsidRPr="00D07322" w14:paraId="22BDFFF2" w14:textId="77777777" w:rsidTr="00C94098">
        <w:trPr>
          <w:trHeight w:val="20"/>
        </w:trPr>
        <w:tc>
          <w:tcPr>
            <w:tcW w:w="3155" w:type="dxa"/>
          </w:tcPr>
          <w:p w14:paraId="10E07B56" w14:textId="77777777" w:rsidR="00AC5AF7" w:rsidRPr="00D07322" w:rsidRDefault="00AC5AF7" w:rsidP="00ED1825">
            <w:pPr>
              <w:rPr>
                <w:rFonts w:ascii="Times New Roman" w:hAnsi="Times New Roman" w:cs="Times New Roman"/>
                <w:sz w:val="18"/>
                <w:szCs w:val="18"/>
              </w:rPr>
            </w:pPr>
            <w:r w:rsidRPr="00D07322">
              <w:rPr>
                <w:rFonts w:ascii="Times New Roman" w:hAnsi="Times New Roman" w:cs="Times New Roman"/>
                <w:sz w:val="18"/>
                <w:szCs w:val="18"/>
              </w:rPr>
              <w:t>Thyroid disorders</w:t>
            </w:r>
          </w:p>
        </w:tc>
        <w:tc>
          <w:tcPr>
            <w:tcW w:w="1665" w:type="dxa"/>
            <w:vAlign w:val="center"/>
          </w:tcPr>
          <w:p w14:paraId="0EE85D40" w14:textId="7367D23A"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2,761 (2.60)</w:t>
            </w:r>
          </w:p>
        </w:tc>
        <w:tc>
          <w:tcPr>
            <w:tcW w:w="1701" w:type="dxa"/>
            <w:vAlign w:val="center"/>
          </w:tcPr>
          <w:p w14:paraId="034E0CE9" w14:textId="16C04249"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4,420 (1.80)</w:t>
            </w:r>
          </w:p>
        </w:tc>
        <w:tc>
          <w:tcPr>
            <w:tcW w:w="1701" w:type="dxa"/>
            <w:vAlign w:val="center"/>
          </w:tcPr>
          <w:p w14:paraId="64520402" w14:textId="68235596" w:rsidR="00AC5AF7" w:rsidRPr="0073210F" w:rsidRDefault="007E2EF8" w:rsidP="00F73051">
            <w:pPr>
              <w:jc w:val="right"/>
              <w:rPr>
                <w:rFonts w:ascii="Times New Roman" w:hAnsi="Times New Roman" w:cs="Times New Roman"/>
                <w:sz w:val="18"/>
                <w:szCs w:val="18"/>
              </w:rPr>
            </w:pPr>
            <w:r w:rsidRPr="0073210F">
              <w:rPr>
                <w:rFonts w:ascii="Times New Roman" w:hAnsi="Times New Roman" w:cs="Times New Roman"/>
                <w:sz w:val="18"/>
                <w:szCs w:val="18"/>
              </w:rPr>
              <w:t>13,558 (12.48)</w:t>
            </w:r>
          </w:p>
        </w:tc>
        <w:tc>
          <w:tcPr>
            <w:tcW w:w="1559" w:type="dxa"/>
            <w:vAlign w:val="center"/>
          </w:tcPr>
          <w:p w14:paraId="3970B7DE" w14:textId="413B7FCB" w:rsidR="00AC5AF7" w:rsidRPr="0073210F" w:rsidRDefault="007E2EF8" w:rsidP="00F73051">
            <w:pPr>
              <w:jc w:val="right"/>
              <w:rPr>
                <w:rFonts w:ascii="Times New Roman" w:hAnsi="Times New Roman" w:cs="Times New Roman"/>
                <w:sz w:val="18"/>
                <w:szCs w:val="18"/>
              </w:rPr>
            </w:pPr>
            <w:r w:rsidRPr="0073210F">
              <w:rPr>
                <w:rFonts w:ascii="Times New Roman" w:hAnsi="Times New Roman" w:cs="Times New Roman"/>
                <w:sz w:val="18"/>
                <w:szCs w:val="18"/>
              </w:rPr>
              <w:t>24,022 (8.73)</w:t>
            </w:r>
          </w:p>
        </w:tc>
      </w:tr>
      <w:tr w:rsidR="00AC5AF7" w:rsidRPr="00D07322" w14:paraId="700E3C5D" w14:textId="77777777" w:rsidTr="00C94098">
        <w:trPr>
          <w:trHeight w:val="20"/>
        </w:trPr>
        <w:tc>
          <w:tcPr>
            <w:tcW w:w="3155" w:type="dxa"/>
          </w:tcPr>
          <w:p w14:paraId="155EAC1D" w14:textId="77777777" w:rsidR="00AC5AF7" w:rsidRPr="00C64485" w:rsidRDefault="00AC5AF7" w:rsidP="00ED1825">
            <w:pPr>
              <w:rPr>
                <w:rFonts w:ascii="Times New Roman" w:hAnsi="Times New Roman" w:cs="Times New Roman"/>
                <w:sz w:val="18"/>
                <w:szCs w:val="18"/>
              </w:rPr>
            </w:pPr>
            <w:r w:rsidRPr="00C64485">
              <w:rPr>
                <w:rFonts w:ascii="Times New Roman" w:hAnsi="Times New Roman" w:cs="Times New Roman"/>
                <w:sz w:val="18"/>
                <w:szCs w:val="18"/>
              </w:rPr>
              <w:t xml:space="preserve">Antihypertensive drugs  </w:t>
            </w:r>
          </w:p>
        </w:tc>
        <w:tc>
          <w:tcPr>
            <w:tcW w:w="1665" w:type="dxa"/>
            <w:vAlign w:val="center"/>
          </w:tcPr>
          <w:p w14:paraId="6BFD8709" w14:textId="36248A25"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58,503 (55.01)</w:t>
            </w:r>
          </w:p>
        </w:tc>
        <w:tc>
          <w:tcPr>
            <w:tcW w:w="1701" w:type="dxa"/>
            <w:vAlign w:val="center"/>
          </w:tcPr>
          <w:p w14:paraId="78324E71" w14:textId="35E70BEC"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88,388 (36.00)</w:t>
            </w:r>
          </w:p>
        </w:tc>
        <w:tc>
          <w:tcPr>
            <w:tcW w:w="1701" w:type="dxa"/>
            <w:vAlign w:val="center"/>
          </w:tcPr>
          <w:p w14:paraId="3CF82DBA" w14:textId="1E1E961F" w:rsidR="00AC5AF7" w:rsidRPr="0073210F" w:rsidRDefault="007E2EF8" w:rsidP="00F73051">
            <w:pPr>
              <w:jc w:val="right"/>
              <w:rPr>
                <w:rFonts w:ascii="Times New Roman" w:hAnsi="Times New Roman" w:cs="Times New Roman"/>
                <w:sz w:val="18"/>
                <w:szCs w:val="18"/>
              </w:rPr>
            </w:pPr>
            <w:r w:rsidRPr="0073210F">
              <w:rPr>
                <w:rFonts w:ascii="Times New Roman" w:hAnsi="Times New Roman" w:cs="Times New Roman"/>
                <w:sz w:val="18"/>
                <w:szCs w:val="18"/>
              </w:rPr>
              <w:t>71,089 (65.44)</w:t>
            </w:r>
          </w:p>
        </w:tc>
        <w:tc>
          <w:tcPr>
            <w:tcW w:w="1559" w:type="dxa"/>
            <w:vAlign w:val="center"/>
          </w:tcPr>
          <w:p w14:paraId="17FF08F9" w14:textId="11D39180" w:rsidR="00AC5AF7" w:rsidRPr="0073210F" w:rsidRDefault="007E2EF8" w:rsidP="00F73051">
            <w:pPr>
              <w:jc w:val="right"/>
              <w:rPr>
                <w:rFonts w:ascii="Times New Roman" w:hAnsi="Times New Roman" w:cs="Times New Roman"/>
                <w:sz w:val="18"/>
                <w:szCs w:val="18"/>
              </w:rPr>
            </w:pPr>
            <w:r w:rsidRPr="0073210F">
              <w:rPr>
                <w:rFonts w:ascii="Times New Roman" w:hAnsi="Times New Roman" w:cs="Times New Roman"/>
                <w:sz w:val="18"/>
                <w:szCs w:val="18"/>
              </w:rPr>
              <w:t>122,131 (44.36)</w:t>
            </w:r>
          </w:p>
        </w:tc>
      </w:tr>
      <w:tr w:rsidR="00AC5AF7" w:rsidRPr="00D07322" w14:paraId="2E0714E0" w14:textId="77777777" w:rsidTr="00C94098">
        <w:trPr>
          <w:trHeight w:val="20"/>
        </w:trPr>
        <w:tc>
          <w:tcPr>
            <w:tcW w:w="3155" w:type="dxa"/>
          </w:tcPr>
          <w:p w14:paraId="6D2EC055" w14:textId="77777777" w:rsidR="00AC5AF7" w:rsidRPr="00C64485" w:rsidRDefault="00AC5AF7" w:rsidP="00ED1825">
            <w:pPr>
              <w:rPr>
                <w:rFonts w:ascii="Times New Roman" w:hAnsi="Times New Roman" w:cs="Times New Roman"/>
                <w:sz w:val="18"/>
                <w:szCs w:val="18"/>
              </w:rPr>
            </w:pPr>
            <w:r w:rsidRPr="00C64485">
              <w:rPr>
                <w:rFonts w:ascii="Times New Roman" w:hAnsi="Times New Roman" w:cs="Times New Roman"/>
                <w:sz w:val="18"/>
                <w:szCs w:val="18"/>
              </w:rPr>
              <w:t>Antiplatelet drugs</w:t>
            </w:r>
          </w:p>
        </w:tc>
        <w:tc>
          <w:tcPr>
            <w:tcW w:w="1665" w:type="dxa"/>
            <w:vAlign w:val="center"/>
          </w:tcPr>
          <w:p w14:paraId="35956328" w14:textId="3B19FFBD"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19,658 (18.48)</w:t>
            </w:r>
          </w:p>
        </w:tc>
        <w:tc>
          <w:tcPr>
            <w:tcW w:w="1701" w:type="dxa"/>
            <w:vAlign w:val="center"/>
          </w:tcPr>
          <w:p w14:paraId="3F09CD1F" w14:textId="60AEBBA4"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26,729 (10.89)</w:t>
            </w:r>
          </w:p>
        </w:tc>
        <w:tc>
          <w:tcPr>
            <w:tcW w:w="1701" w:type="dxa"/>
            <w:vAlign w:val="center"/>
          </w:tcPr>
          <w:p w14:paraId="760F050F" w14:textId="2019CE8F" w:rsidR="00AC5AF7" w:rsidRPr="0073210F" w:rsidRDefault="007E2EF8" w:rsidP="00F73051">
            <w:pPr>
              <w:jc w:val="right"/>
              <w:rPr>
                <w:rFonts w:ascii="Times New Roman" w:hAnsi="Times New Roman" w:cs="Times New Roman"/>
                <w:sz w:val="18"/>
                <w:szCs w:val="18"/>
              </w:rPr>
            </w:pPr>
            <w:r w:rsidRPr="0073210F">
              <w:rPr>
                <w:rFonts w:ascii="Times New Roman" w:hAnsi="Times New Roman" w:cs="Times New Roman"/>
                <w:sz w:val="18"/>
                <w:szCs w:val="18"/>
              </w:rPr>
              <w:t>20,019 (18.43)</w:t>
            </w:r>
          </w:p>
        </w:tc>
        <w:tc>
          <w:tcPr>
            <w:tcW w:w="1559" w:type="dxa"/>
            <w:vAlign w:val="center"/>
          </w:tcPr>
          <w:p w14:paraId="394218BF" w14:textId="1EF89BDF" w:rsidR="00AC5AF7" w:rsidRPr="0073210F" w:rsidRDefault="007E2EF8" w:rsidP="00F73051">
            <w:pPr>
              <w:jc w:val="right"/>
              <w:rPr>
                <w:rFonts w:ascii="Times New Roman" w:hAnsi="Times New Roman" w:cs="Times New Roman"/>
                <w:sz w:val="18"/>
                <w:szCs w:val="18"/>
              </w:rPr>
            </w:pPr>
            <w:r w:rsidRPr="0073210F">
              <w:rPr>
                <w:rFonts w:ascii="Times New Roman" w:hAnsi="Times New Roman" w:cs="Times New Roman"/>
                <w:sz w:val="18"/>
                <w:szCs w:val="18"/>
              </w:rPr>
              <w:t>31,761 (11.54)</w:t>
            </w:r>
          </w:p>
        </w:tc>
      </w:tr>
      <w:tr w:rsidR="00AC5AF7" w:rsidRPr="00D07322" w14:paraId="43CEE4C9" w14:textId="77777777" w:rsidTr="00C94098">
        <w:trPr>
          <w:trHeight w:val="20"/>
        </w:trPr>
        <w:tc>
          <w:tcPr>
            <w:tcW w:w="3155" w:type="dxa"/>
          </w:tcPr>
          <w:p w14:paraId="60B8AC24" w14:textId="77777777" w:rsidR="00AC5AF7" w:rsidRPr="00C64485" w:rsidRDefault="00AC5AF7" w:rsidP="00ED1825">
            <w:pPr>
              <w:rPr>
                <w:rFonts w:ascii="Times New Roman" w:hAnsi="Times New Roman" w:cs="Times New Roman"/>
                <w:sz w:val="18"/>
                <w:szCs w:val="18"/>
              </w:rPr>
            </w:pPr>
            <w:r w:rsidRPr="00C64485">
              <w:rPr>
                <w:rFonts w:ascii="Times New Roman" w:hAnsi="Times New Roman" w:cs="Times New Roman"/>
                <w:sz w:val="18"/>
                <w:szCs w:val="18"/>
              </w:rPr>
              <w:t xml:space="preserve">Digoxin </w:t>
            </w:r>
          </w:p>
        </w:tc>
        <w:tc>
          <w:tcPr>
            <w:tcW w:w="1665" w:type="dxa"/>
            <w:vAlign w:val="center"/>
          </w:tcPr>
          <w:p w14:paraId="27B0C7F5" w14:textId="3C784CF5"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1,820 (1.71)</w:t>
            </w:r>
          </w:p>
        </w:tc>
        <w:tc>
          <w:tcPr>
            <w:tcW w:w="1701" w:type="dxa"/>
            <w:vAlign w:val="center"/>
          </w:tcPr>
          <w:p w14:paraId="43F3C48A" w14:textId="48783F78"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2,487 (1.01)</w:t>
            </w:r>
          </w:p>
        </w:tc>
        <w:tc>
          <w:tcPr>
            <w:tcW w:w="1701" w:type="dxa"/>
            <w:vAlign w:val="center"/>
          </w:tcPr>
          <w:p w14:paraId="79C7C75C" w14:textId="6E02439C" w:rsidR="00AC5AF7" w:rsidRPr="0073210F" w:rsidRDefault="007E2EF8" w:rsidP="00F73051">
            <w:pPr>
              <w:jc w:val="right"/>
              <w:rPr>
                <w:rFonts w:ascii="Times New Roman" w:hAnsi="Times New Roman" w:cs="Times New Roman"/>
                <w:sz w:val="18"/>
                <w:szCs w:val="18"/>
              </w:rPr>
            </w:pPr>
            <w:r w:rsidRPr="0073210F">
              <w:rPr>
                <w:rFonts w:ascii="Times New Roman" w:hAnsi="Times New Roman" w:cs="Times New Roman"/>
                <w:sz w:val="18"/>
                <w:szCs w:val="18"/>
              </w:rPr>
              <w:t>2,213 (2.04)</w:t>
            </w:r>
          </w:p>
        </w:tc>
        <w:tc>
          <w:tcPr>
            <w:tcW w:w="1559" w:type="dxa"/>
            <w:vAlign w:val="center"/>
          </w:tcPr>
          <w:p w14:paraId="0037FD7A" w14:textId="12570EC7" w:rsidR="00AC5AF7" w:rsidRPr="0073210F" w:rsidRDefault="007E2EF8" w:rsidP="00F73051">
            <w:pPr>
              <w:jc w:val="right"/>
              <w:rPr>
                <w:rFonts w:ascii="Times New Roman" w:hAnsi="Times New Roman" w:cs="Times New Roman"/>
                <w:sz w:val="18"/>
                <w:szCs w:val="18"/>
              </w:rPr>
            </w:pPr>
            <w:r w:rsidRPr="0073210F">
              <w:rPr>
                <w:rFonts w:ascii="Times New Roman" w:hAnsi="Times New Roman" w:cs="Times New Roman"/>
                <w:sz w:val="18"/>
                <w:szCs w:val="18"/>
              </w:rPr>
              <w:t>2,406 (0.87)</w:t>
            </w:r>
          </w:p>
        </w:tc>
      </w:tr>
      <w:tr w:rsidR="00AC5AF7" w:rsidRPr="00D07322" w14:paraId="3787642F" w14:textId="77777777" w:rsidTr="00C94098">
        <w:trPr>
          <w:trHeight w:val="20"/>
        </w:trPr>
        <w:tc>
          <w:tcPr>
            <w:tcW w:w="3155" w:type="dxa"/>
          </w:tcPr>
          <w:p w14:paraId="732BC8E2" w14:textId="77777777" w:rsidR="00AC5AF7" w:rsidRPr="00C64485" w:rsidRDefault="00AC5AF7" w:rsidP="00ED1825">
            <w:pPr>
              <w:rPr>
                <w:rFonts w:ascii="Times New Roman" w:hAnsi="Times New Roman" w:cs="Times New Roman"/>
                <w:sz w:val="18"/>
                <w:szCs w:val="18"/>
              </w:rPr>
            </w:pPr>
            <w:r w:rsidRPr="00C64485">
              <w:rPr>
                <w:rFonts w:ascii="Times New Roman" w:hAnsi="Times New Roman" w:cs="Times New Roman"/>
                <w:sz w:val="18"/>
                <w:szCs w:val="18"/>
              </w:rPr>
              <w:t xml:space="preserve">Lipid-lowering drugs </w:t>
            </w:r>
          </w:p>
        </w:tc>
        <w:tc>
          <w:tcPr>
            <w:tcW w:w="1665" w:type="dxa"/>
            <w:vAlign w:val="center"/>
          </w:tcPr>
          <w:p w14:paraId="71C68C72" w14:textId="45A3F947"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28,790 (27.07)</w:t>
            </w:r>
          </w:p>
        </w:tc>
        <w:tc>
          <w:tcPr>
            <w:tcW w:w="1701" w:type="dxa"/>
            <w:vAlign w:val="center"/>
          </w:tcPr>
          <w:p w14:paraId="6906E57A" w14:textId="009508EB" w:rsidR="00AC5AF7" w:rsidRPr="00C64485" w:rsidRDefault="006B4F97" w:rsidP="00F73051">
            <w:pPr>
              <w:jc w:val="right"/>
              <w:rPr>
                <w:rFonts w:ascii="Times New Roman" w:hAnsi="Times New Roman" w:cs="Times New Roman"/>
                <w:sz w:val="18"/>
                <w:szCs w:val="18"/>
              </w:rPr>
            </w:pPr>
            <w:r w:rsidRPr="00C64485">
              <w:rPr>
                <w:rFonts w:ascii="Times New Roman" w:hAnsi="Times New Roman" w:cs="Times New Roman"/>
                <w:sz w:val="18"/>
                <w:szCs w:val="18"/>
              </w:rPr>
              <w:t>27,757 (11.31)</w:t>
            </w:r>
          </w:p>
        </w:tc>
        <w:tc>
          <w:tcPr>
            <w:tcW w:w="1701" w:type="dxa"/>
            <w:vAlign w:val="center"/>
          </w:tcPr>
          <w:p w14:paraId="489E6119" w14:textId="75E752AF" w:rsidR="00AC5AF7" w:rsidRPr="0073210F" w:rsidRDefault="007E2EF8" w:rsidP="00F73051">
            <w:pPr>
              <w:jc w:val="right"/>
              <w:rPr>
                <w:rFonts w:ascii="Times New Roman" w:hAnsi="Times New Roman" w:cs="Times New Roman"/>
                <w:sz w:val="18"/>
                <w:szCs w:val="18"/>
              </w:rPr>
            </w:pPr>
            <w:r w:rsidRPr="0073210F">
              <w:rPr>
                <w:rFonts w:ascii="Times New Roman" w:hAnsi="Times New Roman" w:cs="Times New Roman"/>
                <w:sz w:val="18"/>
                <w:szCs w:val="18"/>
              </w:rPr>
              <w:t>27,892 (25.68)</w:t>
            </w:r>
          </w:p>
        </w:tc>
        <w:tc>
          <w:tcPr>
            <w:tcW w:w="1559" w:type="dxa"/>
            <w:vAlign w:val="center"/>
          </w:tcPr>
          <w:p w14:paraId="7EFFC582" w14:textId="725F6BDE" w:rsidR="00AC5AF7" w:rsidRPr="0073210F" w:rsidRDefault="007E2EF8" w:rsidP="00F73051">
            <w:pPr>
              <w:jc w:val="right"/>
              <w:rPr>
                <w:rFonts w:ascii="Times New Roman" w:hAnsi="Times New Roman" w:cs="Times New Roman"/>
                <w:sz w:val="18"/>
                <w:szCs w:val="18"/>
              </w:rPr>
            </w:pPr>
            <w:r w:rsidRPr="0073210F">
              <w:rPr>
                <w:rFonts w:ascii="Times New Roman" w:hAnsi="Times New Roman" w:cs="Times New Roman"/>
                <w:sz w:val="18"/>
                <w:szCs w:val="18"/>
              </w:rPr>
              <w:t>30,128 (10.94)</w:t>
            </w:r>
          </w:p>
        </w:tc>
      </w:tr>
    </w:tbl>
    <w:p w14:paraId="02655122" w14:textId="77777777" w:rsidR="000A2EAB" w:rsidRDefault="000A2EAB" w:rsidP="0055024B">
      <w:pPr>
        <w:rPr>
          <w:rStyle w:val="Heading2Char"/>
          <w:rFonts w:ascii="Times New Roman" w:hAnsi="Times New Roman" w:cs="Times New Roman"/>
          <w:color w:val="auto"/>
          <w:sz w:val="18"/>
          <w:szCs w:val="18"/>
        </w:rPr>
      </w:pPr>
      <w:bookmarkStart w:id="7" w:name="_Toc152239758"/>
      <w:bookmarkStart w:id="8" w:name="_Toc152239823"/>
      <w:bookmarkStart w:id="9" w:name="_Toc152240237"/>
      <w:bookmarkStart w:id="10" w:name="_Toc152255642"/>
    </w:p>
    <w:p w14:paraId="3091DB66" w14:textId="76CF1BAA" w:rsidR="00AE31EC" w:rsidRDefault="0055024B" w:rsidP="0055024B">
      <w:pPr>
        <w:rPr>
          <w:rStyle w:val="Heading2Char"/>
          <w:rFonts w:ascii="Times New Roman" w:hAnsi="Times New Roman" w:cs="Times New Roman"/>
          <w:color w:val="auto"/>
          <w:sz w:val="18"/>
          <w:szCs w:val="18"/>
        </w:rPr>
      </w:pPr>
      <w:r w:rsidRPr="00D07322">
        <w:rPr>
          <w:rStyle w:val="Heading2Char"/>
          <w:rFonts w:ascii="Times New Roman" w:hAnsi="Times New Roman" w:cs="Times New Roman"/>
          <w:color w:val="auto"/>
          <w:sz w:val="18"/>
          <w:szCs w:val="18"/>
        </w:rPr>
        <w:t xml:space="preserve">BMI = body mass index, </w:t>
      </w:r>
      <w:r w:rsidR="00DB1720" w:rsidRPr="00D07322">
        <w:rPr>
          <w:rStyle w:val="Heading2Char"/>
          <w:rFonts w:ascii="Times New Roman" w:hAnsi="Times New Roman" w:cs="Times New Roman"/>
          <w:color w:val="auto"/>
          <w:sz w:val="18"/>
          <w:szCs w:val="18"/>
        </w:rPr>
        <w:t>COPD = chronic obstructive pulmonary disease</w:t>
      </w:r>
      <w:r w:rsidRPr="00D07322">
        <w:rPr>
          <w:rStyle w:val="Heading2Char"/>
          <w:rFonts w:ascii="Times New Roman" w:hAnsi="Times New Roman" w:cs="Times New Roman"/>
          <w:color w:val="auto"/>
          <w:sz w:val="18"/>
          <w:szCs w:val="18"/>
        </w:rPr>
        <w:t>, IMD = index of multiple deprivation, SD = standard deviation</w:t>
      </w:r>
      <w:bookmarkEnd w:id="7"/>
      <w:bookmarkEnd w:id="8"/>
      <w:bookmarkEnd w:id="9"/>
      <w:bookmarkEnd w:id="10"/>
      <w:r w:rsidR="00AE31EC">
        <w:rPr>
          <w:rStyle w:val="Heading2Char"/>
          <w:rFonts w:ascii="Times New Roman" w:hAnsi="Times New Roman" w:cs="Times New Roman"/>
          <w:color w:val="auto"/>
          <w:sz w:val="18"/>
          <w:szCs w:val="18"/>
        </w:rPr>
        <w:t>.</w:t>
      </w:r>
    </w:p>
    <w:p w14:paraId="230BAFDB" w14:textId="77777777" w:rsidR="00D85A8D" w:rsidRDefault="00236B37" w:rsidP="00D85A8D">
      <w:pPr>
        <w:rPr>
          <w:rStyle w:val="Heading2Char"/>
          <w:rFonts w:ascii="Times New Roman" w:hAnsi="Times New Roman" w:cs="Times New Roman"/>
          <w:color w:val="auto"/>
          <w:sz w:val="18"/>
          <w:szCs w:val="18"/>
        </w:rPr>
      </w:pPr>
      <w:r w:rsidRPr="00D07322">
        <w:rPr>
          <w:rStyle w:val="Heading2Char"/>
          <w:rFonts w:ascii="Times New Roman" w:hAnsi="Times New Roman" w:cs="Times New Roman"/>
          <w:color w:val="auto"/>
          <w:sz w:val="18"/>
          <w:szCs w:val="18"/>
        </w:rPr>
        <w:t xml:space="preserve">Categorical variables are </w:t>
      </w:r>
      <w:r w:rsidR="004F36E9" w:rsidRPr="00D07322">
        <w:rPr>
          <w:rStyle w:val="Heading2Char"/>
          <w:rFonts w:ascii="Times New Roman" w:hAnsi="Times New Roman" w:cs="Times New Roman"/>
          <w:color w:val="auto"/>
          <w:sz w:val="18"/>
          <w:szCs w:val="18"/>
        </w:rPr>
        <w:t>presented as number (proportion</w:t>
      </w:r>
      <w:r w:rsidR="008C3C89" w:rsidRPr="00D07322">
        <w:rPr>
          <w:rStyle w:val="Heading2Char"/>
          <w:rFonts w:ascii="Times New Roman" w:hAnsi="Times New Roman" w:cs="Times New Roman"/>
          <w:color w:val="auto"/>
          <w:sz w:val="18"/>
          <w:szCs w:val="18"/>
        </w:rPr>
        <w:t xml:space="preserve">, </w:t>
      </w:r>
      <w:r w:rsidR="004F36E9" w:rsidRPr="00D07322">
        <w:rPr>
          <w:rStyle w:val="Heading2Char"/>
          <w:rFonts w:ascii="Times New Roman" w:hAnsi="Times New Roman" w:cs="Times New Roman"/>
          <w:color w:val="auto"/>
          <w:sz w:val="18"/>
          <w:szCs w:val="18"/>
        </w:rPr>
        <w:t xml:space="preserve">%) and continuous variables as mean </w:t>
      </w:r>
      <w:r w:rsidR="00614670" w:rsidRPr="00D07322">
        <w:rPr>
          <w:rFonts w:ascii="Times New Roman" w:hAnsi="Times New Roman" w:cs="Times New Roman"/>
          <w:sz w:val="16"/>
          <w:szCs w:val="16"/>
        </w:rPr>
        <w:t xml:space="preserve">± </w:t>
      </w:r>
      <w:r w:rsidR="004F36E9" w:rsidRPr="00D07322">
        <w:rPr>
          <w:rStyle w:val="Heading2Char"/>
          <w:rFonts w:ascii="Times New Roman" w:hAnsi="Times New Roman" w:cs="Times New Roman"/>
          <w:color w:val="auto"/>
          <w:sz w:val="18"/>
          <w:szCs w:val="18"/>
        </w:rPr>
        <w:t>standard deviation.</w:t>
      </w:r>
    </w:p>
    <w:p w14:paraId="56EF7824" w14:textId="41E443B7" w:rsidR="00C97B4C" w:rsidRPr="00A4157C" w:rsidRDefault="00D85A8D" w:rsidP="0055024B">
      <w:pPr>
        <w:rPr>
          <w:rStyle w:val="Heading2Char"/>
          <w:rFonts w:ascii="Times New Roman" w:hAnsi="Times New Roman" w:cs="Times New Roman"/>
          <w:color w:val="auto"/>
          <w:sz w:val="18"/>
          <w:szCs w:val="18"/>
        </w:rPr>
        <w:sectPr w:rsidR="00C97B4C" w:rsidRPr="00A4157C" w:rsidSect="001F21CB">
          <w:pgSz w:w="11906" w:h="16838"/>
          <w:pgMar w:top="720" w:right="720" w:bottom="720" w:left="720" w:header="709" w:footer="709" w:gutter="0"/>
          <w:cols w:space="708"/>
          <w:docGrid w:linePitch="360"/>
        </w:sectPr>
      </w:pPr>
      <w:r w:rsidRPr="00D85A8D">
        <w:rPr>
          <w:rStyle w:val="Heading2Char"/>
          <w:rFonts w:ascii="Times New Roman" w:hAnsi="Times New Roman" w:cs="Times New Roman"/>
          <w:color w:val="auto"/>
          <w:sz w:val="18"/>
          <w:szCs w:val="18"/>
        </w:rPr>
        <w:t>Cohort of people without missing data on ethnicity, IMD, systolic BP, smoking status, BMI (Figure S1 and S2). Missing data for total cholesterol and alcohol intake are reported in Table S1.</w:t>
      </w:r>
      <w:bookmarkStart w:id="11" w:name="_Toc152068292"/>
      <w:bookmarkStart w:id="12" w:name="_Toc152068508"/>
      <w:bookmarkStart w:id="13" w:name="_Toc152068743"/>
      <w:bookmarkStart w:id="14" w:name="_Toc152239759"/>
      <w:bookmarkStart w:id="15" w:name="_Toc152239824"/>
      <w:bookmarkStart w:id="16" w:name="_Toc152240238"/>
      <w:bookmarkStart w:id="17" w:name="_Toc152255643"/>
    </w:p>
    <w:p w14:paraId="106614CE" w14:textId="36A456E1" w:rsidR="00BF29FB" w:rsidRPr="00BF29FB" w:rsidRDefault="00BF29FB" w:rsidP="00FA6A69">
      <w:pPr>
        <w:spacing w:line="360" w:lineRule="auto"/>
        <w:ind w:left="-851"/>
        <w:rPr>
          <w:rFonts w:ascii="Times New Roman" w:eastAsiaTheme="majorEastAsia" w:hAnsi="Times New Roman" w:cs="Times New Roman"/>
          <w:b/>
          <w:bCs/>
          <w:sz w:val="24"/>
          <w:szCs w:val="24"/>
        </w:rPr>
      </w:pPr>
      <w:bookmarkStart w:id="18" w:name="_Toc152068294"/>
      <w:bookmarkStart w:id="19" w:name="_Toc152068510"/>
      <w:bookmarkStart w:id="20" w:name="_Toc152068745"/>
      <w:bookmarkStart w:id="21" w:name="_Toc152239761"/>
      <w:bookmarkStart w:id="22" w:name="_Toc152239826"/>
      <w:bookmarkStart w:id="23" w:name="_Toc152240240"/>
      <w:bookmarkStart w:id="24" w:name="_Toc152255645"/>
      <w:bookmarkEnd w:id="11"/>
      <w:bookmarkEnd w:id="12"/>
      <w:bookmarkEnd w:id="13"/>
      <w:bookmarkEnd w:id="14"/>
      <w:bookmarkEnd w:id="15"/>
      <w:bookmarkEnd w:id="16"/>
      <w:bookmarkEnd w:id="17"/>
      <w:r w:rsidRPr="00BF29FB">
        <w:rPr>
          <w:rFonts w:ascii="Times New Roman" w:eastAsiaTheme="majorEastAsia" w:hAnsi="Times New Roman" w:cs="Times New Roman"/>
          <w:b/>
          <w:bCs/>
          <w:sz w:val="24"/>
          <w:szCs w:val="24"/>
        </w:rPr>
        <w:lastRenderedPageBreak/>
        <w:t xml:space="preserve">Table </w:t>
      </w:r>
      <w:r w:rsidR="00A4157C" w:rsidRPr="005E643E">
        <w:rPr>
          <w:rFonts w:ascii="Times New Roman" w:eastAsiaTheme="majorEastAsia" w:hAnsi="Times New Roman" w:cs="Times New Roman"/>
          <w:b/>
          <w:bCs/>
          <w:sz w:val="24"/>
          <w:szCs w:val="24"/>
        </w:rPr>
        <w:t>2</w:t>
      </w:r>
      <w:r w:rsidR="00174B81">
        <w:rPr>
          <w:rFonts w:ascii="Times New Roman" w:eastAsiaTheme="majorEastAsia" w:hAnsi="Times New Roman" w:cs="Times New Roman"/>
          <w:b/>
          <w:bCs/>
          <w:sz w:val="24"/>
          <w:szCs w:val="24"/>
        </w:rPr>
        <w:t xml:space="preserve">: </w:t>
      </w:r>
      <w:r w:rsidR="005F3F72" w:rsidRPr="005E643E">
        <w:rPr>
          <w:rFonts w:ascii="Times New Roman" w:eastAsiaTheme="majorEastAsia" w:hAnsi="Times New Roman" w:cs="Times New Roman"/>
          <w:b/>
          <w:bCs/>
          <w:sz w:val="24"/>
          <w:szCs w:val="24"/>
        </w:rPr>
        <w:t>Sex-specific i</w:t>
      </w:r>
      <w:r w:rsidRPr="005E643E">
        <w:rPr>
          <w:rFonts w:ascii="Times New Roman" w:eastAsiaTheme="majorEastAsia" w:hAnsi="Times New Roman" w:cs="Times New Roman"/>
          <w:b/>
          <w:bCs/>
          <w:sz w:val="24"/>
          <w:szCs w:val="24"/>
        </w:rPr>
        <w:t>ncidence of heart failure</w:t>
      </w:r>
      <w:r w:rsidR="00321081" w:rsidRPr="005E643E">
        <w:rPr>
          <w:rFonts w:ascii="Times New Roman" w:eastAsiaTheme="majorEastAsia" w:hAnsi="Times New Roman" w:cs="Times New Roman"/>
          <w:b/>
          <w:bCs/>
          <w:sz w:val="24"/>
          <w:szCs w:val="24"/>
        </w:rPr>
        <w:t xml:space="preserve"> </w:t>
      </w:r>
      <w:r w:rsidR="00FA6A69" w:rsidRPr="005E643E">
        <w:rPr>
          <w:rFonts w:ascii="Times New Roman" w:eastAsiaTheme="majorEastAsia" w:hAnsi="Times New Roman" w:cs="Times New Roman"/>
          <w:b/>
          <w:bCs/>
          <w:sz w:val="24"/>
          <w:szCs w:val="24"/>
        </w:rPr>
        <w:t>in</w:t>
      </w:r>
      <w:r w:rsidR="00285905" w:rsidRPr="005E643E">
        <w:rPr>
          <w:rFonts w:ascii="Times New Roman" w:eastAsiaTheme="majorEastAsia" w:hAnsi="Times New Roman" w:cs="Times New Roman"/>
          <w:b/>
          <w:bCs/>
          <w:sz w:val="24"/>
          <w:szCs w:val="24"/>
        </w:rPr>
        <w:t xml:space="preserve"> two time periods</w:t>
      </w:r>
      <w:r w:rsidR="005902FB" w:rsidRPr="005E643E">
        <w:rPr>
          <w:rFonts w:ascii="Times New Roman" w:eastAsiaTheme="majorEastAsia" w:hAnsi="Times New Roman" w:cs="Times New Roman"/>
          <w:b/>
          <w:bCs/>
          <w:sz w:val="24"/>
          <w:szCs w:val="24"/>
        </w:rPr>
        <w:t xml:space="preserve"> </w:t>
      </w:r>
      <w:r w:rsidR="00542263" w:rsidRPr="005E643E">
        <w:rPr>
          <w:rFonts w:ascii="Times New Roman" w:eastAsiaTheme="majorEastAsia" w:hAnsi="Times New Roman" w:cs="Times New Roman"/>
          <w:b/>
          <w:bCs/>
          <w:sz w:val="24"/>
          <w:szCs w:val="24"/>
        </w:rPr>
        <w:t>of</w:t>
      </w:r>
      <w:r w:rsidRPr="005E643E">
        <w:rPr>
          <w:rFonts w:ascii="Times New Roman" w:eastAsiaTheme="majorEastAsia" w:hAnsi="Times New Roman" w:cs="Times New Roman"/>
          <w:b/>
          <w:bCs/>
          <w:sz w:val="24"/>
          <w:szCs w:val="24"/>
        </w:rPr>
        <w:t xml:space="preserve"> diagnosis of type 2 diabetes</w:t>
      </w:r>
      <w:r w:rsidR="00DA4654" w:rsidRPr="005E643E">
        <w:rPr>
          <w:rFonts w:ascii="Times New Roman" w:eastAsiaTheme="majorEastAsia" w:hAnsi="Times New Roman" w:cs="Times New Roman"/>
          <w:b/>
          <w:bCs/>
          <w:sz w:val="24"/>
          <w:szCs w:val="24"/>
        </w:rPr>
        <w:t xml:space="preserve"> (2000-2004 and 2005-2009)</w:t>
      </w:r>
    </w:p>
    <w:tbl>
      <w:tblPr>
        <w:tblStyle w:val="TableGrid"/>
        <w:tblpPr w:leftFromText="180" w:rightFromText="180" w:vertAnchor="text" w:horzAnchor="page" w:tblpX="681" w:tblpY="39"/>
        <w:tblW w:w="14348" w:type="dxa"/>
        <w:tblLook w:val="04A0" w:firstRow="1" w:lastRow="0" w:firstColumn="1" w:lastColumn="0" w:noHBand="0" w:noVBand="1"/>
      </w:tblPr>
      <w:tblGrid>
        <w:gridCol w:w="2547"/>
        <w:gridCol w:w="1316"/>
        <w:gridCol w:w="1559"/>
        <w:gridCol w:w="1418"/>
        <w:gridCol w:w="1492"/>
        <w:gridCol w:w="1316"/>
        <w:gridCol w:w="1434"/>
        <w:gridCol w:w="1549"/>
        <w:gridCol w:w="1717"/>
      </w:tblGrid>
      <w:tr w:rsidR="00092776" w:rsidRPr="00BF29FB" w14:paraId="1BE1E280" w14:textId="77777777" w:rsidTr="00092776">
        <w:trPr>
          <w:trHeight w:val="274"/>
        </w:trPr>
        <w:tc>
          <w:tcPr>
            <w:tcW w:w="2547" w:type="dxa"/>
            <w:shd w:val="clear" w:color="auto" w:fill="D9D9D9" w:themeFill="background1" w:themeFillShade="D9"/>
          </w:tcPr>
          <w:p w14:paraId="296A0CE9" w14:textId="77777777" w:rsidR="00092776" w:rsidRPr="00425736" w:rsidRDefault="00092776" w:rsidP="00092776">
            <w:pPr>
              <w:rPr>
                <w:rFonts w:ascii="Times New Roman" w:hAnsi="Times New Roman" w:cs="Times New Roman"/>
                <w:sz w:val="20"/>
                <w:szCs w:val="20"/>
              </w:rPr>
            </w:pPr>
          </w:p>
        </w:tc>
        <w:tc>
          <w:tcPr>
            <w:tcW w:w="5785" w:type="dxa"/>
            <w:gridSpan w:val="4"/>
            <w:shd w:val="clear" w:color="auto" w:fill="D9D9D9" w:themeFill="background1" w:themeFillShade="D9"/>
          </w:tcPr>
          <w:p w14:paraId="647DFCAA" w14:textId="77777777" w:rsidR="00092776" w:rsidRPr="00ED1270" w:rsidRDefault="00092776" w:rsidP="00092776">
            <w:pPr>
              <w:jc w:val="center"/>
              <w:rPr>
                <w:rFonts w:ascii="Times New Roman" w:hAnsi="Times New Roman" w:cs="Times New Roman"/>
                <w:sz w:val="20"/>
                <w:szCs w:val="20"/>
              </w:rPr>
            </w:pPr>
            <w:r w:rsidRPr="00425736">
              <w:rPr>
                <w:rFonts w:ascii="Times New Roman" w:hAnsi="Times New Roman" w:cs="Times New Roman"/>
                <w:sz w:val="20"/>
                <w:szCs w:val="20"/>
              </w:rPr>
              <w:t>People with type 2 diabetes</w:t>
            </w:r>
          </w:p>
        </w:tc>
        <w:tc>
          <w:tcPr>
            <w:tcW w:w="6016" w:type="dxa"/>
            <w:gridSpan w:val="4"/>
            <w:shd w:val="clear" w:color="auto" w:fill="D9D9D9" w:themeFill="background1" w:themeFillShade="D9"/>
          </w:tcPr>
          <w:p w14:paraId="50530489" w14:textId="77777777" w:rsidR="00092776" w:rsidRPr="00425736" w:rsidRDefault="00092776" w:rsidP="00092776">
            <w:pPr>
              <w:jc w:val="center"/>
              <w:rPr>
                <w:rFonts w:ascii="Times New Roman" w:hAnsi="Times New Roman" w:cs="Times New Roman"/>
                <w:sz w:val="20"/>
                <w:szCs w:val="20"/>
              </w:rPr>
            </w:pPr>
            <w:r w:rsidRPr="00425736">
              <w:rPr>
                <w:rFonts w:ascii="Times New Roman" w:hAnsi="Times New Roman" w:cs="Times New Roman"/>
                <w:sz w:val="20"/>
                <w:szCs w:val="20"/>
              </w:rPr>
              <w:t>People without diabetes</w:t>
            </w:r>
          </w:p>
        </w:tc>
      </w:tr>
      <w:tr w:rsidR="00092776" w:rsidRPr="00BF29FB" w14:paraId="4C37DF7F" w14:textId="77777777" w:rsidTr="00092776">
        <w:trPr>
          <w:trHeight w:val="477"/>
        </w:trPr>
        <w:tc>
          <w:tcPr>
            <w:tcW w:w="2547" w:type="dxa"/>
            <w:shd w:val="clear" w:color="auto" w:fill="D9D9D9" w:themeFill="background1" w:themeFillShade="D9"/>
          </w:tcPr>
          <w:p w14:paraId="43BAFD1A" w14:textId="77777777" w:rsidR="00092776" w:rsidRPr="00425736" w:rsidRDefault="00092776" w:rsidP="00092776">
            <w:pPr>
              <w:rPr>
                <w:rFonts w:ascii="Times New Roman" w:hAnsi="Times New Roman" w:cs="Times New Roman"/>
                <w:sz w:val="20"/>
                <w:szCs w:val="20"/>
              </w:rPr>
            </w:pPr>
            <w:r w:rsidRPr="00425736">
              <w:rPr>
                <w:rFonts w:ascii="Times New Roman" w:hAnsi="Times New Roman" w:cs="Times New Roman"/>
                <w:sz w:val="20"/>
                <w:szCs w:val="20"/>
              </w:rPr>
              <w:t xml:space="preserve">Period </w:t>
            </w:r>
          </w:p>
        </w:tc>
        <w:tc>
          <w:tcPr>
            <w:tcW w:w="1316" w:type="dxa"/>
            <w:shd w:val="clear" w:color="auto" w:fill="D9D9D9" w:themeFill="background1" w:themeFillShade="D9"/>
          </w:tcPr>
          <w:p w14:paraId="778C958D" w14:textId="77777777" w:rsidR="00092776" w:rsidRPr="00ED1270" w:rsidRDefault="00092776" w:rsidP="00092776">
            <w:pPr>
              <w:jc w:val="center"/>
              <w:rPr>
                <w:rFonts w:ascii="Times New Roman" w:hAnsi="Times New Roman" w:cs="Times New Roman"/>
                <w:sz w:val="20"/>
                <w:szCs w:val="20"/>
              </w:rPr>
            </w:pPr>
            <w:r>
              <w:rPr>
                <w:rFonts w:ascii="Times New Roman" w:hAnsi="Times New Roman" w:cs="Times New Roman"/>
                <w:sz w:val="20"/>
                <w:szCs w:val="20"/>
              </w:rPr>
              <w:t>Total e</w:t>
            </w:r>
            <w:r w:rsidRPr="00ED1270">
              <w:rPr>
                <w:rFonts w:ascii="Times New Roman" w:hAnsi="Times New Roman" w:cs="Times New Roman"/>
                <w:sz w:val="20"/>
                <w:szCs w:val="20"/>
              </w:rPr>
              <w:t>vents/people</w:t>
            </w:r>
          </w:p>
        </w:tc>
        <w:tc>
          <w:tcPr>
            <w:tcW w:w="1559" w:type="dxa"/>
            <w:shd w:val="clear" w:color="auto" w:fill="D9D9D9" w:themeFill="background1" w:themeFillShade="D9"/>
          </w:tcPr>
          <w:p w14:paraId="67522A85" w14:textId="77777777" w:rsidR="00092776" w:rsidRPr="00ED1270" w:rsidRDefault="00092776" w:rsidP="00092776">
            <w:pPr>
              <w:jc w:val="center"/>
              <w:rPr>
                <w:rFonts w:ascii="Times New Roman" w:hAnsi="Times New Roman" w:cs="Times New Roman"/>
                <w:sz w:val="20"/>
                <w:szCs w:val="20"/>
              </w:rPr>
            </w:pPr>
            <w:r w:rsidRPr="00ED1270">
              <w:rPr>
                <w:rFonts w:ascii="Times New Roman" w:hAnsi="Times New Roman" w:cs="Times New Roman"/>
                <w:sz w:val="20"/>
                <w:szCs w:val="20"/>
              </w:rPr>
              <w:t>Age-standardised rates per 1,000 person-years</w:t>
            </w:r>
          </w:p>
        </w:tc>
        <w:tc>
          <w:tcPr>
            <w:tcW w:w="1418" w:type="dxa"/>
            <w:shd w:val="clear" w:color="auto" w:fill="D9D9D9" w:themeFill="background1" w:themeFillShade="D9"/>
          </w:tcPr>
          <w:p w14:paraId="56362A86" w14:textId="77777777" w:rsidR="00092776" w:rsidRPr="00ED1270" w:rsidRDefault="00092776" w:rsidP="00092776">
            <w:pPr>
              <w:jc w:val="center"/>
              <w:rPr>
                <w:rFonts w:ascii="Times New Roman" w:hAnsi="Times New Roman" w:cs="Times New Roman"/>
                <w:sz w:val="20"/>
                <w:szCs w:val="20"/>
              </w:rPr>
            </w:pPr>
            <w:r w:rsidRPr="00ED1270">
              <w:rPr>
                <w:rFonts w:ascii="Times New Roman" w:hAnsi="Times New Roman" w:cs="Times New Roman"/>
                <w:sz w:val="20"/>
                <w:szCs w:val="20"/>
              </w:rPr>
              <w:t>Age-adjusted</w:t>
            </w:r>
          </w:p>
          <w:p w14:paraId="770A3A55" w14:textId="77777777" w:rsidR="00092776" w:rsidRPr="00ED1270" w:rsidRDefault="00092776" w:rsidP="00092776">
            <w:pPr>
              <w:jc w:val="center"/>
              <w:rPr>
                <w:rFonts w:ascii="Times New Roman" w:hAnsi="Times New Roman" w:cs="Times New Roman"/>
                <w:sz w:val="20"/>
                <w:szCs w:val="20"/>
              </w:rPr>
            </w:pPr>
            <w:r w:rsidRPr="00ED1270">
              <w:rPr>
                <w:rFonts w:ascii="Times New Roman" w:hAnsi="Times New Roman" w:cs="Times New Roman"/>
                <w:sz w:val="20"/>
                <w:szCs w:val="20"/>
              </w:rPr>
              <w:t>IRR</w:t>
            </w:r>
          </w:p>
          <w:p w14:paraId="5E6CBF0C" w14:textId="77777777" w:rsidR="00092776" w:rsidRPr="00ED1270" w:rsidRDefault="00092776" w:rsidP="00092776">
            <w:pPr>
              <w:jc w:val="center"/>
              <w:rPr>
                <w:rFonts w:ascii="Times New Roman" w:hAnsi="Times New Roman" w:cs="Times New Roman"/>
                <w:sz w:val="20"/>
                <w:szCs w:val="20"/>
              </w:rPr>
            </w:pPr>
            <w:r w:rsidRPr="00ED1270">
              <w:rPr>
                <w:rFonts w:ascii="Times New Roman" w:hAnsi="Times New Roman" w:cs="Times New Roman"/>
                <w:sz w:val="20"/>
                <w:szCs w:val="20"/>
              </w:rPr>
              <w:t>(95% CI)</w:t>
            </w:r>
          </w:p>
        </w:tc>
        <w:tc>
          <w:tcPr>
            <w:tcW w:w="1492" w:type="dxa"/>
            <w:shd w:val="clear" w:color="auto" w:fill="D9D9D9" w:themeFill="background1" w:themeFillShade="D9"/>
          </w:tcPr>
          <w:p w14:paraId="0CEA060E" w14:textId="77777777" w:rsidR="00092776" w:rsidRPr="00ED1270" w:rsidRDefault="00092776" w:rsidP="00092776">
            <w:pPr>
              <w:jc w:val="center"/>
              <w:rPr>
                <w:rFonts w:ascii="Times New Roman" w:hAnsi="Times New Roman" w:cs="Times New Roman"/>
                <w:sz w:val="20"/>
                <w:szCs w:val="20"/>
              </w:rPr>
            </w:pPr>
            <w:r w:rsidRPr="00ED1270">
              <w:rPr>
                <w:rFonts w:ascii="Times New Roman" w:hAnsi="Times New Roman" w:cs="Times New Roman"/>
                <w:sz w:val="20"/>
                <w:szCs w:val="20"/>
              </w:rPr>
              <w:t>Maximally adjusted IRR</w:t>
            </w:r>
          </w:p>
          <w:p w14:paraId="08F700A2" w14:textId="77777777" w:rsidR="00092776" w:rsidRPr="00ED1270" w:rsidRDefault="00092776" w:rsidP="00092776">
            <w:pPr>
              <w:jc w:val="center"/>
              <w:rPr>
                <w:rFonts w:ascii="Times New Roman" w:hAnsi="Times New Roman" w:cs="Times New Roman"/>
                <w:sz w:val="20"/>
                <w:szCs w:val="20"/>
              </w:rPr>
            </w:pPr>
            <w:r w:rsidRPr="00ED1270">
              <w:rPr>
                <w:rFonts w:ascii="Times New Roman" w:hAnsi="Times New Roman" w:cs="Times New Roman"/>
                <w:sz w:val="20"/>
                <w:szCs w:val="20"/>
              </w:rPr>
              <w:t>(95% CI)</w:t>
            </w:r>
          </w:p>
        </w:tc>
        <w:tc>
          <w:tcPr>
            <w:tcW w:w="1316" w:type="dxa"/>
            <w:shd w:val="clear" w:color="auto" w:fill="D9D9D9" w:themeFill="background1" w:themeFillShade="D9"/>
          </w:tcPr>
          <w:p w14:paraId="06E00D83" w14:textId="77777777" w:rsidR="00092776" w:rsidRPr="00ED1270" w:rsidRDefault="00092776" w:rsidP="00092776">
            <w:pPr>
              <w:jc w:val="center"/>
              <w:rPr>
                <w:rFonts w:ascii="Times New Roman" w:hAnsi="Times New Roman" w:cs="Times New Roman"/>
                <w:sz w:val="20"/>
                <w:szCs w:val="20"/>
              </w:rPr>
            </w:pPr>
            <w:r>
              <w:rPr>
                <w:rFonts w:ascii="Times New Roman" w:hAnsi="Times New Roman" w:cs="Times New Roman"/>
                <w:sz w:val="20"/>
                <w:szCs w:val="20"/>
              </w:rPr>
              <w:t>Total events</w:t>
            </w:r>
            <w:r w:rsidRPr="00ED1270">
              <w:rPr>
                <w:rFonts w:ascii="Times New Roman" w:hAnsi="Times New Roman" w:cs="Times New Roman"/>
                <w:sz w:val="20"/>
                <w:szCs w:val="20"/>
              </w:rPr>
              <w:t>/people</w:t>
            </w:r>
          </w:p>
        </w:tc>
        <w:tc>
          <w:tcPr>
            <w:tcW w:w="1434" w:type="dxa"/>
            <w:shd w:val="clear" w:color="auto" w:fill="D9D9D9" w:themeFill="background1" w:themeFillShade="D9"/>
          </w:tcPr>
          <w:p w14:paraId="5C731914" w14:textId="77777777" w:rsidR="00092776" w:rsidRPr="00ED1270" w:rsidRDefault="00092776" w:rsidP="00092776">
            <w:pPr>
              <w:jc w:val="center"/>
              <w:rPr>
                <w:rFonts w:ascii="Times New Roman" w:hAnsi="Times New Roman" w:cs="Times New Roman"/>
                <w:sz w:val="20"/>
                <w:szCs w:val="20"/>
              </w:rPr>
            </w:pPr>
            <w:r w:rsidRPr="00ED1270">
              <w:rPr>
                <w:rFonts w:ascii="Times New Roman" w:hAnsi="Times New Roman" w:cs="Times New Roman"/>
                <w:sz w:val="20"/>
                <w:szCs w:val="20"/>
              </w:rPr>
              <w:t>Age-standardised rates per 1,000 person-years</w:t>
            </w:r>
          </w:p>
        </w:tc>
        <w:tc>
          <w:tcPr>
            <w:tcW w:w="1549" w:type="dxa"/>
            <w:shd w:val="clear" w:color="auto" w:fill="D9D9D9" w:themeFill="background1" w:themeFillShade="D9"/>
          </w:tcPr>
          <w:p w14:paraId="469600D6" w14:textId="77777777" w:rsidR="00092776" w:rsidRPr="00425736" w:rsidRDefault="00092776" w:rsidP="00092776">
            <w:pPr>
              <w:jc w:val="center"/>
              <w:rPr>
                <w:rFonts w:ascii="Times New Roman" w:hAnsi="Times New Roman" w:cs="Times New Roman"/>
                <w:sz w:val="20"/>
                <w:szCs w:val="20"/>
              </w:rPr>
            </w:pPr>
            <w:r w:rsidRPr="00425736">
              <w:rPr>
                <w:rFonts w:ascii="Times New Roman" w:hAnsi="Times New Roman" w:cs="Times New Roman"/>
                <w:sz w:val="20"/>
                <w:szCs w:val="20"/>
              </w:rPr>
              <w:t>Age-adjusted</w:t>
            </w:r>
          </w:p>
          <w:p w14:paraId="03AAF327" w14:textId="77777777" w:rsidR="00092776" w:rsidRPr="00425736" w:rsidRDefault="00092776" w:rsidP="00092776">
            <w:pPr>
              <w:jc w:val="center"/>
              <w:rPr>
                <w:rFonts w:ascii="Times New Roman" w:hAnsi="Times New Roman" w:cs="Times New Roman"/>
                <w:sz w:val="20"/>
                <w:szCs w:val="20"/>
              </w:rPr>
            </w:pPr>
            <w:r w:rsidRPr="00425736">
              <w:rPr>
                <w:rFonts w:ascii="Times New Roman" w:hAnsi="Times New Roman" w:cs="Times New Roman"/>
                <w:sz w:val="20"/>
                <w:szCs w:val="20"/>
              </w:rPr>
              <w:t>IRR</w:t>
            </w:r>
          </w:p>
          <w:p w14:paraId="503ED7BD" w14:textId="77777777" w:rsidR="00092776" w:rsidRPr="00425736" w:rsidRDefault="00092776" w:rsidP="00092776">
            <w:pPr>
              <w:jc w:val="center"/>
              <w:rPr>
                <w:rFonts w:ascii="Times New Roman" w:hAnsi="Times New Roman" w:cs="Times New Roman"/>
                <w:sz w:val="20"/>
                <w:szCs w:val="20"/>
              </w:rPr>
            </w:pPr>
            <w:r w:rsidRPr="00425736">
              <w:rPr>
                <w:rFonts w:ascii="Times New Roman" w:hAnsi="Times New Roman" w:cs="Times New Roman"/>
                <w:sz w:val="20"/>
                <w:szCs w:val="20"/>
              </w:rPr>
              <w:t>(95% CI)</w:t>
            </w:r>
          </w:p>
        </w:tc>
        <w:tc>
          <w:tcPr>
            <w:tcW w:w="1717" w:type="dxa"/>
            <w:shd w:val="clear" w:color="auto" w:fill="D9D9D9" w:themeFill="background1" w:themeFillShade="D9"/>
          </w:tcPr>
          <w:p w14:paraId="15E74CD2" w14:textId="77777777" w:rsidR="00092776" w:rsidRPr="00425736" w:rsidRDefault="00092776" w:rsidP="00092776">
            <w:pPr>
              <w:jc w:val="center"/>
              <w:rPr>
                <w:rFonts w:ascii="Times New Roman" w:hAnsi="Times New Roman" w:cs="Times New Roman"/>
                <w:sz w:val="20"/>
                <w:szCs w:val="20"/>
              </w:rPr>
            </w:pPr>
            <w:r w:rsidRPr="00425736">
              <w:rPr>
                <w:rFonts w:ascii="Times New Roman" w:hAnsi="Times New Roman" w:cs="Times New Roman"/>
                <w:sz w:val="20"/>
                <w:szCs w:val="20"/>
              </w:rPr>
              <w:t>Maximally adjusted</w:t>
            </w:r>
          </w:p>
          <w:p w14:paraId="657AE1FD" w14:textId="77777777" w:rsidR="00092776" w:rsidRPr="00425736" w:rsidRDefault="00092776" w:rsidP="00092776">
            <w:pPr>
              <w:jc w:val="center"/>
              <w:rPr>
                <w:rFonts w:ascii="Times New Roman" w:hAnsi="Times New Roman" w:cs="Times New Roman"/>
                <w:sz w:val="20"/>
                <w:szCs w:val="20"/>
              </w:rPr>
            </w:pPr>
            <w:r w:rsidRPr="00425736">
              <w:rPr>
                <w:rFonts w:ascii="Times New Roman" w:hAnsi="Times New Roman" w:cs="Times New Roman"/>
                <w:sz w:val="20"/>
                <w:szCs w:val="20"/>
              </w:rPr>
              <w:t>IRR</w:t>
            </w:r>
          </w:p>
          <w:p w14:paraId="363C8E9D" w14:textId="77777777" w:rsidR="00092776" w:rsidRPr="00425736" w:rsidRDefault="00092776" w:rsidP="00092776">
            <w:pPr>
              <w:jc w:val="center"/>
              <w:rPr>
                <w:rFonts w:ascii="Times New Roman" w:hAnsi="Times New Roman" w:cs="Times New Roman"/>
                <w:sz w:val="20"/>
                <w:szCs w:val="20"/>
              </w:rPr>
            </w:pPr>
            <w:r w:rsidRPr="00425736">
              <w:rPr>
                <w:rFonts w:ascii="Times New Roman" w:hAnsi="Times New Roman" w:cs="Times New Roman"/>
                <w:sz w:val="20"/>
                <w:szCs w:val="20"/>
              </w:rPr>
              <w:t>(95% CI)</w:t>
            </w:r>
          </w:p>
        </w:tc>
      </w:tr>
      <w:tr w:rsidR="00092776" w:rsidRPr="00BF29FB" w14:paraId="203BF914" w14:textId="77777777" w:rsidTr="00092776">
        <w:trPr>
          <w:trHeight w:val="191"/>
        </w:trPr>
        <w:tc>
          <w:tcPr>
            <w:tcW w:w="2547" w:type="dxa"/>
            <w:shd w:val="clear" w:color="auto" w:fill="D9D9D9" w:themeFill="background1" w:themeFillShade="D9"/>
          </w:tcPr>
          <w:p w14:paraId="1685E966" w14:textId="77777777" w:rsidR="00092776" w:rsidRPr="00425736" w:rsidRDefault="00092776" w:rsidP="00092776">
            <w:pPr>
              <w:rPr>
                <w:rFonts w:ascii="Times New Roman" w:hAnsi="Times New Roman" w:cs="Times New Roman"/>
                <w:sz w:val="20"/>
                <w:szCs w:val="20"/>
              </w:rPr>
            </w:pPr>
            <w:r w:rsidRPr="00425736">
              <w:rPr>
                <w:rFonts w:ascii="Times New Roman" w:hAnsi="Times New Roman" w:cs="Times New Roman"/>
                <w:sz w:val="20"/>
                <w:szCs w:val="20"/>
              </w:rPr>
              <w:t xml:space="preserve">Ischaemic heart </w:t>
            </w:r>
            <w:r>
              <w:rPr>
                <w:rFonts w:ascii="Times New Roman" w:hAnsi="Times New Roman" w:cs="Times New Roman"/>
                <w:sz w:val="20"/>
                <w:szCs w:val="20"/>
              </w:rPr>
              <w:t>f</w:t>
            </w:r>
            <w:r w:rsidRPr="00425736">
              <w:rPr>
                <w:rFonts w:ascii="Times New Roman" w:hAnsi="Times New Roman" w:cs="Times New Roman"/>
                <w:sz w:val="20"/>
                <w:szCs w:val="20"/>
              </w:rPr>
              <w:t xml:space="preserve">ailure  </w:t>
            </w:r>
          </w:p>
        </w:tc>
        <w:tc>
          <w:tcPr>
            <w:tcW w:w="1316" w:type="dxa"/>
            <w:shd w:val="clear" w:color="auto" w:fill="D9D9D9" w:themeFill="background1" w:themeFillShade="D9"/>
          </w:tcPr>
          <w:p w14:paraId="2A57B4DD" w14:textId="77777777" w:rsidR="00092776" w:rsidRPr="00425736" w:rsidRDefault="00092776" w:rsidP="00092776">
            <w:pPr>
              <w:jc w:val="center"/>
              <w:rPr>
                <w:rFonts w:ascii="Times New Roman" w:hAnsi="Times New Roman" w:cs="Times New Roman"/>
                <w:sz w:val="20"/>
                <w:szCs w:val="20"/>
              </w:rPr>
            </w:pPr>
          </w:p>
        </w:tc>
        <w:tc>
          <w:tcPr>
            <w:tcW w:w="1559" w:type="dxa"/>
            <w:shd w:val="clear" w:color="auto" w:fill="D9D9D9" w:themeFill="background1" w:themeFillShade="D9"/>
          </w:tcPr>
          <w:p w14:paraId="01C24EB7" w14:textId="77777777" w:rsidR="00092776" w:rsidRPr="00425736" w:rsidRDefault="00092776" w:rsidP="00092776">
            <w:pPr>
              <w:jc w:val="center"/>
              <w:rPr>
                <w:rFonts w:ascii="Times New Roman" w:hAnsi="Times New Roman" w:cs="Times New Roman"/>
                <w:sz w:val="20"/>
                <w:szCs w:val="20"/>
              </w:rPr>
            </w:pPr>
          </w:p>
        </w:tc>
        <w:tc>
          <w:tcPr>
            <w:tcW w:w="1418" w:type="dxa"/>
            <w:shd w:val="clear" w:color="auto" w:fill="D9D9D9" w:themeFill="background1" w:themeFillShade="D9"/>
          </w:tcPr>
          <w:p w14:paraId="16528073" w14:textId="77777777" w:rsidR="00092776" w:rsidRPr="00425736" w:rsidRDefault="00092776" w:rsidP="00092776">
            <w:pPr>
              <w:jc w:val="center"/>
              <w:rPr>
                <w:rFonts w:ascii="Times New Roman" w:hAnsi="Times New Roman" w:cs="Times New Roman"/>
                <w:sz w:val="20"/>
                <w:szCs w:val="20"/>
              </w:rPr>
            </w:pPr>
          </w:p>
        </w:tc>
        <w:tc>
          <w:tcPr>
            <w:tcW w:w="1492" w:type="dxa"/>
            <w:shd w:val="clear" w:color="auto" w:fill="D9D9D9" w:themeFill="background1" w:themeFillShade="D9"/>
          </w:tcPr>
          <w:p w14:paraId="76167792" w14:textId="77777777" w:rsidR="00092776" w:rsidRPr="00425736" w:rsidRDefault="00092776" w:rsidP="00092776">
            <w:pPr>
              <w:jc w:val="center"/>
              <w:rPr>
                <w:rFonts w:ascii="Times New Roman" w:hAnsi="Times New Roman" w:cs="Times New Roman"/>
                <w:sz w:val="20"/>
                <w:szCs w:val="20"/>
              </w:rPr>
            </w:pPr>
          </w:p>
        </w:tc>
        <w:tc>
          <w:tcPr>
            <w:tcW w:w="1316" w:type="dxa"/>
            <w:shd w:val="clear" w:color="auto" w:fill="D9D9D9" w:themeFill="background1" w:themeFillShade="D9"/>
          </w:tcPr>
          <w:p w14:paraId="56F60AEF" w14:textId="77777777" w:rsidR="00092776" w:rsidRPr="00425736" w:rsidRDefault="00092776" w:rsidP="00092776">
            <w:pPr>
              <w:jc w:val="center"/>
              <w:rPr>
                <w:rFonts w:ascii="Times New Roman" w:hAnsi="Times New Roman" w:cs="Times New Roman"/>
                <w:sz w:val="20"/>
                <w:szCs w:val="20"/>
              </w:rPr>
            </w:pPr>
          </w:p>
        </w:tc>
        <w:tc>
          <w:tcPr>
            <w:tcW w:w="1434" w:type="dxa"/>
            <w:shd w:val="clear" w:color="auto" w:fill="D9D9D9" w:themeFill="background1" w:themeFillShade="D9"/>
          </w:tcPr>
          <w:p w14:paraId="380E4612" w14:textId="77777777" w:rsidR="00092776" w:rsidRPr="00425736" w:rsidRDefault="00092776" w:rsidP="00092776">
            <w:pPr>
              <w:jc w:val="center"/>
              <w:rPr>
                <w:rFonts w:ascii="Times New Roman" w:hAnsi="Times New Roman" w:cs="Times New Roman"/>
                <w:sz w:val="20"/>
                <w:szCs w:val="20"/>
              </w:rPr>
            </w:pPr>
          </w:p>
        </w:tc>
        <w:tc>
          <w:tcPr>
            <w:tcW w:w="1549" w:type="dxa"/>
            <w:shd w:val="clear" w:color="auto" w:fill="D9D9D9" w:themeFill="background1" w:themeFillShade="D9"/>
          </w:tcPr>
          <w:p w14:paraId="16A2F2D0" w14:textId="77777777" w:rsidR="00092776" w:rsidRPr="00425736" w:rsidRDefault="00092776" w:rsidP="00092776">
            <w:pPr>
              <w:jc w:val="center"/>
              <w:rPr>
                <w:rFonts w:ascii="Times New Roman" w:hAnsi="Times New Roman" w:cs="Times New Roman"/>
                <w:sz w:val="20"/>
                <w:szCs w:val="20"/>
              </w:rPr>
            </w:pPr>
          </w:p>
        </w:tc>
        <w:tc>
          <w:tcPr>
            <w:tcW w:w="1717" w:type="dxa"/>
            <w:shd w:val="clear" w:color="auto" w:fill="D9D9D9" w:themeFill="background1" w:themeFillShade="D9"/>
          </w:tcPr>
          <w:p w14:paraId="0449D9FA" w14:textId="77777777" w:rsidR="00092776" w:rsidRPr="00425736" w:rsidRDefault="00092776" w:rsidP="00092776">
            <w:pPr>
              <w:jc w:val="center"/>
              <w:rPr>
                <w:rFonts w:ascii="Times New Roman" w:hAnsi="Times New Roman" w:cs="Times New Roman"/>
                <w:sz w:val="20"/>
                <w:szCs w:val="20"/>
              </w:rPr>
            </w:pPr>
          </w:p>
        </w:tc>
      </w:tr>
      <w:tr w:rsidR="00092776" w:rsidRPr="00D1309A" w14:paraId="7ACB157F" w14:textId="77777777" w:rsidTr="00092776">
        <w:trPr>
          <w:trHeight w:val="618"/>
        </w:trPr>
        <w:tc>
          <w:tcPr>
            <w:tcW w:w="2547" w:type="dxa"/>
          </w:tcPr>
          <w:p w14:paraId="37CF4304" w14:textId="77777777" w:rsidR="00092776" w:rsidRPr="007914C6" w:rsidRDefault="00092776" w:rsidP="00092776">
            <w:pPr>
              <w:rPr>
                <w:rFonts w:ascii="Times New Roman" w:hAnsi="Times New Roman" w:cs="Times New Roman"/>
                <w:sz w:val="18"/>
                <w:szCs w:val="18"/>
              </w:rPr>
            </w:pPr>
            <w:r w:rsidRPr="007914C6">
              <w:rPr>
                <w:rFonts w:ascii="Times New Roman" w:hAnsi="Times New Roman" w:cs="Times New Roman"/>
                <w:sz w:val="18"/>
                <w:szCs w:val="18"/>
              </w:rPr>
              <w:t xml:space="preserve">Men </w:t>
            </w:r>
          </w:p>
          <w:p w14:paraId="254AC69F" w14:textId="77777777" w:rsidR="00092776" w:rsidRPr="007914C6" w:rsidRDefault="00092776" w:rsidP="00092776">
            <w:pPr>
              <w:rPr>
                <w:rFonts w:ascii="Times New Roman" w:hAnsi="Times New Roman" w:cs="Times New Roman"/>
                <w:sz w:val="18"/>
                <w:szCs w:val="18"/>
              </w:rPr>
            </w:pPr>
            <w:r w:rsidRPr="007914C6">
              <w:rPr>
                <w:rFonts w:ascii="Times New Roman" w:hAnsi="Times New Roman" w:cs="Times New Roman"/>
                <w:sz w:val="18"/>
                <w:szCs w:val="18"/>
              </w:rPr>
              <w:t xml:space="preserve">  2000-2004 </w:t>
            </w:r>
            <w:r w:rsidRPr="007914C6">
              <w:rPr>
                <w:rFonts w:ascii="Times New Roman" w:hAnsi="Times New Roman" w:cs="Times New Roman"/>
                <w:sz w:val="18"/>
                <w:szCs w:val="18"/>
              </w:rPr>
              <w:br/>
              <w:t xml:space="preserve">  2005-2009 </w:t>
            </w:r>
          </w:p>
          <w:p w14:paraId="40B29741" w14:textId="77777777" w:rsidR="00092776" w:rsidRPr="007914C6" w:rsidRDefault="00092776" w:rsidP="00092776">
            <w:pPr>
              <w:rPr>
                <w:rFonts w:ascii="Times New Roman" w:hAnsi="Times New Roman" w:cs="Times New Roman"/>
                <w:sz w:val="18"/>
                <w:szCs w:val="18"/>
              </w:rPr>
            </w:pPr>
            <w:r w:rsidRPr="007914C6">
              <w:rPr>
                <w:rFonts w:ascii="Times New Roman" w:hAnsi="Times New Roman" w:cs="Times New Roman"/>
                <w:sz w:val="18"/>
                <w:szCs w:val="18"/>
              </w:rPr>
              <w:t>Women</w:t>
            </w:r>
          </w:p>
          <w:p w14:paraId="1E617C1F" w14:textId="77777777" w:rsidR="00092776" w:rsidRPr="007914C6" w:rsidRDefault="00092776" w:rsidP="00092776">
            <w:pPr>
              <w:rPr>
                <w:rFonts w:ascii="Times New Roman" w:hAnsi="Times New Roman" w:cs="Times New Roman"/>
                <w:sz w:val="18"/>
                <w:szCs w:val="18"/>
              </w:rPr>
            </w:pPr>
            <w:r w:rsidRPr="007914C6">
              <w:rPr>
                <w:rFonts w:ascii="Times New Roman" w:hAnsi="Times New Roman" w:cs="Times New Roman"/>
                <w:sz w:val="18"/>
                <w:szCs w:val="18"/>
              </w:rPr>
              <w:t xml:space="preserve">  2000-2004 </w:t>
            </w:r>
            <w:r w:rsidRPr="007914C6">
              <w:rPr>
                <w:rFonts w:ascii="Times New Roman" w:hAnsi="Times New Roman" w:cs="Times New Roman"/>
                <w:sz w:val="18"/>
                <w:szCs w:val="18"/>
              </w:rPr>
              <w:br/>
              <w:t xml:space="preserve">  2005-2009 </w:t>
            </w:r>
          </w:p>
        </w:tc>
        <w:tc>
          <w:tcPr>
            <w:tcW w:w="1316" w:type="dxa"/>
          </w:tcPr>
          <w:p w14:paraId="1CE36D22"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br/>
              <w:t>559/</w:t>
            </w:r>
            <w:r w:rsidRPr="00104FA8">
              <w:rPr>
                <w:rFonts w:ascii="Times New Roman" w:hAnsi="Times New Roman" w:cs="Times New Roman"/>
                <w:sz w:val="18"/>
                <w:szCs w:val="18"/>
              </w:rPr>
              <w:t>42,196</w:t>
            </w:r>
            <w:r w:rsidRPr="007914C6">
              <w:rPr>
                <w:rFonts w:ascii="Times New Roman" w:hAnsi="Times New Roman" w:cs="Times New Roman"/>
                <w:sz w:val="18"/>
                <w:szCs w:val="18"/>
              </w:rPr>
              <w:br/>
              <w:t>656/</w:t>
            </w:r>
            <w:r w:rsidRPr="00104FA8">
              <w:rPr>
                <w:rFonts w:ascii="Times New Roman" w:hAnsi="Times New Roman" w:cs="Times New Roman"/>
                <w:sz w:val="18"/>
                <w:szCs w:val="18"/>
              </w:rPr>
              <w:t xml:space="preserve">64,153 </w:t>
            </w:r>
            <w:r w:rsidRPr="007914C6">
              <w:rPr>
                <w:rFonts w:ascii="Times New Roman" w:hAnsi="Times New Roman" w:cs="Times New Roman"/>
                <w:sz w:val="18"/>
                <w:szCs w:val="18"/>
              </w:rPr>
              <w:br/>
            </w:r>
          </w:p>
          <w:p w14:paraId="5BDE69D9"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419/</w:t>
            </w:r>
            <w:r w:rsidRPr="00104FA8">
              <w:rPr>
                <w:rFonts w:ascii="Times New Roman" w:hAnsi="Times New Roman" w:cs="Times New Roman"/>
                <w:sz w:val="18"/>
                <w:szCs w:val="18"/>
              </w:rPr>
              <w:t>42,433</w:t>
            </w:r>
          </w:p>
          <w:p w14:paraId="7E8F8205"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404/</w:t>
            </w:r>
            <w:r w:rsidRPr="00104FA8">
              <w:rPr>
                <w:rFonts w:ascii="Times New Roman" w:hAnsi="Times New Roman" w:cs="Times New Roman"/>
                <w:sz w:val="18"/>
                <w:szCs w:val="18"/>
              </w:rPr>
              <w:t>66,193</w:t>
            </w:r>
          </w:p>
        </w:tc>
        <w:tc>
          <w:tcPr>
            <w:tcW w:w="1559" w:type="dxa"/>
          </w:tcPr>
          <w:p w14:paraId="627BF200" w14:textId="77777777" w:rsidR="00092776" w:rsidRPr="007914C6" w:rsidRDefault="00092776" w:rsidP="00092776">
            <w:pPr>
              <w:jc w:val="center"/>
              <w:rPr>
                <w:rFonts w:ascii="Times New Roman" w:hAnsi="Times New Roman" w:cs="Times New Roman"/>
                <w:sz w:val="18"/>
                <w:szCs w:val="18"/>
              </w:rPr>
            </w:pPr>
          </w:p>
          <w:p w14:paraId="47FFD153"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1.25 (1.15-1.34)</w:t>
            </w:r>
          </w:p>
          <w:p w14:paraId="3C0E4980"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1.10 (1.02-1.17)</w:t>
            </w:r>
            <w:r w:rsidRPr="007914C6">
              <w:rPr>
                <w:rFonts w:ascii="Times New Roman" w:hAnsi="Times New Roman" w:cs="Times New Roman"/>
                <w:sz w:val="18"/>
                <w:szCs w:val="18"/>
              </w:rPr>
              <w:br/>
            </w:r>
          </w:p>
          <w:p w14:paraId="0B268001"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0.68 (0.62-0.75)</w:t>
            </w:r>
          </w:p>
          <w:p w14:paraId="5F096B4C"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0.50 (0.45-0.55)</w:t>
            </w:r>
          </w:p>
        </w:tc>
        <w:tc>
          <w:tcPr>
            <w:tcW w:w="1418" w:type="dxa"/>
            <w:shd w:val="clear" w:color="auto" w:fill="auto"/>
          </w:tcPr>
          <w:p w14:paraId="076620A6"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br/>
              <w:t>REF</w:t>
            </w:r>
          </w:p>
          <w:p w14:paraId="73FF3234"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0.81 (0.73-0.91)</w:t>
            </w:r>
            <w:r w:rsidRPr="007914C6">
              <w:rPr>
                <w:rFonts w:ascii="Times New Roman" w:hAnsi="Times New Roman" w:cs="Times New Roman"/>
                <w:sz w:val="18"/>
                <w:szCs w:val="18"/>
              </w:rPr>
              <w:br/>
            </w:r>
          </w:p>
          <w:p w14:paraId="2035F40C"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REF</w:t>
            </w:r>
            <w:r w:rsidRPr="007914C6">
              <w:rPr>
                <w:rFonts w:ascii="Times New Roman" w:hAnsi="Times New Roman" w:cs="Times New Roman"/>
                <w:sz w:val="18"/>
                <w:szCs w:val="18"/>
              </w:rPr>
              <w:br/>
              <w:t>0.68 (0.59-0.78)</w:t>
            </w:r>
          </w:p>
        </w:tc>
        <w:tc>
          <w:tcPr>
            <w:tcW w:w="1492" w:type="dxa"/>
            <w:shd w:val="clear" w:color="auto" w:fill="auto"/>
          </w:tcPr>
          <w:p w14:paraId="50E02D46" w14:textId="77777777" w:rsidR="00092776" w:rsidRPr="007914C6" w:rsidRDefault="00092776" w:rsidP="00092776">
            <w:pPr>
              <w:jc w:val="center"/>
              <w:rPr>
                <w:rFonts w:ascii="Times New Roman" w:hAnsi="Times New Roman" w:cs="Times New Roman"/>
                <w:sz w:val="18"/>
                <w:szCs w:val="18"/>
              </w:rPr>
            </w:pPr>
          </w:p>
          <w:p w14:paraId="4335CA1E"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REF</w:t>
            </w:r>
            <w:r w:rsidRPr="007914C6">
              <w:rPr>
                <w:rFonts w:ascii="Times New Roman" w:hAnsi="Times New Roman" w:cs="Times New Roman"/>
                <w:sz w:val="18"/>
                <w:szCs w:val="18"/>
              </w:rPr>
              <w:br/>
              <w:t>0.85 (0.73-0.99)</w:t>
            </w:r>
          </w:p>
          <w:p w14:paraId="0197CC20" w14:textId="77777777" w:rsidR="00092776" w:rsidRPr="007914C6" w:rsidRDefault="00092776" w:rsidP="00092776">
            <w:pPr>
              <w:jc w:val="center"/>
              <w:rPr>
                <w:rFonts w:ascii="Times New Roman" w:hAnsi="Times New Roman" w:cs="Times New Roman"/>
                <w:sz w:val="18"/>
                <w:szCs w:val="18"/>
              </w:rPr>
            </w:pPr>
          </w:p>
          <w:p w14:paraId="377E9854" w14:textId="5CA28B6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REF</w:t>
            </w:r>
            <w:r w:rsidR="00E87780">
              <w:rPr>
                <w:rFonts w:ascii="Times New Roman" w:hAnsi="Times New Roman" w:cs="Times New Roman"/>
                <w:sz w:val="18"/>
                <w:szCs w:val="18"/>
              </w:rPr>
              <w:br/>
              <w:t xml:space="preserve">0.75 (0.61-0.91) </w:t>
            </w:r>
            <w:r w:rsidRPr="007914C6">
              <w:rPr>
                <w:rFonts w:ascii="Times New Roman" w:hAnsi="Times New Roman" w:cs="Times New Roman"/>
                <w:sz w:val="18"/>
                <w:szCs w:val="18"/>
              </w:rPr>
              <w:br/>
            </w:r>
          </w:p>
        </w:tc>
        <w:tc>
          <w:tcPr>
            <w:tcW w:w="1316" w:type="dxa"/>
            <w:shd w:val="clear" w:color="auto" w:fill="auto"/>
          </w:tcPr>
          <w:p w14:paraId="0EA6AAE8"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br/>
              <w:t>867/</w:t>
            </w:r>
            <w:r w:rsidRPr="004B2DE1">
              <w:rPr>
                <w:rFonts w:ascii="Times New Roman" w:hAnsi="Times New Roman" w:cs="Times New Roman"/>
                <w:sz w:val="18"/>
                <w:szCs w:val="18"/>
              </w:rPr>
              <w:t>108,243</w:t>
            </w:r>
            <w:r w:rsidRPr="007914C6">
              <w:rPr>
                <w:rFonts w:ascii="Times New Roman" w:hAnsi="Times New Roman" w:cs="Times New Roman"/>
                <w:sz w:val="18"/>
                <w:szCs w:val="18"/>
              </w:rPr>
              <w:t xml:space="preserve"> 951/</w:t>
            </w:r>
            <w:r w:rsidRPr="004B2DE1">
              <w:rPr>
                <w:rFonts w:ascii="Times New Roman" w:hAnsi="Times New Roman" w:cs="Times New Roman"/>
                <w:sz w:val="18"/>
                <w:szCs w:val="18"/>
              </w:rPr>
              <w:t>137,282</w:t>
            </w:r>
          </w:p>
          <w:p w14:paraId="2AF743CD" w14:textId="77777777" w:rsidR="00092776" w:rsidRPr="007914C6" w:rsidRDefault="00092776" w:rsidP="00092776">
            <w:pPr>
              <w:jc w:val="center"/>
              <w:rPr>
                <w:rFonts w:ascii="Times New Roman" w:hAnsi="Times New Roman" w:cs="Times New Roman"/>
                <w:sz w:val="18"/>
                <w:szCs w:val="18"/>
              </w:rPr>
            </w:pPr>
          </w:p>
          <w:p w14:paraId="6AF0C7D1"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638/</w:t>
            </w:r>
            <w:r w:rsidRPr="00CF0111">
              <w:rPr>
                <w:rFonts w:ascii="Times New Roman" w:hAnsi="Times New Roman" w:cs="Times New Roman"/>
                <w:sz w:val="18"/>
                <w:szCs w:val="18"/>
              </w:rPr>
              <w:t>119,793</w:t>
            </w:r>
            <w:r w:rsidRPr="007914C6">
              <w:rPr>
                <w:rFonts w:ascii="Times New Roman" w:hAnsi="Times New Roman" w:cs="Times New Roman"/>
                <w:sz w:val="18"/>
                <w:szCs w:val="18"/>
              </w:rPr>
              <w:br/>
              <w:t>579/</w:t>
            </w:r>
            <w:r w:rsidRPr="00CF0111">
              <w:rPr>
                <w:rFonts w:ascii="Times New Roman" w:hAnsi="Times New Roman" w:cs="Times New Roman"/>
                <w:sz w:val="18"/>
                <w:szCs w:val="18"/>
              </w:rPr>
              <w:t>155,517</w:t>
            </w:r>
          </w:p>
        </w:tc>
        <w:tc>
          <w:tcPr>
            <w:tcW w:w="1434" w:type="dxa"/>
            <w:shd w:val="clear" w:color="auto" w:fill="auto"/>
          </w:tcPr>
          <w:p w14:paraId="322E8D8B" w14:textId="77777777" w:rsidR="00092776" w:rsidRPr="007914C6" w:rsidRDefault="00092776" w:rsidP="00092776">
            <w:pPr>
              <w:jc w:val="center"/>
              <w:rPr>
                <w:rFonts w:ascii="Times New Roman" w:eastAsia="Times New Roman" w:hAnsi="Times New Roman" w:cs="Times New Roman"/>
                <w:sz w:val="18"/>
                <w:szCs w:val="18"/>
                <w:lang w:eastAsia="en-GB"/>
              </w:rPr>
            </w:pPr>
          </w:p>
          <w:p w14:paraId="3EF8E7A3"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0.76 (0.71-0.81)</w:t>
            </w:r>
            <w:r w:rsidRPr="007914C6">
              <w:rPr>
                <w:rFonts w:ascii="Times New Roman" w:hAnsi="Times New Roman" w:cs="Times New Roman"/>
                <w:sz w:val="18"/>
                <w:szCs w:val="18"/>
              </w:rPr>
              <w:br/>
              <w:t>0.67 (0.63-0.71)</w:t>
            </w:r>
          </w:p>
          <w:p w14:paraId="6DDB1F65" w14:textId="77777777" w:rsidR="00092776" w:rsidRPr="007914C6" w:rsidRDefault="00092776" w:rsidP="00092776">
            <w:pPr>
              <w:jc w:val="center"/>
              <w:rPr>
                <w:rFonts w:ascii="Times New Roman" w:eastAsia="Times New Roman" w:hAnsi="Times New Roman" w:cs="Times New Roman"/>
                <w:sz w:val="18"/>
                <w:szCs w:val="18"/>
                <w:lang w:eastAsia="en-GB"/>
              </w:rPr>
            </w:pPr>
          </w:p>
          <w:p w14:paraId="0A5054F7" w14:textId="77777777" w:rsidR="00092776" w:rsidRPr="007914C6" w:rsidRDefault="00092776" w:rsidP="00092776">
            <w:pPr>
              <w:jc w:val="center"/>
              <w:rPr>
                <w:rFonts w:ascii="Times New Roman" w:eastAsia="Times New Roman" w:hAnsi="Times New Roman" w:cs="Times New Roman"/>
                <w:sz w:val="18"/>
                <w:szCs w:val="18"/>
                <w:lang w:eastAsia="en-GB"/>
              </w:rPr>
            </w:pPr>
            <w:r w:rsidRPr="007914C6">
              <w:rPr>
                <w:rFonts w:ascii="Times New Roman" w:hAnsi="Times New Roman" w:cs="Times New Roman"/>
                <w:sz w:val="18"/>
                <w:szCs w:val="18"/>
              </w:rPr>
              <w:t>0.37 (0.34-0.40)</w:t>
            </w:r>
            <w:r w:rsidRPr="007914C6">
              <w:rPr>
                <w:rFonts w:ascii="Times New Roman" w:hAnsi="Times New Roman" w:cs="Times New Roman"/>
                <w:sz w:val="18"/>
                <w:szCs w:val="18"/>
              </w:rPr>
              <w:br/>
            </w:r>
            <w:r w:rsidRPr="007914C6">
              <w:rPr>
                <w:rFonts w:ascii="Times New Roman" w:eastAsia="Times New Roman" w:hAnsi="Times New Roman" w:cs="Times New Roman"/>
                <w:sz w:val="18"/>
                <w:szCs w:val="18"/>
                <w:lang w:eastAsia="en-GB"/>
              </w:rPr>
              <w:t>0.27 (0.25-0.30)</w:t>
            </w:r>
          </w:p>
        </w:tc>
        <w:tc>
          <w:tcPr>
            <w:tcW w:w="1549" w:type="dxa"/>
          </w:tcPr>
          <w:p w14:paraId="46D8312A"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br/>
              <w:t>REF</w:t>
            </w:r>
            <w:r w:rsidRPr="007914C6">
              <w:rPr>
                <w:rFonts w:ascii="Times New Roman" w:hAnsi="Times New Roman" w:cs="Times New Roman"/>
                <w:sz w:val="18"/>
                <w:szCs w:val="18"/>
              </w:rPr>
              <w:br/>
              <w:t>0.93 (0.84-1.01)</w:t>
            </w:r>
            <w:r w:rsidRPr="007914C6">
              <w:rPr>
                <w:rFonts w:ascii="Times New Roman" w:hAnsi="Times New Roman" w:cs="Times New Roman"/>
                <w:sz w:val="18"/>
                <w:szCs w:val="18"/>
              </w:rPr>
              <w:br/>
            </w:r>
          </w:p>
          <w:p w14:paraId="6EE30341"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REF</w:t>
            </w:r>
            <w:r w:rsidRPr="007914C6">
              <w:rPr>
                <w:rFonts w:ascii="Times New Roman" w:hAnsi="Times New Roman" w:cs="Times New Roman"/>
                <w:sz w:val="18"/>
                <w:szCs w:val="18"/>
              </w:rPr>
              <w:br/>
              <w:t>0.76 (0.68-0.85)</w:t>
            </w:r>
          </w:p>
        </w:tc>
        <w:tc>
          <w:tcPr>
            <w:tcW w:w="1717" w:type="dxa"/>
          </w:tcPr>
          <w:p w14:paraId="1600BD24"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br/>
              <w:t>REF</w:t>
            </w:r>
            <w:r w:rsidRPr="007914C6">
              <w:rPr>
                <w:rFonts w:ascii="Times New Roman" w:hAnsi="Times New Roman" w:cs="Times New Roman"/>
                <w:sz w:val="18"/>
                <w:szCs w:val="18"/>
              </w:rPr>
              <w:br/>
              <w:t>0.85 (0.73-0.99)</w:t>
            </w:r>
          </w:p>
          <w:p w14:paraId="3564D08A" w14:textId="77777777" w:rsidR="00092776" w:rsidRPr="007914C6" w:rsidRDefault="00092776" w:rsidP="00092776">
            <w:pPr>
              <w:jc w:val="center"/>
              <w:rPr>
                <w:rFonts w:ascii="Times New Roman" w:hAnsi="Times New Roman" w:cs="Times New Roman"/>
                <w:sz w:val="18"/>
                <w:szCs w:val="18"/>
              </w:rPr>
            </w:pPr>
          </w:p>
          <w:p w14:paraId="660F0B90" w14:textId="77777777" w:rsidR="00F20820"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REF</w:t>
            </w:r>
          </w:p>
          <w:p w14:paraId="77A11C64" w14:textId="007880C8" w:rsidR="00092776" w:rsidRPr="007914C6" w:rsidRDefault="00F20820" w:rsidP="00092776">
            <w:pPr>
              <w:jc w:val="center"/>
              <w:rPr>
                <w:rFonts w:ascii="Times New Roman" w:hAnsi="Times New Roman" w:cs="Times New Roman"/>
                <w:sz w:val="18"/>
                <w:szCs w:val="18"/>
              </w:rPr>
            </w:pPr>
            <w:r w:rsidRPr="007914C6">
              <w:rPr>
                <w:rFonts w:ascii="Times New Roman" w:hAnsi="Times New Roman" w:cs="Times New Roman"/>
                <w:sz w:val="18"/>
                <w:szCs w:val="18"/>
              </w:rPr>
              <w:t>0.74 (0.61-0.89)</w:t>
            </w:r>
            <w:r w:rsidR="00092776" w:rsidRPr="007914C6">
              <w:rPr>
                <w:rFonts w:ascii="Times New Roman" w:hAnsi="Times New Roman" w:cs="Times New Roman"/>
                <w:sz w:val="18"/>
                <w:szCs w:val="18"/>
              </w:rPr>
              <w:br/>
            </w:r>
          </w:p>
        </w:tc>
      </w:tr>
      <w:tr w:rsidR="00092776" w:rsidRPr="00BF29FB" w14:paraId="31794534" w14:textId="77777777" w:rsidTr="00092776">
        <w:trPr>
          <w:trHeight w:val="70"/>
        </w:trPr>
        <w:tc>
          <w:tcPr>
            <w:tcW w:w="2547" w:type="dxa"/>
            <w:shd w:val="clear" w:color="auto" w:fill="D9D9D9" w:themeFill="background1" w:themeFillShade="D9"/>
          </w:tcPr>
          <w:p w14:paraId="5C049C00" w14:textId="77777777" w:rsidR="00092776" w:rsidRPr="00425736" w:rsidRDefault="00092776" w:rsidP="00092776">
            <w:pPr>
              <w:rPr>
                <w:rFonts w:ascii="Times New Roman" w:hAnsi="Times New Roman" w:cs="Times New Roman"/>
                <w:sz w:val="20"/>
                <w:szCs w:val="20"/>
              </w:rPr>
            </w:pPr>
            <w:r w:rsidRPr="00425736">
              <w:rPr>
                <w:rFonts w:ascii="Times New Roman" w:hAnsi="Times New Roman" w:cs="Times New Roman"/>
                <w:sz w:val="20"/>
                <w:szCs w:val="20"/>
              </w:rPr>
              <w:t xml:space="preserve">Non-ischaemic heart </w:t>
            </w:r>
            <w:r>
              <w:rPr>
                <w:rFonts w:ascii="Times New Roman" w:hAnsi="Times New Roman" w:cs="Times New Roman"/>
                <w:sz w:val="20"/>
                <w:szCs w:val="20"/>
              </w:rPr>
              <w:t>f</w:t>
            </w:r>
            <w:r w:rsidRPr="00425736">
              <w:rPr>
                <w:rFonts w:ascii="Times New Roman" w:hAnsi="Times New Roman" w:cs="Times New Roman"/>
                <w:sz w:val="20"/>
                <w:szCs w:val="20"/>
              </w:rPr>
              <w:t xml:space="preserve">ailure  </w:t>
            </w:r>
          </w:p>
        </w:tc>
        <w:tc>
          <w:tcPr>
            <w:tcW w:w="1316" w:type="dxa"/>
            <w:shd w:val="clear" w:color="auto" w:fill="D9D9D9" w:themeFill="background1" w:themeFillShade="D9"/>
          </w:tcPr>
          <w:p w14:paraId="37E19760" w14:textId="77777777" w:rsidR="00092776" w:rsidRPr="0070346A" w:rsidRDefault="00092776" w:rsidP="00092776">
            <w:pPr>
              <w:jc w:val="center"/>
              <w:rPr>
                <w:rFonts w:ascii="Times New Roman" w:hAnsi="Times New Roman" w:cs="Times New Roman"/>
                <w:sz w:val="20"/>
                <w:szCs w:val="20"/>
              </w:rPr>
            </w:pPr>
          </w:p>
        </w:tc>
        <w:tc>
          <w:tcPr>
            <w:tcW w:w="1559" w:type="dxa"/>
            <w:shd w:val="clear" w:color="auto" w:fill="D9D9D9" w:themeFill="background1" w:themeFillShade="D9"/>
          </w:tcPr>
          <w:p w14:paraId="6478FC83" w14:textId="77777777" w:rsidR="00092776" w:rsidRPr="0070346A" w:rsidRDefault="00092776" w:rsidP="00092776">
            <w:pPr>
              <w:jc w:val="center"/>
              <w:rPr>
                <w:rFonts w:ascii="Times New Roman" w:hAnsi="Times New Roman" w:cs="Times New Roman"/>
                <w:sz w:val="20"/>
                <w:szCs w:val="20"/>
              </w:rPr>
            </w:pPr>
          </w:p>
        </w:tc>
        <w:tc>
          <w:tcPr>
            <w:tcW w:w="1418" w:type="dxa"/>
            <w:shd w:val="clear" w:color="auto" w:fill="D9D9D9" w:themeFill="background1" w:themeFillShade="D9"/>
          </w:tcPr>
          <w:p w14:paraId="107C281A" w14:textId="77777777" w:rsidR="00092776" w:rsidRPr="0070346A" w:rsidRDefault="00092776" w:rsidP="00092776">
            <w:pPr>
              <w:jc w:val="center"/>
              <w:rPr>
                <w:rFonts w:ascii="Times New Roman" w:hAnsi="Times New Roman" w:cs="Times New Roman"/>
                <w:sz w:val="20"/>
                <w:szCs w:val="20"/>
              </w:rPr>
            </w:pPr>
          </w:p>
        </w:tc>
        <w:tc>
          <w:tcPr>
            <w:tcW w:w="1492" w:type="dxa"/>
            <w:shd w:val="clear" w:color="auto" w:fill="D9D9D9" w:themeFill="background1" w:themeFillShade="D9"/>
          </w:tcPr>
          <w:p w14:paraId="061B2040" w14:textId="77777777" w:rsidR="00092776" w:rsidRPr="0070346A" w:rsidRDefault="00092776" w:rsidP="00092776">
            <w:pPr>
              <w:jc w:val="center"/>
              <w:rPr>
                <w:rFonts w:ascii="Times New Roman" w:hAnsi="Times New Roman" w:cs="Times New Roman"/>
                <w:sz w:val="20"/>
                <w:szCs w:val="20"/>
              </w:rPr>
            </w:pPr>
          </w:p>
        </w:tc>
        <w:tc>
          <w:tcPr>
            <w:tcW w:w="1316" w:type="dxa"/>
            <w:shd w:val="clear" w:color="auto" w:fill="D9D9D9" w:themeFill="background1" w:themeFillShade="D9"/>
          </w:tcPr>
          <w:p w14:paraId="59B0F092" w14:textId="77777777" w:rsidR="00092776" w:rsidRPr="0070346A" w:rsidRDefault="00092776" w:rsidP="00092776">
            <w:pPr>
              <w:jc w:val="center"/>
              <w:rPr>
                <w:rFonts w:ascii="Times New Roman" w:hAnsi="Times New Roman" w:cs="Times New Roman"/>
                <w:sz w:val="20"/>
                <w:szCs w:val="20"/>
              </w:rPr>
            </w:pPr>
          </w:p>
        </w:tc>
        <w:tc>
          <w:tcPr>
            <w:tcW w:w="1434" w:type="dxa"/>
            <w:shd w:val="clear" w:color="auto" w:fill="D9D9D9" w:themeFill="background1" w:themeFillShade="D9"/>
          </w:tcPr>
          <w:p w14:paraId="7409E927" w14:textId="77777777" w:rsidR="00092776" w:rsidRPr="0070346A" w:rsidRDefault="00092776" w:rsidP="00092776">
            <w:pPr>
              <w:rPr>
                <w:rFonts w:ascii="Times New Roman" w:hAnsi="Times New Roman" w:cs="Times New Roman"/>
                <w:sz w:val="20"/>
                <w:szCs w:val="20"/>
              </w:rPr>
            </w:pPr>
          </w:p>
        </w:tc>
        <w:tc>
          <w:tcPr>
            <w:tcW w:w="1549" w:type="dxa"/>
            <w:shd w:val="clear" w:color="auto" w:fill="D9D9D9" w:themeFill="background1" w:themeFillShade="D9"/>
          </w:tcPr>
          <w:p w14:paraId="3B426E63" w14:textId="77777777" w:rsidR="00092776" w:rsidRPr="0070346A" w:rsidRDefault="00092776" w:rsidP="00092776">
            <w:pPr>
              <w:jc w:val="center"/>
              <w:rPr>
                <w:rFonts w:ascii="Times New Roman" w:hAnsi="Times New Roman" w:cs="Times New Roman"/>
                <w:sz w:val="20"/>
                <w:szCs w:val="20"/>
              </w:rPr>
            </w:pPr>
          </w:p>
        </w:tc>
        <w:tc>
          <w:tcPr>
            <w:tcW w:w="1717" w:type="dxa"/>
            <w:shd w:val="clear" w:color="auto" w:fill="D9D9D9" w:themeFill="background1" w:themeFillShade="D9"/>
          </w:tcPr>
          <w:p w14:paraId="7E91911F" w14:textId="77777777" w:rsidR="00092776" w:rsidRPr="0070346A" w:rsidRDefault="00092776" w:rsidP="00092776">
            <w:pPr>
              <w:jc w:val="center"/>
              <w:rPr>
                <w:rFonts w:ascii="Times New Roman" w:hAnsi="Times New Roman" w:cs="Times New Roman"/>
                <w:sz w:val="20"/>
                <w:szCs w:val="20"/>
              </w:rPr>
            </w:pPr>
          </w:p>
        </w:tc>
      </w:tr>
      <w:tr w:rsidR="00092776" w:rsidRPr="00BF29FB" w14:paraId="0BDD1131" w14:textId="77777777" w:rsidTr="00092776">
        <w:trPr>
          <w:trHeight w:val="688"/>
        </w:trPr>
        <w:tc>
          <w:tcPr>
            <w:tcW w:w="2547" w:type="dxa"/>
          </w:tcPr>
          <w:p w14:paraId="1460A7F2" w14:textId="77777777" w:rsidR="00092776" w:rsidRPr="007914C6" w:rsidRDefault="00092776" w:rsidP="00092776">
            <w:pPr>
              <w:rPr>
                <w:rFonts w:ascii="Times New Roman" w:hAnsi="Times New Roman" w:cs="Times New Roman"/>
                <w:sz w:val="18"/>
                <w:szCs w:val="18"/>
              </w:rPr>
            </w:pPr>
            <w:r w:rsidRPr="007914C6">
              <w:rPr>
                <w:rFonts w:ascii="Times New Roman" w:hAnsi="Times New Roman" w:cs="Times New Roman"/>
                <w:sz w:val="18"/>
                <w:szCs w:val="18"/>
              </w:rPr>
              <w:t>Men</w:t>
            </w:r>
          </w:p>
          <w:p w14:paraId="5B17B066" w14:textId="77777777" w:rsidR="00092776" w:rsidRPr="007914C6" w:rsidRDefault="00092776" w:rsidP="00092776">
            <w:pPr>
              <w:rPr>
                <w:rFonts w:ascii="Times New Roman" w:hAnsi="Times New Roman" w:cs="Times New Roman"/>
                <w:sz w:val="18"/>
                <w:szCs w:val="18"/>
              </w:rPr>
            </w:pPr>
            <w:r w:rsidRPr="007914C6">
              <w:rPr>
                <w:rFonts w:ascii="Times New Roman" w:hAnsi="Times New Roman" w:cs="Times New Roman"/>
                <w:sz w:val="18"/>
                <w:szCs w:val="18"/>
              </w:rPr>
              <w:t xml:space="preserve"> 2000-2004 </w:t>
            </w:r>
            <w:r w:rsidRPr="007914C6">
              <w:rPr>
                <w:rFonts w:ascii="Times New Roman" w:hAnsi="Times New Roman" w:cs="Times New Roman"/>
                <w:sz w:val="18"/>
                <w:szCs w:val="18"/>
              </w:rPr>
              <w:br/>
              <w:t xml:space="preserve"> 2005-2009</w:t>
            </w:r>
          </w:p>
          <w:p w14:paraId="36D72FD1" w14:textId="77777777" w:rsidR="00092776" w:rsidRPr="007914C6" w:rsidRDefault="00092776" w:rsidP="00092776">
            <w:pPr>
              <w:rPr>
                <w:rFonts w:ascii="Times New Roman" w:hAnsi="Times New Roman" w:cs="Times New Roman"/>
                <w:sz w:val="18"/>
                <w:szCs w:val="18"/>
              </w:rPr>
            </w:pPr>
            <w:r w:rsidRPr="007914C6">
              <w:rPr>
                <w:rFonts w:ascii="Times New Roman" w:hAnsi="Times New Roman" w:cs="Times New Roman"/>
                <w:sz w:val="18"/>
                <w:szCs w:val="18"/>
              </w:rPr>
              <w:t>Women</w:t>
            </w:r>
          </w:p>
          <w:p w14:paraId="78523AF1" w14:textId="77777777" w:rsidR="00092776" w:rsidRPr="007914C6" w:rsidRDefault="00092776" w:rsidP="00092776">
            <w:pPr>
              <w:rPr>
                <w:rFonts w:ascii="Times New Roman" w:hAnsi="Times New Roman" w:cs="Times New Roman"/>
                <w:sz w:val="18"/>
                <w:szCs w:val="18"/>
              </w:rPr>
            </w:pPr>
            <w:r w:rsidRPr="007914C6">
              <w:rPr>
                <w:rFonts w:ascii="Times New Roman" w:hAnsi="Times New Roman" w:cs="Times New Roman"/>
                <w:sz w:val="18"/>
                <w:szCs w:val="18"/>
              </w:rPr>
              <w:t xml:space="preserve"> 2000-2004 </w:t>
            </w:r>
            <w:r w:rsidRPr="007914C6">
              <w:rPr>
                <w:rFonts w:ascii="Times New Roman" w:hAnsi="Times New Roman" w:cs="Times New Roman"/>
                <w:sz w:val="18"/>
                <w:szCs w:val="18"/>
              </w:rPr>
              <w:br/>
              <w:t xml:space="preserve"> 2005-2009</w:t>
            </w:r>
          </w:p>
        </w:tc>
        <w:tc>
          <w:tcPr>
            <w:tcW w:w="1316" w:type="dxa"/>
          </w:tcPr>
          <w:p w14:paraId="05AC1D79" w14:textId="77777777" w:rsidR="00092776" w:rsidRPr="007914C6" w:rsidRDefault="00092776" w:rsidP="00092776">
            <w:pPr>
              <w:jc w:val="center"/>
              <w:rPr>
                <w:rFonts w:ascii="Times New Roman" w:hAnsi="Times New Roman" w:cs="Times New Roman"/>
                <w:sz w:val="18"/>
                <w:szCs w:val="18"/>
              </w:rPr>
            </w:pPr>
          </w:p>
          <w:p w14:paraId="36F3706B" w14:textId="77777777" w:rsidR="00092776" w:rsidRPr="007914C6" w:rsidRDefault="00092776" w:rsidP="00092776">
            <w:pPr>
              <w:jc w:val="center"/>
              <w:rPr>
                <w:rFonts w:ascii="Times New Roman" w:hAnsi="Times New Roman" w:cs="Times New Roman"/>
                <w:sz w:val="18"/>
                <w:szCs w:val="18"/>
              </w:rPr>
            </w:pPr>
            <w:r w:rsidRPr="00290456">
              <w:rPr>
                <w:rFonts w:ascii="Times New Roman" w:hAnsi="Times New Roman" w:cs="Times New Roman"/>
                <w:sz w:val="18"/>
                <w:szCs w:val="18"/>
              </w:rPr>
              <w:t>1,243</w:t>
            </w:r>
            <w:r w:rsidRPr="007914C6">
              <w:rPr>
                <w:rFonts w:ascii="Times New Roman" w:hAnsi="Times New Roman" w:cs="Times New Roman"/>
                <w:sz w:val="18"/>
                <w:szCs w:val="18"/>
              </w:rPr>
              <w:t>/</w:t>
            </w:r>
            <w:r w:rsidRPr="00290456">
              <w:rPr>
                <w:rFonts w:ascii="Times New Roman" w:hAnsi="Times New Roman" w:cs="Times New Roman"/>
                <w:sz w:val="18"/>
                <w:szCs w:val="18"/>
              </w:rPr>
              <w:t>42,196</w:t>
            </w:r>
            <w:r>
              <w:rPr>
                <w:rFonts w:ascii="Times New Roman" w:hAnsi="Times New Roman" w:cs="Times New Roman"/>
                <w:sz w:val="18"/>
                <w:szCs w:val="18"/>
              </w:rPr>
              <w:br/>
            </w:r>
            <w:r w:rsidRPr="00290456">
              <w:rPr>
                <w:rFonts w:ascii="Times New Roman" w:hAnsi="Times New Roman" w:cs="Times New Roman"/>
                <w:sz w:val="18"/>
                <w:szCs w:val="18"/>
              </w:rPr>
              <w:t>1,856</w:t>
            </w:r>
            <w:r w:rsidRPr="007914C6">
              <w:rPr>
                <w:rFonts w:ascii="Times New Roman" w:hAnsi="Times New Roman" w:cs="Times New Roman"/>
                <w:sz w:val="18"/>
                <w:szCs w:val="18"/>
              </w:rPr>
              <w:t>/</w:t>
            </w:r>
            <w:r w:rsidRPr="00290456">
              <w:rPr>
                <w:rFonts w:ascii="Times New Roman" w:hAnsi="Times New Roman" w:cs="Times New Roman"/>
                <w:sz w:val="18"/>
                <w:szCs w:val="18"/>
              </w:rPr>
              <w:t>64,153</w:t>
            </w:r>
            <w:r w:rsidRPr="007914C6">
              <w:rPr>
                <w:rFonts w:ascii="Times New Roman" w:hAnsi="Times New Roman" w:cs="Times New Roman"/>
                <w:sz w:val="18"/>
                <w:szCs w:val="18"/>
              </w:rPr>
              <w:br/>
            </w:r>
          </w:p>
          <w:p w14:paraId="342C7AF5"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1,386/</w:t>
            </w:r>
            <w:r w:rsidRPr="008C68ED">
              <w:rPr>
                <w:rFonts w:ascii="Times New Roman" w:hAnsi="Times New Roman" w:cs="Times New Roman"/>
                <w:sz w:val="18"/>
                <w:szCs w:val="18"/>
              </w:rPr>
              <w:t>42,433</w:t>
            </w:r>
            <w:r w:rsidRPr="007914C6">
              <w:rPr>
                <w:rFonts w:ascii="Times New Roman" w:hAnsi="Times New Roman" w:cs="Times New Roman"/>
                <w:sz w:val="18"/>
                <w:szCs w:val="18"/>
              </w:rPr>
              <w:br/>
              <w:t>1,873/</w:t>
            </w:r>
            <w:r w:rsidRPr="008C68ED">
              <w:rPr>
                <w:rFonts w:ascii="Times New Roman" w:hAnsi="Times New Roman" w:cs="Times New Roman"/>
                <w:sz w:val="18"/>
                <w:szCs w:val="18"/>
              </w:rPr>
              <w:t>66,193</w:t>
            </w:r>
          </w:p>
        </w:tc>
        <w:tc>
          <w:tcPr>
            <w:tcW w:w="1559" w:type="dxa"/>
          </w:tcPr>
          <w:p w14:paraId="2975EAC9"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br/>
              <w:t>2.43 (2.30-2.55)</w:t>
            </w:r>
            <w:r w:rsidRPr="007914C6">
              <w:rPr>
                <w:rFonts w:ascii="Times New Roman" w:hAnsi="Times New Roman" w:cs="Times New Roman"/>
                <w:sz w:val="18"/>
                <w:szCs w:val="18"/>
              </w:rPr>
              <w:br/>
              <w:t>2.42 (2.30-2.54)</w:t>
            </w:r>
          </w:p>
          <w:p w14:paraId="2BBCFC6F" w14:textId="77777777" w:rsidR="00092776" w:rsidRPr="007914C6" w:rsidRDefault="00092776" w:rsidP="00092776">
            <w:pPr>
              <w:jc w:val="center"/>
              <w:rPr>
                <w:rFonts w:ascii="Times New Roman" w:hAnsi="Times New Roman" w:cs="Times New Roman"/>
                <w:sz w:val="18"/>
                <w:szCs w:val="18"/>
              </w:rPr>
            </w:pPr>
          </w:p>
          <w:p w14:paraId="0C2CF8E2"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1.90 (1.80-2.00)</w:t>
            </w:r>
            <w:r w:rsidRPr="007914C6">
              <w:rPr>
                <w:rFonts w:ascii="Times New Roman" w:hAnsi="Times New Roman" w:cs="Times New Roman"/>
                <w:sz w:val="18"/>
                <w:szCs w:val="18"/>
              </w:rPr>
              <w:br/>
              <w:t>1.84 (1.75-1.94)</w:t>
            </w:r>
          </w:p>
        </w:tc>
        <w:tc>
          <w:tcPr>
            <w:tcW w:w="1418" w:type="dxa"/>
          </w:tcPr>
          <w:p w14:paraId="34549F50"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br/>
              <w:t>REF</w:t>
            </w:r>
          </w:p>
          <w:p w14:paraId="2D709628"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1.03 (0.96-1.11)</w:t>
            </w:r>
            <w:r w:rsidRPr="007914C6">
              <w:rPr>
                <w:rFonts w:ascii="Times New Roman" w:hAnsi="Times New Roman" w:cs="Times New Roman"/>
                <w:sz w:val="18"/>
                <w:szCs w:val="18"/>
              </w:rPr>
              <w:br/>
            </w:r>
          </w:p>
          <w:p w14:paraId="533D4B0E"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REF</w:t>
            </w:r>
            <w:r w:rsidRPr="007914C6">
              <w:rPr>
                <w:rFonts w:ascii="Times New Roman" w:hAnsi="Times New Roman" w:cs="Times New Roman"/>
                <w:sz w:val="18"/>
                <w:szCs w:val="18"/>
              </w:rPr>
              <w:br/>
              <w:t>0.95 (0.88-1.02)</w:t>
            </w:r>
          </w:p>
        </w:tc>
        <w:tc>
          <w:tcPr>
            <w:tcW w:w="1492" w:type="dxa"/>
          </w:tcPr>
          <w:p w14:paraId="71753FB6"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br/>
              <w:t>REF</w:t>
            </w:r>
            <w:r w:rsidRPr="007914C6">
              <w:rPr>
                <w:rFonts w:ascii="Times New Roman" w:hAnsi="Times New Roman" w:cs="Times New Roman"/>
                <w:sz w:val="18"/>
                <w:szCs w:val="18"/>
              </w:rPr>
              <w:br/>
            </w:r>
            <w:r w:rsidRPr="007914C6">
              <w:rPr>
                <w:rFonts w:ascii="Times New Roman" w:hAnsi="Times New Roman" w:cs="Times New Roman"/>
                <w:kern w:val="2"/>
                <w:sz w:val="18"/>
                <w:szCs w:val="18"/>
                <w14:ligatures w14:val="standardContextual"/>
              </w:rPr>
              <w:t xml:space="preserve"> </w:t>
            </w:r>
            <w:r w:rsidRPr="007914C6">
              <w:rPr>
                <w:rFonts w:ascii="Times New Roman" w:hAnsi="Times New Roman" w:cs="Times New Roman"/>
                <w:sz w:val="18"/>
                <w:szCs w:val="18"/>
              </w:rPr>
              <w:t>1.03 (0.93-1.13)</w:t>
            </w:r>
          </w:p>
          <w:p w14:paraId="3A1A0AF9"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br/>
              <w:t>REF</w:t>
            </w:r>
            <w:r w:rsidRPr="007914C6">
              <w:rPr>
                <w:rFonts w:ascii="Times New Roman" w:hAnsi="Times New Roman" w:cs="Times New Roman"/>
                <w:sz w:val="18"/>
                <w:szCs w:val="18"/>
              </w:rPr>
              <w:br/>
              <w:t>0.99 (0.90-1.09)</w:t>
            </w:r>
          </w:p>
        </w:tc>
        <w:tc>
          <w:tcPr>
            <w:tcW w:w="1316" w:type="dxa"/>
          </w:tcPr>
          <w:p w14:paraId="1423D4FE"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br/>
            </w:r>
            <w:r w:rsidRPr="00DB27BA">
              <w:rPr>
                <w:rFonts w:ascii="Times New Roman" w:hAnsi="Times New Roman" w:cs="Times New Roman"/>
                <w:sz w:val="18"/>
                <w:szCs w:val="18"/>
              </w:rPr>
              <w:t>2,264</w:t>
            </w:r>
            <w:r w:rsidRPr="007914C6">
              <w:rPr>
                <w:rFonts w:ascii="Times New Roman" w:hAnsi="Times New Roman" w:cs="Times New Roman"/>
                <w:sz w:val="18"/>
                <w:szCs w:val="18"/>
              </w:rPr>
              <w:t>/</w:t>
            </w:r>
            <w:r w:rsidRPr="00DB27BA">
              <w:rPr>
                <w:rFonts w:ascii="Times New Roman" w:hAnsi="Times New Roman" w:cs="Times New Roman"/>
                <w:sz w:val="18"/>
                <w:szCs w:val="18"/>
              </w:rPr>
              <w:t>108,243</w:t>
            </w:r>
            <w:r w:rsidRPr="007914C6">
              <w:rPr>
                <w:rFonts w:ascii="Times New Roman" w:hAnsi="Times New Roman" w:cs="Times New Roman"/>
                <w:sz w:val="18"/>
                <w:szCs w:val="18"/>
              </w:rPr>
              <w:br/>
            </w:r>
            <w:r w:rsidRPr="00DB27BA">
              <w:rPr>
                <w:rFonts w:ascii="Times New Roman" w:hAnsi="Times New Roman" w:cs="Times New Roman"/>
                <w:sz w:val="18"/>
                <w:szCs w:val="18"/>
              </w:rPr>
              <w:t>2,636</w:t>
            </w:r>
            <w:r w:rsidRPr="007914C6">
              <w:rPr>
                <w:rFonts w:ascii="Times New Roman" w:hAnsi="Times New Roman" w:cs="Times New Roman"/>
                <w:sz w:val="18"/>
                <w:szCs w:val="18"/>
              </w:rPr>
              <w:t>/</w:t>
            </w:r>
            <w:r w:rsidRPr="00DB27BA">
              <w:rPr>
                <w:rFonts w:ascii="Times New Roman" w:hAnsi="Times New Roman" w:cs="Times New Roman"/>
                <w:sz w:val="18"/>
                <w:szCs w:val="18"/>
              </w:rPr>
              <w:t>137,282</w:t>
            </w:r>
            <w:r>
              <w:rPr>
                <w:rFonts w:ascii="Times New Roman" w:hAnsi="Times New Roman" w:cs="Times New Roman"/>
                <w:sz w:val="18"/>
                <w:szCs w:val="18"/>
              </w:rPr>
              <w:br/>
            </w:r>
          </w:p>
          <w:p w14:paraId="3DAEC248"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2,401/</w:t>
            </w:r>
            <w:r w:rsidRPr="003C3F06">
              <w:rPr>
                <w:rFonts w:ascii="Times New Roman" w:hAnsi="Times New Roman" w:cs="Times New Roman"/>
                <w:sz w:val="18"/>
                <w:szCs w:val="18"/>
              </w:rPr>
              <w:t>119,793</w:t>
            </w:r>
            <w:r w:rsidRPr="007914C6">
              <w:rPr>
                <w:rFonts w:ascii="Times New Roman" w:hAnsi="Times New Roman" w:cs="Times New Roman"/>
                <w:sz w:val="18"/>
                <w:szCs w:val="18"/>
              </w:rPr>
              <w:br/>
              <w:t>2,842/</w:t>
            </w:r>
            <w:r w:rsidRPr="003C3F06">
              <w:rPr>
                <w:rFonts w:ascii="Times New Roman" w:hAnsi="Times New Roman" w:cs="Times New Roman"/>
                <w:sz w:val="18"/>
                <w:szCs w:val="18"/>
              </w:rPr>
              <w:t>155,517</w:t>
            </w:r>
          </w:p>
        </w:tc>
        <w:tc>
          <w:tcPr>
            <w:tcW w:w="1434" w:type="dxa"/>
          </w:tcPr>
          <w:p w14:paraId="74600BDC"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br/>
              <w:t>1.58 (1.51-1.65)</w:t>
            </w:r>
            <w:r w:rsidRPr="007914C6">
              <w:rPr>
                <w:rFonts w:ascii="Times New Roman" w:hAnsi="Times New Roman" w:cs="Times New Roman"/>
                <w:sz w:val="18"/>
                <w:szCs w:val="18"/>
              </w:rPr>
              <w:br/>
              <w:t>1.58 (1.51-1.64)</w:t>
            </w:r>
          </w:p>
          <w:p w14:paraId="23B3F09C" w14:textId="77777777" w:rsidR="00092776" w:rsidRPr="007914C6" w:rsidRDefault="00092776" w:rsidP="00092776">
            <w:pPr>
              <w:jc w:val="center"/>
              <w:rPr>
                <w:rFonts w:ascii="Times New Roman" w:hAnsi="Times New Roman" w:cs="Times New Roman"/>
                <w:sz w:val="18"/>
                <w:szCs w:val="18"/>
              </w:rPr>
            </w:pPr>
          </w:p>
          <w:p w14:paraId="4922438C"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1.15 (1.10-1.20)</w:t>
            </w:r>
          </w:p>
          <w:p w14:paraId="42863883"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1.12 (1.07-1.17)</w:t>
            </w:r>
          </w:p>
        </w:tc>
        <w:tc>
          <w:tcPr>
            <w:tcW w:w="1549" w:type="dxa"/>
          </w:tcPr>
          <w:p w14:paraId="3232CD96"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br/>
              <w:t xml:space="preserve"> REF</w:t>
            </w:r>
            <w:r w:rsidRPr="007914C6">
              <w:rPr>
                <w:rFonts w:ascii="Times New Roman" w:hAnsi="Times New Roman" w:cs="Times New Roman"/>
                <w:sz w:val="18"/>
                <w:szCs w:val="18"/>
              </w:rPr>
              <w:br/>
              <w:t>0.98 (0.93-1.04)</w:t>
            </w:r>
          </w:p>
          <w:p w14:paraId="6205BEB8" w14:textId="77777777" w:rsidR="00092776" w:rsidRPr="007914C6" w:rsidRDefault="00092776" w:rsidP="00092776">
            <w:pPr>
              <w:jc w:val="center"/>
              <w:rPr>
                <w:rFonts w:ascii="Times New Roman" w:hAnsi="Times New Roman" w:cs="Times New Roman"/>
                <w:sz w:val="18"/>
                <w:szCs w:val="18"/>
              </w:rPr>
            </w:pPr>
          </w:p>
          <w:p w14:paraId="117280C6"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REF</w:t>
            </w:r>
          </w:p>
          <w:p w14:paraId="70C2DCEE" w14:textId="77777777"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t>0.99 (0.94-1.04)</w:t>
            </w:r>
          </w:p>
        </w:tc>
        <w:tc>
          <w:tcPr>
            <w:tcW w:w="1717" w:type="dxa"/>
          </w:tcPr>
          <w:p w14:paraId="7EA28EB8" w14:textId="47836794" w:rsidR="00092776" w:rsidRPr="007914C6" w:rsidRDefault="00092776" w:rsidP="00092776">
            <w:pPr>
              <w:jc w:val="center"/>
              <w:rPr>
                <w:rFonts w:ascii="Times New Roman" w:hAnsi="Times New Roman" w:cs="Times New Roman"/>
                <w:sz w:val="18"/>
                <w:szCs w:val="18"/>
              </w:rPr>
            </w:pPr>
            <w:r w:rsidRPr="007914C6">
              <w:rPr>
                <w:rFonts w:ascii="Times New Roman" w:hAnsi="Times New Roman" w:cs="Times New Roman"/>
                <w:sz w:val="18"/>
                <w:szCs w:val="18"/>
              </w:rPr>
              <w:br/>
              <w:t>REF</w:t>
            </w:r>
            <w:r w:rsidRPr="007914C6">
              <w:rPr>
                <w:rFonts w:ascii="Times New Roman" w:hAnsi="Times New Roman" w:cs="Times New Roman"/>
                <w:sz w:val="18"/>
                <w:szCs w:val="18"/>
              </w:rPr>
              <w:br/>
            </w:r>
            <w:r w:rsidRPr="007914C6">
              <w:rPr>
                <w:kern w:val="2"/>
                <w:sz w:val="18"/>
                <w:szCs w:val="18"/>
                <w14:ligatures w14:val="standardContextual"/>
              </w:rPr>
              <w:t xml:space="preserve"> </w:t>
            </w:r>
            <w:r w:rsidRPr="007914C6">
              <w:rPr>
                <w:rFonts w:ascii="Times New Roman" w:hAnsi="Times New Roman" w:cs="Times New Roman"/>
                <w:sz w:val="18"/>
                <w:szCs w:val="18"/>
              </w:rPr>
              <w:t>1.00 (0.9</w:t>
            </w:r>
            <w:r w:rsidR="008C219A">
              <w:rPr>
                <w:rFonts w:ascii="Times New Roman" w:hAnsi="Times New Roman" w:cs="Times New Roman"/>
                <w:sz w:val="18"/>
                <w:szCs w:val="18"/>
              </w:rPr>
              <w:t>1-1.09)</w:t>
            </w:r>
            <w:r w:rsidRPr="007914C6">
              <w:rPr>
                <w:rFonts w:ascii="Times New Roman" w:hAnsi="Times New Roman" w:cs="Times New Roman"/>
                <w:sz w:val="18"/>
                <w:szCs w:val="18"/>
              </w:rPr>
              <w:br/>
            </w:r>
          </w:p>
          <w:p w14:paraId="66F3D9EC" w14:textId="15EDC6D0" w:rsidR="00AC094B" w:rsidRDefault="00092776" w:rsidP="00AC094B">
            <w:pPr>
              <w:jc w:val="center"/>
              <w:rPr>
                <w:rFonts w:ascii="Times New Roman" w:hAnsi="Times New Roman" w:cs="Times New Roman"/>
                <w:sz w:val="18"/>
                <w:szCs w:val="18"/>
              </w:rPr>
            </w:pPr>
            <w:r w:rsidRPr="007914C6">
              <w:rPr>
                <w:rFonts w:ascii="Times New Roman" w:hAnsi="Times New Roman" w:cs="Times New Roman"/>
                <w:sz w:val="18"/>
                <w:szCs w:val="18"/>
              </w:rPr>
              <w:t>REF</w:t>
            </w:r>
          </w:p>
          <w:p w14:paraId="09E13537" w14:textId="20A755D5" w:rsidR="00AC094B" w:rsidRPr="007914C6" w:rsidRDefault="00AC094B" w:rsidP="00AC094B">
            <w:pPr>
              <w:jc w:val="center"/>
              <w:rPr>
                <w:rFonts w:ascii="Times New Roman" w:hAnsi="Times New Roman" w:cs="Times New Roman"/>
                <w:sz w:val="18"/>
                <w:szCs w:val="18"/>
              </w:rPr>
            </w:pPr>
            <w:r w:rsidRPr="007914C6">
              <w:rPr>
                <w:rFonts w:ascii="Times New Roman" w:hAnsi="Times New Roman" w:cs="Times New Roman"/>
                <w:sz w:val="18"/>
                <w:szCs w:val="18"/>
              </w:rPr>
              <w:t>0.98 (0.89-1.0</w:t>
            </w:r>
            <w:r>
              <w:rPr>
                <w:rFonts w:ascii="Times New Roman" w:hAnsi="Times New Roman" w:cs="Times New Roman"/>
                <w:sz w:val="18"/>
                <w:szCs w:val="18"/>
              </w:rPr>
              <w:t>8</w:t>
            </w:r>
            <w:r w:rsidRPr="007914C6">
              <w:rPr>
                <w:rFonts w:ascii="Times New Roman" w:hAnsi="Times New Roman" w:cs="Times New Roman"/>
                <w:sz w:val="18"/>
                <w:szCs w:val="18"/>
              </w:rPr>
              <w:t>)</w:t>
            </w:r>
          </w:p>
          <w:p w14:paraId="5E6961E2" w14:textId="62CADD29" w:rsidR="00092776" w:rsidRPr="007914C6" w:rsidRDefault="00092776" w:rsidP="00092776">
            <w:pPr>
              <w:jc w:val="center"/>
              <w:rPr>
                <w:rFonts w:ascii="Times New Roman" w:hAnsi="Times New Roman" w:cs="Times New Roman"/>
                <w:sz w:val="18"/>
                <w:szCs w:val="18"/>
              </w:rPr>
            </w:pPr>
          </w:p>
        </w:tc>
      </w:tr>
    </w:tbl>
    <w:p w14:paraId="44242905" w14:textId="77777777" w:rsidR="00092776" w:rsidRDefault="00092776"/>
    <w:p w14:paraId="444DC617" w14:textId="6F93A758" w:rsidR="000A2EAB" w:rsidRDefault="00DB4FBA" w:rsidP="00FA6A69">
      <w:pPr>
        <w:spacing w:line="360" w:lineRule="auto"/>
        <w:ind w:left="-709"/>
        <w:rPr>
          <w:rFonts w:ascii="Times New Roman" w:eastAsiaTheme="majorEastAsia" w:hAnsi="Times New Roman" w:cs="Times New Roman"/>
          <w:sz w:val="18"/>
          <w:szCs w:val="18"/>
        </w:rPr>
      </w:pPr>
      <w:r>
        <w:rPr>
          <w:rFonts w:ascii="Times New Roman" w:eastAsiaTheme="majorEastAsia" w:hAnsi="Times New Roman" w:cs="Times New Roman"/>
          <w:sz w:val="18"/>
          <w:szCs w:val="18"/>
        </w:rPr>
        <w:t xml:space="preserve">Abbreviations: </w:t>
      </w:r>
      <w:r w:rsidR="00BF29FB" w:rsidRPr="00BF29FB">
        <w:rPr>
          <w:rFonts w:ascii="Times New Roman" w:eastAsiaTheme="majorEastAsia" w:hAnsi="Times New Roman" w:cs="Times New Roman"/>
          <w:sz w:val="18"/>
          <w:szCs w:val="18"/>
        </w:rPr>
        <w:t xml:space="preserve">IRR = incidence rate ratio, REF = reference group, 95% CI = 95% confidence intervals. </w:t>
      </w:r>
    </w:p>
    <w:p w14:paraId="2027B19E" w14:textId="77777777" w:rsidR="000A2EAB" w:rsidRDefault="00BF29FB" w:rsidP="00FA6A69">
      <w:pPr>
        <w:spacing w:line="360" w:lineRule="auto"/>
        <w:ind w:left="-709"/>
        <w:rPr>
          <w:rFonts w:ascii="Times New Roman" w:eastAsiaTheme="majorEastAsia" w:hAnsi="Times New Roman" w:cs="Times New Roman"/>
          <w:sz w:val="18"/>
          <w:szCs w:val="18"/>
        </w:rPr>
      </w:pPr>
      <w:r w:rsidRPr="00BF29FB">
        <w:rPr>
          <w:rFonts w:ascii="Times New Roman" w:eastAsiaTheme="majorEastAsia" w:hAnsi="Times New Roman" w:cs="Times New Roman"/>
          <w:sz w:val="18"/>
          <w:szCs w:val="18"/>
        </w:rPr>
        <w:t xml:space="preserve">Age-standardised at mean age of the total population (60 years old). </w:t>
      </w:r>
    </w:p>
    <w:p w14:paraId="034A2701" w14:textId="2DD5B179" w:rsidR="00B9386C" w:rsidRDefault="00BF29FB" w:rsidP="00FA6A69">
      <w:pPr>
        <w:spacing w:line="360" w:lineRule="auto"/>
        <w:ind w:left="-709"/>
        <w:rPr>
          <w:rFonts w:ascii="Times New Roman" w:eastAsiaTheme="majorEastAsia" w:hAnsi="Times New Roman" w:cs="Times New Roman"/>
          <w:sz w:val="18"/>
          <w:szCs w:val="18"/>
        </w:rPr>
      </w:pPr>
      <w:r w:rsidRPr="00BF29FB">
        <w:rPr>
          <w:rFonts w:ascii="Times New Roman" w:eastAsiaTheme="majorEastAsia" w:hAnsi="Times New Roman" w:cs="Times New Roman"/>
          <w:sz w:val="18"/>
          <w:szCs w:val="18"/>
        </w:rPr>
        <w:t>Maximally-adjusted model included</w:t>
      </w:r>
      <w:r w:rsidR="000A2EAB">
        <w:rPr>
          <w:rFonts w:ascii="Times New Roman" w:eastAsiaTheme="majorEastAsia" w:hAnsi="Times New Roman" w:cs="Times New Roman"/>
          <w:sz w:val="18"/>
          <w:szCs w:val="18"/>
        </w:rPr>
        <w:t>:</w:t>
      </w:r>
      <w:r w:rsidRPr="00BF29FB">
        <w:rPr>
          <w:rFonts w:ascii="Times New Roman" w:eastAsiaTheme="majorEastAsia" w:hAnsi="Times New Roman" w:cs="Times New Roman"/>
          <w:sz w:val="18"/>
          <w:szCs w:val="18"/>
        </w:rPr>
        <w:t xml:space="preserve"> age, index of multiple deprivation, ethnicity, smoking, alcohol intake status, comorbidities (anaemia, asthma, atrial fibrillation, cancer, chronic kidney disease, chronic liver disease, chronic obstructive pulmonary disease, dementia, depression, hypertension, osteoarthritis, rheumatoid arthritis, thyroid disorders), body mass index, systolic blood pressure, total cholesterol level and prescriptions (antihypertensive medications, antiplatelets medications, digoxin, and lipid-lowering medications).</w:t>
      </w:r>
      <w:bookmarkStart w:id="25" w:name="_Toc152068295"/>
      <w:bookmarkStart w:id="26" w:name="_Toc152068511"/>
      <w:bookmarkStart w:id="27" w:name="_Toc152068746"/>
      <w:bookmarkStart w:id="28" w:name="_Toc152239762"/>
      <w:bookmarkStart w:id="29" w:name="_Toc152239827"/>
      <w:bookmarkStart w:id="30" w:name="_Toc152240241"/>
      <w:bookmarkStart w:id="31" w:name="_Toc152255646"/>
      <w:bookmarkEnd w:id="18"/>
      <w:bookmarkEnd w:id="19"/>
      <w:bookmarkEnd w:id="20"/>
      <w:bookmarkEnd w:id="21"/>
      <w:bookmarkEnd w:id="22"/>
      <w:bookmarkEnd w:id="23"/>
      <w:bookmarkEnd w:id="24"/>
      <w:bookmarkEnd w:id="25"/>
      <w:bookmarkEnd w:id="26"/>
      <w:bookmarkEnd w:id="27"/>
      <w:bookmarkEnd w:id="28"/>
      <w:bookmarkEnd w:id="29"/>
      <w:bookmarkEnd w:id="30"/>
      <w:bookmarkEnd w:id="31"/>
      <w:r w:rsidR="002170E0">
        <w:rPr>
          <w:rFonts w:ascii="Times New Roman" w:eastAsiaTheme="majorEastAsia" w:hAnsi="Times New Roman" w:cs="Times New Roman"/>
          <w:sz w:val="18"/>
          <w:szCs w:val="18"/>
        </w:rPr>
        <w:t xml:space="preserve"> </w:t>
      </w:r>
    </w:p>
    <w:p w14:paraId="1C3CE0CF" w14:textId="77777777" w:rsidR="00413A00" w:rsidRDefault="00413A00" w:rsidP="00B9386C">
      <w:pPr>
        <w:spacing w:line="360" w:lineRule="auto"/>
        <w:rPr>
          <w:rFonts w:ascii="Times New Roman" w:eastAsiaTheme="majorEastAsia" w:hAnsi="Times New Roman" w:cs="Times New Roman"/>
          <w:b/>
          <w:bCs/>
          <w:noProof/>
          <w:sz w:val="18"/>
          <w:szCs w:val="18"/>
        </w:rPr>
      </w:pPr>
    </w:p>
    <w:p w14:paraId="367B7FE3" w14:textId="77777777" w:rsidR="00413A00" w:rsidRDefault="00413A00" w:rsidP="00B9386C">
      <w:pPr>
        <w:spacing w:line="360" w:lineRule="auto"/>
        <w:rPr>
          <w:rFonts w:ascii="Times New Roman" w:eastAsiaTheme="majorEastAsia" w:hAnsi="Times New Roman" w:cs="Times New Roman"/>
          <w:b/>
          <w:bCs/>
          <w:noProof/>
          <w:sz w:val="18"/>
          <w:szCs w:val="18"/>
        </w:rPr>
      </w:pPr>
    </w:p>
    <w:p w14:paraId="3AD2C9A3" w14:textId="77777777" w:rsidR="006329D2" w:rsidRDefault="006329D2" w:rsidP="00B9386C">
      <w:pPr>
        <w:spacing w:line="360" w:lineRule="auto"/>
        <w:rPr>
          <w:rStyle w:val="Heading2Char"/>
          <w:rFonts w:ascii="Times New Roman" w:hAnsi="Times New Roman" w:cs="Times New Roman"/>
          <w:b/>
          <w:bCs/>
          <w:color w:val="auto"/>
          <w:sz w:val="24"/>
          <w:szCs w:val="24"/>
        </w:rPr>
      </w:pPr>
    </w:p>
    <w:p w14:paraId="6FB09D27" w14:textId="19ABE7C4" w:rsidR="00505BF7" w:rsidRPr="00B9386C" w:rsidRDefault="005F12D1" w:rsidP="00B9386C">
      <w:pPr>
        <w:spacing w:line="360" w:lineRule="auto"/>
        <w:rPr>
          <w:rFonts w:ascii="Times New Roman" w:eastAsiaTheme="majorEastAsia" w:hAnsi="Times New Roman" w:cs="Times New Roman"/>
          <w:sz w:val="18"/>
          <w:szCs w:val="18"/>
        </w:rPr>
      </w:pPr>
      <w:r>
        <w:rPr>
          <w:rFonts w:ascii="Times New Roman" w:eastAsiaTheme="majorEastAsia" w:hAnsi="Times New Roman" w:cs="Times New Roman"/>
          <w:b/>
          <w:bCs/>
          <w:noProof/>
          <w:sz w:val="18"/>
          <w:szCs w:val="18"/>
        </w:rPr>
        <w:lastRenderedPageBreak/>
        <w:drawing>
          <wp:anchor distT="0" distB="0" distL="114300" distR="114300" simplePos="0" relativeHeight="251660288" behindDoc="1" locked="0" layoutInCell="1" allowOverlap="1" wp14:anchorId="7DD19F7D" wp14:editId="0F173D20">
            <wp:simplePos x="0" y="0"/>
            <wp:positionH relativeFrom="column">
              <wp:posOffset>-90805</wp:posOffset>
            </wp:positionH>
            <wp:positionV relativeFrom="paragraph">
              <wp:posOffset>289560</wp:posOffset>
            </wp:positionV>
            <wp:extent cx="8347075" cy="5066665"/>
            <wp:effectExtent l="0" t="0" r="0" b="635"/>
            <wp:wrapTight wrapText="bothSides">
              <wp:wrapPolygon edited="0">
                <wp:start x="0" y="0"/>
                <wp:lineTo x="0" y="21521"/>
                <wp:lineTo x="21542" y="21521"/>
                <wp:lineTo x="21542" y="0"/>
                <wp:lineTo x="0" y="0"/>
              </wp:wrapPolygon>
            </wp:wrapTight>
            <wp:docPr id="1411338679" name="Picture 1" descr="A graph of different colored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338679" name="Picture 1" descr="A graph of different colored lines&#10;&#10;Description automatically generated with medium confidence"/>
                    <pic:cNvPicPr/>
                  </pic:nvPicPr>
                  <pic:blipFill rotWithShape="1">
                    <a:blip r:embed="rId8" cstate="print">
                      <a:extLst>
                        <a:ext uri="{28A0092B-C50C-407E-A947-70E740481C1C}">
                          <a14:useLocalDpi xmlns:a14="http://schemas.microsoft.com/office/drawing/2010/main" val="0"/>
                        </a:ext>
                      </a:extLst>
                    </a:blip>
                    <a:srcRect t="1520" r="1896" b="3192"/>
                    <a:stretch/>
                  </pic:blipFill>
                  <pic:spPr bwMode="auto">
                    <a:xfrm>
                      <a:off x="0" y="0"/>
                      <a:ext cx="8347075" cy="50666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05BF7" w:rsidRPr="001A62D9">
        <w:rPr>
          <w:rStyle w:val="Heading2Char"/>
          <w:rFonts w:ascii="Times New Roman" w:hAnsi="Times New Roman" w:cs="Times New Roman"/>
          <w:b/>
          <w:bCs/>
          <w:color w:val="auto"/>
          <w:sz w:val="24"/>
          <w:szCs w:val="24"/>
        </w:rPr>
        <w:t xml:space="preserve">Figure 1: </w:t>
      </w:r>
      <w:r w:rsidR="00505BF7" w:rsidRPr="001A62D9">
        <w:rPr>
          <w:rStyle w:val="cf01"/>
          <w:rFonts w:ascii="Times New Roman" w:hAnsi="Times New Roman" w:cs="Times New Roman"/>
          <w:b/>
          <w:bCs/>
          <w:sz w:val="24"/>
          <w:szCs w:val="24"/>
        </w:rPr>
        <w:t>Sex</w:t>
      </w:r>
      <w:r w:rsidR="00505BF7" w:rsidRPr="007E6079">
        <w:rPr>
          <w:rStyle w:val="cf01"/>
          <w:rFonts w:ascii="Times New Roman" w:hAnsi="Times New Roman" w:cs="Times New Roman"/>
          <w:b/>
          <w:bCs/>
          <w:sz w:val="24"/>
          <w:szCs w:val="24"/>
        </w:rPr>
        <w:t xml:space="preserve">-stratified age-standardised </w:t>
      </w:r>
      <w:r w:rsidR="00505BF7">
        <w:rPr>
          <w:rStyle w:val="cf01"/>
          <w:rFonts w:ascii="Times New Roman" w:hAnsi="Times New Roman" w:cs="Times New Roman"/>
          <w:b/>
          <w:bCs/>
          <w:sz w:val="24"/>
          <w:szCs w:val="24"/>
        </w:rPr>
        <w:t>10</w:t>
      </w:r>
      <w:r w:rsidR="00505BF7" w:rsidRPr="007E6079">
        <w:rPr>
          <w:rStyle w:val="cf01"/>
          <w:rFonts w:ascii="Times New Roman" w:hAnsi="Times New Roman" w:cs="Times New Roman"/>
          <w:b/>
          <w:bCs/>
          <w:sz w:val="24"/>
          <w:szCs w:val="24"/>
        </w:rPr>
        <w:t xml:space="preserve">-year incident rates of heart failure by year at </w:t>
      </w:r>
      <w:r w:rsidR="000A2EAB">
        <w:rPr>
          <w:rStyle w:val="cf01"/>
          <w:rFonts w:ascii="Times New Roman" w:hAnsi="Times New Roman" w:cs="Times New Roman"/>
          <w:b/>
          <w:bCs/>
          <w:sz w:val="24"/>
          <w:szCs w:val="24"/>
        </w:rPr>
        <w:t xml:space="preserve">type 2 diabetes </w:t>
      </w:r>
      <w:r w:rsidR="00505BF7" w:rsidRPr="007E6079">
        <w:rPr>
          <w:rStyle w:val="cf01"/>
          <w:rFonts w:ascii="Times New Roman" w:hAnsi="Times New Roman" w:cs="Times New Roman"/>
          <w:b/>
          <w:bCs/>
          <w:sz w:val="24"/>
          <w:szCs w:val="24"/>
        </w:rPr>
        <w:t>diagnosis and diabetes status</w:t>
      </w:r>
    </w:p>
    <w:p w14:paraId="492151D5" w14:textId="4EF1039B" w:rsidR="00505BF7" w:rsidRPr="003C6DD5" w:rsidRDefault="00505BF7" w:rsidP="00DB4FBA">
      <w:pPr>
        <w:spacing w:line="360" w:lineRule="auto"/>
        <w:jc w:val="both"/>
        <w:rPr>
          <w:rFonts w:ascii="Times New Roman" w:eastAsiaTheme="majorEastAsia" w:hAnsi="Times New Roman" w:cs="Times New Roman"/>
          <w:sz w:val="18"/>
          <w:szCs w:val="18"/>
        </w:rPr>
      </w:pPr>
      <w:r>
        <w:rPr>
          <w:rFonts w:ascii="Times New Roman" w:eastAsiaTheme="majorEastAsia" w:hAnsi="Times New Roman" w:cs="Times New Roman"/>
          <w:sz w:val="18"/>
          <w:szCs w:val="18"/>
        </w:rPr>
        <w:t xml:space="preserve">  </w:t>
      </w:r>
      <w:r w:rsidR="00BD1065">
        <w:rPr>
          <w:rFonts w:ascii="Times New Roman" w:eastAsiaTheme="majorEastAsia" w:hAnsi="Times New Roman" w:cs="Times New Roman"/>
          <w:sz w:val="18"/>
          <w:szCs w:val="18"/>
        </w:rPr>
        <w:t xml:space="preserve">Abbreviations: </w:t>
      </w:r>
      <w:r>
        <w:rPr>
          <w:rFonts w:ascii="Times New Roman" w:eastAsiaTheme="majorEastAsia" w:hAnsi="Times New Roman" w:cs="Times New Roman"/>
          <w:sz w:val="18"/>
          <w:szCs w:val="18"/>
        </w:rPr>
        <w:t xml:space="preserve"> </w:t>
      </w:r>
      <w:r w:rsidRPr="00D07322">
        <w:rPr>
          <w:rFonts w:ascii="Times New Roman" w:eastAsiaTheme="majorEastAsia" w:hAnsi="Times New Roman" w:cs="Times New Roman"/>
          <w:sz w:val="18"/>
          <w:szCs w:val="18"/>
        </w:rPr>
        <w:t>T2D = type 2 diabetes</w:t>
      </w:r>
      <w:r>
        <w:rPr>
          <w:rFonts w:ascii="Times New Roman" w:eastAsiaTheme="majorEastAsia" w:hAnsi="Times New Roman" w:cs="Times New Roman"/>
          <w:sz w:val="18"/>
          <w:szCs w:val="18"/>
        </w:rPr>
        <w:t xml:space="preserve">. </w:t>
      </w:r>
      <w:r w:rsidRPr="00D07322">
        <w:rPr>
          <w:rFonts w:ascii="Times New Roman" w:eastAsiaTheme="majorEastAsia" w:hAnsi="Times New Roman" w:cs="Times New Roman"/>
          <w:sz w:val="18"/>
          <w:szCs w:val="18"/>
        </w:rPr>
        <w:t>Age-standardised rates at mean total population age (60 years). Bars indicate 95% confidence interval.</w:t>
      </w:r>
    </w:p>
    <w:p w14:paraId="1E4D31B2" w14:textId="77777777" w:rsidR="00505BF7" w:rsidRDefault="00505BF7" w:rsidP="00505BF7">
      <w:pPr>
        <w:spacing w:line="360" w:lineRule="auto"/>
        <w:rPr>
          <w:rFonts w:ascii="Times New Roman" w:eastAsiaTheme="majorEastAsia" w:hAnsi="Times New Roman" w:cs="Times New Roman"/>
          <w:b/>
          <w:bCs/>
          <w:sz w:val="24"/>
          <w:szCs w:val="24"/>
        </w:rPr>
        <w:sectPr w:rsidR="00505BF7" w:rsidSect="006329D2">
          <w:pgSz w:w="16838" w:h="11906" w:orient="landscape"/>
          <w:pgMar w:top="1440" w:right="1440" w:bottom="993" w:left="1440" w:header="709" w:footer="709" w:gutter="0"/>
          <w:cols w:space="708"/>
          <w:docGrid w:linePitch="360"/>
        </w:sectPr>
      </w:pPr>
    </w:p>
    <w:p w14:paraId="13ED8ED1" w14:textId="60E449C8" w:rsidR="00505BF7" w:rsidRDefault="00505BF7" w:rsidP="00505BF7">
      <w:pPr>
        <w:pStyle w:val="pf0"/>
        <w:rPr>
          <w:rStyle w:val="cf01"/>
          <w:rFonts w:ascii="Times New Roman" w:eastAsiaTheme="majorEastAsia" w:hAnsi="Times New Roman" w:cs="Times New Roman"/>
          <w:b/>
          <w:bCs/>
          <w:sz w:val="24"/>
          <w:szCs w:val="24"/>
        </w:rPr>
      </w:pPr>
      <w:r w:rsidRPr="001508C5">
        <w:rPr>
          <w:rFonts w:eastAsiaTheme="majorEastAsia"/>
          <w:b/>
          <w:bCs/>
        </w:rPr>
        <w:lastRenderedPageBreak/>
        <w:t xml:space="preserve">Figure 2: </w:t>
      </w:r>
      <w:r w:rsidRPr="001508C5">
        <w:rPr>
          <w:rStyle w:val="cf01"/>
          <w:rFonts w:ascii="Times New Roman" w:eastAsiaTheme="majorEastAsia" w:hAnsi="Times New Roman" w:cs="Times New Roman"/>
          <w:b/>
          <w:bCs/>
          <w:sz w:val="24"/>
          <w:szCs w:val="24"/>
        </w:rPr>
        <w:t>Se</w:t>
      </w:r>
      <w:r>
        <w:rPr>
          <w:rStyle w:val="cf01"/>
          <w:rFonts w:ascii="Times New Roman" w:eastAsiaTheme="majorEastAsia" w:hAnsi="Times New Roman" w:cs="Times New Roman"/>
          <w:b/>
          <w:bCs/>
          <w:sz w:val="24"/>
          <w:szCs w:val="24"/>
        </w:rPr>
        <w:t>x-</w:t>
      </w:r>
      <w:r w:rsidRPr="001508C5">
        <w:rPr>
          <w:rStyle w:val="cf01"/>
          <w:rFonts w:ascii="Times New Roman" w:eastAsiaTheme="majorEastAsia" w:hAnsi="Times New Roman" w:cs="Times New Roman"/>
          <w:b/>
          <w:bCs/>
          <w:sz w:val="24"/>
          <w:szCs w:val="24"/>
        </w:rPr>
        <w:t xml:space="preserve">stratified crude 10-year incident rates of heart failure by year at </w:t>
      </w:r>
      <w:r w:rsidR="000A2EAB">
        <w:rPr>
          <w:rStyle w:val="cf01"/>
          <w:rFonts w:ascii="Times New Roman" w:eastAsiaTheme="majorEastAsia" w:hAnsi="Times New Roman" w:cs="Times New Roman"/>
          <w:b/>
          <w:bCs/>
          <w:sz w:val="24"/>
          <w:szCs w:val="24"/>
        </w:rPr>
        <w:t xml:space="preserve">type 2 diabetes </w:t>
      </w:r>
      <w:r w:rsidRPr="001508C5">
        <w:rPr>
          <w:rStyle w:val="cf01"/>
          <w:rFonts w:ascii="Times New Roman" w:eastAsiaTheme="majorEastAsia" w:hAnsi="Times New Roman" w:cs="Times New Roman"/>
          <w:b/>
          <w:bCs/>
          <w:sz w:val="24"/>
          <w:szCs w:val="24"/>
        </w:rPr>
        <w:t>diagnosis, age and diabetes status</w:t>
      </w:r>
    </w:p>
    <w:p w14:paraId="216B1E17" w14:textId="6028575C" w:rsidR="00056C93" w:rsidRDefault="00814D86" w:rsidP="00505BF7">
      <w:pPr>
        <w:pStyle w:val="pf0"/>
      </w:pPr>
      <w:r>
        <w:rPr>
          <w:noProof/>
        </w:rPr>
        <w:drawing>
          <wp:inline distT="0" distB="0" distL="0" distR="0" wp14:anchorId="080D3344" wp14:editId="54168245">
            <wp:extent cx="8763609" cy="57934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80699" cy="5804787"/>
                    </a:xfrm>
                    <a:prstGeom prst="rect">
                      <a:avLst/>
                    </a:prstGeom>
                    <a:noFill/>
                  </pic:spPr>
                </pic:pic>
              </a:graphicData>
            </a:graphic>
          </wp:inline>
        </w:drawing>
      </w:r>
    </w:p>
    <w:p w14:paraId="6EEBDDC7" w14:textId="1B935992" w:rsidR="00AE113B" w:rsidRPr="00D07322" w:rsidRDefault="00AE113B" w:rsidP="00AE113B">
      <w:pPr>
        <w:spacing w:line="360" w:lineRule="auto"/>
        <w:jc w:val="both"/>
        <w:rPr>
          <w:rFonts w:ascii="Times New Roman" w:eastAsiaTheme="majorEastAsia" w:hAnsi="Times New Roman" w:cs="Times New Roman"/>
          <w:b/>
          <w:bCs/>
          <w:sz w:val="18"/>
          <w:szCs w:val="18"/>
        </w:rPr>
      </w:pPr>
      <w:r>
        <w:rPr>
          <w:rFonts w:ascii="Times New Roman" w:eastAsiaTheme="majorEastAsia" w:hAnsi="Times New Roman" w:cs="Times New Roman"/>
          <w:sz w:val="18"/>
          <w:szCs w:val="18"/>
        </w:rPr>
        <w:t xml:space="preserve">Abbreviations:  </w:t>
      </w:r>
      <w:r w:rsidRPr="00D07322">
        <w:rPr>
          <w:rFonts w:ascii="Times New Roman" w:eastAsiaTheme="majorEastAsia" w:hAnsi="Times New Roman" w:cs="Times New Roman"/>
          <w:sz w:val="18"/>
          <w:szCs w:val="18"/>
        </w:rPr>
        <w:t>T2D = type 2 diabetes</w:t>
      </w:r>
      <w:r>
        <w:rPr>
          <w:rFonts w:ascii="Times New Roman" w:eastAsiaTheme="majorEastAsia" w:hAnsi="Times New Roman" w:cs="Times New Roman"/>
          <w:sz w:val="18"/>
          <w:szCs w:val="18"/>
        </w:rPr>
        <w:t xml:space="preserve">. </w:t>
      </w:r>
      <w:r w:rsidRPr="00D07322">
        <w:rPr>
          <w:rFonts w:ascii="Times New Roman" w:eastAsiaTheme="majorEastAsia" w:hAnsi="Times New Roman" w:cs="Times New Roman"/>
          <w:sz w:val="18"/>
          <w:szCs w:val="18"/>
        </w:rPr>
        <w:t>Bars indicate 95% confidence interval.</w:t>
      </w:r>
    </w:p>
    <w:sectPr w:rsidR="00AE113B" w:rsidRPr="00D07322" w:rsidSect="00357040">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FE911" w14:textId="77777777" w:rsidR="00296350" w:rsidRDefault="00296350" w:rsidP="00DC1F8D">
      <w:pPr>
        <w:spacing w:after="0" w:line="240" w:lineRule="auto"/>
      </w:pPr>
      <w:r>
        <w:separator/>
      </w:r>
    </w:p>
  </w:endnote>
  <w:endnote w:type="continuationSeparator" w:id="0">
    <w:p w14:paraId="7A361D73" w14:textId="77777777" w:rsidR="00296350" w:rsidRDefault="00296350" w:rsidP="00DC1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E2230" w14:textId="77777777" w:rsidR="00296350" w:rsidRDefault="00296350" w:rsidP="00DC1F8D">
      <w:pPr>
        <w:spacing w:after="0" w:line="240" w:lineRule="auto"/>
      </w:pPr>
      <w:r>
        <w:separator/>
      </w:r>
    </w:p>
  </w:footnote>
  <w:footnote w:type="continuationSeparator" w:id="0">
    <w:p w14:paraId="02D5E839" w14:textId="77777777" w:rsidR="00296350" w:rsidRDefault="00296350" w:rsidP="00DC1F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E32FC9"/>
    <w:multiLevelType w:val="multilevel"/>
    <w:tmpl w:val="D2EAF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0B3997"/>
    <w:multiLevelType w:val="multilevel"/>
    <w:tmpl w:val="23864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5574919">
    <w:abstractNumId w:val="0"/>
  </w:num>
  <w:num w:numId="2" w16cid:durableId="851532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769"/>
    <w:rsid w:val="00000F2D"/>
    <w:rsid w:val="00011E7A"/>
    <w:rsid w:val="00012C56"/>
    <w:rsid w:val="00015D27"/>
    <w:rsid w:val="00016B50"/>
    <w:rsid w:val="0002047A"/>
    <w:rsid w:val="00020FE1"/>
    <w:rsid w:val="00021705"/>
    <w:rsid w:val="00022ABF"/>
    <w:rsid w:val="00027B43"/>
    <w:rsid w:val="00030300"/>
    <w:rsid w:val="000346A9"/>
    <w:rsid w:val="0003618C"/>
    <w:rsid w:val="000370DE"/>
    <w:rsid w:val="00037342"/>
    <w:rsid w:val="00041E24"/>
    <w:rsid w:val="00044426"/>
    <w:rsid w:val="000450D5"/>
    <w:rsid w:val="0004567B"/>
    <w:rsid w:val="00053075"/>
    <w:rsid w:val="00053566"/>
    <w:rsid w:val="000538C5"/>
    <w:rsid w:val="00053E97"/>
    <w:rsid w:val="00055EAE"/>
    <w:rsid w:val="00056B11"/>
    <w:rsid w:val="00056C93"/>
    <w:rsid w:val="00060517"/>
    <w:rsid w:val="000621E2"/>
    <w:rsid w:val="000634D6"/>
    <w:rsid w:val="00065D98"/>
    <w:rsid w:val="00066FFC"/>
    <w:rsid w:val="000702B6"/>
    <w:rsid w:val="000706CF"/>
    <w:rsid w:val="00070B04"/>
    <w:rsid w:val="000710FB"/>
    <w:rsid w:val="00075B37"/>
    <w:rsid w:val="000771AE"/>
    <w:rsid w:val="00082709"/>
    <w:rsid w:val="000831C8"/>
    <w:rsid w:val="00084671"/>
    <w:rsid w:val="0009007D"/>
    <w:rsid w:val="000909DD"/>
    <w:rsid w:val="000909F3"/>
    <w:rsid w:val="00092776"/>
    <w:rsid w:val="00093885"/>
    <w:rsid w:val="000946A6"/>
    <w:rsid w:val="00096594"/>
    <w:rsid w:val="00096C30"/>
    <w:rsid w:val="000A016C"/>
    <w:rsid w:val="000A2EAB"/>
    <w:rsid w:val="000A3A46"/>
    <w:rsid w:val="000A755E"/>
    <w:rsid w:val="000B3D4D"/>
    <w:rsid w:val="000B3D7C"/>
    <w:rsid w:val="000B6F94"/>
    <w:rsid w:val="000C0F4A"/>
    <w:rsid w:val="000C103D"/>
    <w:rsid w:val="000C29C4"/>
    <w:rsid w:val="000C3722"/>
    <w:rsid w:val="000C7791"/>
    <w:rsid w:val="000D0E3F"/>
    <w:rsid w:val="000D36A4"/>
    <w:rsid w:val="000D65D3"/>
    <w:rsid w:val="000E2EE0"/>
    <w:rsid w:val="000E5A4E"/>
    <w:rsid w:val="000F2154"/>
    <w:rsid w:val="000F2248"/>
    <w:rsid w:val="000F5400"/>
    <w:rsid w:val="000F56F2"/>
    <w:rsid w:val="000F5CD9"/>
    <w:rsid w:val="000F6122"/>
    <w:rsid w:val="000F7876"/>
    <w:rsid w:val="00104817"/>
    <w:rsid w:val="00104DBB"/>
    <w:rsid w:val="00104FA8"/>
    <w:rsid w:val="00107611"/>
    <w:rsid w:val="00110E72"/>
    <w:rsid w:val="00111FD9"/>
    <w:rsid w:val="001122CD"/>
    <w:rsid w:val="00115B78"/>
    <w:rsid w:val="001172B6"/>
    <w:rsid w:val="00117318"/>
    <w:rsid w:val="0012149F"/>
    <w:rsid w:val="001231CB"/>
    <w:rsid w:val="00123415"/>
    <w:rsid w:val="0012395A"/>
    <w:rsid w:val="00124674"/>
    <w:rsid w:val="0012496D"/>
    <w:rsid w:val="001250F0"/>
    <w:rsid w:val="00131900"/>
    <w:rsid w:val="00133543"/>
    <w:rsid w:val="0013430C"/>
    <w:rsid w:val="00140005"/>
    <w:rsid w:val="0014075C"/>
    <w:rsid w:val="001437E4"/>
    <w:rsid w:val="00144D94"/>
    <w:rsid w:val="0014662A"/>
    <w:rsid w:val="00152DBE"/>
    <w:rsid w:val="00153363"/>
    <w:rsid w:val="001539BC"/>
    <w:rsid w:val="00160D61"/>
    <w:rsid w:val="0016218F"/>
    <w:rsid w:val="00163E0D"/>
    <w:rsid w:val="0016652E"/>
    <w:rsid w:val="00170227"/>
    <w:rsid w:val="00174893"/>
    <w:rsid w:val="00174B81"/>
    <w:rsid w:val="0018185E"/>
    <w:rsid w:val="00182B37"/>
    <w:rsid w:val="0018356E"/>
    <w:rsid w:val="001914A1"/>
    <w:rsid w:val="00191647"/>
    <w:rsid w:val="00191B5C"/>
    <w:rsid w:val="0019520F"/>
    <w:rsid w:val="001953AC"/>
    <w:rsid w:val="0019622C"/>
    <w:rsid w:val="001A0A55"/>
    <w:rsid w:val="001A1EB4"/>
    <w:rsid w:val="001A310C"/>
    <w:rsid w:val="001A36BB"/>
    <w:rsid w:val="001A5E60"/>
    <w:rsid w:val="001B0073"/>
    <w:rsid w:val="001B1F82"/>
    <w:rsid w:val="001C3D64"/>
    <w:rsid w:val="001C6E00"/>
    <w:rsid w:val="001C70C6"/>
    <w:rsid w:val="001D4EA3"/>
    <w:rsid w:val="001F157D"/>
    <w:rsid w:val="001F21CB"/>
    <w:rsid w:val="001F364E"/>
    <w:rsid w:val="001F3A81"/>
    <w:rsid w:val="001F4D58"/>
    <w:rsid w:val="001F587C"/>
    <w:rsid w:val="00202F96"/>
    <w:rsid w:val="002118A9"/>
    <w:rsid w:val="00213F31"/>
    <w:rsid w:val="00215440"/>
    <w:rsid w:val="002170E0"/>
    <w:rsid w:val="002174DA"/>
    <w:rsid w:val="00222447"/>
    <w:rsid w:val="00225F44"/>
    <w:rsid w:val="00234F1B"/>
    <w:rsid w:val="00236B37"/>
    <w:rsid w:val="00240EF9"/>
    <w:rsid w:val="00242E10"/>
    <w:rsid w:val="0024361E"/>
    <w:rsid w:val="00247B18"/>
    <w:rsid w:val="00254C31"/>
    <w:rsid w:val="00255DDF"/>
    <w:rsid w:val="002578AE"/>
    <w:rsid w:val="002605FB"/>
    <w:rsid w:val="002638B9"/>
    <w:rsid w:val="00263EE9"/>
    <w:rsid w:val="00264A54"/>
    <w:rsid w:val="002752D4"/>
    <w:rsid w:val="00280261"/>
    <w:rsid w:val="002830C5"/>
    <w:rsid w:val="0028339B"/>
    <w:rsid w:val="00283BB0"/>
    <w:rsid w:val="00285905"/>
    <w:rsid w:val="00290456"/>
    <w:rsid w:val="00292064"/>
    <w:rsid w:val="002931F4"/>
    <w:rsid w:val="00296350"/>
    <w:rsid w:val="00297B0C"/>
    <w:rsid w:val="002A0807"/>
    <w:rsid w:val="002A0A7B"/>
    <w:rsid w:val="002A3928"/>
    <w:rsid w:val="002A6239"/>
    <w:rsid w:val="002A6875"/>
    <w:rsid w:val="002B20C4"/>
    <w:rsid w:val="002B58A9"/>
    <w:rsid w:val="002B63CF"/>
    <w:rsid w:val="002C22B7"/>
    <w:rsid w:val="002C3B95"/>
    <w:rsid w:val="002C5C06"/>
    <w:rsid w:val="002C670F"/>
    <w:rsid w:val="002C7C32"/>
    <w:rsid w:val="002C7E9F"/>
    <w:rsid w:val="002D3B15"/>
    <w:rsid w:val="002D499C"/>
    <w:rsid w:val="002D58D6"/>
    <w:rsid w:val="002E0EC6"/>
    <w:rsid w:val="002E1D21"/>
    <w:rsid w:val="002E4CCD"/>
    <w:rsid w:val="002E51AE"/>
    <w:rsid w:val="002F038E"/>
    <w:rsid w:val="002F0F36"/>
    <w:rsid w:val="002F624A"/>
    <w:rsid w:val="002F69F1"/>
    <w:rsid w:val="002F6C66"/>
    <w:rsid w:val="002F7255"/>
    <w:rsid w:val="002F78D1"/>
    <w:rsid w:val="003028AE"/>
    <w:rsid w:val="00303336"/>
    <w:rsid w:val="00306756"/>
    <w:rsid w:val="0031442F"/>
    <w:rsid w:val="00314584"/>
    <w:rsid w:val="0031549F"/>
    <w:rsid w:val="00315CC7"/>
    <w:rsid w:val="003166FC"/>
    <w:rsid w:val="00317CCD"/>
    <w:rsid w:val="00321081"/>
    <w:rsid w:val="0032219E"/>
    <w:rsid w:val="00331667"/>
    <w:rsid w:val="00331C85"/>
    <w:rsid w:val="00331DE4"/>
    <w:rsid w:val="003333B1"/>
    <w:rsid w:val="00333FC5"/>
    <w:rsid w:val="00334926"/>
    <w:rsid w:val="00337131"/>
    <w:rsid w:val="00340F7B"/>
    <w:rsid w:val="00343601"/>
    <w:rsid w:val="00343907"/>
    <w:rsid w:val="00344F39"/>
    <w:rsid w:val="00345C79"/>
    <w:rsid w:val="0035502F"/>
    <w:rsid w:val="00357040"/>
    <w:rsid w:val="00362F61"/>
    <w:rsid w:val="00364D13"/>
    <w:rsid w:val="00365086"/>
    <w:rsid w:val="00371196"/>
    <w:rsid w:val="00372C13"/>
    <w:rsid w:val="00373072"/>
    <w:rsid w:val="0037484D"/>
    <w:rsid w:val="003756A6"/>
    <w:rsid w:val="00376EC2"/>
    <w:rsid w:val="003814BD"/>
    <w:rsid w:val="00381E58"/>
    <w:rsid w:val="0038434D"/>
    <w:rsid w:val="00384A4C"/>
    <w:rsid w:val="00385E3A"/>
    <w:rsid w:val="003866B8"/>
    <w:rsid w:val="00395290"/>
    <w:rsid w:val="00397826"/>
    <w:rsid w:val="003A1496"/>
    <w:rsid w:val="003A2CD0"/>
    <w:rsid w:val="003A37D6"/>
    <w:rsid w:val="003A6373"/>
    <w:rsid w:val="003A6B52"/>
    <w:rsid w:val="003A78C0"/>
    <w:rsid w:val="003B0723"/>
    <w:rsid w:val="003B166F"/>
    <w:rsid w:val="003B4AEA"/>
    <w:rsid w:val="003B6801"/>
    <w:rsid w:val="003C3F06"/>
    <w:rsid w:val="003C47BA"/>
    <w:rsid w:val="003C6040"/>
    <w:rsid w:val="003C6DD5"/>
    <w:rsid w:val="003D4B4B"/>
    <w:rsid w:val="003E1ABD"/>
    <w:rsid w:val="003E572A"/>
    <w:rsid w:val="003E572E"/>
    <w:rsid w:val="003E57E5"/>
    <w:rsid w:val="003F082B"/>
    <w:rsid w:val="003F0987"/>
    <w:rsid w:val="003F1CBB"/>
    <w:rsid w:val="003F40BF"/>
    <w:rsid w:val="003F52DF"/>
    <w:rsid w:val="003F5C26"/>
    <w:rsid w:val="0040137A"/>
    <w:rsid w:val="00401EBB"/>
    <w:rsid w:val="00401FE7"/>
    <w:rsid w:val="00410222"/>
    <w:rsid w:val="00413A00"/>
    <w:rsid w:val="00416D24"/>
    <w:rsid w:val="00416E7C"/>
    <w:rsid w:val="00416EC0"/>
    <w:rsid w:val="00416FC0"/>
    <w:rsid w:val="00417D08"/>
    <w:rsid w:val="00421322"/>
    <w:rsid w:val="00425736"/>
    <w:rsid w:val="00426655"/>
    <w:rsid w:val="0042669D"/>
    <w:rsid w:val="00427264"/>
    <w:rsid w:val="00434854"/>
    <w:rsid w:val="00437815"/>
    <w:rsid w:val="00442B64"/>
    <w:rsid w:val="0044614C"/>
    <w:rsid w:val="004469F7"/>
    <w:rsid w:val="004473B4"/>
    <w:rsid w:val="00447B91"/>
    <w:rsid w:val="00447EF7"/>
    <w:rsid w:val="004514C3"/>
    <w:rsid w:val="00451788"/>
    <w:rsid w:val="00454F8D"/>
    <w:rsid w:val="00455821"/>
    <w:rsid w:val="0045600D"/>
    <w:rsid w:val="00456578"/>
    <w:rsid w:val="004568EA"/>
    <w:rsid w:val="00457B3A"/>
    <w:rsid w:val="00457BDE"/>
    <w:rsid w:val="00462BA2"/>
    <w:rsid w:val="004642AE"/>
    <w:rsid w:val="00467A4B"/>
    <w:rsid w:val="00470674"/>
    <w:rsid w:val="00471B5A"/>
    <w:rsid w:val="00474EEA"/>
    <w:rsid w:val="00483B07"/>
    <w:rsid w:val="00484103"/>
    <w:rsid w:val="00486D40"/>
    <w:rsid w:val="0049196B"/>
    <w:rsid w:val="00491BB0"/>
    <w:rsid w:val="00494F82"/>
    <w:rsid w:val="00497485"/>
    <w:rsid w:val="0049768E"/>
    <w:rsid w:val="004A5C3E"/>
    <w:rsid w:val="004A60EB"/>
    <w:rsid w:val="004B05C7"/>
    <w:rsid w:val="004B066C"/>
    <w:rsid w:val="004B2DE1"/>
    <w:rsid w:val="004B4068"/>
    <w:rsid w:val="004B5162"/>
    <w:rsid w:val="004B62F6"/>
    <w:rsid w:val="004B694F"/>
    <w:rsid w:val="004B6DD6"/>
    <w:rsid w:val="004C0C86"/>
    <w:rsid w:val="004C4BF4"/>
    <w:rsid w:val="004D03DC"/>
    <w:rsid w:val="004D0D23"/>
    <w:rsid w:val="004D2426"/>
    <w:rsid w:val="004D343A"/>
    <w:rsid w:val="004D3A9D"/>
    <w:rsid w:val="004D57C7"/>
    <w:rsid w:val="004D5FA9"/>
    <w:rsid w:val="004D601B"/>
    <w:rsid w:val="004D6AC7"/>
    <w:rsid w:val="004E067D"/>
    <w:rsid w:val="004E0C52"/>
    <w:rsid w:val="004E4515"/>
    <w:rsid w:val="004E62C3"/>
    <w:rsid w:val="004E7ACB"/>
    <w:rsid w:val="004E7F74"/>
    <w:rsid w:val="004F093E"/>
    <w:rsid w:val="004F2549"/>
    <w:rsid w:val="004F36E9"/>
    <w:rsid w:val="004F52DA"/>
    <w:rsid w:val="004F6BA7"/>
    <w:rsid w:val="004F7D1D"/>
    <w:rsid w:val="005004B1"/>
    <w:rsid w:val="005047FE"/>
    <w:rsid w:val="00505BF7"/>
    <w:rsid w:val="00510E1F"/>
    <w:rsid w:val="00511B96"/>
    <w:rsid w:val="0051339D"/>
    <w:rsid w:val="00513655"/>
    <w:rsid w:val="005152C4"/>
    <w:rsid w:val="00516D17"/>
    <w:rsid w:val="005177C5"/>
    <w:rsid w:val="00520973"/>
    <w:rsid w:val="005212BF"/>
    <w:rsid w:val="0052669E"/>
    <w:rsid w:val="00527D0C"/>
    <w:rsid w:val="00527E07"/>
    <w:rsid w:val="0053367D"/>
    <w:rsid w:val="0053376F"/>
    <w:rsid w:val="0053707A"/>
    <w:rsid w:val="00540B6C"/>
    <w:rsid w:val="00541091"/>
    <w:rsid w:val="00542263"/>
    <w:rsid w:val="00542F77"/>
    <w:rsid w:val="005448BE"/>
    <w:rsid w:val="00545B93"/>
    <w:rsid w:val="00547726"/>
    <w:rsid w:val="0055024B"/>
    <w:rsid w:val="005517D6"/>
    <w:rsid w:val="00552B64"/>
    <w:rsid w:val="00553573"/>
    <w:rsid w:val="0055415B"/>
    <w:rsid w:val="0055448A"/>
    <w:rsid w:val="005553E4"/>
    <w:rsid w:val="005555F8"/>
    <w:rsid w:val="00556697"/>
    <w:rsid w:val="00561F8E"/>
    <w:rsid w:val="005628E9"/>
    <w:rsid w:val="00563D80"/>
    <w:rsid w:val="005729A8"/>
    <w:rsid w:val="00572E66"/>
    <w:rsid w:val="005757C4"/>
    <w:rsid w:val="00575D2B"/>
    <w:rsid w:val="00575DA3"/>
    <w:rsid w:val="00575EC1"/>
    <w:rsid w:val="0057732F"/>
    <w:rsid w:val="0058042D"/>
    <w:rsid w:val="0058131B"/>
    <w:rsid w:val="005828DF"/>
    <w:rsid w:val="005854B4"/>
    <w:rsid w:val="005902FB"/>
    <w:rsid w:val="0059271B"/>
    <w:rsid w:val="00593010"/>
    <w:rsid w:val="005A09EA"/>
    <w:rsid w:val="005A155E"/>
    <w:rsid w:val="005A182A"/>
    <w:rsid w:val="005A2569"/>
    <w:rsid w:val="005A3084"/>
    <w:rsid w:val="005A48FE"/>
    <w:rsid w:val="005A4FD7"/>
    <w:rsid w:val="005A607A"/>
    <w:rsid w:val="005A7245"/>
    <w:rsid w:val="005B0429"/>
    <w:rsid w:val="005B0F0C"/>
    <w:rsid w:val="005B40E1"/>
    <w:rsid w:val="005B7DA4"/>
    <w:rsid w:val="005C1E85"/>
    <w:rsid w:val="005C5A90"/>
    <w:rsid w:val="005C5E24"/>
    <w:rsid w:val="005C709B"/>
    <w:rsid w:val="005D0BA0"/>
    <w:rsid w:val="005D19B6"/>
    <w:rsid w:val="005D3D2E"/>
    <w:rsid w:val="005D55B5"/>
    <w:rsid w:val="005E2BB7"/>
    <w:rsid w:val="005E3359"/>
    <w:rsid w:val="005E3C54"/>
    <w:rsid w:val="005E6399"/>
    <w:rsid w:val="005E643E"/>
    <w:rsid w:val="005E75A7"/>
    <w:rsid w:val="005F05D4"/>
    <w:rsid w:val="005F12D1"/>
    <w:rsid w:val="005F2A89"/>
    <w:rsid w:val="005F360B"/>
    <w:rsid w:val="005F3F72"/>
    <w:rsid w:val="005F48C9"/>
    <w:rsid w:val="005F4CDE"/>
    <w:rsid w:val="005F7691"/>
    <w:rsid w:val="00600BFC"/>
    <w:rsid w:val="00603BDC"/>
    <w:rsid w:val="00604265"/>
    <w:rsid w:val="0061210B"/>
    <w:rsid w:val="00614582"/>
    <w:rsid w:val="00614670"/>
    <w:rsid w:val="006167B0"/>
    <w:rsid w:val="00617166"/>
    <w:rsid w:val="006227BF"/>
    <w:rsid w:val="006308F0"/>
    <w:rsid w:val="006329D2"/>
    <w:rsid w:val="00634CD0"/>
    <w:rsid w:val="00636C14"/>
    <w:rsid w:val="0064006C"/>
    <w:rsid w:val="00640DED"/>
    <w:rsid w:val="00652F51"/>
    <w:rsid w:val="00656F65"/>
    <w:rsid w:val="006579F1"/>
    <w:rsid w:val="00663BD0"/>
    <w:rsid w:val="0067306D"/>
    <w:rsid w:val="00673B01"/>
    <w:rsid w:val="00673B04"/>
    <w:rsid w:val="00673BB3"/>
    <w:rsid w:val="00674563"/>
    <w:rsid w:val="00675D4A"/>
    <w:rsid w:val="00680AD3"/>
    <w:rsid w:val="00684CCB"/>
    <w:rsid w:val="00684DC6"/>
    <w:rsid w:val="00687E33"/>
    <w:rsid w:val="006950C4"/>
    <w:rsid w:val="006B3D09"/>
    <w:rsid w:val="006B47D5"/>
    <w:rsid w:val="006B4F97"/>
    <w:rsid w:val="006B6445"/>
    <w:rsid w:val="006C1590"/>
    <w:rsid w:val="006C2199"/>
    <w:rsid w:val="006C2B7E"/>
    <w:rsid w:val="006C392A"/>
    <w:rsid w:val="006C6C60"/>
    <w:rsid w:val="006D11D1"/>
    <w:rsid w:val="006D137F"/>
    <w:rsid w:val="006D1959"/>
    <w:rsid w:val="006D1C8E"/>
    <w:rsid w:val="006D561F"/>
    <w:rsid w:val="006E1A8B"/>
    <w:rsid w:val="006E26FA"/>
    <w:rsid w:val="006E2BF0"/>
    <w:rsid w:val="006E2CF4"/>
    <w:rsid w:val="006E774D"/>
    <w:rsid w:val="006E7DEE"/>
    <w:rsid w:val="006F14F1"/>
    <w:rsid w:val="006F1870"/>
    <w:rsid w:val="006F19EA"/>
    <w:rsid w:val="006F2040"/>
    <w:rsid w:val="006F350C"/>
    <w:rsid w:val="0070346A"/>
    <w:rsid w:val="00705CA1"/>
    <w:rsid w:val="00707AE1"/>
    <w:rsid w:val="00710808"/>
    <w:rsid w:val="00710ED4"/>
    <w:rsid w:val="00712280"/>
    <w:rsid w:val="0071454B"/>
    <w:rsid w:val="007169F3"/>
    <w:rsid w:val="00720874"/>
    <w:rsid w:val="007213B0"/>
    <w:rsid w:val="007216E4"/>
    <w:rsid w:val="00722C07"/>
    <w:rsid w:val="00726727"/>
    <w:rsid w:val="00726F82"/>
    <w:rsid w:val="00731AF5"/>
    <w:rsid w:val="0073210F"/>
    <w:rsid w:val="00733F35"/>
    <w:rsid w:val="00734FC4"/>
    <w:rsid w:val="00736207"/>
    <w:rsid w:val="00736861"/>
    <w:rsid w:val="0074032B"/>
    <w:rsid w:val="00740934"/>
    <w:rsid w:val="00740AAC"/>
    <w:rsid w:val="007435B7"/>
    <w:rsid w:val="00744499"/>
    <w:rsid w:val="00745561"/>
    <w:rsid w:val="007473BB"/>
    <w:rsid w:val="00750254"/>
    <w:rsid w:val="007526E1"/>
    <w:rsid w:val="0075275E"/>
    <w:rsid w:val="0076052E"/>
    <w:rsid w:val="007610D7"/>
    <w:rsid w:val="007637E7"/>
    <w:rsid w:val="00764D00"/>
    <w:rsid w:val="00772D9F"/>
    <w:rsid w:val="007777DF"/>
    <w:rsid w:val="00780C5D"/>
    <w:rsid w:val="007819C6"/>
    <w:rsid w:val="0078286D"/>
    <w:rsid w:val="00784E97"/>
    <w:rsid w:val="007906CB"/>
    <w:rsid w:val="007914C6"/>
    <w:rsid w:val="007940B3"/>
    <w:rsid w:val="007954FD"/>
    <w:rsid w:val="007961E9"/>
    <w:rsid w:val="00797F8C"/>
    <w:rsid w:val="007A4027"/>
    <w:rsid w:val="007A6DA0"/>
    <w:rsid w:val="007A74BF"/>
    <w:rsid w:val="007A7618"/>
    <w:rsid w:val="007B0105"/>
    <w:rsid w:val="007C0BF3"/>
    <w:rsid w:val="007C1D95"/>
    <w:rsid w:val="007C28D7"/>
    <w:rsid w:val="007C5F16"/>
    <w:rsid w:val="007D0180"/>
    <w:rsid w:val="007D15F6"/>
    <w:rsid w:val="007D268B"/>
    <w:rsid w:val="007E0085"/>
    <w:rsid w:val="007E1B06"/>
    <w:rsid w:val="007E2EF8"/>
    <w:rsid w:val="007E374D"/>
    <w:rsid w:val="007E6079"/>
    <w:rsid w:val="007F0338"/>
    <w:rsid w:val="007F0717"/>
    <w:rsid w:val="007F3D8F"/>
    <w:rsid w:val="007F450A"/>
    <w:rsid w:val="007F7389"/>
    <w:rsid w:val="007F7412"/>
    <w:rsid w:val="00802666"/>
    <w:rsid w:val="00802A6D"/>
    <w:rsid w:val="00804192"/>
    <w:rsid w:val="00804851"/>
    <w:rsid w:val="00805286"/>
    <w:rsid w:val="0080695F"/>
    <w:rsid w:val="00810A80"/>
    <w:rsid w:val="00814D86"/>
    <w:rsid w:val="00815BEC"/>
    <w:rsid w:val="008237AA"/>
    <w:rsid w:val="00823F3F"/>
    <w:rsid w:val="008312AE"/>
    <w:rsid w:val="008349B9"/>
    <w:rsid w:val="008351A7"/>
    <w:rsid w:val="00837AE1"/>
    <w:rsid w:val="00837E7F"/>
    <w:rsid w:val="008421EF"/>
    <w:rsid w:val="0084441D"/>
    <w:rsid w:val="00844BBE"/>
    <w:rsid w:val="00844EAE"/>
    <w:rsid w:val="008500DD"/>
    <w:rsid w:val="00850357"/>
    <w:rsid w:val="0085051D"/>
    <w:rsid w:val="00851663"/>
    <w:rsid w:val="00854286"/>
    <w:rsid w:val="00855473"/>
    <w:rsid w:val="008556BA"/>
    <w:rsid w:val="00856A12"/>
    <w:rsid w:val="00857362"/>
    <w:rsid w:val="0086010E"/>
    <w:rsid w:val="00862305"/>
    <w:rsid w:val="00863DD1"/>
    <w:rsid w:val="00864437"/>
    <w:rsid w:val="00872E8C"/>
    <w:rsid w:val="00873DC2"/>
    <w:rsid w:val="00877206"/>
    <w:rsid w:val="008773EA"/>
    <w:rsid w:val="008775F6"/>
    <w:rsid w:val="00882300"/>
    <w:rsid w:val="0088333D"/>
    <w:rsid w:val="00884CBA"/>
    <w:rsid w:val="00885E60"/>
    <w:rsid w:val="008907C1"/>
    <w:rsid w:val="00893FE8"/>
    <w:rsid w:val="008945CF"/>
    <w:rsid w:val="00894759"/>
    <w:rsid w:val="008A4B2B"/>
    <w:rsid w:val="008A4E82"/>
    <w:rsid w:val="008A5A9A"/>
    <w:rsid w:val="008B09E8"/>
    <w:rsid w:val="008B21E4"/>
    <w:rsid w:val="008B2512"/>
    <w:rsid w:val="008B715E"/>
    <w:rsid w:val="008C1729"/>
    <w:rsid w:val="008C219A"/>
    <w:rsid w:val="008C30B5"/>
    <w:rsid w:val="008C395C"/>
    <w:rsid w:val="008C3C89"/>
    <w:rsid w:val="008C68ED"/>
    <w:rsid w:val="008D0EED"/>
    <w:rsid w:val="008D1639"/>
    <w:rsid w:val="008D6DED"/>
    <w:rsid w:val="008E00E0"/>
    <w:rsid w:val="008E2264"/>
    <w:rsid w:val="008E3237"/>
    <w:rsid w:val="008E3B75"/>
    <w:rsid w:val="008E3FA9"/>
    <w:rsid w:val="008E49DB"/>
    <w:rsid w:val="008E5F1F"/>
    <w:rsid w:val="008E7386"/>
    <w:rsid w:val="008E7AD0"/>
    <w:rsid w:val="008F0BFB"/>
    <w:rsid w:val="008F4EC7"/>
    <w:rsid w:val="008F5FD7"/>
    <w:rsid w:val="008F6D04"/>
    <w:rsid w:val="008F7644"/>
    <w:rsid w:val="00901769"/>
    <w:rsid w:val="0090356F"/>
    <w:rsid w:val="00905BE9"/>
    <w:rsid w:val="00913105"/>
    <w:rsid w:val="00913C45"/>
    <w:rsid w:val="009163D4"/>
    <w:rsid w:val="009178D0"/>
    <w:rsid w:val="0092492B"/>
    <w:rsid w:val="0092561C"/>
    <w:rsid w:val="00930EE6"/>
    <w:rsid w:val="009311DB"/>
    <w:rsid w:val="00931211"/>
    <w:rsid w:val="00935CBD"/>
    <w:rsid w:val="0094189C"/>
    <w:rsid w:val="00941B73"/>
    <w:rsid w:val="009434FB"/>
    <w:rsid w:val="0095033C"/>
    <w:rsid w:val="0095069A"/>
    <w:rsid w:val="009509DF"/>
    <w:rsid w:val="00951F09"/>
    <w:rsid w:val="00953C2A"/>
    <w:rsid w:val="00953E73"/>
    <w:rsid w:val="00954B90"/>
    <w:rsid w:val="00954D7B"/>
    <w:rsid w:val="009567FD"/>
    <w:rsid w:val="00960DAC"/>
    <w:rsid w:val="00962E4B"/>
    <w:rsid w:val="009639D9"/>
    <w:rsid w:val="00964BB0"/>
    <w:rsid w:val="00970058"/>
    <w:rsid w:val="00971AF9"/>
    <w:rsid w:val="00981F75"/>
    <w:rsid w:val="00983B9B"/>
    <w:rsid w:val="00984855"/>
    <w:rsid w:val="009910E2"/>
    <w:rsid w:val="00997247"/>
    <w:rsid w:val="00997D94"/>
    <w:rsid w:val="009A18C9"/>
    <w:rsid w:val="009A2707"/>
    <w:rsid w:val="009A4570"/>
    <w:rsid w:val="009A53A7"/>
    <w:rsid w:val="009B164A"/>
    <w:rsid w:val="009B4D5A"/>
    <w:rsid w:val="009B57DF"/>
    <w:rsid w:val="009C05B4"/>
    <w:rsid w:val="009C2786"/>
    <w:rsid w:val="009C33CB"/>
    <w:rsid w:val="009C60FB"/>
    <w:rsid w:val="009D058C"/>
    <w:rsid w:val="009D07B3"/>
    <w:rsid w:val="009D1EBF"/>
    <w:rsid w:val="009D3DDD"/>
    <w:rsid w:val="009D497E"/>
    <w:rsid w:val="009D4BDA"/>
    <w:rsid w:val="009E0272"/>
    <w:rsid w:val="009E05FF"/>
    <w:rsid w:val="009E2E22"/>
    <w:rsid w:val="009E3364"/>
    <w:rsid w:val="009E37FA"/>
    <w:rsid w:val="009E764E"/>
    <w:rsid w:val="009E7F0C"/>
    <w:rsid w:val="009F6280"/>
    <w:rsid w:val="009F7A54"/>
    <w:rsid w:val="00A001B7"/>
    <w:rsid w:val="00A0182D"/>
    <w:rsid w:val="00A03399"/>
    <w:rsid w:val="00A034FA"/>
    <w:rsid w:val="00A0474F"/>
    <w:rsid w:val="00A1153B"/>
    <w:rsid w:val="00A12A3C"/>
    <w:rsid w:val="00A13880"/>
    <w:rsid w:val="00A144E6"/>
    <w:rsid w:val="00A1594C"/>
    <w:rsid w:val="00A20053"/>
    <w:rsid w:val="00A20DF5"/>
    <w:rsid w:val="00A2211B"/>
    <w:rsid w:val="00A25EB7"/>
    <w:rsid w:val="00A27CC6"/>
    <w:rsid w:val="00A335D3"/>
    <w:rsid w:val="00A3563B"/>
    <w:rsid w:val="00A40D4C"/>
    <w:rsid w:val="00A4157C"/>
    <w:rsid w:val="00A44886"/>
    <w:rsid w:val="00A47210"/>
    <w:rsid w:val="00A513BB"/>
    <w:rsid w:val="00A56249"/>
    <w:rsid w:val="00A6128C"/>
    <w:rsid w:val="00A62B17"/>
    <w:rsid w:val="00A668AE"/>
    <w:rsid w:val="00A71F53"/>
    <w:rsid w:val="00A76806"/>
    <w:rsid w:val="00A81515"/>
    <w:rsid w:val="00A8352D"/>
    <w:rsid w:val="00A86900"/>
    <w:rsid w:val="00A87884"/>
    <w:rsid w:val="00A941D8"/>
    <w:rsid w:val="00A948E6"/>
    <w:rsid w:val="00A966B9"/>
    <w:rsid w:val="00A96BDF"/>
    <w:rsid w:val="00A9702B"/>
    <w:rsid w:val="00A97684"/>
    <w:rsid w:val="00A97F75"/>
    <w:rsid w:val="00AA3925"/>
    <w:rsid w:val="00AA7799"/>
    <w:rsid w:val="00AB367C"/>
    <w:rsid w:val="00AB4520"/>
    <w:rsid w:val="00AB588F"/>
    <w:rsid w:val="00AC094B"/>
    <w:rsid w:val="00AC1C14"/>
    <w:rsid w:val="00AC39B1"/>
    <w:rsid w:val="00AC4352"/>
    <w:rsid w:val="00AC5AF7"/>
    <w:rsid w:val="00AC5FCE"/>
    <w:rsid w:val="00AC654C"/>
    <w:rsid w:val="00AC74FD"/>
    <w:rsid w:val="00AD12AC"/>
    <w:rsid w:val="00AD179C"/>
    <w:rsid w:val="00AD48C5"/>
    <w:rsid w:val="00AD5929"/>
    <w:rsid w:val="00AD5C57"/>
    <w:rsid w:val="00AD6DA3"/>
    <w:rsid w:val="00AE0514"/>
    <w:rsid w:val="00AE113B"/>
    <w:rsid w:val="00AE31EC"/>
    <w:rsid w:val="00AE6842"/>
    <w:rsid w:val="00AE7C97"/>
    <w:rsid w:val="00AE7E47"/>
    <w:rsid w:val="00AE7FCC"/>
    <w:rsid w:val="00AF0EC4"/>
    <w:rsid w:val="00B07F1D"/>
    <w:rsid w:val="00B114C6"/>
    <w:rsid w:val="00B12527"/>
    <w:rsid w:val="00B179A1"/>
    <w:rsid w:val="00B17DDA"/>
    <w:rsid w:val="00B2005F"/>
    <w:rsid w:val="00B273F6"/>
    <w:rsid w:val="00B274C9"/>
    <w:rsid w:val="00B27765"/>
    <w:rsid w:val="00B31BE4"/>
    <w:rsid w:val="00B32024"/>
    <w:rsid w:val="00B356AA"/>
    <w:rsid w:val="00B368CB"/>
    <w:rsid w:val="00B37408"/>
    <w:rsid w:val="00B379C1"/>
    <w:rsid w:val="00B37F98"/>
    <w:rsid w:val="00B41E20"/>
    <w:rsid w:val="00B439F6"/>
    <w:rsid w:val="00B47803"/>
    <w:rsid w:val="00B50393"/>
    <w:rsid w:val="00B518ED"/>
    <w:rsid w:val="00B5298D"/>
    <w:rsid w:val="00B53CF4"/>
    <w:rsid w:val="00B5559A"/>
    <w:rsid w:val="00B55870"/>
    <w:rsid w:val="00B55EE2"/>
    <w:rsid w:val="00B56B0F"/>
    <w:rsid w:val="00B60701"/>
    <w:rsid w:val="00B62572"/>
    <w:rsid w:val="00B64C3D"/>
    <w:rsid w:val="00B65586"/>
    <w:rsid w:val="00B70781"/>
    <w:rsid w:val="00B71180"/>
    <w:rsid w:val="00B71F55"/>
    <w:rsid w:val="00B72E0F"/>
    <w:rsid w:val="00B826F9"/>
    <w:rsid w:val="00B84A38"/>
    <w:rsid w:val="00B865E6"/>
    <w:rsid w:val="00B86BB9"/>
    <w:rsid w:val="00B90284"/>
    <w:rsid w:val="00B90744"/>
    <w:rsid w:val="00B90A04"/>
    <w:rsid w:val="00B9386C"/>
    <w:rsid w:val="00B94889"/>
    <w:rsid w:val="00B94CA4"/>
    <w:rsid w:val="00BA074C"/>
    <w:rsid w:val="00BA3566"/>
    <w:rsid w:val="00BB22F7"/>
    <w:rsid w:val="00BB6434"/>
    <w:rsid w:val="00BB6A2A"/>
    <w:rsid w:val="00BB6E73"/>
    <w:rsid w:val="00BC1565"/>
    <w:rsid w:val="00BC2717"/>
    <w:rsid w:val="00BC4B8A"/>
    <w:rsid w:val="00BC5FAF"/>
    <w:rsid w:val="00BC7166"/>
    <w:rsid w:val="00BD1065"/>
    <w:rsid w:val="00BD4170"/>
    <w:rsid w:val="00BD423B"/>
    <w:rsid w:val="00BD628E"/>
    <w:rsid w:val="00BD7518"/>
    <w:rsid w:val="00BE08E7"/>
    <w:rsid w:val="00BE15E4"/>
    <w:rsid w:val="00BE175D"/>
    <w:rsid w:val="00BE2704"/>
    <w:rsid w:val="00BE37B9"/>
    <w:rsid w:val="00BE40CB"/>
    <w:rsid w:val="00BE7F84"/>
    <w:rsid w:val="00BF29FB"/>
    <w:rsid w:val="00BF2DEE"/>
    <w:rsid w:val="00BF33E1"/>
    <w:rsid w:val="00BF3D7C"/>
    <w:rsid w:val="00BF53E3"/>
    <w:rsid w:val="00BF5FAD"/>
    <w:rsid w:val="00BF6A67"/>
    <w:rsid w:val="00BF6C76"/>
    <w:rsid w:val="00BF7696"/>
    <w:rsid w:val="00BF78A1"/>
    <w:rsid w:val="00C01211"/>
    <w:rsid w:val="00C055DF"/>
    <w:rsid w:val="00C05DBB"/>
    <w:rsid w:val="00C06DE8"/>
    <w:rsid w:val="00C07BA5"/>
    <w:rsid w:val="00C1038E"/>
    <w:rsid w:val="00C13D4A"/>
    <w:rsid w:val="00C16848"/>
    <w:rsid w:val="00C20BD5"/>
    <w:rsid w:val="00C2102E"/>
    <w:rsid w:val="00C27D61"/>
    <w:rsid w:val="00C31E33"/>
    <w:rsid w:val="00C33880"/>
    <w:rsid w:val="00C34BB8"/>
    <w:rsid w:val="00C35E67"/>
    <w:rsid w:val="00C36183"/>
    <w:rsid w:val="00C366FC"/>
    <w:rsid w:val="00C36D9C"/>
    <w:rsid w:val="00C36E32"/>
    <w:rsid w:val="00C44EDD"/>
    <w:rsid w:val="00C45A30"/>
    <w:rsid w:val="00C5108A"/>
    <w:rsid w:val="00C557F2"/>
    <w:rsid w:val="00C55FC9"/>
    <w:rsid w:val="00C562CA"/>
    <w:rsid w:val="00C62641"/>
    <w:rsid w:val="00C64485"/>
    <w:rsid w:val="00C7050D"/>
    <w:rsid w:val="00C72514"/>
    <w:rsid w:val="00C73428"/>
    <w:rsid w:val="00C74A0C"/>
    <w:rsid w:val="00C757B9"/>
    <w:rsid w:val="00C76FE1"/>
    <w:rsid w:val="00C80870"/>
    <w:rsid w:val="00C80FCD"/>
    <w:rsid w:val="00C826F5"/>
    <w:rsid w:val="00C84F21"/>
    <w:rsid w:val="00C865AD"/>
    <w:rsid w:val="00C92F28"/>
    <w:rsid w:val="00C94098"/>
    <w:rsid w:val="00C97B4C"/>
    <w:rsid w:val="00CA0B38"/>
    <w:rsid w:val="00CA0DB1"/>
    <w:rsid w:val="00CA1211"/>
    <w:rsid w:val="00CA6417"/>
    <w:rsid w:val="00CA7016"/>
    <w:rsid w:val="00CB156D"/>
    <w:rsid w:val="00CB3363"/>
    <w:rsid w:val="00CC0A16"/>
    <w:rsid w:val="00CC2CBF"/>
    <w:rsid w:val="00CC717F"/>
    <w:rsid w:val="00CC7B33"/>
    <w:rsid w:val="00CD0E5B"/>
    <w:rsid w:val="00CD12A8"/>
    <w:rsid w:val="00CD1919"/>
    <w:rsid w:val="00CD23DC"/>
    <w:rsid w:val="00CD31A0"/>
    <w:rsid w:val="00CD4A85"/>
    <w:rsid w:val="00CD5878"/>
    <w:rsid w:val="00CD6AA6"/>
    <w:rsid w:val="00CD7CC3"/>
    <w:rsid w:val="00CE1154"/>
    <w:rsid w:val="00CF0111"/>
    <w:rsid w:val="00CF0C5A"/>
    <w:rsid w:val="00CF1C31"/>
    <w:rsid w:val="00CF6E73"/>
    <w:rsid w:val="00CF7457"/>
    <w:rsid w:val="00D02A11"/>
    <w:rsid w:val="00D043D3"/>
    <w:rsid w:val="00D058CD"/>
    <w:rsid w:val="00D06358"/>
    <w:rsid w:val="00D07322"/>
    <w:rsid w:val="00D07B1F"/>
    <w:rsid w:val="00D10345"/>
    <w:rsid w:val="00D1309A"/>
    <w:rsid w:val="00D1510B"/>
    <w:rsid w:val="00D20150"/>
    <w:rsid w:val="00D20281"/>
    <w:rsid w:val="00D227CF"/>
    <w:rsid w:val="00D2300F"/>
    <w:rsid w:val="00D23027"/>
    <w:rsid w:val="00D2568A"/>
    <w:rsid w:val="00D264C6"/>
    <w:rsid w:val="00D34958"/>
    <w:rsid w:val="00D358A2"/>
    <w:rsid w:val="00D365F8"/>
    <w:rsid w:val="00D37F4C"/>
    <w:rsid w:val="00D4089D"/>
    <w:rsid w:val="00D506D6"/>
    <w:rsid w:val="00D510F7"/>
    <w:rsid w:val="00D52180"/>
    <w:rsid w:val="00D52CFD"/>
    <w:rsid w:val="00D54302"/>
    <w:rsid w:val="00D546F8"/>
    <w:rsid w:val="00D602D0"/>
    <w:rsid w:val="00D6346D"/>
    <w:rsid w:val="00D63AA5"/>
    <w:rsid w:val="00D641AF"/>
    <w:rsid w:val="00D65A46"/>
    <w:rsid w:val="00D71302"/>
    <w:rsid w:val="00D72E30"/>
    <w:rsid w:val="00D74D0F"/>
    <w:rsid w:val="00D75CC0"/>
    <w:rsid w:val="00D779D5"/>
    <w:rsid w:val="00D805F2"/>
    <w:rsid w:val="00D8420D"/>
    <w:rsid w:val="00D85A8D"/>
    <w:rsid w:val="00DA24C8"/>
    <w:rsid w:val="00DA2E8F"/>
    <w:rsid w:val="00DA35C3"/>
    <w:rsid w:val="00DA4654"/>
    <w:rsid w:val="00DA75DA"/>
    <w:rsid w:val="00DB1720"/>
    <w:rsid w:val="00DB1B72"/>
    <w:rsid w:val="00DB2288"/>
    <w:rsid w:val="00DB27BA"/>
    <w:rsid w:val="00DB4FBA"/>
    <w:rsid w:val="00DC167B"/>
    <w:rsid w:val="00DC1F8D"/>
    <w:rsid w:val="00DC2059"/>
    <w:rsid w:val="00DC5AD0"/>
    <w:rsid w:val="00DC6BB6"/>
    <w:rsid w:val="00DC7859"/>
    <w:rsid w:val="00DC7D53"/>
    <w:rsid w:val="00DD0134"/>
    <w:rsid w:val="00DD1D4B"/>
    <w:rsid w:val="00DD275E"/>
    <w:rsid w:val="00DD39AF"/>
    <w:rsid w:val="00DD4E08"/>
    <w:rsid w:val="00DE06D1"/>
    <w:rsid w:val="00DE18C2"/>
    <w:rsid w:val="00DE18F6"/>
    <w:rsid w:val="00DE3549"/>
    <w:rsid w:val="00DE7136"/>
    <w:rsid w:val="00DE7FD7"/>
    <w:rsid w:val="00DF051C"/>
    <w:rsid w:val="00DF0745"/>
    <w:rsid w:val="00DF11B3"/>
    <w:rsid w:val="00DF3239"/>
    <w:rsid w:val="00DF5D92"/>
    <w:rsid w:val="00DF73FF"/>
    <w:rsid w:val="00E07BDD"/>
    <w:rsid w:val="00E07ED8"/>
    <w:rsid w:val="00E11BE1"/>
    <w:rsid w:val="00E17780"/>
    <w:rsid w:val="00E209AB"/>
    <w:rsid w:val="00E20AFE"/>
    <w:rsid w:val="00E20F7E"/>
    <w:rsid w:val="00E232A8"/>
    <w:rsid w:val="00E23EB2"/>
    <w:rsid w:val="00E25935"/>
    <w:rsid w:val="00E2648E"/>
    <w:rsid w:val="00E26978"/>
    <w:rsid w:val="00E278B8"/>
    <w:rsid w:val="00E31F96"/>
    <w:rsid w:val="00E32496"/>
    <w:rsid w:val="00E368E5"/>
    <w:rsid w:val="00E42665"/>
    <w:rsid w:val="00E43344"/>
    <w:rsid w:val="00E45B95"/>
    <w:rsid w:val="00E4660C"/>
    <w:rsid w:val="00E51556"/>
    <w:rsid w:val="00E52195"/>
    <w:rsid w:val="00E5413A"/>
    <w:rsid w:val="00E54CCD"/>
    <w:rsid w:val="00E56E4A"/>
    <w:rsid w:val="00E575C9"/>
    <w:rsid w:val="00E57F91"/>
    <w:rsid w:val="00E61EA9"/>
    <w:rsid w:val="00E63F71"/>
    <w:rsid w:val="00E67EEF"/>
    <w:rsid w:val="00E72105"/>
    <w:rsid w:val="00E73FC3"/>
    <w:rsid w:val="00E7573D"/>
    <w:rsid w:val="00E82F3D"/>
    <w:rsid w:val="00E84CDE"/>
    <w:rsid w:val="00E84FA7"/>
    <w:rsid w:val="00E857B6"/>
    <w:rsid w:val="00E861B5"/>
    <w:rsid w:val="00E87780"/>
    <w:rsid w:val="00E90DFE"/>
    <w:rsid w:val="00E917EF"/>
    <w:rsid w:val="00E95FB9"/>
    <w:rsid w:val="00E977E6"/>
    <w:rsid w:val="00EC00F5"/>
    <w:rsid w:val="00EC284D"/>
    <w:rsid w:val="00EC332B"/>
    <w:rsid w:val="00EC7AC4"/>
    <w:rsid w:val="00ED0180"/>
    <w:rsid w:val="00ED11A2"/>
    <w:rsid w:val="00ED1270"/>
    <w:rsid w:val="00ED2245"/>
    <w:rsid w:val="00ED29C7"/>
    <w:rsid w:val="00ED677D"/>
    <w:rsid w:val="00EE173D"/>
    <w:rsid w:val="00EE744F"/>
    <w:rsid w:val="00EF3EF3"/>
    <w:rsid w:val="00EF4655"/>
    <w:rsid w:val="00EF5448"/>
    <w:rsid w:val="00EF5FED"/>
    <w:rsid w:val="00F0074F"/>
    <w:rsid w:val="00F03172"/>
    <w:rsid w:val="00F04B11"/>
    <w:rsid w:val="00F07BCD"/>
    <w:rsid w:val="00F11A68"/>
    <w:rsid w:val="00F1214C"/>
    <w:rsid w:val="00F14857"/>
    <w:rsid w:val="00F14D11"/>
    <w:rsid w:val="00F2013A"/>
    <w:rsid w:val="00F20820"/>
    <w:rsid w:val="00F25383"/>
    <w:rsid w:val="00F2577D"/>
    <w:rsid w:val="00F25847"/>
    <w:rsid w:val="00F25E86"/>
    <w:rsid w:val="00F27370"/>
    <w:rsid w:val="00F3226A"/>
    <w:rsid w:val="00F36C4F"/>
    <w:rsid w:val="00F36F5F"/>
    <w:rsid w:val="00F410BF"/>
    <w:rsid w:val="00F42B3B"/>
    <w:rsid w:val="00F45009"/>
    <w:rsid w:val="00F45131"/>
    <w:rsid w:val="00F46E2B"/>
    <w:rsid w:val="00F504BC"/>
    <w:rsid w:val="00F51571"/>
    <w:rsid w:val="00F54BC2"/>
    <w:rsid w:val="00F55DB7"/>
    <w:rsid w:val="00F55FA8"/>
    <w:rsid w:val="00F62398"/>
    <w:rsid w:val="00F63EB7"/>
    <w:rsid w:val="00F729FF"/>
    <w:rsid w:val="00F73051"/>
    <w:rsid w:val="00F77A7B"/>
    <w:rsid w:val="00F77CCA"/>
    <w:rsid w:val="00F86565"/>
    <w:rsid w:val="00F87017"/>
    <w:rsid w:val="00F87375"/>
    <w:rsid w:val="00F90E34"/>
    <w:rsid w:val="00F9657C"/>
    <w:rsid w:val="00F9770A"/>
    <w:rsid w:val="00FA098F"/>
    <w:rsid w:val="00FA0D24"/>
    <w:rsid w:val="00FA53CC"/>
    <w:rsid w:val="00FA6A69"/>
    <w:rsid w:val="00FB040F"/>
    <w:rsid w:val="00FB3563"/>
    <w:rsid w:val="00FB483C"/>
    <w:rsid w:val="00FB69AB"/>
    <w:rsid w:val="00FB69D7"/>
    <w:rsid w:val="00FB7151"/>
    <w:rsid w:val="00FB738E"/>
    <w:rsid w:val="00FC040B"/>
    <w:rsid w:val="00FC0E72"/>
    <w:rsid w:val="00FC20E5"/>
    <w:rsid w:val="00FC3107"/>
    <w:rsid w:val="00FC4F03"/>
    <w:rsid w:val="00FC6032"/>
    <w:rsid w:val="00FC6335"/>
    <w:rsid w:val="00FC74B0"/>
    <w:rsid w:val="00FD00B3"/>
    <w:rsid w:val="00FD0327"/>
    <w:rsid w:val="00FD1766"/>
    <w:rsid w:val="00FD4BD6"/>
    <w:rsid w:val="00FD5955"/>
    <w:rsid w:val="00FD69A2"/>
    <w:rsid w:val="00FE1465"/>
    <w:rsid w:val="00FE201A"/>
    <w:rsid w:val="00FE2419"/>
    <w:rsid w:val="00FE47E1"/>
    <w:rsid w:val="00FF18D1"/>
    <w:rsid w:val="00FF5154"/>
    <w:rsid w:val="00FF65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1CC50"/>
  <w15:chartTrackingRefBased/>
  <w15:docId w15:val="{AC3690DD-98C2-4397-AFF9-91963764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24B"/>
  </w:style>
  <w:style w:type="paragraph" w:styleId="Heading1">
    <w:name w:val="heading 1"/>
    <w:basedOn w:val="Normal"/>
    <w:next w:val="Normal"/>
    <w:link w:val="Heading1Char"/>
    <w:uiPriority w:val="9"/>
    <w:qFormat/>
    <w:rsid w:val="009017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017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0176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0176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0176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0176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176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176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176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176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0176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0176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0176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0176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0176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176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176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1769"/>
    <w:rPr>
      <w:rFonts w:eastAsiaTheme="majorEastAsia" w:cstheme="majorBidi"/>
      <w:color w:val="272727" w:themeColor="text1" w:themeTint="D8"/>
    </w:rPr>
  </w:style>
  <w:style w:type="paragraph" w:styleId="Title">
    <w:name w:val="Title"/>
    <w:basedOn w:val="Normal"/>
    <w:next w:val="Normal"/>
    <w:link w:val="TitleChar"/>
    <w:uiPriority w:val="10"/>
    <w:qFormat/>
    <w:rsid w:val="009017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176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176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176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1769"/>
    <w:pPr>
      <w:spacing w:before="160"/>
      <w:jc w:val="center"/>
    </w:pPr>
    <w:rPr>
      <w:i/>
      <w:iCs/>
      <w:color w:val="404040" w:themeColor="text1" w:themeTint="BF"/>
    </w:rPr>
  </w:style>
  <w:style w:type="character" w:customStyle="1" w:styleId="QuoteChar">
    <w:name w:val="Quote Char"/>
    <w:basedOn w:val="DefaultParagraphFont"/>
    <w:link w:val="Quote"/>
    <w:uiPriority w:val="29"/>
    <w:rsid w:val="00901769"/>
    <w:rPr>
      <w:i/>
      <w:iCs/>
      <w:color w:val="404040" w:themeColor="text1" w:themeTint="BF"/>
    </w:rPr>
  </w:style>
  <w:style w:type="paragraph" w:styleId="ListParagraph">
    <w:name w:val="List Paragraph"/>
    <w:basedOn w:val="Normal"/>
    <w:uiPriority w:val="34"/>
    <w:qFormat/>
    <w:rsid w:val="00901769"/>
    <w:pPr>
      <w:ind w:left="720"/>
      <w:contextualSpacing/>
    </w:pPr>
  </w:style>
  <w:style w:type="character" w:styleId="IntenseEmphasis">
    <w:name w:val="Intense Emphasis"/>
    <w:basedOn w:val="DefaultParagraphFont"/>
    <w:uiPriority w:val="21"/>
    <w:qFormat/>
    <w:rsid w:val="00901769"/>
    <w:rPr>
      <w:i/>
      <w:iCs/>
      <w:color w:val="0F4761" w:themeColor="accent1" w:themeShade="BF"/>
    </w:rPr>
  </w:style>
  <w:style w:type="paragraph" w:styleId="IntenseQuote">
    <w:name w:val="Intense Quote"/>
    <w:basedOn w:val="Normal"/>
    <w:next w:val="Normal"/>
    <w:link w:val="IntenseQuoteChar"/>
    <w:uiPriority w:val="30"/>
    <w:qFormat/>
    <w:rsid w:val="009017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01769"/>
    <w:rPr>
      <w:i/>
      <w:iCs/>
      <w:color w:val="0F4761" w:themeColor="accent1" w:themeShade="BF"/>
    </w:rPr>
  </w:style>
  <w:style w:type="character" w:styleId="IntenseReference">
    <w:name w:val="Intense Reference"/>
    <w:basedOn w:val="DefaultParagraphFont"/>
    <w:uiPriority w:val="32"/>
    <w:qFormat/>
    <w:rsid w:val="00901769"/>
    <w:rPr>
      <w:b/>
      <w:bCs/>
      <w:smallCaps/>
      <w:color w:val="0F4761" w:themeColor="accent1" w:themeShade="BF"/>
      <w:spacing w:val="5"/>
    </w:rPr>
  </w:style>
  <w:style w:type="table" w:styleId="TableGrid">
    <w:name w:val="Table Grid"/>
    <w:basedOn w:val="TableNormal"/>
    <w:uiPriority w:val="39"/>
    <w:rsid w:val="0055024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5024B"/>
    <w:rPr>
      <w:sz w:val="16"/>
      <w:szCs w:val="16"/>
    </w:rPr>
  </w:style>
  <w:style w:type="paragraph" w:styleId="CommentText">
    <w:name w:val="annotation text"/>
    <w:basedOn w:val="Normal"/>
    <w:link w:val="CommentTextChar"/>
    <w:uiPriority w:val="99"/>
    <w:unhideWhenUsed/>
    <w:rsid w:val="0055024B"/>
    <w:pPr>
      <w:spacing w:line="240" w:lineRule="auto"/>
    </w:pPr>
    <w:rPr>
      <w:kern w:val="0"/>
      <w:sz w:val="20"/>
      <w:szCs w:val="20"/>
      <w14:ligatures w14:val="none"/>
    </w:rPr>
  </w:style>
  <w:style w:type="character" w:customStyle="1" w:styleId="CommentTextChar">
    <w:name w:val="Comment Text Char"/>
    <w:basedOn w:val="DefaultParagraphFont"/>
    <w:link w:val="CommentText"/>
    <w:uiPriority w:val="99"/>
    <w:rsid w:val="0055024B"/>
    <w:rPr>
      <w:kern w:val="0"/>
      <w:sz w:val="20"/>
      <w:szCs w:val="20"/>
      <w14:ligatures w14:val="none"/>
    </w:rPr>
  </w:style>
  <w:style w:type="paragraph" w:styleId="NoSpacing">
    <w:name w:val="No Spacing"/>
    <w:uiPriority w:val="1"/>
    <w:qFormat/>
    <w:rsid w:val="00182B37"/>
    <w:pPr>
      <w:spacing w:after="0" w:line="240" w:lineRule="auto"/>
    </w:pPr>
  </w:style>
  <w:style w:type="paragraph" w:styleId="CommentSubject">
    <w:name w:val="annotation subject"/>
    <w:basedOn w:val="CommentText"/>
    <w:next w:val="CommentText"/>
    <w:link w:val="CommentSubjectChar"/>
    <w:uiPriority w:val="99"/>
    <w:semiHidden/>
    <w:unhideWhenUsed/>
    <w:rsid w:val="001F21CB"/>
    <w:rPr>
      <w:b/>
      <w:bCs/>
      <w:kern w:val="2"/>
      <w14:ligatures w14:val="standardContextual"/>
    </w:rPr>
  </w:style>
  <w:style w:type="character" w:customStyle="1" w:styleId="CommentSubjectChar">
    <w:name w:val="Comment Subject Char"/>
    <w:basedOn w:val="CommentTextChar"/>
    <w:link w:val="CommentSubject"/>
    <w:uiPriority w:val="99"/>
    <w:semiHidden/>
    <w:rsid w:val="001F21CB"/>
    <w:rPr>
      <w:b/>
      <w:bCs/>
      <w:kern w:val="0"/>
      <w:sz w:val="20"/>
      <w:szCs w:val="20"/>
      <w14:ligatures w14:val="none"/>
    </w:rPr>
  </w:style>
  <w:style w:type="character" w:customStyle="1" w:styleId="cf01">
    <w:name w:val="cf01"/>
    <w:basedOn w:val="DefaultParagraphFont"/>
    <w:rsid w:val="007E6079"/>
    <w:rPr>
      <w:rFonts w:ascii="Segoe UI" w:hAnsi="Segoe UI" w:cs="Segoe UI" w:hint="default"/>
      <w:sz w:val="18"/>
      <w:szCs w:val="18"/>
    </w:rPr>
  </w:style>
  <w:style w:type="paragraph" w:customStyle="1" w:styleId="pf0">
    <w:name w:val="pf0"/>
    <w:basedOn w:val="Normal"/>
    <w:rsid w:val="001122C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Header">
    <w:name w:val="header"/>
    <w:basedOn w:val="Normal"/>
    <w:link w:val="HeaderChar"/>
    <w:uiPriority w:val="99"/>
    <w:unhideWhenUsed/>
    <w:rsid w:val="00DC1F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1F8D"/>
  </w:style>
  <w:style w:type="paragraph" w:styleId="Footer">
    <w:name w:val="footer"/>
    <w:basedOn w:val="Normal"/>
    <w:link w:val="FooterChar"/>
    <w:uiPriority w:val="99"/>
    <w:unhideWhenUsed/>
    <w:rsid w:val="00DC1F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1F8D"/>
  </w:style>
  <w:style w:type="character" w:customStyle="1" w:styleId="hljs-number">
    <w:name w:val="hljs-number"/>
    <w:basedOn w:val="DefaultParagraphFont"/>
    <w:rsid w:val="00395290"/>
  </w:style>
  <w:style w:type="paragraph" w:styleId="Revision">
    <w:name w:val="Revision"/>
    <w:hidden/>
    <w:uiPriority w:val="99"/>
    <w:semiHidden/>
    <w:rsid w:val="00B277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19665">
      <w:bodyDiv w:val="1"/>
      <w:marLeft w:val="0"/>
      <w:marRight w:val="0"/>
      <w:marTop w:val="0"/>
      <w:marBottom w:val="0"/>
      <w:divBdr>
        <w:top w:val="none" w:sz="0" w:space="0" w:color="auto"/>
        <w:left w:val="none" w:sz="0" w:space="0" w:color="auto"/>
        <w:bottom w:val="none" w:sz="0" w:space="0" w:color="auto"/>
        <w:right w:val="none" w:sz="0" w:space="0" w:color="auto"/>
      </w:divBdr>
      <w:divsChild>
        <w:div w:id="256328128">
          <w:marLeft w:val="0"/>
          <w:marRight w:val="0"/>
          <w:marTop w:val="0"/>
          <w:marBottom w:val="0"/>
          <w:divBdr>
            <w:top w:val="none" w:sz="0" w:space="0" w:color="auto"/>
            <w:left w:val="none" w:sz="0" w:space="0" w:color="auto"/>
            <w:bottom w:val="none" w:sz="0" w:space="0" w:color="auto"/>
            <w:right w:val="none" w:sz="0" w:space="0" w:color="auto"/>
          </w:divBdr>
          <w:divsChild>
            <w:div w:id="2042902989">
              <w:marLeft w:val="0"/>
              <w:marRight w:val="0"/>
              <w:marTop w:val="0"/>
              <w:marBottom w:val="0"/>
              <w:divBdr>
                <w:top w:val="none" w:sz="0" w:space="0" w:color="auto"/>
                <w:left w:val="none" w:sz="0" w:space="0" w:color="auto"/>
                <w:bottom w:val="none" w:sz="0" w:space="0" w:color="auto"/>
                <w:right w:val="none" w:sz="0" w:space="0" w:color="auto"/>
              </w:divBdr>
              <w:divsChild>
                <w:div w:id="1420366912">
                  <w:marLeft w:val="0"/>
                  <w:marRight w:val="0"/>
                  <w:marTop w:val="0"/>
                  <w:marBottom w:val="0"/>
                  <w:divBdr>
                    <w:top w:val="none" w:sz="0" w:space="0" w:color="auto"/>
                    <w:left w:val="none" w:sz="0" w:space="0" w:color="auto"/>
                    <w:bottom w:val="none" w:sz="0" w:space="0" w:color="auto"/>
                    <w:right w:val="none" w:sz="0" w:space="0" w:color="auto"/>
                  </w:divBdr>
                  <w:divsChild>
                    <w:div w:id="126880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261269">
      <w:bodyDiv w:val="1"/>
      <w:marLeft w:val="0"/>
      <w:marRight w:val="0"/>
      <w:marTop w:val="0"/>
      <w:marBottom w:val="0"/>
      <w:divBdr>
        <w:top w:val="none" w:sz="0" w:space="0" w:color="auto"/>
        <w:left w:val="none" w:sz="0" w:space="0" w:color="auto"/>
        <w:bottom w:val="none" w:sz="0" w:space="0" w:color="auto"/>
        <w:right w:val="none" w:sz="0" w:space="0" w:color="auto"/>
      </w:divBdr>
    </w:div>
    <w:div w:id="1054305954">
      <w:bodyDiv w:val="1"/>
      <w:marLeft w:val="0"/>
      <w:marRight w:val="0"/>
      <w:marTop w:val="0"/>
      <w:marBottom w:val="0"/>
      <w:divBdr>
        <w:top w:val="none" w:sz="0" w:space="0" w:color="auto"/>
        <w:left w:val="none" w:sz="0" w:space="0" w:color="auto"/>
        <w:bottom w:val="none" w:sz="0" w:space="0" w:color="auto"/>
        <w:right w:val="none" w:sz="0" w:space="0" w:color="auto"/>
      </w:divBdr>
    </w:div>
    <w:div w:id="1347247467">
      <w:bodyDiv w:val="1"/>
      <w:marLeft w:val="0"/>
      <w:marRight w:val="0"/>
      <w:marTop w:val="0"/>
      <w:marBottom w:val="0"/>
      <w:divBdr>
        <w:top w:val="none" w:sz="0" w:space="0" w:color="auto"/>
        <w:left w:val="none" w:sz="0" w:space="0" w:color="auto"/>
        <w:bottom w:val="none" w:sz="0" w:space="0" w:color="auto"/>
        <w:right w:val="none" w:sz="0" w:space="0" w:color="auto"/>
      </w:divBdr>
      <w:divsChild>
        <w:div w:id="630791249">
          <w:marLeft w:val="0"/>
          <w:marRight w:val="0"/>
          <w:marTop w:val="0"/>
          <w:marBottom w:val="0"/>
          <w:divBdr>
            <w:top w:val="none" w:sz="0" w:space="0" w:color="auto"/>
            <w:left w:val="none" w:sz="0" w:space="0" w:color="auto"/>
            <w:bottom w:val="none" w:sz="0" w:space="0" w:color="auto"/>
            <w:right w:val="none" w:sz="0" w:space="0" w:color="auto"/>
          </w:divBdr>
          <w:divsChild>
            <w:div w:id="174463105">
              <w:marLeft w:val="0"/>
              <w:marRight w:val="0"/>
              <w:marTop w:val="0"/>
              <w:marBottom w:val="0"/>
              <w:divBdr>
                <w:top w:val="none" w:sz="0" w:space="0" w:color="auto"/>
                <w:left w:val="none" w:sz="0" w:space="0" w:color="auto"/>
                <w:bottom w:val="none" w:sz="0" w:space="0" w:color="auto"/>
                <w:right w:val="none" w:sz="0" w:space="0" w:color="auto"/>
              </w:divBdr>
              <w:divsChild>
                <w:div w:id="2105102298">
                  <w:marLeft w:val="0"/>
                  <w:marRight w:val="0"/>
                  <w:marTop w:val="0"/>
                  <w:marBottom w:val="0"/>
                  <w:divBdr>
                    <w:top w:val="none" w:sz="0" w:space="0" w:color="auto"/>
                    <w:left w:val="none" w:sz="0" w:space="0" w:color="auto"/>
                    <w:bottom w:val="none" w:sz="0" w:space="0" w:color="auto"/>
                    <w:right w:val="none" w:sz="0" w:space="0" w:color="auto"/>
                  </w:divBdr>
                  <w:divsChild>
                    <w:div w:id="68717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022706">
      <w:bodyDiv w:val="1"/>
      <w:marLeft w:val="0"/>
      <w:marRight w:val="0"/>
      <w:marTop w:val="0"/>
      <w:marBottom w:val="0"/>
      <w:divBdr>
        <w:top w:val="none" w:sz="0" w:space="0" w:color="auto"/>
        <w:left w:val="none" w:sz="0" w:space="0" w:color="auto"/>
        <w:bottom w:val="none" w:sz="0" w:space="0" w:color="auto"/>
        <w:right w:val="none" w:sz="0" w:space="0" w:color="auto"/>
      </w:divBdr>
      <w:divsChild>
        <w:div w:id="65884482">
          <w:marLeft w:val="0"/>
          <w:marRight w:val="0"/>
          <w:marTop w:val="0"/>
          <w:marBottom w:val="0"/>
          <w:divBdr>
            <w:top w:val="none" w:sz="0" w:space="0" w:color="auto"/>
            <w:left w:val="none" w:sz="0" w:space="0" w:color="auto"/>
            <w:bottom w:val="none" w:sz="0" w:space="0" w:color="auto"/>
            <w:right w:val="none" w:sz="0" w:space="0" w:color="auto"/>
          </w:divBdr>
          <w:divsChild>
            <w:div w:id="2044747412">
              <w:marLeft w:val="0"/>
              <w:marRight w:val="0"/>
              <w:marTop w:val="0"/>
              <w:marBottom w:val="0"/>
              <w:divBdr>
                <w:top w:val="none" w:sz="0" w:space="0" w:color="auto"/>
                <w:left w:val="none" w:sz="0" w:space="0" w:color="auto"/>
                <w:bottom w:val="none" w:sz="0" w:space="0" w:color="auto"/>
                <w:right w:val="none" w:sz="0" w:space="0" w:color="auto"/>
              </w:divBdr>
              <w:divsChild>
                <w:div w:id="1182353396">
                  <w:marLeft w:val="0"/>
                  <w:marRight w:val="0"/>
                  <w:marTop w:val="0"/>
                  <w:marBottom w:val="0"/>
                  <w:divBdr>
                    <w:top w:val="none" w:sz="0" w:space="0" w:color="auto"/>
                    <w:left w:val="none" w:sz="0" w:space="0" w:color="auto"/>
                    <w:bottom w:val="none" w:sz="0" w:space="0" w:color="auto"/>
                    <w:right w:val="none" w:sz="0" w:space="0" w:color="auto"/>
                  </w:divBdr>
                  <w:divsChild>
                    <w:div w:id="73027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05381-92D4-41BB-A3A9-DACF20C31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3282</TotalTime>
  <Pages>4</Pages>
  <Words>887</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Kajal Panchal</dc:creator>
  <cp:keywords/>
  <dc:description/>
  <cp:lastModifiedBy>Kajal Panchal</cp:lastModifiedBy>
  <cp:revision>610</cp:revision>
  <dcterms:created xsi:type="dcterms:W3CDTF">2024-05-22T09:55:00Z</dcterms:created>
  <dcterms:modified xsi:type="dcterms:W3CDTF">2025-02-07T12:47:00Z</dcterms:modified>
</cp:coreProperties>
</file>